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221"/>
        <w:tblW w:w="10632"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75"/>
        <w:gridCol w:w="4096"/>
      </w:tblGrid>
      <w:tr w:rsidR="00E774F7" w:rsidRPr="00EF4EF9" w:rsidTr="006D59B0">
        <w:tc>
          <w:tcPr>
            <w:tcW w:w="3261" w:type="dxa"/>
          </w:tcPr>
          <w:p w:rsidR="00E774F7" w:rsidRPr="00EF4EF9" w:rsidRDefault="007C7559" w:rsidP="00EF4EF9">
            <w:pPr>
              <w:widowControl/>
              <w:autoSpaceDE/>
              <w:autoSpaceDN/>
              <w:adjustRightInd/>
              <w:ind w:firstLine="454"/>
              <w:rPr>
                <w:rFonts w:ascii="Times New Roman" w:eastAsiaTheme="minorHAnsi" w:hAnsi="Times New Roman" w:cs="Times New Roman"/>
                <w:sz w:val="22"/>
                <w:szCs w:val="22"/>
                <w:lang w:val="ru-RU"/>
              </w:rPr>
            </w:pPr>
            <w:r>
              <w:rPr>
                <w:rFonts w:ascii="Times New Roman" w:eastAsiaTheme="minorHAnsi" w:hAnsi="Times New Roman" w:cs="Times New Roman"/>
                <w:sz w:val="22"/>
                <w:szCs w:val="22"/>
                <w:lang w:val="ru-RU"/>
              </w:rPr>
              <w:t>я</w:t>
            </w:r>
            <w:r w:rsidR="00E774F7" w:rsidRPr="00EF4EF9">
              <w:rPr>
                <w:rFonts w:ascii="Times New Roman" w:eastAsiaTheme="minorHAnsi" w:hAnsi="Times New Roman" w:cs="Times New Roman"/>
                <w:sz w:val="22"/>
                <w:szCs w:val="22"/>
                <w:lang w:val="ru-RU"/>
              </w:rPr>
              <w:t>СОГЛАСОВАНО</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sz w:val="22"/>
                <w:szCs w:val="22"/>
                <w:lang w:val="ru-RU"/>
              </w:rPr>
              <w:t xml:space="preserve">Председатель Управляющего совета </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sz w:val="22"/>
                <w:szCs w:val="22"/>
                <w:lang w:val="ru-RU"/>
              </w:rPr>
              <w:t>___________Шарапова Е.В.</w:t>
            </w:r>
          </w:p>
        </w:tc>
        <w:tc>
          <w:tcPr>
            <w:tcW w:w="3275" w:type="dxa"/>
          </w:tcPr>
          <w:p w:rsidR="00E774F7" w:rsidRPr="00EF4EF9" w:rsidRDefault="00E774F7" w:rsidP="00EF4EF9">
            <w:pPr>
              <w:widowControl/>
              <w:tabs>
                <w:tab w:val="left" w:pos="1134"/>
              </w:tabs>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sz w:val="22"/>
                <w:szCs w:val="22"/>
                <w:lang w:val="ru-RU"/>
              </w:rPr>
              <w:t>ПРИНЯТО</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iCs/>
                <w:sz w:val="22"/>
                <w:szCs w:val="22"/>
                <w:lang w:val="ru-RU"/>
              </w:rPr>
              <w:t xml:space="preserve">на заседании педагогического совета </w:t>
            </w:r>
          </w:p>
          <w:p w:rsidR="00E774F7" w:rsidRPr="00EF4EF9" w:rsidRDefault="00E774F7" w:rsidP="00EF4EF9">
            <w:pPr>
              <w:widowControl/>
              <w:tabs>
                <w:tab w:val="left" w:pos="1134"/>
              </w:tabs>
              <w:autoSpaceDE/>
              <w:autoSpaceDN/>
              <w:adjustRightInd/>
              <w:ind w:firstLine="454"/>
              <w:rPr>
                <w:rFonts w:ascii="Times New Roman" w:eastAsiaTheme="minorHAnsi" w:hAnsi="Times New Roman" w:cs="Times New Roman"/>
                <w:iCs/>
                <w:sz w:val="22"/>
                <w:szCs w:val="22"/>
                <w:lang w:val="ru-RU"/>
              </w:rPr>
            </w:pPr>
            <w:r w:rsidRPr="00EF4EF9">
              <w:rPr>
                <w:rFonts w:ascii="Times New Roman" w:eastAsiaTheme="minorHAnsi" w:hAnsi="Times New Roman" w:cs="Times New Roman"/>
                <w:iCs/>
                <w:sz w:val="22"/>
                <w:szCs w:val="22"/>
                <w:lang w:val="ru-RU"/>
              </w:rPr>
              <w:t>протокол №_</w:t>
            </w:r>
            <w:proofErr w:type="gramStart"/>
            <w:r w:rsidRPr="00EF4EF9">
              <w:rPr>
                <w:rFonts w:ascii="Times New Roman" w:eastAsiaTheme="minorHAnsi" w:hAnsi="Times New Roman" w:cs="Times New Roman"/>
                <w:iCs/>
                <w:sz w:val="22"/>
                <w:szCs w:val="22"/>
                <w:lang w:val="ru-RU"/>
              </w:rPr>
              <w:t>от</w:t>
            </w:r>
            <w:proofErr w:type="gramEnd"/>
            <w:r w:rsidRPr="00EF4EF9">
              <w:rPr>
                <w:rFonts w:ascii="Times New Roman" w:eastAsiaTheme="minorHAnsi" w:hAnsi="Times New Roman" w:cs="Times New Roman"/>
                <w:iCs/>
                <w:sz w:val="22"/>
                <w:szCs w:val="22"/>
                <w:lang w:val="ru-RU"/>
              </w:rPr>
              <w:t xml:space="preserve"> ___________</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p>
        </w:tc>
        <w:tc>
          <w:tcPr>
            <w:tcW w:w="4096" w:type="dxa"/>
          </w:tcPr>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sz w:val="22"/>
                <w:szCs w:val="22"/>
                <w:lang w:val="ru-RU"/>
              </w:rPr>
              <w:t>УТВЕРЖДАЮ</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sz w:val="22"/>
                <w:szCs w:val="22"/>
                <w:lang w:val="ru-RU"/>
              </w:rPr>
              <w:t>Директор МОУ «Гимназия №5»</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sz w:val="22"/>
                <w:szCs w:val="22"/>
                <w:lang w:val="ru-RU"/>
              </w:rPr>
              <w:t>______________ В.И. Журавель</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r w:rsidRPr="00EF4EF9">
              <w:rPr>
                <w:rFonts w:ascii="Times New Roman" w:eastAsiaTheme="minorHAnsi" w:hAnsi="Times New Roman" w:cs="Times New Roman"/>
                <w:sz w:val="22"/>
                <w:szCs w:val="22"/>
                <w:lang w:val="ru-RU"/>
              </w:rPr>
              <w:t>приказ № 207/1 - В от01.09.2015г.</w:t>
            </w:r>
          </w:p>
          <w:p w:rsidR="00E774F7" w:rsidRPr="00EF4EF9" w:rsidRDefault="00E774F7" w:rsidP="00EF4EF9">
            <w:pPr>
              <w:widowControl/>
              <w:autoSpaceDE/>
              <w:autoSpaceDN/>
              <w:adjustRightInd/>
              <w:ind w:firstLine="454"/>
              <w:rPr>
                <w:rFonts w:ascii="Times New Roman" w:eastAsiaTheme="minorHAnsi" w:hAnsi="Times New Roman" w:cs="Times New Roman"/>
                <w:sz w:val="22"/>
                <w:szCs w:val="22"/>
                <w:lang w:val="ru-RU"/>
              </w:rPr>
            </w:pPr>
          </w:p>
        </w:tc>
      </w:tr>
    </w:tbl>
    <w:p w:rsidR="00C9067C" w:rsidRPr="00EF4EF9" w:rsidRDefault="00C9067C" w:rsidP="00EF4EF9">
      <w:pPr>
        <w:pStyle w:val="affff4"/>
        <w:spacing w:line="240" w:lineRule="auto"/>
        <w:ind w:right="-2"/>
        <w:rPr>
          <w:rStyle w:val="Zag11"/>
          <w:sz w:val="22"/>
          <w:szCs w:val="22"/>
        </w:rPr>
      </w:pPr>
    </w:p>
    <w:p w:rsidR="00C9067C" w:rsidRPr="00EF4EF9" w:rsidRDefault="00C9067C" w:rsidP="00EF4EF9">
      <w:pPr>
        <w:pStyle w:val="affff4"/>
        <w:spacing w:line="240" w:lineRule="auto"/>
        <w:rPr>
          <w:rStyle w:val="Zag11"/>
          <w:sz w:val="22"/>
          <w:szCs w:val="22"/>
        </w:rPr>
      </w:pPr>
    </w:p>
    <w:p w:rsidR="00C9067C" w:rsidRPr="00EF4EF9" w:rsidRDefault="00C9067C" w:rsidP="00EF4EF9">
      <w:pPr>
        <w:pStyle w:val="affff4"/>
        <w:spacing w:line="240" w:lineRule="auto"/>
        <w:rPr>
          <w:rStyle w:val="Zag11"/>
          <w:sz w:val="22"/>
          <w:szCs w:val="22"/>
        </w:rPr>
      </w:pPr>
    </w:p>
    <w:p w:rsidR="00C9067C" w:rsidRPr="00EF4EF9" w:rsidRDefault="00C9067C" w:rsidP="00EF4EF9">
      <w:pPr>
        <w:pStyle w:val="affff4"/>
        <w:spacing w:line="240" w:lineRule="auto"/>
        <w:rPr>
          <w:rStyle w:val="Zag11"/>
          <w:sz w:val="22"/>
          <w:szCs w:val="22"/>
        </w:rPr>
      </w:pPr>
    </w:p>
    <w:p w:rsidR="00C9067C" w:rsidRPr="00EF4EF9" w:rsidRDefault="00C9067C" w:rsidP="00EF4EF9">
      <w:pPr>
        <w:pStyle w:val="affff4"/>
        <w:spacing w:line="240" w:lineRule="auto"/>
        <w:rPr>
          <w:rStyle w:val="Zag11"/>
          <w:sz w:val="22"/>
          <w:szCs w:val="22"/>
        </w:rPr>
      </w:pPr>
    </w:p>
    <w:p w:rsidR="00C9067C" w:rsidRPr="00EF4EF9" w:rsidRDefault="00C9067C" w:rsidP="00EF4EF9">
      <w:pPr>
        <w:pStyle w:val="affff4"/>
        <w:spacing w:line="240" w:lineRule="auto"/>
        <w:rPr>
          <w:rStyle w:val="Zag11"/>
          <w:sz w:val="22"/>
          <w:szCs w:val="22"/>
        </w:rPr>
      </w:pPr>
    </w:p>
    <w:p w:rsidR="00A55543" w:rsidRDefault="00A55543" w:rsidP="00A55543">
      <w:pPr>
        <w:pStyle w:val="affff4"/>
        <w:jc w:val="center"/>
        <w:rPr>
          <w:rStyle w:val="Zag11"/>
          <w:b/>
          <w:sz w:val="52"/>
          <w:szCs w:val="52"/>
        </w:rPr>
      </w:pPr>
    </w:p>
    <w:p w:rsidR="00C9067C" w:rsidRPr="00A55543" w:rsidRDefault="00E12FE0" w:rsidP="00A55543">
      <w:pPr>
        <w:pStyle w:val="affff4"/>
        <w:jc w:val="center"/>
        <w:rPr>
          <w:rStyle w:val="Zag11"/>
          <w:b/>
          <w:sz w:val="52"/>
          <w:szCs w:val="52"/>
        </w:rPr>
      </w:pPr>
      <w:r w:rsidRPr="00A55543">
        <w:rPr>
          <w:rStyle w:val="Zag11"/>
          <w:b/>
          <w:sz w:val="52"/>
          <w:szCs w:val="52"/>
        </w:rPr>
        <w:t>О</w:t>
      </w:r>
      <w:r w:rsidR="00C9067C" w:rsidRPr="00A55543">
        <w:rPr>
          <w:rStyle w:val="Zag11"/>
          <w:b/>
          <w:sz w:val="52"/>
          <w:szCs w:val="52"/>
        </w:rPr>
        <w:t>сновная образовательная программа</w:t>
      </w:r>
      <w:r w:rsidR="007D787E" w:rsidRPr="00A55543">
        <w:rPr>
          <w:rStyle w:val="Zag11"/>
          <w:b/>
          <w:sz w:val="52"/>
          <w:szCs w:val="52"/>
        </w:rPr>
        <w:t xml:space="preserve"> основного общего образования</w:t>
      </w:r>
    </w:p>
    <w:p w:rsidR="00DA02B1" w:rsidRDefault="00C43CF5" w:rsidP="00A55543">
      <w:pPr>
        <w:pStyle w:val="affff4"/>
        <w:jc w:val="center"/>
        <w:rPr>
          <w:rStyle w:val="Zag11"/>
          <w:b/>
          <w:sz w:val="52"/>
          <w:szCs w:val="52"/>
        </w:rPr>
      </w:pPr>
      <w:r w:rsidRPr="00A55543">
        <w:rPr>
          <w:rStyle w:val="Zag11"/>
          <w:b/>
          <w:sz w:val="52"/>
          <w:szCs w:val="52"/>
        </w:rPr>
        <w:t>муниципального общеобразовательного учреждения «Гимназия №5»</w:t>
      </w:r>
    </w:p>
    <w:p w:rsidR="00A55543" w:rsidRPr="00A55543" w:rsidRDefault="00A55543" w:rsidP="00A55543">
      <w:pPr>
        <w:pStyle w:val="affff4"/>
        <w:jc w:val="center"/>
        <w:rPr>
          <w:rStyle w:val="Zag11"/>
          <w:sz w:val="52"/>
          <w:szCs w:val="52"/>
        </w:rPr>
      </w:pPr>
      <w:r>
        <w:rPr>
          <w:rStyle w:val="Zag11"/>
          <w:b/>
          <w:sz w:val="52"/>
          <w:szCs w:val="52"/>
        </w:rPr>
        <w:t>2015-2019 г.</w:t>
      </w:r>
      <w:proofErr w:type="gramStart"/>
      <w:r>
        <w:rPr>
          <w:rStyle w:val="Zag11"/>
          <w:b/>
          <w:sz w:val="52"/>
          <w:szCs w:val="52"/>
        </w:rPr>
        <w:t>г</w:t>
      </w:r>
      <w:proofErr w:type="gramEnd"/>
      <w:r>
        <w:rPr>
          <w:rStyle w:val="Zag11"/>
          <w:b/>
          <w:sz w:val="52"/>
          <w:szCs w:val="52"/>
        </w:rPr>
        <w:t>.</w:t>
      </w:r>
    </w:p>
    <w:p w:rsidR="00C9067C" w:rsidRPr="00A55543" w:rsidRDefault="00C9067C" w:rsidP="00A55543">
      <w:pPr>
        <w:pStyle w:val="affff4"/>
        <w:jc w:val="center"/>
        <w:rPr>
          <w:rStyle w:val="Zag11"/>
          <w:sz w:val="52"/>
          <w:szCs w:val="52"/>
        </w:rPr>
      </w:pPr>
    </w:p>
    <w:p w:rsidR="00C9067C" w:rsidRPr="00EF4EF9" w:rsidRDefault="00C9067C" w:rsidP="00EF4EF9">
      <w:pPr>
        <w:pStyle w:val="affff4"/>
        <w:spacing w:line="240" w:lineRule="auto"/>
        <w:rPr>
          <w:rStyle w:val="Zag11"/>
          <w:sz w:val="22"/>
          <w:szCs w:val="22"/>
        </w:rPr>
      </w:pPr>
    </w:p>
    <w:p w:rsidR="00DA02B1" w:rsidRPr="00EF4EF9" w:rsidRDefault="00DA02B1" w:rsidP="00EF4EF9">
      <w:pPr>
        <w:pStyle w:val="affff4"/>
        <w:spacing w:line="240" w:lineRule="auto"/>
        <w:rPr>
          <w:rStyle w:val="Zag11"/>
          <w:sz w:val="22"/>
          <w:szCs w:val="22"/>
        </w:rPr>
      </w:pPr>
    </w:p>
    <w:p w:rsidR="00DA02B1" w:rsidRPr="00EF4EF9" w:rsidRDefault="00DA02B1" w:rsidP="00EF4EF9">
      <w:pPr>
        <w:pStyle w:val="affff4"/>
        <w:spacing w:line="240" w:lineRule="auto"/>
        <w:rPr>
          <w:rStyle w:val="Zag11"/>
          <w:sz w:val="22"/>
          <w:szCs w:val="22"/>
        </w:rPr>
      </w:pPr>
    </w:p>
    <w:p w:rsidR="00C43CF5" w:rsidRPr="00EF4EF9" w:rsidRDefault="00C43CF5" w:rsidP="00EF4EF9">
      <w:pPr>
        <w:widowControl/>
        <w:autoSpaceDE/>
        <w:autoSpaceDN/>
        <w:adjustRightInd/>
        <w:ind w:firstLine="454"/>
        <w:rPr>
          <w:rStyle w:val="Zag11"/>
          <w:rFonts w:eastAsia="@Arial Unicode MS"/>
          <w:sz w:val="22"/>
          <w:szCs w:val="22"/>
          <w:lang w:val="ru-RU"/>
        </w:rPr>
      </w:pPr>
      <w:r w:rsidRPr="00EF4EF9">
        <w:rPr>
          <w:rStyle w:val="Zag11"/>
          <w:sz w:val="22"/>
          <w:szCs w:val="22"/>
          <w:lang w:val="ru-RU"/>
        </w:rPr>
        <w:br w:type="page"/>
      </w:r>
    </w:p>
    <w:p w:rsidR="009A061D" w:rsidRPr="00EF4EF9" w:rsidRDefault="009A061D" w:rsidP="00EF4EF9">
      <w:pPr>
        <w:pStyle w:val="affff4"/>
        <w:spacing w:line="240" w:lineRule="auto"/>
        <w:rPr>
          <w:rStyle w:val="Zag11"/>
          <w:sz w:val="22"/>
          <w:szCs w:val="22"/>
        </w:rPr>
      </w:pPr>
    </w:p>
    <w:sdt>
      <w:sdtPr>
        <w:rPr>
          <w:rFonts w:ascii="Times New Roman" w:eastAsia="Calibri" w:hAnsi="Times New Roman"/>
          <w:b w:val="0"/>
          <w:bCs w:val="0"/>
          <w:kern w:val="0"/>
          <w:sz w:val="22"/>
          <w:szCs w:val="22"/>
          <w:lang w:val="en-US" w:bidi="ar-SA"/>
        </w:rPr>
        <w:id w:val="93626904"/>
        <w:docPartObj>
          <w:docPartGallery w:val="Table of Contents"/>
          <w:docPartUnique/>
        </w:docPartObj>
      </w:sdtPr>
      <w:sdtContent>
        <w:p w:rsidR="009D0F2E" w:rsidRPr="00EF4EF9" w:rsidRDefault="009D0F2E" w:rsidP="00EF4EF9">
          <w:pPr>
            <w:pStyle w:val="affe"/>
            <w:spacing w:before="0" w:after="0"/>
            <w:ind w:firstLine="454"/>
            <w:rPr>
              <w:rFonts w:ascii="Times New Roman" w:hAnsi="Times New Roman"/>
              <w:sz w:val="22"/>
              <w:szCs w:val="22"/>
            </w:rPr>
          </w:pPr>
          <w:r w:rsidRPr="00EF4EF9">
            <w:rPr>
              <w:rFonts w:ascii="Times New Roman" w:hAnsi="Times New Roman"/>
              <w:sz w:val="22"/>
              <w:szCs w:val="22"/>
            </w:rPr>
            <w:t>Оглавление</w:t>
          </w:r>
        </w:p>
        <w:p w:rsidR="000500AC" w:rsidRDefault="00220259" w:rsidP="00390F27">
          <w:pPr>
            <w:pStyle w:val="1b"/>
            <w:spacing w:before="0"/>
            <w:rPr>
              <w:rFonts w:asciiTheme="minorHAnsi" w:eastAsiaTheme="minorEastAsia" w:hAnsiTheme="minorHAnsi" w:cstheme="minorBidi"/>
              <w:b w:val="0"/>
              <w:caps w:val="0"/>
              <w:noProof/>
              <w:sz w:val="22"/>
              <w:szCs w:val="22"/>
              <w:lang w:eastAsia="ru-RU" w:bidi="ar-SA"/>
            </w:rPr>
          </w:pPr>
          <w:r w:rsidRPr="00EF4EF9">
            <w:rPr>
              <w:rFonts w:ascii="Times New Roman" w:hAnsi="Times New Roman"/>
              <w:sz w:val="22"/>
              <w:szCs w:val="22"/>
            </w:rPr>
            <w:fldChar w:fldCharType="begin"/>
          </w:r>
          <w:r w:rsidR="009D0F2E" w:rsidRPr="00EF4EF9">
            <w:rPr>
              <w:rFonts w:ascii="Times New Roman" w:hAnsi="Times New Roman"/>
              <w:sz w:val="22"/>
              <w:szCs w:val="22"/>
            </w:rPr>
            <w:instrText xml:space="preserve"> TOC \o "1-3" \h \z \u </w:instrText>
          </w:r>
          <w:r w:rsidRPr="00EF4EF9">
            <w:rPr>
              <w:rFonts w:ascii="Times New Roman" w:hAnsi="Times New Roman"/>
              <w:sz w:val="22"/>
              <w:szCs w:val="22"/>
            </w:rPr>
            <w:fldChar w:fldCharType="separate"/>
          </w:r>
          <w:hyperlink w:anchor="_Toc434941198" w:history="1">
            <w:r w:rsidR="000500AC" w:rsidRPr="00594A7E">
              <w:rPr>
                <w:rStyle w:val="ad"/>
                <w:rFonts w:ascii="Times New Roman" w:hAnsi="Times New Roman"/>
                <w:noProof/>
              </w:rPr>
              <w:t>1. Введение</w:t>
            </w:r>
            <w:r w:rsidR="000500AC">
              <w:rPr>
                <w:noProof/>
                <w:webHidden/>
              </w:rPr>
              <w:tab/>
            </w:r>
            <w:r w:rsidR="000500AC">
              <w:rPr>
                <w:noProof/>
                <w:webHidden/>
              </w:rPr>
              <w:fldChar w:fldCharType="begin"/>
            </w:r>
            <w:r w:rsidR="000500AC">
              <w:rPr>
                <w:noProof/>
                <w:webHidden/>
              </w:rPr>
              <w:instrText xml:space="preserve"> PAGEREF _Toc434941198 \h </w:instrText>
            </w:r>
            <w:r w:rsidR="000500AC">
              <w:rPr>
                <w:noProof/>
                <w:webHidden/>
              </w:rPr>
            </w:r>
            <w:r w:rsidR="000500AC">
              <w:rPr>
                <w:noProof/>
                <w:webHidden/>
              </w:rPr>
              <w:fldChar w:fldCharType="separate"/>
            </w:r>
            <w:r w:rsidR="00E7189C">
              <w:rPr>
                <w:noProof/>
                <w:webHidden/>
              </w:rPr>
              <w:t>4</w:t>
            </w:r>
            <w:r w:rsidR="000500AC">
              <w:rPr>
                <w:noProof/>
                <w:webHidden/>
              </w:rPr>
              <w:fldChar w:fldCharType="end"/>
            </w:r>
          </w:hyperlink>
        </w:p>
        <w:p w:rsidR="000500AC" w:rsidRDefault="009A5B20" w:rsidP="00390F27">
          <w:pPr>
            <w:pStyle w:val="1b"/>
            <w:spacing w:before="0"/>
            <w:rPr>
              <w:rFonts w:asciiTheme="minorHAnsi" w:eastAsiaTheme="minorEastAsia" w:hAnsiTheme="minorHAnsi" w:cstheme="minorBidi"/>
              <w:b w:val="0"/>
              <w:caps w:val="0"/>
              <w:noProof/>
              <w:sz w:val="22"/>
              <w:szCs w:val="22"/>
              <w:lang w:eastAsia="ru-RU" w:bidi="ar-SA"/>
            </w:rPr>
          </w:pPr>
          <w:hyperlink w:anchor="_Toc434941199" w:history="1">
            <w:r w:rsidR="000500AC" w:rsidRPr="00594A7E">
              <w:rPr>
                <w:rStyle w:val="ad"/>
                <w:rFonts w:ascii="Times New Roman" w:hAnsi="Times New Roman"/>
                <w:noProof/>
              </w:rPr>
              <w:t>РАЗДЕЛ 1. ЦЕЛЕВОЙ</w:t>
            </w:r>
            <w:r w:rsidR="000500AC">
              <w:rPr>
                <w:noProof/>
                <w:webHidden/>
              </w:rPr>
              <w:tab/>
            </w:r>
            <w:r w:rsidR="000500AC">
              <w:rPr>
                <w:noProof/>
                <w:webHidden/>
              </w:rPr>
              <w:fldChar w:fldCharType="begin"/>
            </w:r>
            <w:r w:rsidR="000500AC">
              <w:rPr>
                <w:noProof/>
                <w:webHidden/>
              </w:rPr>
              <w:instrText xml:space="preserve"> PAGEREF _Toc434941199 \h </w:instrText>
            </w:r>
            <w:r w:rsidR="000500AC">
              <w:rPr>
                <w:noProof/>
                <w:webHidden/>
              </w:rPr>
            </w:r>
            <w:r w:rsidR="000500AC">
              <w:rPr>
                <w:noProof/>
                <w:webHidden/>
              </w:rPr>
              <w:fldChar w:fldCharType="separate"/>
            </w:r>
            <w:r w:rsidR="00E7189C">
              <w:rPr>
                <w:noProof/>
                <w:webHidden/>
              </w:rPr>
              <w:t>5</w:t>
            </w:r>
            <w:r w:rsidR="000500AC">
              <w:rPr>
                <w:noProof/>
                <w:webHidden/>
              </w:rPr>
              <w:fldChar w:fldCharType="end"/>
            </w:r>
          </w:hyperlink>
        </w:p>
        <w:p w:rsidR="000500AC" w:rsidRDefault="009A5B20" w:rsidP="00390F27">
          <w:pPr>
            <w:pStyle w:val="29"/>
            <w:spacing w:before="0"/>
            <w:rPr>
              <w:rFonts w:asciiTheme="minorHAnsi" w:eastAsiaTheme="minorEastAsia" w:hAnsiTheme="minorHAnsi" w:cstheme="minorBidi"/>
              <w:smallCaps w:val="0"/>
              <w:sz w:val="22"/>
              <w:szCs w:val="22"/>
              <w:lang w:eastAsia="ru-RU" w:bidi="ar-SA"/>
            </w:rPr>
          </w:pPr>
          <w:hyperlink w:anchor="_Toc434941200" w:history="1">
            <w:r w:rsidR="000500AC" w:rsidRPr="00594A7E">
              <w:rPr>
                <w:rStyle w:val="ad"/>
              </w:rPr>
              <w:t>1.1.ПОЯСНИТЕЛЬНАЯ ЗАПИСКА</w:t>
            </w:r>
            <w:r w:rsidR="000500AC">
              <w:rPr>
                <w:webHidden/>
              </w:rPr>
              <w:tab/>
            </w:r>
            <w:r w:rsidR="000500AC">
              <w:rPr>
                <w:webHidden/>
              </w:rPr>
              <w:fldChar w:fldCharType="begin"/>
            </w:r>
            <w:r w:rsidR="000500AC">
              <w:rPr>
                <w:webHidden/>
              </w:rPr>
              <w:instrText xml:space="preserve"> PAGEREF _Toc434941200 \h </w:instrText>
            </w:r>
            <w:r w:rsidR="000500AC">
              <w:rPr>
                <w:webHidden/>
              </w:rPr>
            </w:r>
            <w:r w:rsidR="000500AC">
              <w:rPr>
                <w:webHidden/>
              </w:rPr>
              <w:fldChar w:fldCharType="separate"/>
            </w:r>
            <w:r w:rsidR="00E7189C">
              <w:rPr>
                <w:webHidden/>
              </w:rPr>
              <w:t>5</w:t>
            </w:r>
            <w:r w:rsidR="000500AC">
              <w:rPr>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01" w:history="1">
            <w:r w:rsidR="000500AC" w:rsidRPr="00594A7E">
              <w:rPr>
                <w:rStyle w:val="ad"/>
                <w:noProof/>
              </w:rPr>
              <w:t>1.1.1. Цели и задачи реализации ООП ООО</w:t>
            </w:r>
            <w:r w:rsidR="000500AC">
              <w:rPr>
                <w:noProof/>
                <w:webHidden/>
              </w:rPr>
              <w:tab/>
            </w:r>
            <w:r w:rsidR="000500AC">
              <w:rPr>
                <w:noProof/>
                <w:webHidden/>
              </w:rPr>
              <w:fldChar w:fldCharType="begin"/>
            </w:r>
            <w:r w:rsidR="000500AC">
              <w:rPr>
                <w:noProof/>
                <w:webHidden/>
              </w:rPr>
              <w:instrText xml:space="preserve"> PAGEREF _Toc434941201 \h </w:instrText>
            </w:r>
            <w:r w:rsidR="000500AC">
              <w:rPr>
                <w:noProof/>
                <w:webHidden/>
              </w:rPr>
            </w:r>
            <w:r w:rsidR="000500AC">
              <w:rPr>
                <w:noProof/>
                <w:webHidden/>
              </w:rPr>
              <w:fldChar w:fldCharType="separate"/>
            </w:r>
            <w:r w:rsidR="00E7189C">
              <w:rPr>
                <w:noProof/>
                <w:webHidden/>
              </w:rPr>
              <w:t>5</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02" w:history="1">
            <w:r w:rsidR="000500AC" w:rsidRPr="00594A7E">
              <w:rPr>
                <w:rStyle w:val="ad"/>
                <w:noProof/>
              </w:rPr>
              <w:t>1.1.2. Принципы и подходы к формированию образовательной программы основного общего образования</w:t>
            </w:r>
            <w:r w:rsidR="000500AC">
              <w:rPr>
                <w:noProof/>
                <w:webHidden/>
              </w:rPr>
              <w:tab/>
            </w:r>
            <w:r w:rsidR="000500AC">
              <w:rPr>
                <w:noProof/>
                <w:webHidden/>
              </w:rPr>
              <w:fldChar w:fldCharType="begin"/>
            </w:r>
            <w:r w:rsidR="000500AC">
              <w:rPr>
                <w:noProof/>
                <w:webHidden/>
              </w:rPr>
              <w:instrText xml:space="preserve"> PAGEREF _Toc434941202 \h </w:instrText>
            </w:r>
            <w:r w:rsidR="000500AC">
              <w:rPr>
                <w:noProof/>
                <w:webHidden/>
              </w:rPr>
            </w:r>
            <w:r w:rsidR="000500AC">
              <w:rPr>
                <w:noProof/>
                <w:webHidden/>
              </w:rPr>
              <w:fldChar w:fldCharType="separate"/>
            </w:r>
            <w:r w:rsidR="00E7189C">
              <w:rPr>
                <w:noProof/>
                <w:webHidden/>
              </w:rPr>
              <w:t>7</w:t>
            </w:r>
            <w:r w:rsidR="000500AC">
              <w:rPr>
                <w:noProof/>
                <w:webHidden/>
              </w:rPr>
              <w:fldChar w:fldCharType="end"/>
            </w:r>
          </w:hyperlink>
        </w:p>
        <w:p w:rsidR="000500AC" w:rsidRDefault="009A5B20" w:rsidP="00390F27">
          <w:pPr>
            <w:pStyle w:val="29"/>
            <w:spacing w:before="0"/>
            <w:rPr>
              <w:rFonts w:asciiTheme="minorHAnsi" w:eastAsiaTheme="minorEastAsia" w:hAnsiTheme="minorHAnsi" w:cstheme="minorBidi"/>
              <w:smallCaps w:val="0"/>
              <w:sz w:val="22"/>
              <w:szCs w:val="22"/>
              <w:lang w:eastAsia="ru-RU" w:bidi="ar-SA"/>
            </w:rPr>
          </w:pPr>
          <w:hyperlink w:anchor="_Toc434941203" w:history="1">
            <w:r w:rsidR="000500AC" w:rsidRPr="00594A7E">
              <w:rPr>
                <w:rStyle w:val="ad"/>
                <w:rFonts w:eastAsia="@Arial Unicode MS"/>
              </w:rPr>
              <w:t>1.2. Планируемые результаты освоения обучающимися основной образовательной программы основного общего образования</w:t>
            </w:r>
            <w:r w:rsidR="000500AC">
              <w:rPr>
                <w:webHidden/>
              </w:rPr>
              <w:tab/>
            </w:r>
            <w:r w:rsidR="000500AC">
              <w:rPr>
                <w:webHidden/>
              </w:rPr>
              <w:fldChar w:fldCharType="begin"/>
            </w:r>
            <w:r w:rsidR="000500AC">
              <w:rPr>
                <w:webHidden/>
              </w:rPr>
              <w:instrText xml:space="preserve"> PAGEREF _Toc434941203 \h </w:instrText>
            </w:r>
            <w:r w:rsidR="000500AC">
              <w:rPr>
                <w:webHidden/>
              </w:rPr>
            </w:r>
            <w:r w:rsidR="000500AC">
              <w:rPr>
                <w:webHidden/>
              </w:rPr>
              <w:fldChar w:fldCharType="separate"/>
            </w:r>
            <w:r w:rsidR="00E7189C">
              <w:rPr>
                <w:webHidden/>
              </w:rPr>
              <w:t>9</w:t>
            </w:r>
            <w:r w:rsidR="000500AC">
              <w:rPr>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04" w:history="1">
            <w:r w:rsidR="000500AC" w:rsidRPr="00594A7E">
              <w:rPr>
                <w:rStyle w:val="ad"/>
                <w:noProof/>
              </w:rPr>
              <w:t>1.2.1. Общие положения</w:t>
            </w:r>
            <w:r w:rsidR="000500AC">
              <w:rPr>
                <w:noProof/>
                <w:webHidden/>
              </w:rPr>
              <w:tab/>
            </w:r>
            <w:r w:rsidR="000500AC">
              <w:rPr>
                <w:noProof/>
                <w:webHidden/>
              </w:rPr>
              <w:fldChar w:fldCharType="begin"/>
            </w:r>
            <w:r w:rsidR="000500AC">
              <w:rPr>
                <w:noProof/>
                <w:webHidden/>
              </w:rPr>
              <w:instrText xml:space="preserve"> PAGEREF _Toc434941204 \h </w:instrText>
            </w:r>
            <w:r w:rsidR="000500AC">
              <w:rPr>
                <w:noProof/>
                <w:webHidden/>
              </w:rPr>
            </w:r>
            <w:r w:rsidR="000500AC">
              <w:rPr>
                <w:noProof/>
                <w:webHidden/>
              </w:rPr>
              <w:fldChar w:fldCharType="separate"/>
            </w:r>
            <w:r w:rsidR="00E7189C">
              <w:rPr>
                <w:noProof/>
                <w:webHidden/>
              </w:rPr>
              <w:t>9</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05" w:history="1">
            <w:r w:rsidR="000500AC" w:rsidRPr="00594A7E">
              <w:rPr>
                <w:rStyle w:val="ad"/>
                <w:noProof/>
              </w:rPr>
              <w:t>1.2.2. Структура планируемых результатов</w:t>
            </w:r>
            <w:r w:rsidR="000500AC">
              <w:rPr>
                <w:noProof/>
                <w:webHidden/>
              </w:rPr>
              <w:tab/>
            </w:r>
            <w:r w:rsidR="000500AC">
              <w:rPr>
                <w:noProof/>
                <w:webHidden/>
              </w:rPr>
              <w:fldChar w:fldCharType="begin"/>
            </w:r>
            <w:r w:rsidR="000500AC">
              <w:rPr>
                <w:noProof/>
                <w:webHidden/>
              </w:rPr>
              <w:instrText xml:space="preserve"> PAGEREF _Toc434941205 \h </w:instrText>
            </w:r>
            <w:r w:rsidR="000500AC">
              <w:rPr>
                <w:noProof/>
                <w:webHidden/>
              </w:rPr>
            </w:r>
            <w:r w:rsidR="000500AC">
              <w:rPr>
                <w:noProof/>
                <w:webHidden/>
              </w:rPr>
              <w:fldChar w:fldCharType="separate"/>
            </w:r>
            <w:r w:rsidR="00E7189C">
              <w:rPr>
                <w:noProof/>
                <w:webHidden/>
              </w:rPr>
              <w:t>10</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06" w:history="1">
            <w:r w:rsidR="000500AC" w:rsidRPr="00594A7E">
              <w:rPr>
                <w:rStyle w:val="ad"/>
                <w:noProof/>
              </w:rPr>
              <w:t>1.2.3. Личностные результаты освоения основной образовательной программы</w:t>
            </w:r>
            <w:r w:rsidR="000500AC">
              <w:rPr>
                <w:noProof/>
                <w:webHidden/>
              </w:rPr>
              <w:tab/>
            </w:r>
            <w:r w:rsidR="000500AC">
              <w:rPr>
                <w:noProof/>
                <w:webHidden/>
              </w:rPr>
              <w:fldChar w:fldCharType="begin"/>
            </w:r>
            <w:r w:rsidR="000500AC">
              <w:rPr>
                <w:noProof/>
                <w:webHidden/>
              </w:rPr>
              <w:instrText xml:space="preserve"> PAGEREF _Toc434941206 \h </w:instrText>
            </w:r>
            <w:r w:rsidR="000500AC">
              <w:rPr>
                <w:noProof/>
                <w:webHidden/>
              </w:rPr>
            </w:r>
            <w:r w:rsidR="000500AC">
              <w:rPr>
                <w:noProof/>
                <w:webHidden/>
              </w:rPr>
              <w:fldChar w:fldCharType="separate"/>
            </w:r>
            <w:r w:rsidR="00E7189C">
              <w:rPr>
                <w:noProof/>
                <w:webHidden/>
              </w:rPr>
              <w:t>11</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07" w:history="1">
            <w:r w:rsidR="000500AC" w:rsidRPr="00594A7E">
              <w:rPr>
                <w:rStyle w:val="ad"/>
                <w:noProof/>
              </w:rPr>
              <w:t>1.2.4. Метапредметные результаты освоения ООП</w:t>
            </w:r>
            <w:r w:rsidR="000500AC">
              <w:rPr>
                <w:noProof/>
                <w:webHidden/>
              </w:rPr>
              <w:tab/>
            </w:r>
            <w:r w:rsidR="000500AC">
              <w:rPr>
                <w:noProof/>
                <w:webHidden/>
              </w:rPr>
              <w:fldChar w:fldCharType="begin"/>
            </w:r>
            <w:r w:rsidR="000500AC">
              <w:rPr>
                <w:noProof/>
                <w:webHidden/>
              </w:rPr>
              <w:instrText xml:space="preserve"> PAGEREF _Toc434941207 \h </w:instrText>
            </w:r>
            <w:r w:rsidR="000500AC">
              <w:rPr>
                <w:noProof/>
                <w:webHidden/>
              </w:rPr>
            </w:r>
            <w:r w:rsidR="000500AC">
              <w:rPr>
                <w:noProof/>
                <w:webHidden/>
              </w:rPr>
              <w:fldChar w:fldCharType="separate"/>
            </w:r>
            <w:r w:rsidR="00E7189C">
              <w:rPr>
                <w:noProof/>
                <w:webHidden/>
              </w:rPr>
              <w:t>12</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08" w:history="1">
            <w:r w:rsidR="000500AC" w:rsidRPr="00594A7E">
              <w:rPr>
                <w:rStyle w:val="ad"/>
                <w:noProof/>
              </w:rPr>
              <w:t>1.2.5. Предметные результаты</w:t>
            </w:r>
            <w:r w:rsidR="000500AC">
              <w:rPr>
                <w:noProof/>
                <w:webHidden/>
              </w:rPr>
              <w:tab/>
            </w:r>
            <w:r w:rsidR="000500AC">
              <w:rPr>
                <w:noProof/>
                <w:webHidden/>
              </w:rPr>
              <w:fldChar w:fldCharType="begin"/>
            </w:r>
            <w:r w:rsidR="000500AC">
              <w:rPr>
                <w:noProof/>
                <w:webHidden/>
              </w:rPr>
              <w:instrText xml:space="preserve"> PAGEREF _Toc434941208 \h </w:instrText>
            </w:r>
            <w:r w:rsidR="000500AC">
              <w:rPr>
                <w:noProof/>
                <w:webHidden/>
              </w:rPr>
            </w:r>
            <w:r w:rsidR="000500AC">
              <w:rPr>
                <w:noProof/>
                <w:webHidden/>
              </w:rPr>
              <w:fldChar w:fldCharType="separate"/>
            </w:r>
            <w:r w:rsidR="00E7189C">
              <w:rPr>
                <w:noProof/>
                <w:webHidden/>
              </w:rPr>
              <w:t>18</w:t>
            </w:r>
            <w:r w:rsidR="000500AC">
              <w:rPr>
                <w:noProof/>
                <w:webHidden/>
              </w:rPr>
              <w:fldChar w:fldCharType="end"/>
            </w:r>
          </w:hyperlink>
        </w:p>
        <w:p w:rsidR="000500AC" w:rsidRDefault="009A5B20" w:rsidP="00390F27">
          <w:pPr>
            <w:pStyle w:val="29"/>
            <w:spacing w:before="0"/>
            <w:rPr>
              <w:rFonts w:asciiTheme="minorHAnsi" w:eastAsiaTheme="minorEastAsia" w:hAnsiTheme="minorHAnsi" w:cstheme="minorBidi"/>
              <w:smallCaps w:val="0"/>
              <w:sz w:val="22"/>
              <w:szCs w:val="22"/>
              <w:lang w:eastAsia="ru-RU" w:bidi="ar-SA"/>
            </w:rPr>
          </w:pPr>
          <w:hyperlink w:anchor="_Toc434941209" w:history="1">
            <w:r w:rsidR="000500AC" w:rsidRPr="00594A7E">
              <w:rPr>
                <w:rStyle w:val="ad"/>
              </w:rPr>
              <w:t>1.3. Система оценки достижения планируемых результатов освоения ООП ООО</w:t>
            </w:r>
            <w:r w:rsidR="000500AC">
              <w:rPr>
                <w:webHidden/>
              </w:rPr>
              <w:tab/>
            </w:r>
            <w:r w:rsidR="000500AC">
              <w:rPr>
                <w:webHidden/>
              </w:rPr>
              <w:fldChar w:fldCharType="begin"/>
            </w:r>
            <w:r w:rsidR="000500AC">
              <w:rPr>
                <w:webHidden/>
              </w:rPr>
              <w:instrText xml:space="preserve"> PAGEREF _Toc434941209 \h </w:instrText>
            </w:r>
            <w:r w:rsidR="000500AC">
              <w:rPr>
                <w:webHidden/>
              </w:rPr>
            </w:r>
            <w:r w:rsidR="000500AC">
              <w:rPr>
                <w:webHidden/>
              </w:rPr>
              <w:fldChar w:fldCharType="separate"/>
            </w:r>
            <w:r w:rsidR="00E7189C">
              <w:rPr>
                <w:webHidden/>
              </w:rPr>
              <w:t>18</w:t>
            </w:r>
            <w:r w:rsidR="000500AC">
              <w:rPr>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0" w:history="1">
            <w:r w:rsidR="000500AC" w:rsidRPr="00594A7E">
              <w:rPr>
                <w:rStyle w:val="ad"/>
                <w:noProof/>
              </w:rPr>
              <w:t>1.3.1. Общие положения</w:t>
            </w:r>
            <w:r w:rsidR="000500AC">
              <w:rPr>
                <w:noProof/>
                <w:webHidden/>
              </w:rPr>
              <w:tab/>
            </w:r>
            <w:r w:rsidR="000500AC">
              <w:rPr>
                <w:noProof/>
                <w:webHidden/>
              </w:rPr>
              <w:fldChar w:fldCharType="begin"/>
            </w:r>
            <w:r w:rsidR="000500AC">
              <w:rPr>
                <w:noProof/>
                <w:webHidden/>
              </w:rPr>
              <w:instrText xml:space="preserve"> PAGEREF _Toc434941210 \h </w:instrText>
            </w:r>
            <w:r w:rsidR="000500AC">
              <w:rPr>
                <w:noProof/>
                <w:webHidden/>
              </w:rPr>
            </w:r>
            <w:r w:rsidR="000500AC">
              <w:rPr>
                <w:noProof/>
                <w:webHidden/>
              </w:rPr>
              <w:fldChar w:fldCharType="separate"/>
            </w:r>
            <w:r w:rsidR="00E7189C">
              <w:rPr>
                <w:noProof/>
                <w:webHidden/>
              </w:rPr>
              <w:t>18</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1" w:history="1">
            <w:r w:rsidR="000500AC" w:rsidRPr="00594A7E">
              <w:rPr>
                <w:rStyle w:val="ad"/>
                <w:noProof/>
              </w:rPr>
              <w:t>1.3.2 Особенности оценки личностных, метапредметных и предметных результатов</w:t>
            </w:r>
            <w:r w:rsidR="000500AC">
              <w:rPr>
                <w:noProof/>
                <w:webHidden/>
              </w:rPr>
              <w:tab/>
            </w:r>
            <w:r w:rsidR="000500AC">
              <w:rPr>
                <w:noProof/>
                <w:webHidden/>
              </w:rPr>
              <w:fldChar w:fldCharType="begin"/>
            </w:r>
            <w:r w:rsidR="000500AC">
              <w:rPr>
                <w:noProof/>
                <w:webHidden/>
              </w:rPr>
              <w:instrText xml:space="preserve"> PAGEREF _Toc434941211 \h </w:instrText>
            </w:r>
            <w:r w:rsidR="000500AC">
              <w:rPr>
                <w:noProof/>
                <w:webHidden/>
              </w:rPr>
            </w:r>
            <w:r w:rsidR="000500AC">
              <w:rPr>
                <w:noProof/>
                <w:webHidden/>
              </w:rPr>
              <w:fldChar w:fldCharType="separate"/>
            </w:r>
            <w:r w:rsidR="00E7189C">
              <w:rPr>
                <w:noProof/>
                <w:webHidden/>
              </w:rPr>
              <w:t>19</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2" w:history="1">
            <w:r w:rsidR="000500AC" w:rsidRPr="00594A7E">
              <w:rPr>
                <w:rStyle w:val="ad"/>
                <w:noProof/>
              </w:rPr>
              <w:t>Особенности оценки личностных результатов</w:t>
            </w:r>
            <w:r w:rsidR="000500AC">
              <w:rPr>
                <w:noProof/>
                <w:webHidden/>
              </w:rPr>
              <w:tab/>
            </w:r>
            <w:r w:rsidR="000500AC">
              <w:rPr>
                <w:noProof/>
                <w:webHidden/>
              </w:rPr>
              <w:fldChar w:fldCharType="begin"/>
            </w:r>
            <w:r w:rsidR="000500AC">
              <w:rPr>
                <w:noProof/>
                <w:webHidden/>
              </w:rPr>
              <w:instrText xml:space="preserve"> PAGEREF _Toc434941212 \h </w:instrText>
            </w:r>
            <w:r w:rsidR="000500AC">
              <w:rPr>
                <w:noProof/>
                <w:webHidden/>
              </w:rPr>
            </w:r>
            <w:r w:rsidR="000500AC">
              <w:rPr>
                <w:noProof/>
                <w:webHidden/>
              </w:rPr>
              <w:fldChar w:fldCharType="separate"/>
            </w:r>
            <w:r w:rsidR="00E7189C">
              <w:rPr>
                <w:noProof/>
                <w:webHidden/>
              </w:rPr>
              <w:t>19</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3" w:history="1">
            <w:r w:rsidR="000500AC" w:rsidRPr="00594A7E">
              <w:rPr>
                <w:rStyle w:val="ad"/>
                <w:noProof/>
              </w:rPr>
              <w:t>Особенности оценки метапредметных результатов</w:t>
            </w:r>
            <w:r w:rsidR="000500AC">
              <w:rPr>
                <w:noProof/>
                <w:webHidden/>
              </w:rPr>
              <w:tab/>
            </w:r>
            <w:r w:rsidR="000500AC">
              <w:rPr>
                <w:noProof/>
                <w:webHidden/>
              </w:rPr>
              <w:fldChar w:fldCharType="begin"/>
            </w:r>
            <w:r w:rsidR="000500AC">
              <w:rPr>
                <w:noProof/>
                <w:webHidden/>
              </w:rPr>
              <w:instrText xml:space="preserve"> PAGEREF _Toc434941213 \h </w:instrText>
            </w:r>
            <w:r w:rsidR="000500AC">
              <w:rPr>
                <w:noProof/>
                <w:webHidden/>
              </w:rPr>
            </w:r>
            <w:r w:rsidR="000500AC">
              <w:rPr>
                <w:noProof/>
                <w:webHidden/>
              </w:rPr>
              <w:fldChar w:fldCharType="separate"/>
            </w:r>
            <w:r w:rsidR="00E7189C">
              <w:rPr>
                <w:noProof/>
                <w:webHidden/>
              </w:rPr>
              <w:t>20</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4" w:history="1">
            <w:r w:rsidR="000500AC" w:rsidRPr="00594A7E">
              <w:rPr>
                <w:rStyle w:val="ad"/>
                <w:noProof/>
              </w:rPr>
              <w:t>1.3.3. Организация и содержание оценочных процедур</w:t>
            </w:r>
            <w:r w:rsidR="000500AC">
              <w:rPr>
                <w:noProof/>
                <w:webHidden/>
              </w:rPr>
              <w:tab/>
            </w:r>
            <w:r w:rsidR="000500AC">
              <w:rPr>
                <w:noProof/>
                <w:webHidden/>
              </w:rPr>
              <w:fldChar w:fldCharType="begin"/>
            </w:r>
            <w:r w:rsidR="000500AC">
              <w:rPr>
                <w:noProof/>
                <w:webHidden/>
              </w:rPr>
              <w:instrText xml:space="preserve"> PAGEREF _Toc434941214 \h </w:instrText>
            </w:r>
            <w:r w:rsidR="000500AC">
              <w:rPr>
                <w:noProof/>
                <w:webHidden/>
              </w:rPr>
            </w:r>
            <w:r w:rsidR="000500AC">
              <w:rPr>
                <w:noProof/>
                <w:webHidden/>
              </w:rPr>
              <w:fldChar w:fldCharType="separate"/>
            </w:r>
            <w:r w:rsidR="00E7189C">
              <w:rPr>
                <w:noProof/>
                <w:webHidden/>
              </w:rPr>
              <w:t>24</w:t>
            </w:r>
            <w:r w:rsidR="000500AC">
              <w:rPr>
                <w:noProof/>
                <w:webHidden/>
              </w:rPr>
              <w:fldChar w:fldCharType="end"/>
            </w:r>
          </w:hyperlink>
        </w:p>
        <w:p w:rsidR="000500AC" w:rsidRDefault="009A5B20" w:rsidP="00390F27">
          <w:pPr>
            <w:pStyle w:val="1b"/>
            <w:spacing w:before="0"/>
            <w:rPr>
              <w:rFonts w:asciiTheme="minorHAnsi" w:eastAsiaTheme="minorEastAsia" w:hAnsiTheme="minorHAnsi" w:cstheme="minorBidi"/>
              <w:b w:val="0"/>
              <w:caps w:val="0"/>
              <w:noProof/>
              <w:sz w:val="22"/>
              <w:szCs w:val="22"/>
              <w:lang w:eastAsia="ru-RU" w:bidi="ar-SA"/>
            </w:rPr>
          </w:pPr>
          <w:hyperlink w:anchor="_Toc434941215" w:history="1">
            <w:r w:rsidR="000500AC" w:rsidRPr="00594A7E">
              <w:rPr>
                <w:rStyle w:val="ad"/>
                <w:rFonts w:ascii="Times New Roman" w:eastAsia="@Arial Unicode MS" w:hAnsi="Times New Roman"/>
                <w:noProof/>
              </w:rPr>
              <w:t>2. СОДЕРЖАТЕЛЬНЫЙ РАЗДЕЛ</w:t>
            </w:r>
            <w:r w:rsidR="000500AC">
              <w:rPr>
                <w:noProof/>
                <w:webHidden/>
              </w:rPr>
              <w:tab/>
            </w:r>
            <w:r w:rsidR="000500AC">
              <w:rPr>
                <w:noProof/>
                <w:webHidden/>
              </w:rPr>
              <w:fldChar w:fldCharType="begin"/>
            </w:r>
            <w:r w:rsidR="000500AC">
              <w:rPr>
                <w:noProof/>
                <w:webHidden/>
              </w:rPr>
              <w:instrText xml:space="preserve"> PAGEREF _Toc434941215 \h </w:instrText>
            </w:r>
            <w:r w:rsidR="000500AC">
              <w:rPr>
                <w:noProof/>
                <w:webHidden/>
              </w:rPr>
            </w:r>
            <w:r w:rsidR="000500AC">
              <w:rPr>
                <w:noProof/>
                <w:webHidden/>
              </w:rPr>
              <w:fldChar w:fldCharType="separate"/>
            </w:r>
            <w:r w:rsidR="00E7189C">
              <w:rPr>
                <w:noProof/>
                <w:webHidden/>
              </w:rPr>
              <w:t>29</w:t>
            </w:r>
            <w:r w:rsidR="000500AC">
              <w:rPr>
                <w:noProof/>
                <w:webHidden/>
              </w:rPr>
              <w:fldChar w:fldCharType="end"/>
            </w:r>
          </w:hyperlink>
        </w:p>
        <w:p w:rsidR="000500AC" w:rsidRDefault="009A5B20" w:rsidP="00390F27">
          <w:pPr>
            <w:pStyle w:val="29"/>
            <w:spacing w:before="0"/>
            <w:rPr>
              <w:rFonts w:asciiTheme="minorHAnsi" w:eastAsiaTheme="minorEastAsia" w:hAnsiTheme="minorHAnsi" w:cstheme="minorBidi"/>
              <w:smallCaps w:val="0"/>
              <w:sz w:val="22"/>
              <w:szCs w:val="22"/>
              <w:lang w:eastAsia="ru-RU" w:bidi="ar-SA"/>
            </w:rPr>
          </w:pPr>
          <w:hyperlink w:anchor="_Toc434941216" w:history="1">
            <w:r w:rsidR="000500AC" w:rsidRPr="00594A7E">
              <w:rPr>
                <w:rStyle w:val="ad"/>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500AC">
              <w:rPr>
                <w:webHidden/>
              </w:rPr>
              <w:tab/>
            </w:r>
            <w:r w:rsidR="000500AC">
              <w:rPr>
                <w:webHidden/>
              </w:rPr>
              <w:fldChar w:fldCharType="begin"/>
            </w:r>
            <w:r w:rsidR="000500AC">
              <w:rPr>
                <w:webHidden/>
              </w:rPr>
              <w:instrText xml:space="preserve"> PAGEREF _Toc434941216 \h </w:instrText>
            </w:r>
            <w:r w:rsidR="000500AC">
              <w:rPr>
                <w:webHidden/>
              </w:rPr>
            </w:r>
            <w:r w:rsidR="000500AC">
              <w:rPr>
                <w:webHidden/>
              </w:rPr>
              <w:fldChar w:fldCharType="separate"/>
            </w:r>
            <w:r w:rsidR="00E7189C">
              <w:rPr>
                <w:webHidden/>
              </w:rPr>
              <w:t>29</w:t>
            </w:r>
            <w:r w:rsidR="000500AC">
              <w:rPr>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7" w:history="1">
            <w:r w:rsidR="000500AC" w:rsidRPr="00594A7E">
              <w:rPr>
                <w:rStyle w:val="ad"/>
                <w:noProof/>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0500AC">
              <w:rPr>
                <w:noProof/>
                <w:webHidden/>
              </w:rPr>
              <w:tab/>
            </w:r>
            <w:r w:rsidR="000500AC">
              <w:rPr>
                <w:noProof/>
                <w:webHidden/>
              </w:rPr>
              <w:fldChar w:fldCharType="begin"/>
            </w:r>
            <w:r w:rsidR="000500AC">
              <w:rPr>
                <w:noProof/>
                <w:webHidden/>
              </w:rPr>
              <w:instrText xml:space="preserve"> PAGEREF _Toc434941217 \h </w:instrText>
            </w:r>
            <w:r w:rsidR="000500AC">
              <w:rPr>
                <w:noProof/>
                <w:webHidden/>
              </w:rPr>
            </w:r>
            <w:r w:rsidR="000500AC">
              <w:rPr>
                <w:noProof/>
                <w:webHidden/>
              </w:rPr>
              <w:fldChar w:fldCharType="separate"/>
            </w:r>
            <w:r w:rsidR="00E7189C">
              <w:rPr>
                <w:noProof/>
                <w:webHidden/>
              </w:rPr>
              <w:t>29</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8" w:history="1">
            <w:r w:rsidR="000500AC" w:rsidRPr="00594A7E">
              <w:rPr>
                <w:rStyle w:val="ad"/>
                <w:noProof/>
              </w:rPr>
              <w:t>2.1.2. Цели и задачи программы, описание ее места и роли в реализации требований ФГОС</w:t>
            </w:r>
            <w:r w:rsidR="000500AC">
              <w:rPr>
                <w:noProof/>
                <w:webHidden/>
              </w:rPr>
              <w:tab/>
            </w:r>
            <w:r w:rsidR="000500AC">
              <w:rPr>
                <w:noProof/>
                <w:webHidden/>
              </w:rPr>
              <w:fldChar w:fldCharType="begin"/>
            </w:r>
            <w:r w:rsidR="000500AC">
              <w:rPr>
                <w:noProof/>
                <w:webHidden/>
              </w:rPr>
              <w:instrText xml:space="preserve"> PAGEREF _Toc434941218 \h </w:instrText>
            </w:r>
            <w:r w:rsidR="000500AC">
              <w:rPr>
                <w:noProof/>
                <w:webHidden/>
              </w:rPr>
            </w:r>
            <w:r w:rsidR="000500AC">
              <w:rPr>
                <w:noProof/>
                <w:webHidden/>
              </w:rPr>
              <w:fldChar w:fldCharType="separate"/>
            </w:r>
            <w:r w:rsidR="00E7189C">
              <w:rPr>
                <w:noProof/>
                <w:webHidden/>
              </w:rPr>
              <w:t>30</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19" w:history="1">
            <w:r w:rsidR="000500AC" w:rsidRPr="00594A7E">
              <w:rPr>
                <w:rStyle w:val="ad"/>
                <w:noProof/>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0500AC">
              <w:rPr>
                <w:noProof/>
                <w:webHidden/>
              </w:rPr>
              <w:tab/>
            </w:r>
            <w:r w:rsidR="000500AC">
              <w:rPr>
                <w:noProof/>
                <w:webHidden/>
              </w:rPr>
              <w:fldChar w:fldCharType="begin"/>
            </w:r>
            <w:r w:rsidR="000500AC">
              <w:rPr>
                <w:noProof/>
                <w:webHidden/>
              </w:rPr>
              <w:instrText xml:space="preserve"> PAGEREF _Toc434941219 \h </w:instrText>
            </w:r>
            <w:r w:rsidR="000500AC">
              <w:rPr>
                <w:noProof/>
                <w:webHidden/>
              </w:rPr>
            </w:r>
            <w:r w:rsidR="000500AC">
              <w:rPr>
                <w:noProof/>
                <w:webHidden/>
              </w:rPr>
              <w:fldChar w:fldCharType="separate"/>
            </w:r>
            <w:r w:rsidR="00E7189C">
              <w:rPr>
                <w:noProof/>
                <w:webHidden/>
              </w:rPr>
              <w:t>31</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0" w:history="1">
            <w:r w:rsidR="000500AC" w:rsidRPr="00594A7E">
              <w:rPr>
                <w:rStyle w:val="ad"/>
                <w:noProof/>
              </w:rPr>
              <w:t>2.1.4. Типовые задачи применения универсальных учебных действий</w:t>
            </w:r>
            <w:r w:rsidR="000500AC">
              <w:rPr>
                <w:noProof/>
                <w:webHidden/>
              </w:rPr>
              <w:tab/>
            </w:r>
            <w:r w:rsidR="000500AC">
              <w:rPr>
                <w:noProof/>
                <w:webHidden/>
              </w:rPr>
              <w:fldChar w:fldCharType="begin"/>
            </w:r>
            <w:r w:rsidR="000500AC">
              <w:rPr>
                <w:noProof/>
                <w:webHidden/>
              </w:rPr>
              <w:instrText xml:space="preserve"> PAGEREF _Toc434941220 \h </w:instrText>
            </w:r>
            <w:r w:rsidR="000500AC">
              <w:rPr>
                <w:noProof/>
                <w:webHidden/>
              </w:rPr>
            </w:r>
            <w:r w:rsidR="000500AC">
              <w:rPr>
                <w:noProof/>
                <w:webHidden/>
              </w:rPr>
              <w:fldChar w:fldCharType="separate"/>
            </w:r>
            <w:r w:rsidR="00E7189C">
              <w:rPr>
                <w:noProof/>
                <w:webHidden/>
              </w:rPr>
              <w:t>32</w:t>
            </w:r>
            <w:r w:rsidR="000500AC">
              <w:rPr>
                <w:noProof/>
                <w:webHidden/>
              </w:rPr>
              <w:fldChar w:fldCharType="end"/>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1" w:history="1">
            <w:r w:rsidR="000500AC" w:rsidRPr="00594A7E">
              <w:rPr>
                <w:rStyle w:val="ad"/>
                <w:noProof/>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w:t>
            </w:r>
            <w:r w:rsidR="000500AC" w:rsidRPr="00594A7E">
              <w:rPr>
                <w:rStyle w:val="ad"/>
                <w:noProof/>
              </w:rPr>
              <w:lastRenderedPageBreak/>
              <w:t>проектов) в рамках урочной и внеурочной деятельности по каждому из направлений, а также особенностей формирования ИКТ-компетенций</w:t>
            </w:r>
            <w:r w:rsidR="000500AC">
              <w:rPr>
                <w:noProof/>
                <w:webHidden/>
              </w:rPr>
              <w:tab/>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2" w:history="1">
            <w:r w:rsidR="000500AC" w:rsidRPr="00594A7E">
              <w:rPr>
                <w:rStyle w:val="ad"/>
                <w:noProof/>
              </w:rPr>
              <w:t>2.1.6. Описание содержания, видов и форм организации учебной деятельности по развитию информационно-коммуникационных технологий</w:t>
            </w:r>
            <w:r w:rsidR="000500AC">
              <w:rPr>
                <w:noProof/>
                <w:webHidden/>
              </w:rPr>
              <w:tab/>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3" w:history="1">
            <w:r w:rsidR="000500AC" w:rsidRPr="00594A7E">
              <w:rPr>
                <w:rStyle w:val="ad"/>
                <w:noProof/>
              </w:rPr>
              <w:t>2.1.7. Перечень и описание основных элементов ИКТ-компетенции и инструментов их использования</w:t>
            </w:r>
            <w:r w:rsidR="000500AC">
              <w:rPr>
                <w:noProof/>
                <w:webHidden/>
              </w:rPr>
              <w:tab/>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4" w:history="1">
            <w:r w:rsidR="000500AC" w:rsidRPr="00594A7E">
              <w:rPr>
                <w:rStyle w:val="ad"/>
                <w:noProof/>
              </w:rPr>
              <w:t>2.1.8. Планируемые результаты формирования и развитиякомпетентности обучающихся в области использованияинформационно-коммуникационных технологий</w:t>
            </w:r>
            <w:r w:rsidR="000500AC">
              <w:rPr>
                <w:noProof/>
                <w:webHidden/>
              </w:rPr>
              <w:tab/>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5" w:history="1">
            <w:r w:rsidR="000500AC" w:rsidRPr="00594A7E">
              <w:rPr>
                <w:rStyle w:val="ad"/>
                <w:noProof/>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0500AC">
              <w:rPr>
                <w:noProof/>
                <w:webHidden/>
              </w:rPr>
              <w:tab/>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6" w:history="1">
            <w:r w:rsidR="000500AC" w:rsidRPr="00594A7E">
              <w:rPr>
                <w:rStyle w:val="ad"/>
                <w:noProof/>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0500AC">
              <w:rPr>
                <w:noProof/>
                <w:webHidden/>
              </w:rPr>
              <w:tab/>
            </w:r>
          </w:hyperlink>
        </w:p>
        <w:p w:rsidR="000500AC" w:rsidRDefault="009A5B20" w:rsidP="00390F27">
          <w:pPr>
            <w:pStyle w:val="29"/>
            <w:spacing w:before="0"/>
            <w:rPr>
              <w:rFonts w:asciiTheme="minorHAnsi" w:eastAsiaTheme="minorEastAsia" w:hAnsiTheme="minorHAnsi" w:cstheme="minorBidi"/>
              <w:smallCaps w:val="0"/>
              <w:sz w:val="22"/>
              <w:szCs w:val="22"/>
              <w:lang w:eastAsia="ru-RU" w:bidi="ar-SA"/>
            </w:rPr>
          </w:pPr>
          <w:hyperlink w:anchor="_Toc434941227" w:history="1">
            <w:r w:rsidR="000500AC" w:rsidRPr="00594A7E">
              <w:rPr>
                <w:rStyle w:val="ad"/>
              </w:rPr>
              <w:t>2.2. Программы отдельных учебных предметов, курсов</w:t>
            </w:r>
            <w:r w:rsidR="000500AC">
              <w:rPr>
                <w:webHidden/>
              </w:rPr>
              <w:tab/>
            </w:r>
          </w:hyperlink>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28" w:history="1">
            <w:r w:rsidR="000500AC" w:rsidRPr="00594A7E">
              <w:rPr>
                <w:rStyle w:val="ad"/>
                <w:rFonts w:eastAsia="@Arial Unicode MS"/>
                <w:noProof/>
              </w:rPr>
              <w:t>2.2.1. Общие положения</w:t>
            </w:r>
            <w:r w:rsidR="000500AC">
              <w:rPr>
                <w:noProof/>
                <w:webHidden/>
              </w:rPr>
              <w:tab/>
            </w:r>
          </w:hyperlink>
        </w:p>
        <w:p w:rsidR="000500AC" w:rsidRDefault="009A5B20" w:rsidP="00390F27">
          <w:pPr>
            <w:pStyle w:val="35"/>
            <w:spacing w:after="0"/>
            <w:rPr>
              <w:rStyle w:val="ad"/>
              <w:noProof/>
            </w:rPr>
          </w:pPr>
          <w:hyperlink w:anchor="_Toc434941229" w:history="1">
            <w:r w:rsidR="000500AC" w:rsidRPr="00594A7E">
              <w:rPr>
                <w:rStyle w:val="ad"/>
                <w:noProof/>
              </w:rPr>
              <w:t>2.2.2. Программа по математике</w:t>
            </w:r>
            <w:r w:rsidR="000500AC">
              <w:rPr>
                <w:noProof/>
                <w:webHidden/>
              </w:rPr>
              <w:tab/>
            </w:r>
          </w:hyperlink>
        </w:p>
        <w:p w:rsidR="00390F27" w:rsidRDefault="00390F27" w:rsidP="00390F27">
          <w:pPr>
            <w:pStyle w:val="4"/>
            <w:spacing w:before="0" w:after="0"/>
            <w:ind w:firstLine="567"/>
            <w:jc w:val="left"/>
            <w:rPr>
              <w:b w:val="0"/>
              <w:noProof/>
              <w:lang w:val="ru-RU" w:bidi="en-US"/>
            </w:rPr>
          </w:pPr>
          <w:r w:rsidRPr="00390F27">
            <w:rPr>
              <w:b w:val="0"/>
              <w:noProof/>
              <w:lang w:val="ru-RU" w:bidi="en-US"/>
            </w:rPr>
            <w:t xml:space="preserve">2.2.3. </w:t>
          </w:r>
          <w:r w:rsidR="00120C56">
            <w:rPr>
              <w:b w:val="0"/>
              <w:noProof/>
              <w:lang w:val="ru-RU" w:bidi="en-US"/>
            </w:rPr>
            <w:t>П</w:t>
          </w:r>
          <w:r w:rsidRPr="00390F27">
            <w:rPr>
              <w:b w:val="0"/>
              <w:noProof/>
              <w:lang w:bidi="en-US"/>
            </w:rPr>
            <w:t>рограмма по русскому языку</w:t>
          </w:r>
        </w:p>
        <w:p w:rsidR="00390F27" w:rsidRPr="00390F27" w:rsidRDefault="00390F27" w:rsidP="00390F27">
          <w:pPr>
            <w:pStyle w:val="4"/>
            <w:spacing w:before="0" w:after="0"/>
            <w:ind w:firstLine="567"/>
            <w:jc w:val="left"/>
            <w:rPr>
              <w:rFonts w:eastAsiaTheme="minorEastAsia"/>
              <w:noProof/>
              <w:lang w:val="ru-RU" w:bidi="en-US"/>
            </w:rPr>
          </w:pPr>
          <w:r w:rsidRPr="00390F27">
            <w:rPr>
              <w:b w:val="0"/>
              <w:noProof/>
              <w:lang w:val="ru-RU" w:bidi="en-US"/>
            </w:rPr>
            <w:t>2.2.</w:t>
          </w:r>
          <w:r>
            <w:rPr>
              <w:b w:val="0"/>
              <w:noProof/>
              <w:lang w:val="ru-RU" w:bidi="en-US"/>
            </w:rPr>
            <w:t>4</w:t>
          </w:r>
          <w:r w:rsidRPr="00390F27">
            <w:rPr>
              <w:b w:val="0"/>
              <w:noProof/>
              <w:lang w:val="ru-RU" w:bidi="en-US"/>
            </w:rPr>
            <w:t xml:space="preserve">. </w:t>
          </w:r>
          <w:r w:rsidR="00120C56">
            <w:rPr>
              <w:b w:val="0"/>
              <w:noProof/>
              <w:lang w:val="ru-RU" w:bidi="en-US"/>
            </w:rPr>
            <w:t>П</w:t>
          </w:r>
          <w:r w:rsidRPr="00390F27">
            <w:rPr>
              <w:b w:val="0"/>
              <w:noProof/>
              <w:lang w:bidi="en-US"/>
            </w:rPr>
            <w:t xml:space="preserve">рограмма по </w:t>
          </w:r>
          <w:r>
            <w:rPr>
              <w:b w:val="0"/>
              <w:noProof/>
              <w:lang w:val="ru-RU" w:bidi="en-US"/>
            </w:rPr>
            <w:t>литературе</w:t>
          </w:r>
        </w:p>
        <w:p w:rsidR="000500AC" w:rsidRDefault="009A5B20" w:rsidP="00390F27">
          <w:pPr>
            <w:pStyle w:val="35"/>
            <w:spacing w:after="0"/>
            <w:rPr>
              <w:rFonts w:asciiTheme="minorHAnsi" w:eastAsiaTheme="minorEastAsia" w:hAnsiTheme="minorHAnsi" w:cstheme="minorBidi"/>
              <w:noProof/>
              <w:sz w:val="22"/>
              <w:szCs w:val="22"/>
              <w:lang w:eastAsia="ru-RU" w:bidi="ar-SA"/>
            </w:rPr>
          </w:pPr>
          <w:hyperlink w:anchor="_Toc434941230" w:history="1">
            <w:r w:rsidR="000500AC" w:rsidRPr="00594A7E">
              <w:rPr>
                <w:rStyle w:val="ad"/>
                <w:noProof/>
                <w:lang w:eastAsia="ru-RU"/>
              </w:rPr>
              <w:t>2.2.5. Программа по истории 5 -9 класс</w:t>
            </w:r>
            <w:r w:rsidR="000500AC">
              <w:rPr>
                <w:noProof/>
                <w:webHidden/>
              </w:rPr>
              <w:tab/>
            </w:r>
          </w:hyperlink>
        </w:p>
        <w:p w:rsidR="000500AC" w:rsidRDefault="009A5B20" w:rsidP="00390F27">
          <w:pPr>
            <w:pStyle w:val="35"/>
            <w:spacing w:after="0"/>
            <w:rPr>
              <w:rStyle w:val="ad"/>
              <w:noProof/>
            </w:rPr>
          </w:pPr>
          <w:hyperlink w:anchor="_Toc434941231" w:history="1">
            <w:r w:rsidR="000500AC" w:rsidRPr="00594A7E">
              <w:rPr>
                <w:rStyle w:val="ad"/>
                <w:noProof/>
                <w:lang w:eastAsia="ru-RU"/>
              </w:rPr>
              <w:t>2.2.</w:t>
            </w:r>
            <w:r w:rsidR="00390F27">
              <w:rPr>
                <w:rStyle w:val="ad"/>
                <w:noProof/>
                <w:lang w:eastAsia="ru-RU"/>
              </w:rPr>
              <w:t>6</w:t>
            </w:r>
            <w:r w:rsidR="000500AC" w:rsidRPr="00594A7E">
              <w:rPr>
                <w:rStyle w:val="ad"/>
                <w:noProof/>
                <w:lang w:eastAsia="ru-RU"/>
              </w:rPr>
              <w:t xml:space="preserve">. </w:t>
            </w:r>
            <w:r w:rsidR="00390F27">
              <w:rPr>
                <w:rStyle w:val="ad"/>
                <w:noProof/>
                <w:lang w:eastAsia="ru-RU"/>
              </w:rPr>
              <w:t>П</w:t>
            </w:r>
            <w:r w:rsidR="000500AC" w:rsidRPr="00594A7E">
              <w:rPr>
                <w:rStyle w:val="ad"/>
                <w:noProof/>
                <w:lang w:eastAsia="ru-RU"/>
              </w:rPr>
              <w:t>рограмм по обществознанию 5 -9 класс</w:t>
            </w:r>
            <w:r w:rsidR="000500AC">
              <w:rPr>
                <w:noProof/>
                <w:webHidden/>
              </w:rPr>
              <w:tab/>
            </w:r>
          </w:hyperlink>
        </w:p>
        <w:p w:rsidR="00390F27" w:rsidRPr="00390F27" w:rsidRDefault="00390F27" w:rsidP="00390F27">
          <w:pPr>
            <w:ind w:firstLine="426"/>
            <w:jc w:val="left"/>
            <w:rPr>
              <w:noProof/>
              <w:sz w:val="28"/>
              <w:szCs w:val="28"/>
              <w:lang w:val="ru-RU" w:bidi="en-US"/>
            </w:rPr>
          </w:pPr>
          <w:r w:rsidRPr="00390F27">
            <w:rPr>
              <w:noProof/>
              <w:sz w:val="28"/>
              <w:szCs w:val="28"/>
              <w:lang w:val="ru-RU" w:bidi="en-US"/>
            </w:rPr>
            <w:t xml:space="preserve">2.2.7. Программ по </w:t>
          </w:r>
          <w:r w:rsidR="004E5448">
            <w:rPr>
              <w:noProof/>
              <w:sz w:val="28"/>
              <w:szCs w:val="28"/>
              <w:lang w:val="ru-RU" w:bidi="en-US"/>
            </w:rPr>
            <w:t>ИЗО</w:t>
          </w:r>
        </w:p>
        <w:p w:rsidR="00390F27" w:rsidRPr="00390F27" w:rsidRDefault="004E5448" w:rsidP="00390F27">
          <w:pPr>
            <w:ind w:firstLine="426"/>
            <w:jc w:val="left"/>
            <w:rPr>
              <w:noProof/>
              <w:lang w:val="ru-RU" w:bidi="en-US"/>
            </w:rPr>
          </w:pPr>
          <w:r>
            <w:rPr>
              <w:noProof/>
              <w:sz w:val="28"/>
              <w:szCs w:val="28"/>
              <w:lang w:val="ru-RU" w:bidi="en-US"/>
            </w:rPr>
            <w:t>2.2.8. Программа по  английскому языку</w:t>
          </w:r>
        </w:p>
        <w:p w:rsidR="000500AC" w:rsidRDefault="00390F27">
          <w:pPr>
            <w:pStyle w:val="35"/>
            <w:rPr>
              <w:rStyle w:val="ad"/>
              <w:noProof/>
            </w:rPr>
          </w:pPr>
          <w:r w:rsidRPr="00390F27">
            <w:rPr>
              <w:rStyle w:val="ad"/>
              <w:noProof/>
              <w:color w:val="auto"/>
              <w:u w:val="none"/>
            </w:rPr>
            <w:t>2.2.9.</w:t>
          </w:r>
          <w:hyperlink w:anchor="_Toc434941426" w:history="1">
            <w:r w:rsidR="000500AC" w:rsidRPr="00594A7E">
              <w:rPr>
                <w:rStyle w:val="ad"/>
                <w:noProof/>
              </w:rPr>
              <w:t>Программа по</w:t>
            </w:r>
            <w:r w:rsidR="004E5448">
              <w:rPr>
                <w:rStyle w:val="ad"/>
                <w:noProof/>
              </w:rPr>
              <w:t xml:space="preserve"> биологии</w:t>
            </w:r>
            <w:r w:rsidR="000500AC">
              <w:rPr>
                <w:noProof/>
                <w:webHidden/>
              </w:rPr>
              <w:tab/>
            </w:r>
          </w:hyperlink>
        </w:p>
        <w:p w:rsidR="00390F27" w:rsidRPr="00390F27" w:rsidRDefault="00390F27" w:rsidP="00390F27">
          <w:pPr>
            <w:ind w:firstLine="426"/>
            <w:jc w:val="left"/>
            <w:rPr>
              <w:noProof/>
              <w:sz w:val="28"/>
              <w:szCs w:val="28"/>
              <w:lang w:val="ru-RU" w:bidi="en-US"/>
            </w:rPr>
          </w:pPr>
          <w:r w:rsidRPr="00390F27">
            <w:rPr>
              <w:noProof/>
              <w:sz w:val="28"/>
              <w:szCs w:val="28"/>
              <w:lang w:val="ru-RU" w:bidi="en-US"/>
            </w:rPr>
            <w:t xml:space="preserve">2.2.10.Программа по </w:t>
          </w:r>
          <w:r w:rsidR="004E5448">
            <w:rPr>
              <w:noProof/>
              <w:sz w:val="28"/>
              <w:szCs w:val="28"/>
              <w:lang w:val="ru-RU" w:bidi="en-US"/>
            </w:rPr>
            <w:t>географии</w:t>
          </w:r>
        </w:p>
        <w:p w:rsidR="00390F27" w:rsidRPr="00390F27" w:rsidRDefault="00390F27" w:rsidP="00390F27">
          <w:pPr>
            <w:ind w:firstLine="426"/>
            <w:jc w:val="left"/>
            <w:rPr>
              <w:noProof/>
              <w:sz w:val="28"/>
              <w:szCs w:val="28"/>
              <w:lang w:val="ru-RU" w:bidi="en-US"/>
            </w:rPr>
          </w:pPr>
          <w:r w:rsidRPr="00390F27">
            <w:rPr>
              <w:noProof/>
              <w:sz w:val="28"/>
              <w:szCs w:val="28"/>
              <w:lang w:val="ru-RU" w:bidi="en-US"/>
            </w:rPr>
            <w:t xml:space="preserve">2.2.11 </w:t>
          </w:r>
          <w:r w:rsidR="00E7189C">
            <w:rPr>
              <w:noProof/>
              <w:sz w:val="28"/>
              <w:szCs w:val="28"/>
              <w:lang w:val="ru-RU" w:bidi="en-US"/>
            </w:rPr>
            <w:t>П</w:t>
          </w:r>
          <w:r w:rsidRPr="00390F27">
            <w:rPr>
              <w:noProof/>
              <w:sz w:val="28"/>
              <w:szCs w:val="28"/>
              <w:lang w:val="ru-RU" w:bidi="en-US"/>
            </w:rPr>
            <w:t xml:space="preserve">рограмма по </w:t>
          </w:r>
          <w:r w:rsidR="004E5448">
            <w:rPr>
              <w:noProof/>
              <w:sz w:val="28"/>
              <w:szCs w:val="28"/>
              <w:lang w:val="ru-RU" w:bidi="en-US"/>
            </w:rPr>
            <w:t>физике</w:t>
          </w:r>
        </w:p>
        <w:p w:rsidR="00390F27" w:rsidRPr="00390F27" w:rsidRDefault="00390F27" w:rsidP="00390F27">
          <w:pPr>
            <w:ind w:firstLine="426"/>
            <w:jc w:val="left"/>
            <w:rPr>
              <w:noProof/>
              <w:sz w:val="28"/>
              <w:szCs w:val="28"/>
              <w:lang w:val="ru-RU" w:bidi="en-US"/>
            </w:rPr>
          </w:pPr>
          <w:r w:rsidRPr="00390F27">
            <w:rPr>
              <w:noProof/>
              <w:sz w:val="28"/>
              <w:szCs w:val="28"/>
              <w:lang w:val="ru-RU" w:bidi="en-US"/>
            </w:rPr>
            <w:t>2.2.12. Программа по физической культуре</w:t>
          </w:r>
        </w:p>
        <w:p w:rsidR="000500AC" w:rsidRDefault="00390F27">
          <w:pPr>
            <w:pStyle w:val="35"/>
            <w:rPr>
              <w:rStyle w:val="ad"/>
              <w:noProof/>
            </w:rPr>
          </w:pPr>
          <w:r w:rsidRPr="00390F27">
            <w:rPr>
              <w:rStyle w:val="ad"/>
              <w:noProof/>
              <w:color w:val="auto"/>
              <w:u w:val="none"/>
            </w:rPr>
            <w:t>2.2.1</w:t>
          </w:r>
          <w:r>
            <w:rPr>
              <w:rStyle w:val="ad"/>
              <w:noProof/>
              <w:color w:val="auto"/>
              <w:u w:val="none"/>
            </w:rPr>
            <w:t>3</w:t>
          </w:r>
          <w:r w:rsidRPr="00390F27">
            <w:rPr>
              <w:rStyle w:val="ad"/>
              <w:noProof/>
              <w:color w:val="auto"/>
              <w:u w:val="none"/>
            </w:rPr>
            <w:t xml:space="preserve">. </w:t>
          </w:r>
          <w:hyperlink w:anchor="_Toc434941434" w:history="1">
            <w:r w:rsidR="000500AC" w:rsidRPr="00594A7E">
              <w:rPr>
                <w:rStyle w:val="ad"/>
                <w:noProof/>
                <w:lang w:eastAsia="ru-RU"/>
              </w:rPr>
              <w:t>Программа по технологии</w:t>
            </w:r>
            <w:r w:rsidR="000500AC">
              <w:rPr>
                <w:noProof/>
                <w:webHidden/>
              </w:rPr>
              <w:tab/>
            </w:r>
          </w:hyperlink>
        </w:p>
        <w:p w:rsidR="000500AC" w:rsidRDefault="009A5B20">
          <w:pPr>
            <w:pStyle w:val="29"/>
            <w:rPr>
              <w:rFonts w:asciiTheme="minorHAnsi" w:eastAsiaTheme="minorEastAsia" w:hAnsiTheme="minorHAnsi" w:cstheme="minorBidi"/>
              <w:smallCaps w:val="0"/>
              <w:sz w:val="22"/>
              <w:szCs w:val="22"/>
              <w:lang w:eastAsia="ru-RU" w:bidi="ar-SA"/>
            </w:rPr>
          </w:pPr>
          <w:hyperlink w:anchor="_Toc434941444" w:history="1">
            <w:r w:rsidR="000500AC" w:rsidRPr="00594A7E">
              <w:rPr>
                <w:rStyle w:val="ad"/>
              </w:rPr>
              <w:t>2.3. Программа воспитания и социализации обучающихся на ступени основного общего образования в гимназии</w:t>
            </w:r>
            <w:r w:rsidR="000500AC">
              <w:rPr>
                <w:webHidden/>
              </w:rPr>
              <w:tab/>
            </w:r>
          </w:hyperlink>
        </w:p>
        <w:p w:rsidR="000500AC" w:rsidRDefault="009A5B20">
          <w:pPr>
            <w:pStyle w:val="29"/>
            <w:rPr>
              <w:rFonts w:asciiTheme="minorHAnsi" w:eastAsiaTheme="minorEastAsia" w:hAnsiTheme="minorHAnsi" w:cstheme="minorBidi"/>
              <w:smallCaps w:val="0"/>
              <w:sz w:val="22"/>
              <w:szCs w:val="22"/>
              <w:lang w:eastAsia="ru-RU" w:bidi="ar-SA"/>
            </w:rPr>
          </w:pPr>
          <w:hyperlink w:anchor="_Toc434941445" w:history="1">
            <w:r w:rsidR="000500AC" w:rsidRPr="00594A7E">
              <w:rPr>
                <w:rStyle w:val="ad"/>
              </w:rPr>
              <w:t>2.4. Программа коррекционной работы</w:t>
            </w:r>
            <w:r w:rsidR="000500AC">
              <w:rPr>
                <w:webHidden/>
              </w:rPr>
              <w:tab/>
            </w:r>
          </w:hyperlink>
        </w:p>
        <w:p w:rsidR="000500AC" w:rsidRDefault="009A5B20">
          <w:pPr>
            <w:pStyle w:val="1b"/>
            <w:rPr>
              <w:rFonts w:asciiTheme="minorHAnsi" w:eastAsiaTheme="minorEastAsia" w:hAnsiTheme="minorHAnsi" w:cstheme="minorBidi"/>
              <w:b w:val="0"/>
              <w:caps w:val="0"/>
              <w:noProof/>
              <w:sz w:val="22"/>
              <w:szCs w:val="22"/>
              <w:lang w:eastAsia="ru-RU" w:bidi="ar-SA"/>
            </w:rPr>
          </w:pPr>
          <w:hyperlink w:anchor="_Toc434941446" w:history="1">
            <w:r w:rsidR="000500AC" w:rsidRPr="00594A7E">
              <w:rPr>
                <w:rStyle w:val="ad"/>
                <w:rFonts w:ascii="Times New Roman" w:hAnsi="Times New Roman"/>
                <w:noProof/>
              </w:rPr>
              <w:t>3. ОРГАНИЗАЦИОННЫЙ РАЗДЕЛ</w:t>
            </w:r>
            <w:r w:rsidR="000500AC">
              <w:rPr>
                <w:noProof/>
                <w:webHidden/>
              </w:rPr>
              <w:tab/>
            </w:r>
          </w:hyperlink>
        </w:p>
        <w:p w:rsidR="000500AC" w:rsidRDefault="009A5B20">
          <w:pPr>
            <w:pStyle w:val="29"/>
            <w:rPr>
              <w:rFonts w:asciiTheme="minorHAnsi" w:eastAsiaTheme="minorEastAsia" w:hAnsiTheme="minorHAnsi" w:cstheme="minorBidi"/>
              <w:smallCaps w:val="0"/>
              <w:sz w:val="22"/>
              <w:szCs w:val="22"/>
              <w:lang w:eastAsia="ru-RU" w:bidi="ar-SA"/>
            </w:rPr>
          </w:pPr>
          <w:hyperlink w:anchor="_Toc434941447" w:history="1">
            <w:r w:rsidR="000500AC" w:rsidRPr="00594A7E">
              <w:rPr>
                <w:rStyle w:val="ad"/>
                <w:rFonts w:eastAsia="@Arial Unicode MS"/>
              </w:rPr>
              <w:t>3.1. Учебный план основного общего образования</w:t>
            </w:r>
            <w:r w:rsidR="000500AC">
              <w:rPr>
                <w:webHidden/>
              </w:rPr>
              <w:tab/>
            </w:r>
          </w:hyperlink>
        </w:p>
        <w:p w:rsidR="000500AC" w:rsidRDefault="000500AC">
          <w:pPr>
            <w:pStyle w:val="29"/>
            <w:rPr>
              <w:rFonts w:asciiTheme="minorHAnsi" w:eastAsiaTheme="minorEastAsia" w:hAnsiTheme="minorHAnsi" w:cstheme="minorBidi"/>
              <w:smallCaps w:val="0"/>
              <w:sz w:val="22"/>
              <w:szCs w:val="22"/>
              <w:lang w:eastAsia="ru-RU" w:bidi="ar-SA"/>
            </w:rPr>
          </w:pPr>
        </w:p>
        <w:p w:rsidR="000500AC" w:rsidRDefault="009A5B20">
          <w:pPr>
            <w:pStyle w:val="35"/>
            <w:rPr>
              <w:rFonts w:asciiTheme="minorHAnsi" w:eastAsiaTheme="minorEastAsia" w:hAnsiTheme="minorHAnsi" w:cstheme="minorBidi"/>
              <w:noProof/>
              <w:sz w:val="22"/>
              <w:szCs w:val="22"/>
              <w:lang w:eastAsia="ru-RU" w:bidi="ar-SA"/>
            </w:rPr>
          </w:pPr>
          <w:hyperlink w:anchor="_Toc434941452" w:history="1">
            <w:r w:rsidR="000500AC" w:rsidRPr="00594A7E">
              <w:rPr>
                <w:rStyle w:val="ad"/>
                <w:b/>
                <w:bCs/>
                <w:noProof/>
                <w:lang w:eastAsia="ru-RU"/>
              </w:rPr>
              <w:t xml:space="preserve">3.1.1. </w:t>
            </w:r>
            <w:r w:rsidR="00120C56">
              <w:rPr>
                <w:rStyle w:val="ad"/>
                <w:b/>
                <w:bCs/>
                <w:noProof/>
                <w:lang w:eastAsia="ru-RU"/>
              </w:rPr>
              <w:t>К</w:t>
            </w:r>
            <w:r w:rsidR="000500AC" w:rsidRPr="00594A7E">
              <w:rPr>
                <w:rStyle w:val="ad"/>
                <w:b/>
                <w:bCs/>
                <w:noProof/>
                <w:lang w:eastAsia="ru-RU"/>
              </w:rPr>
              <w:t>алендарный учебный график</w:t>
            </w:r>
            <w:r w:rsidR="000500AC">
              <w:rPr>
                <w:noProof/>
                <w:webHidden/>
              </w:rPr>
              <w:tab/>
            </w:r>
          </w:hyperlink>
        </w:p>
        <w:p w:rsidR="000500AC" w:rsidRDefault="009A5B20">
          <w:pPr>
            <w:pStyle w:val="35"/>
            <w:rPr>
              <w:rFonts w:asciiTheme="minorHAnsi" w:eastAsiaTheme="minorEastAsia" w:hAnsiTheme="minorHAnsi" w:cstheme="minorBidi"/>
              <w:noProof/>
              <w:sz w:val="22"/>
              <w:szCs w:val="22"/>
              <w:lang w:eastAsia="ru-RU" w:bidi="ar-SA"/>
            </w:rPr>
          </w:pPr>
          <w:hyperlink w:anchor="_Toc434941453" w:history="1">
            <w:r w:rsidR="000500AC" w:rsidRPr="00594A7E">
              <w:rPr>
                <w:rStyle w:val="ad"/>
                <w:rFonts w:eastAsia="@Arial Unicode MS"/>
                <w:b/>
                <w:bCs/>
                <w:noProof/>
                <w:lang w:eastAsia="ru-RU"/>
              </w:rPr>
              <w:t xml:space="preserve">3.1.2. </w:t>
            </w:r>
            <w:r w:rsidR="00120C56">
              <w:rPr>
                <w:rStyle w:val="ad"/>
                <w:rFonts w:eastAsia="@Arial Unicode MS"/>
                <w:b/>
                <w:bCs/>
                <w:noProof/>
                <w:lang w:eastAsia="ru-RU"/>
              </w:rPr>
              <w:t>П</w:t>
            </w:r>
            <w:r w:rsidR="000500AC" w:rsidRPr="00594A7E">
              <w:rPr>
                <w:rStyle w:val="ad"/>
                <w:rFonts w:eastAsia="@Arial Unicode MS"/>
                <w:b/>
                <w:bCs/>
                <w:noProof/>
                <w:lang w:eastAsia="ru-RU"/>
              </w:rPr>
              <w:t>лан внеурочной деятельности</w:t>
            </w:r>
            <w:r w:rsidR="000500AC">
              <w:rPr>
                <w:noProof/>
                <w:webHidden/>
              </w:rPr>
              <w:tab/>
            </w:r>
          </w:hyperlink>
        </w:p>
        <w:p w:rsidR="000500AC" w:rsidRDefault="009A5B20">
          <w:pPr>
            <w:pStyle w:val="29"/>
            <w:rPr>
              <w:rFonts w:asciiTheme="minorHAnsi" w:eastAsiaTheme="minorEastAsia" w:hAnsiTheme="minorHAnsi" w:cstheme="minorBidi"/>
              <w:smallCaps w:val="0"/>
              <w:sz w:val="22"/>
              <w:szCs w:val="22"/>
              <w:lang w:eastAsia="ru-RU" w:bidi="ar-SA"/>
            </w:rPr>
          </w:pPr>
          <w:hyperlink w:anchor="_Toc434941454" w:history="1">
            <w:r w:rsidR="000500AC" w:rsidRPr="00594A7E">
              <w:rPr>
                <w:rStyle w:val="ad"/>
              </w:rPr>
              <w:t>3.2. Система условий реализации основной образовательной программы</w:t>
            </w:r>
            <w:r w:rsidR="000500AC">
              <w:rPr>
                <w:webHidden/>
              </w:rPr>
              <w:tab/>
            </w:r>
          </w:hyperlink>
        </w:p>
        <w:p w:rsidR="009D0F2E" w:rsidRPr="00EF4EF9" w:rsidRDefault="00220259" w:rsidP="00EF4EF9">
          <w:pPr>
            <w:tabs>
              <w:tab w:val="right" w:leader="dot" w:pos="9072"/>
            </w:tabs>
            <w:ind w:right="282" w:firstLine="454"/>
            <w:jc w:val="left"/>
            <w:rPr>
              <w:sz w:val="22"/>
              <w:szCs w:val="22"/>
              <w:lang w:val="ru-RU"/>
            </w:rPr>
          </w:pPr>
          <w:r w:rsidRPr="00EF4EF9">
            <w:rPr>
              <w:sz w:val="22"/>
              <w:szCs w:val="22"/>
              <w:lang w:val="ru-RU"/>
            </w:rPr>
            <w:fldChar w:fldCharType="end"/>
          </w:r>
        </w:p>
      </w:sdtContent>
    </w:sdt>
    <w:p w:rsidR="00C73B13" w:rsidRPr="00EF4EF9" w:rsidRDefault="00C73B13" w:rsidP="00EF4EF9">
      <w:pPr>
        <w:pStyle w:val="1"/>
        <w:spacing w:before="0" w:after="0"/>
        <w:ind w:firstLine="454"/>
        <w:rPr>
          <w:rFonts w:ascii="Times New Roman" w:hAnsi="Times New Roman" w:cs="Times New Roman"/>
          <w:sz w:val="22"/>
          <w:szCs w:val="22"/>
        </w:rPr>
      </w:pPr>
      <w:bookmarkStart w:id="0" w:name="_Toc428958527"/>
      <w:bookmarkStart w:id="1" w:name="_Toc434941198"/>
      <w:r w:rsidRPr="00EF4EF9">
        <w:rPr>
          <w:rFonts w:ascii="Times New Roman" w:hAnsi="Times New Roman" w:cs="Times New Roman"/>
          <w:sz w:val="22"/>
          <w:szCs w:val="22"/>
        </w:rPr>
        <w:lastRenderedPageBreak/>
        <w:t>1. Введение</w:t>
      </w:r>
      <w:bookmarkEnd w:id="0"/>
      <w:bookmarkEnd w:id="1"/>
    </w:p>
    <w:p w:rsidR="00C73B13" w:rsidRPr="00EF4EF9" w:rsidRDefault="00C73B13" w:rsidP="00EF4EF9">
      <w:pPr>
        <w:widowControl/>
        <w:autoSpaceDE/>
        <w:autoSpaceDN/>
        <w:adjustRightInd/>
        <w:ind w:firstLine="454"/>
        <w:jc w:val="both"/>
        <w:rPr>
          <w:rFonts w:eastAsia="Times New Roman"/>
          <w:sz w:val="22"/>
          <w:szCs w:val="22"/>
          <w:lang w:val="ru-RU"/>
        </w:rPr>
      </w:pPr>
    </w:p>
    <w:p w:rsidR="008624F7" w:rsidRPr="00EF4EF9" w:rsidRDefault="008624F7"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Основная образовательная программа (ООП) определяет содержание и организацию образовательного процесса и направлена на формирование общей культуры </w:t>
      </w:r>
      <w:proofErr w:type="gramStart"/>
      <w:r w:rsidRPr="00EF4EF9">
        <w:rPr>
          <w:rFonts w:eastAsia="Times New Roman"/>
          <w:sz w:val="22"/>
          <w:szCs w:val="22"/>
          <w:lang w:val="ru-RU"/>
        </w:rPr>
        <w:t>обучающихся</w:t>
      </w:r>
      <w:proofErr w:type="gramEnd"/>
      <w:r w:rsidRPr="00EF4EF9">
        <w:rPr>
          <w:rFonts w:eastAsia="Times New Roman"/>
          <w:sz w:val="22"/>
          <w:szCs w:val="22"/>
          <w:lang w:val="ru-RU"/>
        </w:rPr>
        <w:t>,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624F7" w:rsidRPr="00EF4EF9" w:rsidRDefault="008624F7" w:rsidP="00EF4EF9">
      <w:pPr>
        <w:widowControl/>
        <w:tabs>
          <w:tab w:val="left" w:pos="2410"/>
        </w:tabs>
        <w:autoSpaceDE/>
        <w:autoSpaceDN/>
        <w:adjustRightInd/>
        <w:ind w:firstLine="454"/>
        <w:jc w:val="both"/>
        <w:rPr>
          <w:rFonts w:eastAsia="Times New Roman"/>
          <w:color w:val="000000"/>
          <w:sz w:val="22"/>
          <w:szCs w:val="22"/>
          <w:lang w:val="ru-RU"/>
        </w:rPr>
      </w:pPr>
      <w:r w:rsidRPr="00EF4EF9">
        <w:rPr>
          <w:rFonts w:eastAsia="Times New Roman"/>
          <w:color w:val="000000"/>
          <w:sz w:val="22"/>
          <w:szCs w:val="22"/>
          <w:lang w:val="ru-RU"/>
        </w:rPr>
        <w:t>Основная образовательная программа основного общего образования</w:t>
      </w:r>
      <w:r w:rsidR="00852003">
        <w:rPr>
          <w:rFonts w:eastAsia="Times New Roman"/>
          <w:color w:val="000000"/>
          <w:sz w:val="22"/>
          <w:szCs w:val="22"/>
          <w:lang w:val="ru-RU"/>
        </w:rPr>
        <w:t xml:space="preserve"> </w:t>
      </w:r>
      <w:r w:rsidRPr="00EF4EF9">
        <w:rPr>
          <w:rFonts w:eastAsia="Times New Roman"/>
          <w:color w:val="000000"/>
          <w:sz w:val="22"/>
          <w:szCs w:val="22"/>
          <w:lang w:val="ru-RU"/>
        </w:rPr>
        <w:t xml:space="preserve">разработана </w:t>
      </w:r>
      <w:r w:rsidRPr="00EF4EF9">
        <w:rPr>
          <w:rFonts w:eastAsia="Times New Roman"/>
          <w:bCs/>
          <w:sz w:val="22"/>
          <w:szCs w:val="22"/>
          <w:lang w:val="ru-RU"/>
        </w:rPr>
        <w:t xml:space="preserve">рабочей группой педагогического коллектива МОУ «Гимназия № 5» </w:t>
      </w:r>
      <w:r w:rsidRPr="00EF4EF9">
        <w:rPr>
          <w:rFonts w:eastAsia="Times New Roman"/>
          <w:color w:val="000000"/>
          <w:sz w:val="22"/>
          <w:szCs w:val="22"/>
          <w:lang w:val="ru-RU"/>
        </w:rPr>
        <w:t>в соответствии с нормативными правовыми документами федерального уровня:</w:t>
      </w:r>
    </w:p>
    <w:p w:rsidR="008624F7" w:rsidRPr="00EF4EF9" w:rsidRDefault="008624F7" w:rsidP="00EF4EF9">
      <w:pPr>
        <w:widowControl/>
        <w:numPr>
          <w:ilvl w:val="0"/>
          <w:numId w:val="1"/>
        </w:numPr>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Федеральным законом от 29.12.2012 №273-ФЗ «Об образовании в Российской Федерации»;</w:t>
      </w:r>
    </w:p>
    <w:p w:rsidR="008624F7" w:rsidRPr="00EF4EF9" w:rsidRDefault="008624F7" w:rsidP="00EF4EF9">
      <w:pPr>
        <w:widowControl/>
        <w:numPr>
          <w:ilvl w:val="0"/>
          <w:numId w:val="1"/>
        </w:numPr>
        <w:autoSpaceDE/>
        <w:autoSpaceDN/>
        <w:adjustRightInd/>
        <w:ind w:firstLine="454"/>
        <w:contextualSpacing/>
        <w:jc w:val="both"/>
        <w:rPr>
          <w:rFonts w:eastAsia="@Arial Unicode MS"/>
          <w:sz w:val="22"/>
          <w:szCs w:val="22"/>
          <w:lang w:val="ru-RU"/>
        </w:rPr>
      </w:pPr>
      <w:r w:rsidRPr="00EF4EF9">
        <w:rPr>
          <w:rFonts w:eastAsia="Times New Roman"/>
          <w:sz w:val="22"/>
          <w:szCs w:val="22"/>
          <w:lang w:val="ru-RU"/>
        </w:rPr>
        <w:t xml:space="preserve">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 2010 г. № 1897; </w:t>
      </w:r>
      <w:r w:rsidR="00391038" w:rsidRPr="00EF4EF9">
        <w:rPr>
          <w:rFonts w:eastAsia="Times New Roman"/>
          <w:sz w:val="22"/>
          <w:szCs w:val="22"/>
          <w:lang w:val="ru-RU"/>
        </w:rPr>
        <w:t>с внесенными изменениями в соответствии с приказом Министерства образования и науки Российской Федерации от29.12.2014 №1644 «О внесении измененийв приказ Министерства образования и науки Российской Федерации от 17.12.2010 г. № 1897»</w:t>
      </w:r>
      <w:r w:rsidRPr="00EF4EF9">
        <w:rPr>
          <w:rFonts w:eastAsia="Times New Roman"/>
          <w:color w:val="FF0000"/>
          <w:sz w:val="22"/>
          <w:szCs w:val="22"/>
          <w:lang w:val="ru-RU"/>
        </w:rPr>
        <w:t xml:space="preserve">; </w:t>
      </w:r>
      <w:r w:rsidRPr="00EF4EF9">
        <w:rPr>
          <w:rFonts w:eastAsia="Times New Roman"/>
          <w:sz w:val="22"/>
          <w:szCs w:val="22"/>
          <w:lang w:val="ru-RU"/>
        </w:rPr>
        <w:t xml:space="preserve">а также согласно Уставу МОУ «Гимназия №5» и с учетом </w:t>
      </w:r>
      <w:r w:rsidRPr="00EF4EF9">
        <w:rPr>
          <w:rFonts w:eastAsia="@Arial Unicode MS"/>
          <w:sz w:val="22"/>
          <w:szCs w:val="22"/>
          <w:lang w:val="ru-RU"/>
        </w:rPr>
        <w:t>Примерной основной образовательной программы образовательног учреждения.</w:t>
      </w:r>
      <w:r w:rsidR="008B48F4">
        <w:rPr>
          <w:rFonts w:eastAsia="@Arial Unicode MS"/>
          <w:sz w:val="22"/>
          <w:szCs w:val="22"/>
          <w:lang w:val="ru-RU"/>
        </w:rPr>
        <w:t xml:space="preserve"> </w:t>
      </w:r>
      <w:r w:rsidRPr="00EF4EF9">
        <w:rPr>
          <w:rFonts w:eastAsia="@Arial Unicode MS"/>
          <w:sz w:val="22"/>
          <w:szCs w:val="22"/>
          <w:lang w:val="ru-RU"/>
        </w:rPr>
        <w:t>Основная школа / [сост. Е. С.</w:t>
      </w:r>
      <w:r w:rsidRPr="00EF4EF9">
        <w:rPr>
          <w:rFonts w:eastAsia="@Arial Unicode MS"/>
          <w:sz w:val="22"/>
          <w:szCs w:val="22"/>
        </w:rPr>
        <w:t> </w:t>
      </w:r>
      <w:r w:rsidRPr="00EF4EF9">
        <w:rPr>
          <w:rFonts w:eastAsia="@Arial Unicode MS"/>
          <w:sz w:val="22"/>
          <w:szCs w:val="22"/>
          <w:lang w:val="ru-RU"/>
        </w:rPr>
        <w:t xml:space="preserve">Савинов]. — М.: Просвещение, 2011. — 342 </w:t>
      </w:r>
      <w:proofErr w:type="gramStart"/>
      <w:r w:rsidRPr="00EF4EF9">
        <w:rPr>
          <w:rFonts w:eastAsia="@Arial Unicode MS"/>
          <w:sz w:val="22"/>
          <w:szCs w:val="22"/>
          <w:lang w:val="ru-RU"/>
        </w:rPr>
        <w:t>с</w:t>
      </w:r>
      <w:proofErr w:type="gramEnd"/>
      <w:r w:rsidRPr="00EF4EF9">
        <w:rPr>
          <w:rFonts w:eastAsia="@Arial Unicode MS"/>
          <w:sz w:val="22"/>
          <w:szCs w:val="22"/>
          <w:lang w:val="ru-RU"/>
        </w:rPr>
        <w:t xml:space="preserve">. — </w:t>
      </w:r>
      <w:r w:rsidRPr="00EF4EF9">
        <w:rPr>
          <w:rFonts w:eastAsia="@Arial Unicode MS"/>
          <w:spacing w:val="-6"/>
          <w:sz w:val="22"/>
          <w:szCs w:val="22"/>
          <w:lang w:val="ru-RU"/>
        </w:rPr>
        <w:t>(Стандарты второго поколения)</w:t>
      </w:r>
      <w:r w:rsidR="00C70095" w:rsidRPr="00EF4EF9">
        <w:rPr>
          <w:rFonts w:eastAsia="@Arial Unicode MS"/>
          <w:spacing w:val="-6"/>
          <w:sz w:val="22"/>
          <w:szCs w:val="22"/>
          <w:lang w:val="ru-RU"/>
        </w:rPr>
        <w:t>; одобрена решением федерального учебно-методического объединения по общему образованию, протокол от 8.04.2015 №1/15</w:t>
      </w:r>
    </w:p>
    <w:p w:rsidR="00044785" w:rsidRPr="00EF4EF9" w:rsidRDefault="008624F7" w:rsidP="00EF4EF9">
      <w:pPr>
        <w:widowControl/>
        <w:autoSpaceDE/>
        <w:autoSpaceDN/>
        <w:adjustRightInd/>
        <w:ind w:firstLine="454"/>
        <w:contextualSpacing/>
        <w:jc w:val="both"/>
        <w:rPr>
          <w:rFonts w:eastAsia="Times New Roman"/>
          <w:bCs/>
          <w:sz w:val="22"/>
          <w:szCs w:val="22"/>
          <w:lang w:val="ru-RU"/>
        </w:rPr>
      </w:pPr>
      <w:r w:rsidRPr="00EF4EF9">
        <w:rPr>
          <w:sz w:val="22"/>
          <w:szCs w:val="22"/>
          <w:lang w:val="ru-RU"/>
        </w:rPr>
        <w:t>ООП ООО</w:t>
      </w:r>
      <w:r w:rsidR="00044785" w:rsidRPr="00EF4EF9">
        <w:rPr>
          <w:sz w:val="22"/>
          <w:szCs w:val="22"/>
          <w:lang w:val="ru-RU"/>
        </w:rPr>
        <w:t xml:space="preserve">МОУ </w:t>
      </w:r>
      <w:r w:rsidR="00044785" w:rsidRPr="00EF4EF9">
        <w:rPr>
          <w:rFonts w:eastAsia="Times New Roman"/>
          <w:bCs/>
          <w:sz w:val="22"/>
          <w:szCs w:val="22"/>
          <w:lang w:val="ru-RU"/>
        </w:rPr>
        <w:t xml:space="preserve">«Гимназия №5» </w:t>
      </w:r>
      <w:r w:rsidR="00044785" w:rsidRPr="00EF4EF9">
        <w:rPr>
          <w:sz w:val="22"/>
          <w:szCs w:val="22"/>
          <w:lang w:val="ru-RU"/>
        </w:rPr>
        <w:t xml:space="preserve">– это нормативно-управленческий документ школы, характеризующий специфику содержания образования и особенности организации учебно-воспитательного процесса МОУ </w:t>
      </w:r>
      <w:r w:rsidR="00044785" w:rsidRPr="00EF4EF9">
        <w:rPr>
          <w:rFonts w:eastAsia="Times New Roman"/>
          <w:bCs/>
          <w:sz w:val="22"/>
          <w:szCs w:val="22"/>
          <w:lang w:val="ru-RU"/>
        </w:rPr>
        <w:t xml:space="preserve">«Гимназия №5» </w:t>
      </w:r>
    </w:p>
    <w:p w:rsidR="008624F7" w:rsidRPr="00EF4EF9" w:rsidRDefault="00044785" w:rsidP="00EF4EF9">
      <w:pPr>
        <w:widowControl/>
        <w:autoSpaceDE/>
        <w:autoSpaceDN/>
        <w:adjustRightInd/>
        <w:ind w:firstLine="454"/>
        <w:contextualSpacing/>
        <w:jc w:val="both"/>
        <w:rPr>
          <w:sz w:val="22"/>
          <w:szCs w:val="22"/>
          <w:lang w:val="ru-RU"/>
        </w:rPr>
      </w:pPr>
      <w:r w:rsidRPr="00EF4EF9">
        <w:rPr>
          <w:sz w:val="22"/>
          <w:szCs w:val="22"/>
          <w:lang w:val="ru-RU"/>
        </w:rPr>
        <w:t xml:space="preserve">ООП ООО МОУ </w:t>
      </w:r>
      <w:r w:rsidRPr="00EF4EF9">
        <w:rPr>
          <w:rFonts w:eastAsia="Times New Roman"/>
          <w:bCs/>
          <w:sz w:val="22"/>
          <w:szCs w:val="22"/>
          <w:lang w:val="ru-RU"/>
        </w:rPr>
        <w:t>«Гимназия №5» является одним из основных нормативных документов, регламентирующих ее жизнедеятельность. Она наряду с уставом служит основой для лицензирования, аккредитации, изменения бюджетного финансирования</w:t>
      </w:r>
      <w:r w:rsidR="007D29F8" w:rsidRPr="00EF4EF9">
        <w:rPr>
          <w:rFonts w:eastAsia="Times New Roman"/>
          <w:bCs/>
          <w:sz w:val="22"/>
          <w:szCs w:val="22"/>
          <w:lang w:val="ru-RU"/>
        </w:rPr>
        <w:t>.</w:t>
      </w:r>
    </w:p>
    <w:p w:rsidR="008624F7" w:rsidRPr="00EF4EF9" w:rsidRDefault="008624F7" w:rsidP="00EF4EF9">
      <w:pPr>
        <w:widowControl/>
        <w:autoSpaceDE/>
        <w:autoSpaceDN/>
        <w:adjustRightInd/>
        <w:ind w:firstLine="454"/>
        <w:contextualSpacing/>
        <w:jc w:val="both"/>
        <w:rPr>
          <w:sz w:val="22"/>
          <w:szCs w:val="22"/>
          <w:lang w:val="ru-RU"/>
        </w:rPr>
      </w:pPr>
      <w:proofErr w:type="gramStart"/>
      <w:r w:rsidRPr="00EF4EF9">
        <w:rPr>
          <w:sz w:val="22"/>
          <w:szCs w:val="22"/>
          <w:lang w:val="ru-RU"/>
        </w:rPr>
        <w:t xml:space="preserve">ООП ООО </w:t>
      </w:r>
      <w:r w:rsidR="00044785" w:rsidRPr="00EF4EF9">
        <w:rPr>
          <w:sz w:val="22"/>
          <w:szCs w:val="22"/>
          <w:lang w:val="ru-RU"/>
        </w:rPr>
        <w:t xml:space="preserve">МОУ </w:t>
      </w:r>
      <w:r w:rsidR="00044785" w:rsidRPr="00EF4EF9">
        <w:rPr>
          <w:rFonts w:eastAsia="Times New Roman"/>
          <w:bCs/>
          <w:sz w:val="22"/>
          <w:szCs w:val="22"/>
          <w:lang w:val="ru-RU"/>
        </w:rPr>
        <w:t xml:space="preserve">«Гимназия №5» </w:t>
      </w:r>
      <w:r w:rsidR="00746999" w:rsidRPr="00EF4EF9">
        <w:rPr>
          <w:sz w:val="22"/>
          <w:szCs w:val="22"/>
          <w:lang w:val="ru-RU"/>
        </w:rPr>
        <w:t>определяет цели, задачи, планируемые результаты, содержание и организацию образовательного процесса на ступени основного общего образования;</w:t>
      </w:r>
      <w:r w:rsidR="008B48F4">
        <w:rPr>
          <w:sz w:val="22"/>
          <w:szCs w:val="22"/>
          <w:lang w:val="ru-RU"/>
        </w:rPr>
        <w:t xml:space="preserve"> </w:t>
      </w:r>
      <w:r w:rsidRPr="00EF4EF9">
        <w:rPr>
          <w:sz w:val="22"/>
          <w:szCs w:val="22"/>
          <w:lang w:val="ru-RU"/>
        </w:rPr>
        <w:t xml:space="preserve">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а также образовательных потребностей и запросов участников образовательного процесса. </w:t>
      </w:r>
      <w:proofErr w:type="gramEnd"/>
    </w:p>
    <w:p w:rsidR="008624F7" w:rsidRPr="00EF4EF9" w:rsidRDefault="00746999" w:rsidP="00EF4EF9">
      <w:pPr>
        <w:widowControl/>
        <w:autoSpaceDE/>
        <w:autoSpaceDN/>
        <w:adjustRightInd/>
        <w:ind w:firstLine="454"/>
        <w:jc w:val="both"/>
        <w:rPr>
          <w:rFonts w:eastAsia="Times New Roman"/>
          <w:sz w:val="22"/>
          <w:szCs w:val="22"/>
          <w:lang w:val="ru-RU"/>
        </w:rPr>
      </w:pPr>
      <w:r w:rsidRPr="00EF4EF9">
        <w:rPr>
          <w:sz w:val="22"/>
          <w:szCs w:val="22"/>
          <w:lang w:val="ru-RU"/>
        </w:rPr>
        <w:t xml:space="preserve">ООП ООО МОУ </w:t>
      </w:r>
      <w:r w:rsidRPr="00EF4EF9">
        <w:rPr>
          <w:rFonts w:eastAsia="Times New Roman"/>
          <w:bCs/>
          <w:sz w:val="22"/>
          <w:szCs w:val="22"/>
          <w:lang w:val="ru-RU"/>
        </w:rPr>
        <w:t>«Гимназия №5»</w:t>
      </w:r>
      <w:r w:rsidR="008624F7" w:rsidRPr="00EF4EF9">
        <w:rPr>
          <w:rFonts w:eastAsia="Times New Roman"/>
          <w:sz w:val="22"/>
          <w:szCs w:val="22"/>
          <w:lang w:val="ru-RU"/>
        </w:rPr>
        <w:t xml:space="preserve"> предоставляется для ознакомления родителям, обучающимся, педагогам как основа договора о выполнении обязатель</w:t>
      </w:r>
      <w:proofErr w:type="gramStart"/>
      <w:r w:rsidR="008624F7" w:rsidRPr="00EF4EF9">
        <w:rPr>
          <w:rFonts w:eastAsia="Times New Roman"/>
          <w:sz w:val="22"/>
          <w:szCs w:val="22"/>
          <w:lang w:val="ru-RU"/>
        </w:rPr>
        <w:t>ств вс</w:t>
      </w:r>
      <w:proofErr w:type="gramEnd"/>
      <w:r w:rsidR="008624F7" w:rsidRPr="00EF4EF9">
        <w:rPr>
          <w:rFonts w:eastAsia="Times New Roman"/>
          <w:sz w:val="22"/>
          <w:szCs w:val="22"/>
          <w:lang w:val="ru-RU"/>
        </w:rPr>
        <w:t>еми участниками образовательного процесса по достижению качественных результатов на каждой ступени образования.</w:t>
      </w:r>
    </w:p>
    <w:p w:rsidR="008624F7" w:rsidRPr="00EF4EF9" w:rsidRDefault="008624F7"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Участниками образовательного процесса являются обучающиеся, педагогические работники гимназии, родители (законные представители) </w:t>
      </w:r>
      <w:proofErr w:type="gramStart"/>
      <w:r w:rsidRPr="00EF4EF9">
        <w:rPr>
          <w:rFonts w:eastAsia="Times New Roman"/>
          <w:sz w:val="22"/>
          <w:szCs w:val="22"/>
          <w:lang w:val="ru-RU"/>
        </w:rPr>
        <w:t>обучающихся</w:t>
      </w:r>
      <w:proofErr w:type="gramEnd"/>
      <w:r w:rsidRPr="00EF4EF9">
        <w:rPr>
          <w:rFonts w:eastAsia="Times New Roman"/>
          <w:sz w:val="22"/>
          <w:szCs w:val="22"/>
          <w:lang w:val="ru-RU"/>
        </w:rPr>
        <w:t>.</w:t>
      </w:r>
    </w:p>
    <w:p w:rsidR="008624F7" w:rsidRPr="00EF4EF9" w:rsidRDefault="008624F7"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Особенность </w:t>
      </w:r>
      <w:r w:rsidR="00746999" w:rsidRPr="00EF4EF9">
        <w:rPr>
          <w:sz w:val="22"/>
          <w:szCs w:val="22"/>
          <w:lang w:val="ru-RU"/>
        </w:rPr>
        <w:t xml:space="preserve">ООП ООО МОУ </w:t>
      </w:r>
      <w:r w:rsidR="00746999" w:rsidRPr="00EF4EF9">
        <w:rPr>
          <w:rFonts w:eastAsia="Times New Roman"/>
          <w:bCs/>
          <w:sz w:val="22"/>
          <w:szCs w:val="22"/>
          <w:lang w:val="ru-RU"/>
        </w:rPr>
        <w:t>«Гимназия №5»</w:t>
      </w:r>
      <w:r w:rsidRPr="00EF4EF9">
        <w:rPr>
          <w:rFonts w:eastAsia="Times New Roman"/>
          <w:sz w:val="22"/>
          <w:szCs w:val="22"/>
          <w:lang w:val="ru-RU"/>
        </w:rPr>
        <w:t xml:space="preserve"> заключается в разумном сочетании требований действующего стандарта и перспективных мер по переходу к новым требованиям утвержденного стандарта для начального общего образования и в дальнейшем к созданию условий для реализации требований стандарта основного общего и среднего (полного) общего образования.</w:t>
      </w:r>
    </w:p>
    <w:p w:rsidR="00DE22CE" w:rsidRPr="00EF4EF9" w:rsidRDefault="00DE22CE" w:rsidP="00EF4EF9">
      <w:pPr>
        <w:ind w:firstLine="454"/>
        <w:jc w:val="both"/>
        <w:rPr>
          <w:i/>
          <w:sz w:val="22"/>
          <w:szCs w:val="22"/>
          <w:lang w:val="ru-RU"/>
        </w:rPr>
      </w:pPr>
      <w:r w:rsidRPr="00EF4EF9">
        <w:rPr>
          <w:i/>
          <w:sz w:val="22"/>
          <w:szCs w:val="22"/>
          <w:lang w:val="ru-RU"/>
        </w:rPr>
        <w:t xml:space="preserve">МОУ «ГИМНАЗИЯ №5» – многопрофильное учебное заведение, обеспечивающее повышенный уровень обучения, освоение универсальных способов познания действительности, общекультурное развитие личности, формирование гуманистического сознания. </w:t>
      </w:r>
    </w:p>
    <w:p w:rsidR="00C045EB" w:rsidRPr="00EF4EF9" w:rsidRDefault="00C045EB" w:rsidP="00EF4EF9">
      <w:pPr>
        <w:widowControl/>
        <w:autoSpaceDE/>
        <w:autoSpaceDN/>
        <w:adjustRightInd/>
        <w:ind w:firstLine="454"/>
        <w:jc w:val="both"/>
        <w:rPr>
          <w:i/>
          <w:sz w:val="22"/>
          <w:szCs w:val="22"/>
          <w:lang w:val="ru-RU"/>
        </w:rPr>
      </w:pPr>
      <w:r w:rsidRPr="00EF4EF9">
        <w:rPr>
          <w:i/>
          <w:sz w:val="22"/>
          <w:szCs w:val="22"/>
          <w:lang w:val="ru-RU"/>
        </w:rPr>
        <w:t xml:space="preserve">Муниципальное общеобразовательное учреждение «Гимназия №5» расположено по адресу: 141092, Московская область, г. Королев, мкр. </w:t>
      </w:r>
      <w:proofErr w:type="gramStart"/>
      <w:r w:rsidRPr="00EF4EF9">
        <w:rPr>
          <w:i/>
          <w:sz w:val="22"/>
          <w:szCs w:val="22"/>
          <w:lang w:val="ru-RU"/>
        </w:rPr>
        <w:t>Юбилейный</w:t>
      </w:r>
      <w:proofErr w:type="gramEnd"/>
      <w:r w:rsidRPr="00EF4EF9">
        <w:rPr>
          <w:i/>
          <w:sz w:val="22"/>
          <w:szCs w:val="22"/>
          <w:lang w:val="ru-RU"/>
        </w:rPr>
        <w:t>, ул. А.И. Соколова, д.3. Государственное общеобразовательное учреждение школа-гимназия №5 учреждена администрацией муниципального органа самоуправления г. Юбилейного Московской области 1 сентября 1976 года. В 1995 году в соответствии с заключением комиссии по лицензированию и аккредитации (протокол № 3 от 31 мая 1995 года) муниципальная общеобразовательная школа-гимназия №5 аккредитована как муниципальное общеобразовательное учреждение «Гимназия №5».</w:t>
      </w:r>
    </w:p>
    <w:p w:rsidR="00C045EB" w:rsidRPr="00EF4EF9" w:rsidRDefault="00C045EB" w:rsidP="00EF4EF9">
      <w:pPr>
        <w:ind w:firstLine="454"/>
        <w:jc w:val="both"/>
        <w:rPr>
          <w:i/>
          <w:sz w:val="22"/>
          <w:szCs w:val="22"/>
          <w:lang w:val="ru-RU"/>
        </w:rPr>
      </w:pPr>
      <w:r w:rsidRPr="00EF4EF9">
        <w:rPr>
          <w:i/>
          <w:sz w:val="22"/>
          <w:szCs w:val="22"/>
          <w:lang w:val="ru-RU"/>
        </w:rPr>
        <w:lastRenderedPageBreak/>
        <w:t>В 2014 году в связи с объединением городов МОУ «Гимназия №5» вошла в общий список образовательных учреждений г. Королева</w:t>
      </w:r>
    </w:p>
    <w:p w:rsidR="00CE0E04" w:rsidRPr="00EF4EF9" w:rsidRDefault="00DE22CE" w:rsidP="00EF4EF9">
      <w:pPr>
        <w:shd w:val="clear" w:color="auto" w:fill="FFFFFF"/>
        <w:ind w:firstLine="454"/>
        <w:jc w:val="both"/>
        <w:rPr>
          <w:i/>
          <w:sz w:val="22"/>
          <w:szCs w:val="22"/>
          <w:lang w:val="ru-RU"/>
        </w:rPr>
      </w:pPr>
      <w:r w:rsidRPr="00EF4EF9">
        <w:rPr>
          <w:i/>
          <w:sz w:val="22"/>
          <w:szCs w:val="22"/>
          <w:lang w:val="ru-RU"/>
        </w:rPr>
        <w:t xml:space="preserve">В 1976 году школа впервые открыла двери для учеников и сразу громко заявила о себе как о современном, идущем в ногу со временем учебном заведении, где приветствуются разумные эксперименты и используются инновационные подходы в обучении. Уже первые шаги МОУ «Гимназия №5» определили ее дальнейшую судьбу – стать одной из передовых школ г. </w:t>
      </w:r>
      <w:proofErr w:type="gramStart"/>
      <w:r w:rsidRPr="00EF4EF9">
        <w:rPr>
          <w:i/>
          <w:sz w:val="22"/>
          <w:szCs w:val="22"/>
          <w:lang w:val="ru-RU"/>
        </w:rPr>
        <w:t>Юбилейного</w:t>
      </w:r>
      <w:proofErr w:type="gramEnd"/>
      <w:r w:rsidRPr="00EF4EF9">
        <w:rPr>
          <w:i/>
          <w:sz w:val="22"/>
          <w:szCs w:val="22"/>
          <w:lang w:val="ru-RU"/>
        </w:rPr>
        <w:t xml:space="preserve">. Именно здесь были открыты впервые в городе класс шестилеток (1983 г.), классы углубленного изучения математики (1989 г.), иностранного языка и информатики (1991 г.), классы на базе московских институтов (2003 г.). </w:t>
      </w:r>
    </w:p>
    <w:p w:rsidR="00CE0E04" w:rsidRPr="00EF4EF9" w:rsidRDefault="00852003" w:rsidP="00EF4EF9">
      <w:pPr>
        <w:shd w:val="clear" w:color="auto" w:fill="FFFFFF"/>
        <w:ind w:firstLine="454"/>
        <w:jc w:val="both"/>
        <w:rPr>
          <w:i/>
          <w:sz w:val="22"/>
          <w:szCs w:val="22"/>
          <w:lang w:val="ru-RU"/>
        </w:rPr>
      </w:pPr>
      <w:r>
        <w:rPr>
          <w:i/>
          <w:sz w:val="22"/>
          <w:szCs w:val="22"/>
          <w:lang w:val="ru-RU"/>
        </w:rPr>
        <w:t xml:space="preserve">  </w:t>
      </w:r>
      <w:r w:rsidR="00CE0E04" w:rsidRPr="00EF4EF9">
        <w:rPr>
          <w:i/>
          <w:sz w:val="22"/>
          <w:szCs w:val="22"/>
          <w:lang w:val="ru-RU"/>
        </w:rPr>
        <w:t>Одно из первых мест в воспитании и обучении подрастающего поколения в МОУ «Гимназия №5» занимает космическая тематика. Ведь в Гимназии работают педагоги, чьи семьи связаны с космической темой исторически, учатся дети, родители которых работали или продолжают трудиться в военной космической отрасли. Созданная в Гимназии воспитательная программа «Объединенные космосом» способствует повышению уровня воспитанности учащихся и их нравственных ориентиров. Для осуществления этой программы заключено соглашение о сотрудничестве с Федеральным государственным бюджетным учреждением «Научно-исследовательский испытательный центр подготовки космонавтов имени Ю.А. Гагарина» и Федеральным государственным унитарным предприятием «Центральный научно-исследовательский институт машиностроения». В рамках программы в Гимназии организован и действует «Отряд Гагаринцев».</w:t>
      </w:r>
    </w:p>
    <w:p w:rsidR="00CE0E04" w:rsidRPr="00EF4EF9" w:rsidRDefault="00852003" w:rsidP="00EF4EF9">
      <w:pPr>
        <w:shd w:val="clear" w:color="auto" w:fill="FFFFFF"/>
        <w:ind w:firstLine="454"/>
        <w:jc w:val="both"/>
        <w:rPr>
          <w:i/>
          <w:sz w:val="22"/>
          <w:szCs w:val="22"/>
          <w:lang w:val="ru-RU"/>
        </w:rPr>
      </w:pPr>
      <w:r>
        <w:rPr>
          <w:i/>
          <w:sz w:val="22"/>
          <w:szCs w:val="22"/>
          <w:lang w:val="ru-RU"/>
        </w:rPr>
        <w:t xml:space="preserve">  </w:t>
      </w:r>
      <w:r w:rsidR="00CE0E04" w:rsidRPr="00EF4EF9">
        <w:rPr>
          <w:i/>
          <w:sz w:val="22"/>
          <w:szCs w:val="22"/>
          <w:lang w:val="ru-RU"/>
        </w:rPr>
        <w:t xml:space="preserve">С целью улучшения международной коммуникации и знакомства с социальными, этическими, духовными аспектами культур и традициями России и Италии в 2012 году гимназия подписала договор о сотрудничестве с Лицеем </w:t>
      </w:r>
      <w:proofErr w:type="gramStart"/>
      <w:r w:rsidR="00CE0E04" w:rsidRPr="00EF4EF9">
        <w:rPr>
          <w:i/>
          <w:sz w:val="22"/>
          <w:szCs w:val="22"/>
          <w:lang w:val="ru-RU"/>
        </w:rPr>
        <w:t>естественно-научного</w:t>
      </w:r>
      <w:proofErr w:type="gramEnd"/>
      <w:r w:rsidR="00CE0E04" w:rsidRPr="00EF4EF9">
        <w:rPr>
          <w:i/>
          <w:sz w:val="22"/>
          <w:szCs w:val="22"/>
          <w:lang w:val="ru-RU"/>
        </w:rPr>
        <w:t xml:space="preserve"> профиля «Александро Вольта» Реджо Калабриа Итальянской Республики, совместно был разработан план мероприятий в рамках данного сотрудничества. В 2013-2014 учебном году был осуществлен обмен делегациями школьников.</w:t>
      </w:r>
    </w:p>
    <w:p w:rsidR="007D29F8" w:rsidRPr="00EF4EF9" w:rsidRDefault="007D29F8" w:rsidP="00EF4EF9">
      <w:pPr>
        <w:shd w:val="clear" w:color="auto" w:fill="FFFFFF"/>
        <w:ind w:firstLine="454"/>
        <w:jc w:val="both"/>
        <w:rPr>
          <w:i/>
          <w:sz w:val="22"/>
          <w:szCs w:val="22"/>
          <w:lang w:val="ru-RU"/>
        </w:rPr>
      </w:pPr>
      <w:r w:rsidRPr="00EF4EF9">
        <w:rPr>
          <w:i/>
          <w:sz w:val="22"/>
          <w:szCs w:val="22"/>
          <w:lang w:val="ru-RU"/>
        </w:rPr>
        <w:t>2010 год. Гимназия включена в национальный Реестр «Ведущие образовательные учреждения России».</w:t>
      </w:r>
    </w:p>
    <w:p w:rsidR="007D29F8" w:rsidRPr="00EF4EF9" w:rsidRDefault="00852003" w:rsidP="00EF4EF9">
      <w:pPr>
        <w:shd w:val="clear" w:color="auto" w:fill="FFFFFF"/>
        <w:ind w:firstLine="454"/>
        <w:jc w:val="both"/>
        <w:rPr>
          <w:i/>
          <w:sz w:val="22"/>
          <w:szCs w:val="22"/>
          <w:lang w:val="ru-RU"/>
        </w:rPr>
      </w:pPr>
      <w:r>
        <w:rPr>
          <w:i/>
          <w:sz w:val="22"/>
          <w:szCs w:val="22"/>
          <w:lang w:val="ru-RU"/>
        </w:rPr>
        <w:t xml:space="preserve">  </w:t>
      </w:r>
      <w:r w:rsidR="007D29F8" w:rsidRPr="00EF4EF9">
        <w:rPr>
          <w:i/>
          <w:sz w:val="22"/>
          <w:szCs w:val="22"/>
          <w:lang w:val="ru-RU"/>
        </w:rPr>
        <w:t>Педагогический коллектив признан лучшим в городе Юбилейном и отмечен Дипломом «Благодарю» Губернатора Московской области.</w:t>
      </w:r>
    </w:p>
    <w:p w:rsidR="007D29F8" w:rsidRPr="00EF4EF9" w:rsidRDefault="007D29F8" w:rsidP="00EF4EF9">
      <w:pPr>
        <w:shd w:val="clear" w:color="auto" w:fill="FFFFFF"/>
        <w:ind w:firstLine="454"/>
        <w:jc w:val="both"/>
        <w:rPr>
          <w:i/>
          <w:sz w:val="22"/>
          <w:szCs w:val="22"/>
          <w:lang w:val="ru-RU"/>
        </w:rPr>
      </w:pPr>
      <w:r w:rsidRPr="00EF4EF9">
        <w:rPr>
          <w:i/>
          <w:sz w:val="22"/>
          <w:szCs w:val="22"/>
          <w:lang w:val="ru-RU"/>
        </w:rPr>
        <w:t>2011 год. Гимназия - победитель областного конкурса муниципальных общеобразовательных учреждений в Московской области, разрабатывающих и внедряющих инновационные образовательные программы.</w:t>
      </w:r>
    </w:p>
    <w:p w:rsidR="007D29F8" w:rsidRPr="00EF4EF9" w:rsidRDefault="00852003" w:rsidP="00EF4EF9">
      <w:pPr>
        <w:shd w:val="clear" w:color="auto" w:fill="FFFFFF"/>
        <w:ind w:firstLine="454"/>
        <w:jc w:val="both"/>
        <w:rPr>
          <w:i/>
          <w:sz w:val="22"/>
          <w:szCs w:val="22"/>
          <w:lang w:val="ru-RU"/>
        </w:rPr>
      </w:pPr>
      <w:r>
        <w:rPr>
          <w:i/>
          <w:sz w:val="22"/>
          <w:szCs w:val="22"/>
          <w:lang w:val="ru-RU"/>
        </w:rPr>
        <w:t xml:space="preserve">  </w:t>
      </w:r>
      <w:r w:rsidR="007D29F8" w:rsidRPr="00EF4EF9">
        <w:rPr>
          <w:i/>
          <w:sz w:val="22"/>
          <w:szCs w:val="22"/>
          <w:lang w:val="ru-RU"/>
        </w:rPr>
        <w:t>Гимназия награждена Почетной грамотой Министерства образования Московской области.</w:t>
      </w:r>
    </w:p>
    <w:p w:rsidR="007D29F8" w:rsidRPr="00EF4EF9" w:rsidRDefault="00852003" w:rsidP="00EF4EF9">
      <w:pPr>
        <w:shd w:val="clear" w:color="auto" w:fill="FFFFFF"/>
        <w:ind w:firstLine="454"/>
        <w:jc w:val="both"/>
        <w:rPr>
          <w:i/>
          <w:sz w:val="22"/>
          <w:szCs w:val="22"/>
          <w:lang w:val="ru-RU"/>
        </w:rPr>
      </w:pPr>
      <w:r>
        <w:rPr>
          <w:i/>
          <w:sz w:val="22"/>
          <w:szCs w:val="22"/>
          <w:lang w:val="ru-RU"/>
        </w:rPr>
        <w:t xml:space="preserve">  </w:t>
      </w:r>
      <w:r w:rsidR="007D29F8" w:rsidRPr="00EF4EF9">
        <w:rPr>
          <w:i/>
          <w:sz w:val="22"/>
          <w:szCs w:val="22"/>
          <w:lang w:val="ru-RU"/>
        </w:rPr>
        <w:t>Гимназии присвоен статус региональной площадки по направлению «Распространение лучших образовательных практик» на период 2011-2012 годов.</w:t>
      </w:r>
    </w:p>
    <w:p w:rsidR="007D29F8" w:rsidRPr="00EF4EF9" w:rsidRDefault="00852003" w:rsidP="00EF4EF9">
      <w:pPr>
        <w:shd w:val="clear" w:color="auto" w:fill="FFFFFF"/>
        <w:ind w:firstLine="454"/>
        <w:jc w:val="both"/>
        <w:rPr>
          <w:i/>
          <w:sz w:val="22"/>
          <w:szCs w:val="22"/>
          <w:lang w:val="ru-RU"/>
        </w:rPr>
      </w:pPr>
      <w:r>
        <w:rPr>
          <w:i/>
          <w:sz w:val="22"/>
          <w:szCs w:val="22"/>
          <w:lang w:val="ru-RU"/>
        </w:rPr>
        <w:t xml:space="preserve">  </w:t>
      </w:r>
      <w:r w:rsidR="007D29F8" w:rsidRPr="00EF4EF9">
        <w:rPr>
          <w:i/>
          <w:sz w:val="22"/>
          <w:szCs w:val="22"/>
          <w:lang w:val="ru-RU"/>
        </w:rPr>
        <w:t>1 место в Московской области по результатам сдачи единого государственного экзамена по русскому языку.</w:t>
      </w:r>
    </w:p>
    <w:p w:rsidR="007D29F8" w:rsidRPr="00EF4EF9" w:rsidRDefault="00CE0E04" w:rsidP="00EF4EF9">
      <w:pPr>
        <w:shd w:val="clear" w:color="auto" w:fill="FFFFFF"/>
        <w:ind w:firstLine="454"/>
        <w:jc w:val="both"/>
        <w:rPr>
          <w:i/>
          <w:sz w:val="22"/>
          <w:szCs w:val="22"/>
          <w:lang w:val="ru-RU"/>
        </w:rPr>
      </w:pPr>
      <w:r w:rsidRPr="00EF4EF9">
        <w:rPr>
          <w:i/>
          <w:sz w:val="22"/>
          <w:szCs w:val="22"/>
          <w:lang w:val="ru-RU"/>
        </w:rPr>
        <w:t>2012 го</w:t>
      </w:r>
      <w:r w:rsidR="007D29F8" w:rsidRPr="00EF4EF9">
        <w:rPr>
          <w:i/>
          <w:sz w:val="22"/>
          <w:szCs w:val="22"/>
          <w:lang w:val="ru-RU"/>
        </w:rPr>
        <w:t xml:space="preserve">д. </w:t>
      </w:r>
      <w:r w:rsidRPr="00EF4EF9">
        <w:rPr>
          <w:i/>
          <w:sz w:val="22"/>
          <w:szCs w:val="22"/>
          <w:lang w:val="ru-RU"/>
        </w:rPr>
        <w:t>Гимназия – лауреат регионального конкурса воспитательных систем образовательных учреждений.</w:t>
      </w:r>
    </w:p>
    <w:p w:rsidR="007D29F8" w:rsidRPr="00EF4EF9" w:rsidRDefault="007D29F8" w:rsidP="00EF4EF9">
      <w:pPr>
        <w:shd w:val="clear" w:color="auto" w:fill="FFFFFF"/>
        <w:ind w:firstLine="454"/>
        <w:jc w:val="both"/>
        <w:rPr>
          <w:i/>
          <w:sz w:val="22"/>
          <w:szCs w:val="22"/>
          <w:lang w:val="ru-RU"/>
        </w:rPr>
      </w:pPr>
      <w:r w:rsidRPr="00EF4EF9">
        <w:rPr>
          <w:i/>
          <w:sz w:val="22"/>
          <w:szCs w:val="22"/>
          <w:lang w:val="ru-RU"/>
        </w:rPr>
        <w:t>2013 год. Гимназия включена в общероссийскую базу «1000 лучших школ (ОУ) России»</w:t>
      </w:r>
      <w:proofErr w:type="gramStart"/>
      <w:r w:rsidRPr="00EF4EF9">
        <w:rPr>
          <w:i/>
          <w:sz w:val="22"/>
          <w:szCs w:val="22"/>
          <w:lang w:val="ru-RU"/>
        </w:rPr>
        <w:t>.Г</w:t>
      </w:r>
      <w:proofErr w:type="gramEnd"/>
      <w:r w:rsidRPr="00EF4EF9">
        <w:rPr>
          <w:i/>
          <w:sz w:val="22"/>
          <w:szCs w:val="22"/>
          <w:lang w:val="ru-RU"/>
        </w:rPr>
        <w:t>имназия вошла в ТОП 25 лучших школ Московской области по 100 показателям (14 место).</w:t>
      </w:r>
    </w:p>
    <w:p w:rsidR="007D29F8" w:rsidRPr="00EF4EF9" w:rsidRDefault="007D29F8" w:rsidP="00EF4EF9">
      <w:pPr>
        <w:shd w:val="clear" w:color="auto" w:fill="FFFFFF"/>
        <w:ind w:firstLine="454"/>
        <w:jc w:val="both"/>
        <w:rPr>
          <w:i/>
          <w:sz w:val="22"/>
          <w:szCs w:val="22"/>
          <w:lang w:val="ru-RU"/>
        </w:rPr>
      </w:pPr>
      <w:r w:rsidRPr="00EF4EF9">
        <w:rPr>
          <w:i/>
          <w:sz w:val="22"/>
          <w:szCs w:val="22"/>
          <w:lang w:val="ru-RU"/>
        </w:rPr>
        <w:t>2014 год. Гимназия вошла в рейтинг 100 лучших школ Подмосковья и заняла в данном списке почетное 31 место.</w:t>
      </w:r>
    </w:p>
    <w:p w:rsidR="00DE22CE" w:rsidRPr="00EF4EF9" w:rsidRDefault="00DE22CE" w:rsidP="00EF4EF9">
      <w:pPr>
        <w:shd w:val="clear" w:color="auto" w:fill="FFFFFF"/>
        <w:ind w:firstLine="454"/>
        <w:jc w:val="both"/>
        <w:rPr>
          <w:i/>
          <w:sz w:val="22"/>
          <w:szCs w:val="22"/>
          <w:lang w:val="ru-RU"/>
        </w:rPr>
      </w:pPr>
      <w:r w:rsidRPr="00EF4EF9">
        <w:rPr>
          <w:i/>
          <w:sz w:val="22"/>
          <w:szCs w:val="22"/>
          <w:lang w:val="ru-RU"/>
        </w:rPr>
        <w:t>В настоящее время МОУ «Гимназия №5» сохраняет статус конкурентноспособного, высокорезультативного общеобразовательного учреждения, способного к дальнейшему развитию и совершенствованию образовательного процесса</w:t>
      </w:r>
      <w:r w:rsidR="007D29F8" w:rsidRPr="00EF4EF9">
        <w:rPr>
          <w:i/>
          <w:sz w:val="22"/>
          <w:szCs w:val="22"/>
          <w:lang w:val="ru-RU"/>
        </w:rPr>
        <w:t>.</w:t>
      </w:r>
    </w:p>
    <w:p w:rsidR="00C73B13" w:rsidRPr="00EF4EF9" w:rsidRDefault="00C73B13" w:rsidP="00EF4EF9">
      <w:pPr>
        <w:widowControl/>
        <w:autoSpaceDE/>
        <w:autoSpaceDN/>
        <w:adjustRightInd/>
        <w:ind w:firstLine="454"/>
        <w:rPr>
          <w:rFonts w:eastAsia="Times New Roman"/>
          <w:b/>
          <w:sz w:val="22"/>
          <w:szCs w:val="22"/>
          <w:lang w:val="ru-RU"/>
        </w:rPr>
      </w:pPr>
    </w:p>
    <w:p w:rsidR="008B48F4" w:rsidRDefault="008B48F4">
      <w:pPr>
        <w:widowControl/>
        <w:autoSpaceDE/>
        <w:autoSpaceDN/>
        <w:adjustRightInd/>
        <w:rPr>
          <w:rFonts w:eastAsia="Times New Roman"/>
          <w:b/>
          <w:bCs/>
          <w:kern w:val="32"/>
          <w:sz w:val="22"/>
          <w:szCs w:val="22"/>
          <w:lang w:val="de-DE"/>
        </w:rPr>
      </w:pPr>
      <w:bookmarkStart w:id="2" w:name="_Toc434941199"/>
      <w:r w:rsidRPr="00D91C52">
        <w:rPr>
          <w:sz w:val="22"/>
          <w:szCs w:val="22"/>
          <w:lang w:val="ru-RU"/>
        </w:rPr>
        <w:br w:type="page"/>
      </w:r>
    </w:p>
    <w:p w:rsidR="005B3E98" w:rsidRPr="00EF4EF9" w:rsidRDefault="005B3E98" w:rsidP="00EF4EF9">
      <w:pPr>
        <w:pStyle w:val="1"/>
        <w:spacing w:before="0" w:after="0"/>
        <w:ind w:firstLine="454"/>
        <w:rPr>
          <w:rFonts w:ascii="Times New Roman" w:hAnsi="Times New Roman" w:cs="Times New Roman"/>
          <w:sz w:val="22"/>
          <w:szCs w:val="22"/>
        </w:rPr>
      </w:pPr>
      <w:r w:rsidRPr="00EF4EF9">
        <w:rPr>
          <w:rFonts w:ascii="Times New Roman" w:hAnsi="Times New Roman" w:cs="Times New Roman"/>
          <w:sz w:val="22"/>
          <w:szCs w:val="22"/>
        </w:rPr>
        <w:lastRenderedPageBreak/>
        <w:t>РАЗДЕЛ 1. ЦЕЛЕВОЙ</w:t>
      </w:r>
      <w:bookmarkEnd w:id="2"/>
    </w:p>
    <w:p w:rsidR="005B3E98" w:rsidRPr="00EF4EF9" w:rsidRDefault="00BC73B3" w:rsidP="00EF4EF9">
      <w:pPr>
        <w:pStyle w:val="2"/>
        <w:spacing w:before="0"/>
        <w:ind w:firstLine="454"/>
        <w:rPr>
          <w:rFonts w:ascii="Times New Roman" w:hAnsi="Times New Roman"/>
          <w:sz w:val="22"/>
          <w:szCs w:val="22"/>
        </w:rPr>
      </w:pPr>
      <w:bookmarkStart w:id="3" w:name="_Toc427233301"/>
      <w:bookmarkStart w:id="4" w:name="_Toc434941200"/>
      <w:r w:rsidRPr="00EF4EF9">
        <w:rPr>
          <w:rFonts w:ascii="Times New Roman" w:hAnsi="Times New Roman"/>
          <w:sz w:val="22"/>
          <w:szCs w:val="22"/>
        </w:rPr>
        <w:t>1.1.</w:t>
      </w:r>
      <w:r w:rsidR="005B3E98" w:rsidRPr="00EF4EF9">
        <w:rPr>
          <w:rFonts w:ascii="Times New Roman" w:hAnsi="Times New Roman"/>
          <w:sz w:val="22"/>
          <w:szCs w:val="22"/>
        </w:rPr>
        <w:t>ПОЯСНИТЕЛЬНАЯ ЗАПИСКА</w:t>
      </w:r>
      <w:bookmarkEnd w:id="3"/>
      <w:bookmarkEnd w:id="4"/>
    </w:p>
    <w:p w:rsidR="008624F7" w:rsidRPr="00EF4EF9" w:rsidRDefault="00C70095" w:rsidP="00EF4EF9">
      <w:pPr>
        <w:pStyle w:val="3"/>
        <w:spacing w:before="0" w:after="0"/>
        <w:ind w:firstLine="454"/>
        <w:rPr>
          <w:rFonts w:ascii="Times New Roman" w:hAnsi="Times New Roman" w:cs="Times New Roman"/>
          <w:sz w:val="22"/>
          <w:szCs w:val="22"/>
        </w:rPr>
      </w:pPr>
      <w:bookmarkStart w:id="5" w:name="_Toc434941201"/>
      <w:r w:rsidRPr="00EF4EF9">
        <w:rPr>
          <w:rFonts w:ascii="Times New Roman" w:hAnsi="Times New Roman" w:cs="Times New Roman"/>
          <w:sz w:val="22"/>
          <w:szCs w:val="22"/>
        </w:rPr>
        <w:t xml:space="preserve">1.1.1. </w:t>
      </w:r>
      <w:r w:rsidR="008624F7" w:rsidRPr="00EF4EF9">
        <w:rPr>
          <w:rFonts w:ascii="Times New Roman" w:hAnsi="Times New Roman" w:cs="Times New Roman"/>
          <w:sz w:val="22"/>
          <w:szCs w:val="22"/>
        </w:rPr>
        <w:t>Цели и задачи реализации ООП ООО</w:t>
      </w:r>
      <w:bookmarkEnd w:id="5"/>
    </w:p>
    <w:p w:rsidR="0074333A" w:rsidRPr="00EF4EF9" w:rsidRDefault="0074333A" w:rsidP="00EF4EF9">
      <w:pPr>
        <w:ind w:firstLine="454"/>
        <w:jc w:val="both"/>
        <w:rPr>
          <w:rStyle w:val="Zag11"/>
          <w:rFonts w:eastAsia="@Arial Unicode MS"/>
          <w:sz w:val="22"/>
          <w:szCs w:val="22"/>
          <w:lang w:val="ru-RU"/>
        </w:rPr>
      </w:pPr>
      <w:r w:rsidRPr="00EF4EF9">
        <w:rPr>
          <w:rStyle w:val="Zag11"/>
          <w:rFonts w:eastAsia="@Arial Unicode MS"/>
          <w:b/>
          <w:sz w:val="22"/>
          <w:szCs w:val="22"/>
          <w:lang w:val="ru-RU"/>
        </w:rPr>
        <w:t>Целями реализации</w:t>
      </w:r>
      <w:r w:rsidRPr="00EF4EF9">
        <w:rPr>
          <w:rStyle w:val="Zag11"/>
          <w:rFonts w:eastAsia="@Arial Unicode MS"/>
          <w:sz w:val="22"/>
          <w:szCs w:val="22"/>
          <w:lang w:val="ru-RU"/>
        </w:rPr>
        <w:t xml:space="preserve"> основной образовательной программы основного общего образования являются: </w:t>
      </w:r>
    </w:p>
    <w:p w:rsidR="008418ED" w:rsidRPr="00EF4EF9" w:rsidRDefault="008418ED" w:rsidP="00EF4EF9">
      <w:pPr>
        <w:pStyle w:val="af8"/>
        <w:numPr>
          <w:ilvl w:val="0"/>
          <w:numId w:val="3"/>
        </w:numPr>
        <w:tabs>
          <w:tab w:val="left" w:pos="567"/>
        </w:tabs>
        <w:ind w:left="0" w:firstLine="454"/>
        <w:jc w:val="both"/>
        <w:rPr>
          <w:rStyle w:val="Zag11"/>
          <w:rFonts w:eastAsia="@Arial Unicode MS"/>
          <w:sz w:val="22"/>
          <w:szCs w:val="22"/>
        </w:rPr>
      </w:pPr>
      <w:r w:rsidRPr="00EF4EF9">
        <w:rPr>
          <w:rStyle w:val="Zag11"/>
          <w:rFonts w:eastAsia="@Arial Unicode MS"/>
          <w:sz w:val="22"/>
          <w:szCs w:val="22"/>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4333A" w:rsidRPr="00EF4EF9" w:rsidRDefault="008418ED" w:rsidP="00EF4EF9">
      <w:pPr>
        <w:pStyle w:val="af8"/>
        <w:numPr>
          <w:ilvl w:val="0"/>
          <w:numId w:val="3"/>
        </w:numPr>
        <w:tabs>
          <w:tab w:val="left" w:pos="567"/>
        </w:tabs>
        <w:ind w:left="0" w:firstLine="454"/>
        <w:jc w:val="both"/>
        <w:rPr>
          <w:sz w:val="22"/>
          <w:szCs w:val="22"/>
        </w:rPr>
      </w:pPr>
      <w:r w:rsidRPr="00EF4EF9">
        <w:rPr>
          <w:rStyle w:val="Zag11"/>
          <w:rFonts w:eastAsia="@Arial Unicode MS"/>
          <w:sz w:val="22"/>
          <w:szCs w:val="22"/>
        </w:rPr>
        <w:t xml:space="preserve">становление и развитие личности </w:t>
      </w:r>
      <w:proofErr w:type="gramStart"/>
      <w:r w:rsidRPr="00EF4EF9">
        <w:rPr>
          <w:rStyle w:val="Zag11"/>
          <w:rFonts w:eastAsia="@Arial Unicode MS"/>
          <w:sz w:val="22"/>
          <w:szCs w:val="22"/>
        </w:rPr>
        <w:t>обучающегося</w:t>
      </w:r>
      <w:proofErr w:type="gramEnd"/>
      <w:r w:rsidRPr="00EF4EF9">
        <w:rPr>
          <w:rStyle w:val="Zag11"/>
          <w:rFonts w:eastAsia="@Arial Unicode MS"/>
          <w:sz w:val="22"/>
          <w:szCs w:val="22"/>
        </w:rPr>
        <w:t xml:space="preserve"> в ее самобытности, уникальности, неповторимости.</w:t>
      </w:r>
      <w:r w:rsidR="0074333A" w:rsidRPr="00EF4EF9">
        <w:rPr>
          <w:sz w:val="22"/>
          <w:szCs w:val="22"/>
        </w:rPr>
        <w:t>.</w:t>
      </w:r>
    </w:p>
    <w:p w:rsidR="0074333A" w:rsidRPr="00EF4EF9" w:rsidRDefault="0074333A" w:rsidP="00EF4EF9">
      <w:pPr>
        <w:ind w:firstLine="454"/>
        <w:jc w:val="both"/>
        <w:rPr>
          <w:rStyle w:val="Zag11"/>
          <w:rFonts w:eastAsia="@Arial Unicode MS"/>
          <w:sz w:val="22"/>
          <w:szCs w:val="22"/>
          <w:lang w:val="ru-RU"/>
        </w:rPr>
      </w:pPr>
      <w:r w:rsidRPr="00EF4EF9">
        <w:rPr>
          <w:rStyle w:val="Zag11"/>
          <w:rFonts w:eastAsia="@Arial Unicode MS"/>
          <w:b/>
          <w:sz w:val="22"/>
          <w:szCs w:val="22"/>
          <w:lang w:val="ru-RU"/>
        </w:rPr>
        <w:t xml:space="preserve">Достижение поставленных целей </w:t>
      </w:r>
      <w:r w:rsidRPr="00EF4EF9">
        <w:rPr>
          <w:rStyle w:val="Zag11"/>
          <w:rFonts w:eastAsia="@Arial Unicode MS"/>
          <w:sz w:val="22"/>
          <w:szCs w:val="22"/>
          <w:lang w:val="ru-RU"/>
        </w:rPr>
        <w:t>приразработке и реализации образовательным учреждением основной образовательной программы основного общего образования</w:t>
      </w:r>
      <w:r w:rsidRPr="00EF4EF9">
        <w:rPr>
          <w:rStyle w:val="Zag11"/>
          <w:rFonts w:eastAsia="@Arial Unicode MS"/>
          <w:b/>
          <w:sz w:val="22"/>
          <w:szCs w:val="22"/>
          <w:lang w:val="ru-RU"/>
        </w:rPr>
        <w:t xml:space="preserve"> предусматривает решение следующих основных задач</w:t>
      </w:r>
      <w:r w:rsidRPr="00EF4EF9">
        <w:rPr>
          <w:rStyle w:val="Zag11"/>
          <w:rFonts w:eastAsia="@Arial Unicode MS"/>
          <w:sz w:val="22"/>
          <w:szCs w:val="22"/>
          <w:lang w:val="ru-RU"/>
        </w:rPr>
        <w:t>:</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обеспечение соответствия основной образовательной программы требованиям Стандарта;</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обеспечение преемственности начального общего, основного общего, среднего (полного) общего образования;</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sz w:val="22"/>
          <w:szCs w:val="22"/>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 xml:space="preserve">обеспечение эффективного сочетания урочных и внеурочных форм организации образовательного процесса, взаимодействия всех его </w:t>
      </w:r>
      <w:r w:rsidR="00506B81" w:rsidRPr="00EF4EF9">
        <w:rPr>
          <w:rStyle w:val="Zag11"/>
          <w:rFonts w:eastAsia="@Arial Unicode MS"/>
          <w:sz w:val="22"/>
          <w:szCs w:val="22"/>
          <w:lang w:val="ru-RU"/>
        </w:rPr>
        <w:t>участников</w:t>
      </w:r>
      <w:r w:rsidRPr="00EF4EF9">
        <w:rPr>
          <w:rStyle w:val="Zag11"/>
          <w:rFonts w:eastAsia="@Arial Unicode MS"/>
          <w:sz w:val="22"/>
          <w:szCs w:val="22"/>
          <w:lang w:val="ru-RU"/>
        </w:rPr>
        <w:t>;</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взаимодействие образовательного учреждения при реализации основной образовательной программы с социальными партнёрами;</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организаци</w:t>
      </w:r>
      <w:r w:rsidR="00370F9E" w:rsidRPr="00EF4EF9">
        <w:rPr>
          <w:rStyle w:val="Zag11"/>
          <w:rFonts w:eastAsia="@Arial Unicode MS"/>
          <w:sz w:val="22"/>
          <w:szCs w:val="22"/>
          <w:lang w:val="ru-RU"/>
        </w:rPr>
        <w:t>я</w:t>
      </w:r>
      <w:r w:rsidRPr="00EF4EF9">
        <w:rPr>
          <w:rStyle w:val="Zag11"/>
          <w:rFonts w:eastAsia="@Arial Unicode MS"/>
          <w:sz w:val="22"/>
          <w:szCs w:val="22"/>
          <w:lang w:val="ru-RU"/>
        </w:rPr>
        <w:t xml:space="preserve"> интеллектуальных и творческих соревнований, научно-технического творчества, проектной и учебно-исследовательской деятельности;</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 xml:space="preserve">включение </w:t>
      </w:r>
      <w:proofErr w:type="gramStart"/>
      <w:r w:rsidRPr="00EF4EF9">
        <w:rPr>
          <w:rStyle w:val="Zag11"/>
          <w:rFonts w:eastAsia="@Arial Unicode MS"/>
          <w:sz w:val="22"/>
          <w:szCs w:val="22"/>
          <w:lang w:val="ru-RU"/>
        </w:rPr>
        <w:t>обучающихся</w:t>
      </w:r>
      <w:proofErr w:type="gramEnd"/>
      <w:r w:rsidRPr="00EF4EF9">
        <w:rPr>
          <w:rStyle w:val="Zag11"/>
          <w:rFonts w:eastAsia="@Arial Unicode MS"/>
          <w:sz w:val="22"/>
          <w:szCs w:val="22"/>
          <w:lang w:val="ru-RU"/>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социальное и учебно-исследовательское проектирование, профессиональн</w:t>
      </w:r>
      <w:r w:rsidR="00370F9E" w:rsidRPr="00EF4EF9">
        <w:rPr>
          <w:rStyle w:val="Zag11"/>
          <w:rFonts w:eastAsia="@Arial Unicode MS"/>
          <w:sz w:val="22"/>
          <w:szCs w:val="22"/>
          <w:lang w:val="ru-RU"/>
        </w:rPr>
        <w:t>ая</w:t>
      </w:r>
      <w:r w:rsidRPr="00EF4EF9">
        <w:rPr>
          <w:rStyle w:val="Zag11"/>
          <w:rFonts w:eastAsia="@Arial Unicode MS"/>
          <w:sz w:val="22"/>
          <w:szCs w:val="22"/>
          <w:lang w:val="ru-RU"/>
        </w:rPr>
        <w:t xml:space="preserve"> ориентаци</w:t>
      </w:r>
      <w:r w:rsidR="00370F9E" w:rsidRPr="00EF4EF9">
        <w:rPr>
          <w:rStyle w:val="Zag11"/>
          <w:rFonts w:eastAsia="@Arial Unicode MS"/>
          <w:sz w:val="22"/>
          <w:szCs w:val="22"/>
          <w:lang w:val="ru-RU"/>
        </w:rPr>
        <w:t>я</w:t>
      </w:r>
      <w:r w:rsidRPr="00EF4EF9">
        <w:rPr>
          <w:rStyle w:val="Zag11"/>
          <w:rFonts w:eastAsia="@Arial Unicode MS"/>
          <w:sz w:val="22"/>
          <w:szCs w:val="22"/>
          <w:lang w:val="ru-RU"/>
        </w:rPr>
        <w:t xml:space="preserve">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сохранение и укрепление физического, психологического и социального здоровья обучающихся, обеспечение их безопасности.</w:t>
      </w:r>
    </w:p>
    <w:p w:rsidR="001F3F14" w:rsidRPr="00EF4EF9" w:rsidRDefault="001F3F14" w:rsidP="00EF4EF9">
      <w:pPr>
        <w:ind w:firstLine="454"/>
        <w:jc w:val="both"/>
        <w:rPr>
          <w:rStyle w:val="Zag11"/>
          <w:rFonts w:eastAsia="@Arial Unicode MS"/>
          <w:sz w:val="22"/>
          <w:szCs w:val="22"/>
          <w:lang w:val="ru-RU"/>
        </w:rPr>
      </w:pPr>
    </w:p>
    <w:p w:rsidR="00DE22CE" w:rsidRPr="00EF4EF9" w:rsidRDefault="001F3F14"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 xml:space="preserve">Построение системы дополнительного образования в школе отвечает ст.75 Закона «Об образовании». </w:t>
      </w:r>
      <w:r w:rsidR="00DE22CE" w:rsidRPr="00EF4EF9">
        <w:rPr>
          <w:rStyle w:val="Zag11"/>
          <w:rFonts w:eastAsia="@Arial Unicode MS"/>
          <w:i/>
          <w:sz w:val="22"/>
          <w:szCs w:val="22"/>
          <w:lang w:val="ru-RU"/>
        </w:rPr>
        <w:t>В Гимназии широко реализуется программа работы с одаренными детьми</w:t>
      </w:r>
      <w:r w:rsidR="008B48F4">
        <w:rPr>
          <w:rStyle w:val="Zag11"/>
          <w:rFonts w:eastAsia="@Arial Unicode MS"/>
          <w:i/>
          <w:sz w:val="22"/>
          <w:szCs w:val="22"/>
          <w:lang w:val="ru-RU"/>
        </w:rPr>
        <w:t xml:space="preserve"> </w:t>
      </w:r>
      <w:r w:rsidR="00DE22CE" w:rsidRPr="00EF4EF9">
        <w:rPr>
          <w:rStyle w:val="Zag11"/>
          <w:rFonts w:eastAsia="@Arial Unicode MS"/>
          <w:i/>
          <w:sz w:val="22"/>
          <w:szCs w:val="22"/>
          <w:lang w:val="ru-RU"/>
        </w:rPr>
        <w:t>«</w:t>
      </w:r>
      <w:r w:rsidR="00DE22CE" w:rsidRPr="00EF4EF9">
        <w:rPr>
          <w:i/>
          <w:sz w:val="22"/>
          <w:szCs w:val="22"/>
          <w:lang w:val="ru-RU"/>
        </w:rPr>
        <w:t>Развитие системы поддержки талантливых детей»</w:t>
      </w:r>
      <w:r w:rsidR="00A96EAC" w:rsidRPr="00EF4EF9">
        <w:rPr>
          <w:i/>
          <w:sz w:val="22"/>
          <w:szCs w:val="22"/>
          <w:lang w:val="ru-RU"/>
        </w:rPr>
        <w:t xml:space="preserve"> через разнообразные формы, с использованием возможностей образовательных учреждений дополнительного образования, социальных партнеров:</w:t>
      </w:r>
    </w:p>
    <w:p w:rsidR="00DE22CE" w:rsidRPr="00EF4EF9" w:rsidRDefault="00DE22CE" w:rsidP="00EF4EF9">
      <w:pPr>
        <w:ind w:firstLine="454"/>
        <w:jc w:val="both"/>
        <w:rPr>
          <w:rStyle w:val="Zag11"/>
          <w:rFonts w:eastAsia="@Arial Unicode MS"/>
          <w:i/>
          <w:sz w:val="22"/>
          <w:szCs w:val="22"/>
          <w:lang w:val="ru-RU"/>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87"/>
      </w:tblGrid>
      <w:tr w:rsidR="00DE22CE" w:rsidRPr="004E5448" w:rsidTr="00A96EAC">
        <w:tc>
          <w:tcPr>
            <w:tcW w:w="2552" w:type="dxa"/>
          </w:tcPr>
          <w:p w:rsidR="00DE22CE" w:rsidRPr="00EF4EF9" w:rsidRDefault="00DE22CE" w:rsidP="00EF4EF9">
            <w:pPr>
              <w:tabs>
                <w:tab w:val="left" w:pos="709"/>
              </w:tabs>
              <w:ind w:firstLine="454"/>
              <w:jc w:val="both"/>
              <w:rPr>
                <w:i/>
                <w:sz w:val="22"/>
                <w:szCs w:val="22"/>
              </w:rPr>
            </w:pPr>
            <w:r w:rsidRPr="00EF4EF9">
              <w:rPr>
                <w:i/>
                <w:sz w:val="22"/>
                <w:szCs w:val="22"/>
              </w:rPr>
              <w:lastRenderedPageBreak/>
              <w:t>Виды одаренности</w:t>
            </w:r>
          </w:p>
        </w:tc>
        <w:tc>
          <w:tcPr>
            <w:tcW w:w="7087" w:type="dxa"/>
          </w:tcPr>
          <w:p w:rsidR="00DE22CE" w:rsidRPr="00EF4EF9" w:rsidRDefault="00DE22CE" w:rsidP="00EF4EF9">
            <w:pPr>
              <w:tabs>
                <w:tab w:val="left" w:pos="709"/>
              </w:tabs>
              <w:ind w:firstLine="454"/>
              <w:rPr>
                <w:i/>
                <w:sz w:val="22"/>
                <w:szCs w:val="22"/>
                <w:lang w:val="ru-RU"/>
              </w:rPr>
            </w:pPr>
            <w:r w:rsidRPr="00EF4EF9">
              <w:rPr>
                <w:i/>
                <w:sz w:val="22"/>
                <w:szCs w:val="22"/>
                <w:lang w:val="ru-RU"/>
              </w:rPr>
              <w:t>Основные организационные формы, кружки, социальные партнеры</w:t>
            </w:r>
          </w:p>
        </w:tc>
      </w:tr>
      <w:tr w:rsidR="00DE22CE" w:rsidRPr="004E5448" w:rsidTr="00A96EAC">
        <w:tc>
          <w:tcPr>
            <w:tcW w:w="2552" w:type="dxa"/>
          </w:tcPr>
          <w:p w:rsidR="00DE22CE" w:rsidRPr="00EF4EF9" w:rsidRDefault="00DE22CE" w:rsidP="008B48F4">
            <w:pPr>
              <w:tabs>
                <w:tab w:val="left" w:pos="709"/>
              </w:tabs>
              <w:ind w:firstLine="34"/>
              <w:jc w:val="both"/>
              <w:rPr>
                <w:b/>
                <w:i/>
                <w:sz w:val="22"/>
                <w:szCs w:val="22"/>
              </w:rPr>
            </w:pPr>
            <w:r w:rsidRPr="00EF4EF9">
              <w:rPr>
                <w:b/>
                <w:i/>
                <w:sz w:val="22"/>
                <w:szCs w:val="22"/>
              </w:rPr>
              <w:t>Интеллектуальная одаренность</w:t>
            </w:r>
          </w:p>
        </w:tc>
        <w:tc>
          <w:tcPr>
            <w:tcW w:w="7087" w:type="dxa"/>
          </w:tcPr>
          <w:p w:rsidR="00DE22CE" w:rsidRPr="00EF4EF9" w:rsidRDefault="00DE22CE" w:rsidP="00EF4EF9">
            <w:pPr>
              <w:tabs>
                <w:tab w:val="left" w:pos="709"/>
              </w:tabs>
              <w:ind w:firstLine="454"/>
              <w:jc w:val="both"/>
              <w:rPr>
                <w:i/>
                <w:sz w:val="22"/>
                <w:szCs w:val="22"/>
                <w:lang w:val="ru-RU"/>
              </w:rPr>
            </w:pPr>
            <w:r w:rsidRPr="00EF4EF9">
              <w:rPr>
                <w:i/>
                <w:sz w:val="22"/>
                <w:szCs w:val="22"/>
                <w:lang w:val="ru-RU"/>
              </w:rPr>
              <w:t>Постоянно-действующий семинар «Мы и Вселенная»; конкурсы проектов и исследовательских работ; летние практикумы; семинары; эвристические дистанционные</w:t>
            </w:r>
            <w:r w:rsidR="00852003">
              <w:rPr>
                <w:i/>
                <w:sz w:val="22"/>
                <w:szCs w:val="22"/>
                <w:lang w:val="ru-RU"/>
              </w:rPr>
              <w:t xml:space="preserve"> </w:t>
            </w:r>
            <w:r w:rsidRPr="00EF4EF9">
              <w:rPr>
                <w:i/>
                <w:sz w:val="22"/>
                <w:szCs w:val="22"/>
                <w:lang w:val="ru-RU"/>
              </w:rPr>
              <w:t xml:space="preserve">олимпиады; экологические десанты; работа лекционных групп учащихся; предметные олимпиады; Научное общество учащихся (НОУ); </w:t>
            </w:r>
          </w:p>
          <w:p w:rsidR="00DE22CE" w:rsidRPr="00EF4EF9" w:rsidRDefault="00DE22CE" w:rsidP="00EF4EF9">
            <w:pPr>
              <w:tabs>
                <w:tab w:val="left" w:pos="709"/>
              </w:tabs>
              <w:ind w:firstLine="454"/>
              <w:jc w:val="both"/>
              <w:rPr>
                <w:i/>
                <w:sz w:val="22"/>
                <w:szCs w:val="22"/>
                <w:lang w:val="ru-RU"/>
              </w:rPr>
            </w:pPr>
            <w:r w:rsidRPr="00EF4EF9">
              <w:rPr>
                <w:i/>
                <w:sz w:val="22"/>
                <w:szCs w:val="22"/>
                <w:lang w:val="ru-RU"/>
              </w:rPr>
              <w:t>Кружки: Шахматная школа; «Умники и умницы»; Краеведение (Московская область).</w:t>
            </w:r>
          </w:p>
          <w:p w:rsidR="00DE22CE" w:rsidRPr="00EF4EF9" w:rsidRDefault="00DE22CE" w:rsidP="00EF4EF9">
            <w:pPr>
              <w:tabs>
                <w:tab w:val="left" w:pos="709"/>
              </w:tabs>
              <w:ind w:firstLine="454"/>
              <w:jc w:val="both"/>
              <w:rPr>
                <w:i/>
                <w:sz w:val="22"/>
                <w:szCs w:val="22"/>
                <w:lang w:val="ru-RU"/>
              </w:rPr>
            </w:pPr>
            <w:proofErr w:type="gramStart"/>
            <w:r w:rsidRPr="00EF4EF9">
              <w:rPr>
                <w:i/>
                <w:sz w:val="22"/>
                <w:szCs w:val="22"/>
                <w:lang w:val="ru-RU"/>
              </w:rPr>
              <w:t xml:space="preserve">Социальные партнеры: 4 ЦНИИ МО РФ, НИИ КС им. А.А.Максимова – ФГУП ГКНПЦ им. М.В.Хруничева; РКК «Энергия»; ЦНИИ МАШ; МВТУ им. Баумана, МАИ, МАТИ, РГСУ, Академия туризма, </w:t>
            </w:r>
            <w:r w:rsidR="00760748" w:rsidRPr="00EF4EF9">
              <w:rPr>
                <w:i/>
                <w:sz w:val="22"/>
                <w:szCs w:val="22"/>
                <w:lang w:val="ru-RU"/>
              </w:rPr>
              <w:t>Технологический университет (Королев, ФТА)</w:t>
            </w:r>
            <w:r w:rsidR="00A96EAC" w:rsidRPr="00EF4EF9">
              <w:rPr>
                <w:i/>
                <w:sz w:val="22"/>
                <w:szCs w:val="22"/>
                <w:lang w:val="ru-RU"/>
              </w:rPr>
              <w:t>, РУДН</w:t>
            </w:r>
            <w:proofErr w:type="gramEnd"/>
          </w:p>
        </w:tc>
      </w:tr>
      <w:tr w:rsidR="00DE22CE" w:rsidRPr="004E5448" w:rsidTr="00A96EAC">
        <w:tc>
          <w:tcPr>
            <w:tcW w:w="2552" w:type="dxa"/>
          </w:tcPr>
          <w:p w:rsidR="00DE22CE" w:rsidRPr="00EF4EF9" w:rsidRDefault="00DE22CE" w:rsidP="008B48F4">
            <w:pPr>
              <w:tabs>
                <w:tab w:val="left" w:pos="709"/>
              </w:tabs>
              <w:ind w:firstLine="34"/>
              <w:jc w:val="both"/>
              <w:rPr>
                <w:b/>
                <w:i/>
                <w:sz w:val="22"/>
                <w:szCs w:val="22"/>
              </w:rPr>
            </w:pPr>
            <w:r w:rsidRPr="00EF4EF9">
              <w:rPr>
                <w:b/>
                <w:i/>
                <w:sz w:val="22"/>
                <w:szCs w:val="22"/>
              </w:rPr>
              <w:t>Духовно-ценностная одаренность</w:t>
            </w:r>
          </w:p>
        </w:tc>
        <w:tc>
          <w:tcPr>
            <w:tcW w:w="7087" w:type="dxa"/>
          </w:tcPr>
          <w:p w:rsidR="00DE22CE" w:rsidRPr="00EF4EF9" w:rsidRDefault="00DE22CE" w:rsidP="00EF4EF9">
            <w:pPr>
              <w:tabs>
                <w:tab w:val="left" w:pos="709"/>
              </w:tabs>
              <w:ind w:firstLine="454"/>
              <w:jc w:val="both"/>
              <w:rPr>
                <w:i/>
                <w:sz w:val="22"/>
                <w:szCs w:val="22"/>
                <w:lang w:val="ru-RU"/>
              </w:rPr>
            </w:pPr>
            <w:r w:rsidRPr="00EF4EF9">
              <w:rPr>
                <w:i/>
                <w:sz w:val="22"/>
                <w:szCs w:val="22"/>
                <w:lang w:val="ru-RU"/>
              </w:rPr>
              <w:t xml:space="preserve">Программа духовно-нравственного воспитания; ежегодно проводятся Городские Рождественские образовательные чтения; проводятся Дни Славянской письменности; Городской фестиваль «Рождественское чудо»; Городской Пасхальный фестиваль «Красная горка»; </w:t>
            </w:r>
          </w:p>
          <w:p w:rsidR="00DE22CE" w:rsidRPr="00EF4EF9" w:rsidRDefault="00DE22CE" w:rsidP="00EF4EF9">
            <w:pPr>
              <w:tabs>
                <w:tab w:val="left" w:pos="709"/>
              </w:tabs>
              <w:ind w:firstLine="454"/>
              <w:jc w:val="both"/>
              <w:rPr>
                <w:i/>
                <w:sz w:val="22"/>
                <w:szCs w:val="22"/>
                <w:lang w:val="ru-RU"/>
              </w:rPr>
            </w:pPr>
            <w:r w:rsidRPr="00EF4EF9">
              <w:rPr>
                <w:i/>
                <w:sz w:val="22"/>
                <w:szCs w:val="22"/>
                <w:lang w:val="ru-RU"/>
              </w:rPr>
              <w:t>Кружки: «Истоки»</w:t>
            </w:r>
            <w:r w:rsidR="00A96EAC" w:rsidRPr="00EF4EF9">
              <w:rPr>
                <w:i/>
                <w:sz w:val="22"/>
                <w:szCs w:val="22"/>
                <w:lang w:val="ru-RU"/>
              </w:rPr>
              <w:t>, ЮИД</w:t>
            </w:r>
          </w:p>
          <w:p w:rsidR="00DE22CE" w:rsidRPr="00EF4EF9" w:rsidRDefault="00DE22CE" w:rsidP="00EF4EF9">
            <w:pPr>
              <w:tabs>
                <w:tab w:val="left" w:pos="709"/>
              </w:tabs>
              <w:ind w:firstLine="454"/>
              <w:jc w:val="both"/>
              <w:rPr>
                <w:i/>
                <w:sz w:val="22"/>
                <w:szCs w:val="22"/>
                <w:lang w:val="ru-RU"/>
              </w:rPr>
            </w:pPr>
            <w:r w:rsidRPr="00EF4EF9">
              <w:rPr>
                <w:i/>
                <w:sz w:val="22"/>
                <w:szCs w:val="22"/>
                <w:lang w:val="ru-RU"/>
              </w:rPr>
              <w:t xml:space="preserve">Социальные партнеры: приход при храме прп. Серафима Саровского (настоятель – о. Александр Бекещенко); приход при храме блаженной Матроны Московской; Фонд социально-психологической помощи семье и ребенку; АНО («Московская педагогическая академия»); </w:t>
            </w:r>
            <w:r w:rsidRPr="00EF4EF9">
              <w:rPr>
                <w:rStyle w:val="apple-style-span"/>
                <w:i/>
                <w:color w:val="000000"/>
                <w:sz w:val="22"/>
                <w:szCs w:val="22"/>
                <w:lang w:val="ru-RU"/>
              </w:rPr>
              <w:t>Детский культурно-просветительский центр «ПОКРОВ».</w:t>
            </w:r>
          </w:p>
        </w:tc>
      </w:tr>
      <w:tr w:rsidR="00DE22CE" w:rsidRPr="004E5448" w:rsidTr="00A96EAC">
        <w:tc>
          <w:tcPr>
            <w:tcW w:w="2552" w:type="dxa"/>
          </w:tcPr>
          <w:p w:rsidR="00DE22CE" w:rsidRPr="00EF4EF9" w:rsidRDefault="00DE22CE" w:rsidP="008B48F4">
            <w:pPr>
              <w:tabs>
                <w:tab w:val="left" w:pos="709"/>
              </w:tabs>
              <w:ind w:firstLine="34"/>
              <w:jc w:val="both"/>
              <w:rPr>
                <w:b/>
                <w:i/>
                <w:sz w:val="22"/>
                <w:szCs w:val="22"/>
              </w:rPr>
            </w:pPr>
            <w:r w:rsidRPr="00EF4EF9">
              <w:rPr>
                <w:b/>
                <w:i/>
                <w:sz w:val="22"/>
                <w:szCs w:val="22"/>
              </w:rPr>
              <w:t>Художественно-эстетическая одаренность</w:t>
            </w:r>
          </w:p>
        </w:tc>
        <w:tc>
          <w:tcPr>
            <w:tcW w:w="7087" w:type="dxa"/>
          </w:tcPr>
          <w:p w:rsidR="00DE22CE" w:rsidRPr="00EF4EF9" w:rsidRDefault="00DE22CE" w:rsidP="00EF4EF9">
            <w:pPr>
              <w:tabs>
                <w:tab w:val="left" w:pos="709"/>
              </w:tabs>
              <w:ind w:firstLine="454"/>
              <w:jc w:val="both"/>
              <w:rPr>
                <w:i/>
                <w:sz w:val="22"/>
                <w:szCs w:val="22"/>
                <w:lang w:val="ru-RU"/>
              </w:rPr>
            </w:pPr>
            <w:r w:rsidRPr="00EF4EF9">
              <w:rPr>
                <w:i/>
                <w:sz w:val="22"/>
                <w:szCs w:val="22"/>
                <w:lang w:val="ru-RU"/>
              </w:rPr>
              <w:t xml:space="preserve">Ежегодный Школьный фестиваль искусств «Подснежник»; музыкальные и танцевальные перемены; Музыкально-литературные гостиные «Времена года»; Школьная газета; Школьное </w:t>
            </w:r>
            <w:r w:rsidR="00A96EAC" w:rsidRPr="00EF4EF9">
              <w:rPr>
                <w:i/>
                <w:sz w:val="22"/>
                <w:szCs w:val="22"/>
                <w:lang w:val="ru-RU"/>
              </w:rPr>
              <w:t>телевидение</w:t>
            </w:r>
            <w:r w:rsidRPr="00EF4EF9">
              <w:rPr>
                <w:i/>
                <w:sz w:val="22"/>
                <w:szCs w:val="22"/>
                <w:lang w:val="ru-RU"/>
              </w:rPr>
              <w:t>; фотовернисажи «Красота в глазах смотрящего»; стендовые литературные альманахи; ежегодный День музыки и цветов; деятельность театральных студий и временных творческих коллективов.</w:t>
            </w:r>
          </w:p>
          <w:p w:rsidR="00DE22CE" w:rsidRPr="00EF4EF9" w:rsidRDefault="00DE22CE" w:rsidP="00EF4EF9">
            <w:pPr>
              <w:tabs>
                <w:tab w:val="left" w:pos="709"/>
              </w:tabs>
              <w:ind w:firstLine="454"/>
              <w:jc w:val="both"/>
              <w:rPr>
                <w:i/>
                <w:sz w:val="22"/>
                <w:szCs w:val="22"/>
                <w:lang w:val="ru-RU"/>
              </w:rPr>
            </w:pPr>
            <w:r w:rsidRPr="00EF4EF9">
              <w:rPr>
                <w:i/>
                <w:sz w:val="22"/>
                <w:szCs w:val="22"/>
                <w:lang w:val="ru-RU"/>
              </w:rPr>
              <w:t xml:space="preserve">Кружки: Ритмика, </w:t>
            </w:r>
            <w:proofErr w:type="gramStart"/>
            <w:r w:rsidRPr="00EF4EF9">
              <w:rPr>
                <w:i/>
                <w:sz w:val="22"/>
                <w:szCs w:val="22"/>
                <w:lang w:val="ru-RU"/>
              </w:rPr>
              <w:t>ИЗО</w:t>
            </w:r>
            <w:proofErr w:type="gramEnd"/>
            <w:r w:rsidRPr="00EF4EF9">
              <w:rPr>
                <w:i/>
                <w:sz w:val="22"/>
                <w:szCs w:val="22"/>
                <w:lang w:val="ru-RU"/>
              </w:rPr>
              <w:t xml:space="preserve">; вокальный ансамбль; Клуб спортивного танца; Танцевальный клуб «Цезарь»; хореографическая студия «Ассоль»; театральная студия «Изюминка»; «Первая строка». </w:t>
            </w:r>
          </w:p>
          <w:p w:rsidR="00DE22CE" w:rsidRPr="00EF4EF9" w:rsidRDefault="00DE22CE" w:rsidP="00EF4EF9">
            <w:pPr>
              <w:tabs>
                <w:tab w:val="left" w:pos="709"/>
              </w:tabs>
              <w:ind w:firstLine="454"/>
              <w:jc w:val="both"/>
              <w:rPr>
                <w:i/>
                <w:sz w:val="22"/>
                <w:szCs w:val="22"/>
                <w:lang w:val="ru-RU"/>
              </w:rPr>
            </w:pPr>
            <w:r w:rsidRPr="00EF4EF9">
              <w:rPr>
                <w:i/>
                <w:sz w:val="22"/>
                <w:szCs w:val="22"/>
                <w:lang w:val="ru-RU"/>
              </w:rPr>
              <w:t xml:space="preserve">Социальные партнеры: Муниципальная школа искусств; Муниципальное телевидение; Муниципальная газета «Спутник»; </w:t>
            </w:r>
            <w:r w:rsidR="00FC1379" w:rsidRPr="00EF4EF9">
              <w:rPr>
                <w:i/>
                <w:sz w:val="22"/>
                <w:szCs w:val="22"/>
                <w:lang w:val="ru-RU"/>
              </w:rPr>
              <w:t>Дом культуры мкр</w:t>
            </w:r>
            <w:proofErr w:type="gramStart"/>
            <w:r w:rsidR="00FC1379" w:rsidRPr="00EF4EF9">
              <w:rPr>
                <w:i/>
                <w:sz w:val="22"/>
                <w:szCs w:val="22"/>
                <w:lang w:val="ru-RU"/>
              </w:rPr>
              <w:t>.Ю</w:t>
            </w:r>
            <w:proofErr w:type="gramEnd"/>
            <w:r w:rsidR="00FC1379" w:rsidRPr="00EF4EF9">
              <w:rPr>
                <w:i/>
                <w:sz w:val="22"/>
                <w:szCs w:val="22"/>
                <w:lang w:val="ru-RU"/>
              </w:rPr>
              <w:t>билейный</w:t>
            </w:r>
            <w:r w:rsidR="00FC1379" w:rsidRPr="00EF4EF9">
              <w:rPr>
                <w:i/>
                <w:color w:val="FF0000"/>
                <w:sz w:val="22"/>
                <w:szCs w:val="22"/>
                <w:lang w:val="ru-RU"/>
              </w:rPr>
              <w:t>,</w:t>
            </w:r>
            <w:r w:rsidRPr="00EF4EF9">
              <w:rPr>
                <w:i/>
                <w:sz w:val="22"/>
                <w:szCs w:val="22"/>
                <w:lang w:val="ru-RU"/>
              </w:rPr>
              <w:t>Городская библиотека.</w:t>
            </w:r>
          </w:p>
        </w:tc>
      </w:tr>
      <w:tr w:rsidR="00DE22CE" w:rsidRPr="004E5448" w:rsidTr="00A96EAC">
        <w:tc>
          <w:tcPr>
            <w:tcW w:w="2552" w:type="dxa"/>
          </w:tcPr>
          <w:p w:rsidR="00DE22CE" w:rsidRPr="00EF4EF9" w:rsidRDefault="00DE22CE" w:rsidP="00EF4EF9">
            <w:pPr>
              <w:tabs>
                <w:tab w:val="left" w:pos="709"/>
              </w:tabs>
              <w:ind w:firstLine="454"/>
              <w:jc w:val="both"/>
              <w:rPr>
                <w:b/>
                <w:i/>
                <w:sz w:val="22"/>
                <w:szCs w:val="22"/>
              </w:rPr>
            </w:pPr>
            <w:r w:rsidRPr="00EF4EF9">
              <w:rPr>
                <w:b/>
                <w:i/>
                <w:sz w:val="22"/>
                <w:szCs w:val="22"/>
              </w:rPr>
              <w:t>Лидерская одаренность</w:t>
            </w:r>
          </w:p>
          <w:p w:rsidR="00DE22CE" w:rsidRPr="00EF4EF9" w:rsidRDefault="00DE22CE" w:rsidP="00EF4EF9">
            <w:pPr>
              <w:tabs>
                <w:tab w:val="left" w:pos="709"/>
              </w:tabs>
              <w:ind w:firstLine="454"/>
              <w:rPr>
                <w:i/>
                <w:sz w:val="22"/>
                <w:szCs w:val="22"/>
              </w:rPr>
            </w:pPr>
          </w:p>
        </w:tc>
        <w:tc>
          <w:tcPr>
            <w:tcW w:w="7087" w:type="dxa"/>
          </w:tcPr>
          <w:p w:rsidR="00DE22CE" w:rsidRPr="00EF4EF9" w:rsidRDefault="00DE22CE" w:rsidP="00EF4EF9">
            <w:pPr>
              <w:tabs>
                <w:tab w:val="left" w:pos="709"/>
              </w:tabs>
              <w:ind w:firstLine="454"/>
              <w:jc w:val="both"/>
              <w:rPr>
                <w:i/>
                <w:sz w:val="22"/>
                <w:szCs w:val="22"/>
                <w:lang w:val="ru-RU"/>
              </w:rPr>
            </w:pPr>
            <w:r w:rsidRPr="00EF4EF9">
              <w:rPr>
                <w:i/>
                <w:sz w:val="22"/>
                <w:szCs w:val="22"/>
                <w:lang w:val="ru-RU"/>
              </w:rPr>
              <w:t>Управляющий совет; Совет лидеров; «Школа лидеров»; День самоуправления.</w:t>
            </w:r>
          </w:p>
          <w:p w:rsidR="00DE22CE" w:rsidRPr="00EF4EF9" w:rsidRDefault="00DE22CE" w:rsidP="00EF4EF9">
            <w:pPr>
              <w:tabs>
                <w:tab w:val="left" w:pos="709"/>
              </w:tabs>
              <w:ind w:firstLine="454"/>
              <w:jc w:val="both"/>
              <w:rPr>
                <w:i/>
                <w:sz w:val="22"/>
                <w:szCs w:val="22"/>
                <w:lang w:val="ru-RU"/>
              </w:rPr>
            </w:pPr>
            <w:r w:rsidRPr="00EF4EF9">
              <w:rPr>
                <w:i/>
                <w:sz w:val="22"/>
                <w:szCs w:val="22"/>
                <w:lang w:val="ru-RU"/>
              </w:rPr>
              <w:t>Социальные партнеры: Городской Совет депутатов; Муниципальное телевидение; Муниципальная газета «Спутник»;</w:t>
            </w:r>
          </w:p>
        </w:tc>
      </w:tr>
      <w:tr w:rsidR="00DE22CE" w:rsidRPr="004E5448" w:rsidTr="00A96EAC">
        <w:tc>
          <w:tcPr>
            <w:tcW w:w="2552" w:type="dxa"/>
          </w:tcPr>
          <w:p w:rsidR="00DE22CE" w:rsidRPr="00EF4EF9" w:rsidRDefault="00DE22CE" w:rsidP="00EF4EF9">
            <w:pPr>
              <w:tabs>
                <w:tab w:val="left" w:pos="709"/>
              </w:tabs>
              <w:ind w:firstLine="454"/>
              <w:jc w:val="both"/>
              <w:rPr>
                <w:b/>
                <w:i/>
                <w:sz w:val="22"/>
                <w:szCs w:val="22"/>
              </w:rPr>
            </w:pPr>
            <w:r w:rsidRPr="00EF4EF9">
              <w:rPr>
                <w:b/>
                <w:i/>
                <w:sz w:val="22"/>
                <w:szCs w:val="22"/>
              </w:rPr>
              <w:t>Практическая одаренность (спортивная, прикладная)</w:t>
            </w:r>
          </w:p>
        </w:tc>
        <w:tc>
          <w:tcPr>
            <w:tcW w:w="7087" w:type="dxa"/>
          </w:tcPr>
          <w:p w:rsidR="00DE22CE" w:rsidRPr="00EF4EF9" w:rsidRDefault="00DE22CE" w:rsidP="00EF4EF9">
            <w:pPr>
              <w:tabs>
                <w:tab w:val="left" w:pos="709"/>
              </w:tabs>
              <w:ind w:firstLine="454"/>
              <w:jc w:val="both"/>
              <w:rPr>
                <w:i/>
                <w:sz w:val="22"/>
                <w:szCs w:val="22"/>
                <w:lang w:val="ru-RU"/>
              </w:rPr>
            </w:pPr>
            <w:r w:rsidRPr="00EF4EF9">
              <w:rPr>
                <w:i/>
                <w:sz w:val="22"/>
                <w:szCs w:val="22"/>
                <w:lang w:val="ru-RU"/>
              </w:rPr>
              <w:t xml:space="preserve">Спортивные соревнования, спартакиады, Ежегодный туристический слет, День музыки и цветов, выставки, мастер-классы. </w:t>
            </w:r>
          </w:p>
          <w:p w:rsidR="007D29F8" w:rsidRPr="00EF4EF9" w:rsidRDefault="00DE22CE" w:rsidP="00EF4EF9">
            <w:pPr>
              <w:tabs>
                <w:tab w:val="left" w:pos="709"/>
              </w:tabs>
              <w:ind w:firstLine="454"/>
              <w:jc w:val="both"/>
              <w:rPr>
                <w:i/>
                <w:color w:val="FF0000"/>
                <w:sz w:val="22"/>
                <w:szCs w:val="22"/>
                <w:lang w:val="ru-RU"/>
              </w:rPr>
            </w:pPr>
            <w:r w:rsidRPr="00EF4EF9">
              <w:rPr>
                <w:i/>
                <w:sz w:val="22"/>
                <w:szCs w:val="22"/>
                <w:lang w:val="ru-RU"/>
              </w:rPr>
              <w:t>Кружки: гимнастика; футбол; «Оригами», Фелтинг, моделировани</w:t>
            </w:r>
            <w:r w:rsidR="00A96EAC" w:rsidRPr="00EF4EF9">
              <w:rPr>
                <w:i/>
                <w:sz w:val="22"/>
                <w:szCs w:val="22"/>
                <w:lang w:val="ru-RU"/>
              </w:rPr>
              <w:t>е</w:t>
            </w:r>
          </w:p>
          <w:p w:rsidR="00DE22CE" w:rsidRPr="00EF4EF9" w:rsidRDefault="00DE22CE" w:rsidP="00EF4EF9">
            <w:pPr>
              <w:tabs>
                <w:tab w:val="left" w:pos="709"/>
              </w:tabs>
              <w:ind w:firstLine="454"/>
              <w:jc w:val="both"/>
              <w:rPr>
                <w:i/>
                <w:sz w:val="22"/>
                <w:szCs w:val="22"/>
                <w:lang w:val="ru-RU"/>
              </w:rPr>
            </w:pPr>
            <w:r w:rsidRPr="00EF4EF9">
              <w:rPr>
                <w:i/>
                <w:sz w:val="22"/>
                <w:szCs w:val="22"/>
                <w:lang w:val="ru-RU"/>
              </w:rPr>
              <w:t>Социальные партнеры: Муниципальная спортивная школа; Муниципальная школа искусств;</w:t>
            </w:r>
            <w:r w:rsidRPr="00EF4EF9">
              <w:rPr>
                <w:rStyle w:val="apple-style-span"/>
                <w:i/>
                <w:color w:val="000000"/>
                <w:sz w:val="22"/>
                <w:szCs w:val="22"/>
                <w:lang w:val="ru-RU"/>
              </w:rPr>
              <w:t xml:space="preserve"> Детский культурно-просветительский центр «ПОКРОВ».</w:t>
            </w:r>
          </w:p>
        </w:tc>
      </w:tr>
    </w:tbl>
    <w:p w:rsidR="001F3F14" w:rsidRPr="00EF4EF9" w:rsidRDefault="001F3F14" w:rsidP="00EF4EF9">
      <w:pPr>
        <w:ind w:firstLine="454"/>
        <w:jc w:val="both"/>
        <w:rPr>
          <w:rStyle w:val="Zag11"/>
          <w:rFonts w:eastAsia="@Arial Unicode MS"/>
          <w:sz w:val="22"/>
          <w:szCs w:val="22"/>
          <w:lang w:val="ru-RU"/>
        </w:rPr>
      </w:pPr>
    </w:p>
    <w:p w:rsidR="001F3F14" w:rsidRPr="00EF4EF9" w:rsidRDefault="001F3F14" w:rsidP="00EF4EF9">
      <w:pPr>
        <w:ind w:firstLine="454"/>
        <w:jc w:val="both"/>
        <w:rPr>
          <w:rStyle w:val="Zag11"/>
          <w:rFonts w:eastAsia="@Arial Unicode MS"/>
          <w:sz w:val="22"/>
          <w:szCs w:val="22"/>
          <w:lang w:val="ru-RU"/>
        </w:rPr>
      </w:pPr>
    </w:p>
    <w:p w:rsidR="006B5FCF" w:rsidRPr="00EF4EF9" w:rsidRDefault="006B5FCF" w:rsidP="00EF4EF9">
      <w:pPr>
        <w:pStyle w:val="3"/>
        <w:spacing w:before="0" w:after="0"/>
        <w:ind w:firstLine="454"/>
        <w:rPr>
          <w:rStyle w:val="Zag11"/>
          <w:rFonts w:ascii="Times New Roman" w:hAnsi="Times New Roman" w:cs="Times New Roman"/>
          <w:b w:val="0"/>
          <w:sz w:val="22"/>
          <w:szCs w:val="22"/>
        </w:rPr>
      </w:pPr>
      <w:bookmarkStart w:id="6" w:name="_Toc414553128"/>
      <w:bookmarkStart w:id="7" w:name="_Toc434941202"/>
      <w:r w:rsidRPr="00EF4EF9">
        <w:rPr>
          <w:rStyle w:val="Zag11"/>
          <w:rFonts w:ascii="Times New Roman" w:hAnsi="Times New Roman" w:cs="Times New Roman"/>
          <w:sz w:val="22"/>
          <w:szCs w:val="22"/>
        </w:rPr>
        <w:t>1.1.2. Принципы и подходы к формированию образовательной программы основного общего образования</w:t>
      </w:r>
      <w:bookmarkEnd w:id="6"/>
      <w:bookmarkEnd w:id="7"/>
    </w:p>
    <w:p w:rsidR="0074333A" w:rsidRPr="00EF4EF9" w:rsidRDefault="006B5FCF" w:rsidP="00EF4EF9">
      <w:pPr>
        <w:ind w:firstLine="454"/>
        <w:jc w:val="both"/>
        <w:rPr>
          <w:sz w:val="22"/>
          <w:szCs w:val="22"/>
          <w:lang w:val="ru-RU"/>
        </w:rPr>
      </w:pPr>
      <w:r w:rsidRPr="00EF4EF9">
        <w:rPr>
          <w:b/>
          <w:sz w:val="22"/>
          <w:szCs w:val="22"/>
          <w:lang w:val="ru-RU"/>
        </w:rPr>
        <w:t>Методологической основой ФГОС является системно-деятельностный подход</w:t>
      </w:r>
      <w:r w:rsidRPr="00EF4EF9">
        <w:rPr>
          <w:sz w:val="22"/>
          <w:szCs w:val="22"/>
          <w:lang w:val="ru-RU"/>
        </w:rPr>
        <w:t>, который предполагает:</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lastRenderedPageBreak/>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4333A" w:rsidRPr="00EF4EF9" w:rsidRDefault="0074333A" w:rsidP="00EF4EF9">
      <w:pPr>
        <w:ind w:firstLine="454"/>
        <w:jc w:val="both"/>
        <w:rPr>
          <w:rStyle w:val="Zag11"/>
          <w:rFonts w:eastAsia="@Arial Unicode MS"/>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rStyle w:val="Zag11"/>
          <w:rFonts w:eastAsia="@Arial Unicode MS"/>
          <w:sz w:val="22"/>
          <w:szCs w:val="22"/>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E91D0D" w:rsidRPr="00EF4EF9" w:rsidRDefault="00C73B13" w:rsidP="00EF4EF9">
      <w:pPr>
        <w:ind w:firstLine="454"/>
        <w:jc w:val="both"/>
        <w:rPr>
          <w:i/>
          <w:sz w:val="22"/>
          <w:szCs w:val="22"/>
          <w:lang w:val="ru-RU"/>
        </w:rPr>
      </w:pPr>
      <w:r w:rsidRPr="00EF4EF9">
        <w:rPr>
          <w:rStyle w:val="Zag11"/>
          <w:rFonts w:eastAsia="@Arial Unicode MS"/>
          <w:i/>
          <w:sz w:val="22"/>
          <w:szCs w:val="22"/>
          <w:lang w:val="ru-RU"/>
        </w:rPr>
        <w:t xml:space="preserve">Основная задача дифференцированной организации </w:t>
      </w:r>
      <w:r w:rsidR="00E91D0D" w:rsidRPr="00EF4EF9">
        <w:rPr>
          <w:rStyle w:val="Zag11"/>
          <w:rFonts w:eastAsia="@Arial Unicode MS"/>
          <w:i/>
          <w:sz w:val="22"/>
          <w:szCs w:val="22"/>
          <w:lang w:val="ru-RU"/>
        </w:rPr>
        <w:t>образовательной</w:t>
      </w:r>
      <w:r w:rsidRPr="00EF4EF9">
        <w:rPr>
          <w:rStyle w:val="Zag11"/>
          <w:rFonts w:eastAsia="@Arial Unicode MS"/>
          <w:i/>
          <w:sz w:val="22"/>
          <w:szCs w:val="22"/>
          <w:lang w:val="ru-RU"/>
        </w:rPr>
        <w:t xml:space="preserve"> деятельности в </w:t>
      </w:r>
      <w:r w:rsidRPr="00EF4EF9">
        <w:rPr>
          <w:i/>
          <w:sz w:val="22"/>
          <w:szCs w:val="22"/>
          <w:lang w:val="ru-RU"/>
        </w:rPr>
        <w:t xml:space="preserve">МОУ </w:t>
      </w:r>
      <w:r w:rsidRPr="00EF4EF9">
        <w:rPr>
          <w:rFonts w:eastAsia="Times New Roman"/>
          <w:bCs/>
          <w:i/>
          <w:sz w:val="22"/>
          <w:szCs w:val="22"/>
          <w:lang w:val="ru-RU"/>
        </w:rPr>
        <w:t>«Гимназия №5»</w:t>
      </w:r>
      <w:r w:rsidR="00E91D0D" w:rsidRPr="00EF4EF9">
        <w:rPr>
          <w:rFonts w:eastAsia="Times New Roman"/>
          <w:bCs/>
          <w:i/>
          <w:sz w:val="22"/>
          <w:szCs w:val="22"/>
          <w:lang w:val="ru-RU"/>
        </w:rPr>
        <w:t xml:space="preserve"> - раскрыть индивидуальность ученика, </w:t>
      </w:r>
      <w:r w:rsidR="00E91D0D" w:rsidRPr="00EF4EF9">
        <w:rPr>
          <w:i/>
          <w:sz w:val="22"/>
          <w:szCs w:val="22"/>
          <w:lang w:val="ru-RU"/>
        </w:rPr>
        <w:t xml:space="preserve">создать такие условия, в которых каждый ребенок может проявить себя как талантливый, может попробовать свои силы в самых разных видах деятельности. </w:t>
      </w:r>
    </w:p>
    <w:p w:rsidR="00C73B13" w:rsidRPr="00EF4EF9" w:rsidRDefault="00E91D0D" w:rsidP="00EF4EF9">
      <w:pPr>
        <w:ind w:firstLine="454"/>
        <w:rPr>
          <w:b/>
          <w:i/>
          <w:sz w:val="22"/>
          <w:szCs w:val="22"/>
          <w:lang w:val="ru-RU"/>
        </w:rPr>
      </w:pPr>
      <w:r w:rsidRPr="00EF4EF9">
        <w:rPr>
          <w:b/>
          <w:i/>
          <w:sz w:val="22"/>
          <w:szCs w:val="22"/>
          <w:lang w:val="ru-RU"/>
        </w:rPr>
        <w:t>Система дифференциации по целевым основаниям</w:t>
      </w:r>
    </w:p>
    <w:tbl>
      <w:tblPr>
        <w:tblStyle w:val="af6"/>
        <w:tblW w:w="0" w:type="auto"/>
        <w:tblLook w:val="04A0" w:firstRow="1" w:lastRow="0" w:firstColumn="1" w:lastColumn="0" w:noHBand="0" w:noVBand="1"/>
      </w:tblPr>
      <w:tblGrid>
        <w:gridCol w:w="2943"/>
        <w:gridCol w:w="6627"/>
      </w:tblGrid>
      <w:tr w:rsidR="00E91D0D" w:rsidRPr="00EF4EF9" w:rsidTr="00E91D0D">
        <w:tc>
          <w:tcPr>
            <w:tcW w:w="2943"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целевое назначение</w:t>
            </w:r>
          </w:p>
        </w:tc>
        <w:tc>
          <w:tcPr>
            <w:tcW w:w="6627"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форма дифференциации</w:t>
            </w:r>
          </w:p>
        </w:tc>
      </w:tr>
      <w:tr w:rsidR="00E91D0D" w:rsidRPr="004E5448" w:rsidTr="00E91D0D">
        <w:tc>
          <w:tcPr>
            <w:tcW w:w="2943"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 xml:space="preserve">уровневая дифференциация (по уровням освоения ООП; </w:t>
            </w:r>
            <w:proofErr w:type="gramStart"/>
            <w:r w:rsidRPr="00EF4EF9">
              <w:rPr>
                <w:rStyle w:val="Zag11"/>
                <w:rFonts w:eastAsia="@Arial Unicode MS"/>
                <w:i/>
                <w:sz w:val="22"/>
                <w:szCs w:val="22"/>
                <w:lang w:val="ru-RU"/>
              </w:rPr>
              <w:t>базовый</w:t>
            </w:r>
            <w:proofErr w:type="gramEnd"/>
            <w:r w:rsidRPr="00EF4EF9">
              <w:rPr>
                <w:rStyle w:val="Zag11"/>
                <w:rFonts w:eastAsia="@Arial Unicode MS"/>
                <w:i/>
                <w:sz w:val="22"/>
                <w:szCs w:val="22"/>
                <w:lang w:val="ru-RU"/>
              </w:rPr>
              <w:t xml:space="preserve"> и повышенный)</w:t>
            </w:r>
          </w:p>
        </w:tc>
        <w:tc>
          <w:tcPr>
            <w:tcW w:w="6627"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индивидуальная и групповая дифференциация в соответствии с уровнем выполняемого на уроке предметного задания</w:t>
            </w:r>
          </w:p>
        </w:tc>
      </w:tr>
      <w:tr w:rsidR="00E91D0D" w:rsidRPr="004E5448" w:rsidTr="00E91D0D">
        <w:tc>
          <w:tcPr>
            <w:tcW w:w="2943"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дифференциация по видам</w:t>
            </w:r>
            <w:r w:rsidR="005D5E06">
              <w:rPr>
                <w:rStyle w:val="Zag11"/>
                <w:rFonts w:eastAsia="@Arial Unicode MS"/>
                <w:i/>
                <w:sz w:val="22"/>
                <w:szCs w:val="22"/>
                <w:lang w:val="ru-RU"/>
              </w:rPr>
              <w:t xml:space="preserve"> </w:t>
            </w:r>
            <w:r w:rsidRPr="00EF4EF9">
              <w:rPr>
                <w:rStyle w:val="11"/>
                <w:rFonts w:ascii="Times New Roman" w:eastAsia="@Arial Unicode MS" w:hAnsi="Times New Roman" w:cs="Times New Roman"/>
                <w:b w:val="0"/>
                <w:i/>
                <w:sz w:val="22"/>
                <w:szCs w:val="22"/>
                <w:lang w:val="ru-RU"/>
              </w:rPr>
              <w:t>коммуникации</w:t>
            </w:r>
          </w:p>
        </w:tc>
        <w:tc>
          <w:tcPr>
            <w:tcW w:w="6627"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групповая дифференциация на уроке в соответствии с видом коммуникации</w:t>
            </w:r>
            <w:r w:rsidR="005D5E06">
              <w:rPr>
                <w:rStyle w:val="Zag11"/>
                <w:rFonts w:eastAsia="@Arial Unicode MS"/>
                <w:i/>
                <w:sz w:val="22"/>
                <w:szCs w:val="22"/>
                <w:lang w:val="ru-RU"/>
              </w:rPr>
              <w:t xml:space="preserve"> </w:t>
            </w:r>
            <w:r w:rsidRPr="00EF4EF9">
              <w:rPr>
                <w:rStyle w:val="Zag11"/>
                <w:rFonts w:eastAsia="@Arial Unicode MS"/>
                <w:i/>
                <w:sz w:val="22"/>
                <w:szCs w:val="22"/>
                <w:lang w:val="ru-RU"/>
              </w:rPr>
              <w:t>(как взаимодействие, как сотрудничество)</w:t>
            </w:r>
          </w:p>
        </w:tc>
      </w:tr>
      <w:tr w:rsidR="00E91D0D" w:rsidRPr="004E5448" w:rsidTr="00E91D0D">
        <w:tc>
          <w:tcPr>
            <w:tcW w:w="2943"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дифференциация по области интересов</w:t>
            </w:r>
          </w:p>
        </w:tc>
        <w:tc>
          <w:tcPr>
            <w:tcW w:w="6627"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классы углубленного изучения предметов</w:t>
            </w:r>
            <w:r w:rsidR="0075017F" w:rsidRPr="00EF4EF9">
              <w:rPr>
                <w:rStyle w:val="Zag11"/>
                <w:rFonts w:eastAsia="@Arial Unicode MS"/>
                <w:i/>
                <w:sz w:val="22"/>
                <w:szCs w:val="22"/>
                <w:lang w:val="ru-RU"/>
              </w:rPr>
              <w:t>, кружки различной направленности, направления воспитательной деятельности</w:t>
            </w:r>
          </w:p>
        </w:tc>
      </w:tr>
      <w:tr w:rsidR="00E91D0D" w:rsidRPr="004E5448" w:rsidTr="00E91D0D">
        <w:tc>
          <w:tcPr>
            <w:tcW w:w="2943" w:type="dxa"/>
          </w:tcPr>
          <w:p w:rsidR="00E91D0D" w:rsidRPr="00EF4EF9" w:rsidRDefault="00E91D0D"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 xml:space="preserve">профильная </w:t>
            </w:r>
            <w:r w:rsidR="0075017F" w:rsidRPr="00EF4EF9">
              <w:rPr>
                <w:rStyle w:val="Zag11"/>
                <w:rFonts w:eastAsia="@Arial Unicode MS"/>
                <w:i/>
                <w:sz w:val="22"/>
                <w:szCs w:val="22"/>
                <w:lang w:val="ru-RU"/>
              </w:rPr>
              <w:t xml:space="preserve">дифференциация </w:t>
            </w:r>
          </w:p>
        </w:tc>
        <w:tc>
          <w:tcPr>
            <w:tcW w:w="6627" w:type="dxa"/>
          </w:tcPr>
          <w:p w:rsidR="00E91D0D" w:rsidRPr="00EF4EF9" w:rsidRDefault="0075017F"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групповая дифференциация в соответствии с выбором профиля</w:t>
            </w:r>
          </w:p>
        </w:tc>
      </w:tr>
    </w:tbl>
    <w:p w:rsidR="00E91D0D" w:rsidRPr="00EF4EF9" w:rsidRDefault="0075017F" w:rsidP="00EF4EF9">
      <w:pPr>
        <w:ind w:firstLine="454"/>
        <w:jc w:val="both"/>
        <w:rPr>
          <w:rStyle w:val="Zag11"/>
          <w:rFonts w:eastAsia="@Arial Unicode MS"/>
          <w:i/>
          <w:sz w:val="22"/>
          <w:szCs w:val="22"/>
          <w:lang w:val="ru-RU"/>
        </w:rPr>
      </w:pPr>
      <w:r w:rsidRPr="00EF4EF9">
        <w:rPr>
          <w:rStyle w:val="Zag11"/>
          <w:rFonts w:eastAsia="@Arial Unicode MS"/>
          <w:i/>
          <w:sz w:val="22"/>
          <w:szCs w:val="22"/>
          <w:lang w:val="ru-RU"/>
        </w:rPr>
        <w:t xml:space="preserve">Реализация системно-деятельностного подхода осуществляется в </w:t>
      </w:r>
      <w:r w:rsidRPr="00EF4EF9">
        <w:rPr>
          <w:i/>
          <w:sz w:val="22"/>
          <w:szCs w:val="22"/>
          <w:lang w:val="ru-RU"/>
        </w:rPr>
        <w:t xml:space="preserve">МОУ </w:t>
      </w:r>
      <w:r w:rsidRPr="00EF4EF9">
        <w:rPr>
          <w:rFonts w:eastAsia="Times New Roman"/>
          <w:bCs/>
          <w:i/>
          <w:sz w:val="22"/>
          <w:szCs w:val="22"/>
          <w:lang w:val="ru-RU"/>
        </w:rPr>
        <w:t>«Гимназия №5» в целостном образовательном процессе в рамках учебной и воспитательной деятельности</w:t>
      </w:r>
    </w:p>
    <w:p w:rsidR="0074333A" w:rsidRPr="00EF4EF9" w:rsidRDefault="0074333A" w:rsidP="00EF4EF9">
      <w:pPr>
        <w:ind w:firstLine="454"/>
        <w:jc w:val="both"/>
        <w:rPr>
          <w:rStyle w:val="Zag11"/>
          <w:rFonts w:eastAsia="@Arial Unicode MS"/>
          <w:sz w:val="22"/>
          <w:szCs w:val="22"/>
          <w:lang w:val="ru-RU"/>
        </w:rPr>
      </w:pPr>
      <w:r w:rsidRPr="00EF4EF9">
        <w:rPr>
          <w:rStyle w:val="Zag11"/>
          <w:rFonts w:eastAsia="@Arial Unicode MS"/>
          <w:b/>
          <w:sz w:val="22"/>
          <w:szCs w:val="22"/>
          <w:lang w:val="ru-RU"/>
        </w:rPr>
        <w:t>Основная образовательная программа формируется с учётом психолого-педагогических особенностей развития детей 11—15 лет, связанных:</w:t>
      </w:r>
    </w:p>
    <w:p w:rsidR="0074333A" w:rsidRPr="00EF4EF9" w:rsidRDefault="0074333A" w:rsidP="00EF4EF9">
      <w:pPr>
        <w:ind w:firstLine="454"/>
        <w:jc w:val="both"/>
        <w:rPr>
          <w:sz w:val="22"/>
          <w:szCs w:val="22"/>
          <w:lang w:val="ru-RU"/>
        </w:rPr>
      </w:pPr>
      <w:proofErr w:type="gramStart"/>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i/>
          <w:sz w:val="22"/>
          <w:szCs w:val="22"/>
          <w:lang w:val="ru-RU"/>
        </w:rPr>
        <w:t>с переходомотучебных действий</w:t>
      </w:r>
      <w:r w:rsidRPr="00EF4EF9">
        <w:rPr>
          <w:sz w:val="22"/>
          <w:szCs w:val="22"/>
          <w:lang w:val="ru-RU"/>
        </w:rPr>
        <w:t xml:space="preserve">, </w:t>
      </w:r>
      <w:r w:rsidRPr="00EF4EF9">
        <w:rPr>
          <w:i/>
          <w:sz w:val="22"/>
          <w:szCs w:val="22"/>
          <w:lang w:val="ru-RU"/>
        </w:rPr>
        <w:t>характерных для начальной школы</w:t>
      </w:r>
      <w:r w:rsidRPr="00EF4EF9">
        <w:rPr>
          <w:sz w:val="22"/>
          <w:szCs w:val="22"/>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w:t>
      </w:r>
      <w:r w:rsidR="00B76E1F" w:rsidRPr="00EF4EF9">
        <w:rPr>
          <w:sz w:val="22"/>
          <w:szCs w:val="22"/>
          <w:lang w:val="ru-RU"/>
        </w:rPr>
        <w:t>ой педагогом и осмысленной цели</w:t>
      </w:r>
      <w:r w:rsidRPr="00EF4EF9">
        <w:rPr>
          <w:sz w:val="22"/>
          <w:szCs w:val="22"/>
          <w:lang w:val="ru-RU"/>
        </w:rPr>
        <w:t xml:space="preserve"> к </w:t>
      </w:r>
      <w:r w:rsidRPr="00EF4EF9">
        <w:rPr>
          <w:i/>
          <w:sz w:val="22"/>
          <w:szCs w:val="22"/>
          <w:lang w:val="ru-RU"/>
        </w:rPr>
        <w:t>овладению этойучебной деятельностью</w:t>
      </w:r>
      <w:r w:rsidRPr="00EF4EF9">
        <w:rPr>
          <w:sz w:val="22"/>
          <w:szCs w:val="22"/>
          <w:lang w:val="ru-RU"/>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EF4EF9">
        <w:rPr>
          <w:i/>
          <w:sz w:val="22"/>
          <w:szCs w:val="22"/>
          <w:lang w:val="ru-RU"/>
        </w:rPr>
        <w:t xml:space="preserve">новой внутреннейпозицииобучающегося </w:t>
      </w:r>
      <w:r w:rsidRPr="00EF4EF9">
        <w:rPr>
          <w:rStyle w:val="dash0410005f0431005f0437005f0430005f0446005f0020005f0441005f043f005f0438005f0441005f043a005f0430005f005fchar1char1"/>
          <w:sz w:val="22"/>
          <w:szCs w:val="22"/>
          <w:lang w:val="ru-RU"/>
        </w:rPr>
        <w:t>—</w:t>
      </w:r>
      <w:r w:rsidRPr="00EF4EF9">
        <w:rPr>
          <w:sz w:val="22"/>
          <w:szCs w:val="22"/>
          <w:lang w:val="ru-RU"/>
        </w:rPr>
        <w:t xml:space="preserve"> направленности на самостоятельный познавательный поиск, постановку учебных целей</w:t>
      </w:r>
      <w:proofErr w:type="gramEnd"/>
      <w:r w:rsidRPr="00EF4EF9">
        <w:rPr>
          <w:sz w:val="22"/>
          <w:szCs w:val="22"/>
          <w:lang w:val="ru-RU"/>
        </w:rPr>
        <w:t>, освоение и самостоятельное осуществление контрольных и оцен</w:t>
      </w:r>
      <w:r w:rsidR="0028005F" w:rsidRPr="00EF4EF9">
        <w:rPr>
          <w:sz w:val="22"/>
          <w:szCs w:val="22"/>
          <w:lang w:val="ru-RU"/>
        </w:rPr>
        <w:t>очных действий,</w:t>
      </w:r>
      <w:r w:rsidRPr="00EF4EF9">
        <w:rPr>
          <w:sz w:val="22"/>
          <w:szCs w:val="22"/>
          <w:lang w:val="ru-RU"/>
        </w:rPr>
        <w:t xml:space="preserve"> инициативу в организации учебного сотрудничества;</w:t>
      </w:r>
    </w:p>
    <w:p w:rsidR="0074333A" w:rsidRPr="00EF4EF9" w:rsidRDefault="0074333A" w:rsidP="00EF4EF9">
      <w:pPr>
        <w:ind w:firstLine="454"/>
        <w:jc w:val="both"/>
        <w:rPr>
          <w:sz w:val="22"/>
          <w:szCs w:val="22"/>
          <w:lang w:val="ru-RU"/>
        </w:rPr>
      </w:pPr>
      <w:proofErr w:type="gramStart"/>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i/>
          <w:sz w:val="22"/>
          <w:szCs w:val="22"/>
          <w:lang w:val="ru-RU"/>
        </w:rPr>
        <w:t>с осуществлением</w:t>
      </w:r>
      <w:r w:rsidRPr="00EF4EF9">
        <w:rPr>
          <w:sz w:val="22"/>
          <w:szCs w:val="22"/>
          <w:lang w:val="ru-RU"/>
        </w:rPr>
        <w:t xml:space="preserve"> на каждом возрастном уровне (11—</w:t>
      </w:r>
      <w:r w:rsidR="0028005F" w:rsidRPr="00EF4EF9">
        <w:rPr>
          <w:sz w:val="22"/>
          <w:szCs w:val="22"/>
          <w:lang w:val="ru-RU"/>
        </w:rPr>
        <w:t>13</w:t>
      </w:r>
      <w:r w:rsidR="00327F31" w:rsidRPr="00EF4EF9">
        <w:rPr>
          <w:sz w:val="22"/>
          <w:szCs w:val="22"/>
          <w:lang w:val="ru-RU"/>
        </w:rPr>
        <w:t xml:space="preserve"> и 13—15 лет)</w:t>
      </w:r>
      <w:r w:rsidRPr="00EF4EF9">
        <w:rPr>
          <w:sz w:val="22"/>
          <w:szCs w:val="22"/>
          <w:lang w:val="ru-RU"/>
        </w:rPr>
        <w:t xml:space="preserve"> благодаря развитию рефлексии общих способов действий и возможностей их переноса в различные учебно-предметные области, </w:t>
      </w:r>
      <w:r w:rsidRPr="00EF4EF9">
        <w:rPr>
          <w:i/>
          <w:sz w:val="22"/>
          <w:szCs w:val="22"/>
          <w:lang w:val="ru-RU"/>
        </w:rPr>
        <w:t>качественного преобразования учебных действий</w:t>
      </w:r>
      <w:r w:rsidRPr="00EF4EF9">
        <w:rPr>
          <w:sz w:val="22"/>
          <w:szCs w:val="22"/>
          <w:lang w:val="ru-RU"/>
        </w:rPr>
        <w:t xml:space="preserve"> моделирования, контроля и оценки и </w:t>
      </w:r>
      <w:r w:rsidRPr="00EF4EF9">
        <w:rPr>
          <w:i/>
          <w:sz w:val="22"/>
          <w:szCs w:val="22"/>
          <w:lang w:val="ru-RU"/>
        </w:rPr>
        <w:t>перехода</w:t>
      </w:r>
      <w:r w:rsidRPr="00EF4EF9">
        <w:rPr>
          <w:sz w:val="22"/>
          <w:szCs w:val="22"/>
          <w:lang w:val="ru-RU"/>
        </w:rPr>
        <w:t xml:space="preserve"> от самостоятельной постановки обучающимися новых учебных задач </w:t>
      </w:r>
      <w:r w:rsidRPr="00EF4EF9">
        <w:rPr>
          <w:i/>
          <w:sz w:val="22"/>
          <w:szCs w:val="22"/>
          <w:lang w:val="ru-RU"/>
        </w:rPr>
        <w:t>к развитию способности проектирования собственной учебной деятельностии построению жизненных планов во временнóй перспективе</w:t>
      </w:r>
      <w:r w:rsidRPr="00EF4EF9">
        <w:rPr>
          <w:sz w:val="22"/>
          <w:szCs w:val="22"/>
          <w:lang w:val="ru-RU"/>
        </w:rPr>
        <w:t>;</w:t>
      </w:r>
      <w:proofErr w:type="gramEnd"/>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i/>
          <w:sz w:val="22"/>
          <w:szCs w:val="22"/>
          <w:lang w:val="ru-RU"/>
        </w:rPr>
        <w:t>с формированием</w:t>
      </w:r>
      <w:r w:rsidRPr="00EF4EF9">
        <w:rPr>
          <w:sz w:val="22"/>
          <w:szCs w:val="22"/>
          <w:lang w:val="ru-RU"/>
        </w:rPr>
        <w:t xml:space="preserve"> у обучающегося </w:t>
      </w:r>
      <w:r w:rsidRPr="00EF4EF9">
        <w:rPr>
          <w:i/>
          <w:sz w:val="22"/>
          <w:szCs w:val="22"/>
          <w:lang w:val="ru-RU"/>
        </w:rPr>
        <w:t>научного типа мышления</w:t>
      </w:r>
      <w:r w:rsidRPr="00EF4EF9">
        <w:rPr>
          <w:sz w:val="22"/>
          <w:szCs w:val="22"/>
          <w:lang w:val="ru-RU"/>
        </w:rPr>
        <w:t>, который ориентирует его на общекультурные образцы, нормы, эталоны и закономерности взаимодействия с окружающим миром;</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i/>
          <w:sz w:val="22"/>
          <w:szCs w:val="22"/>
          <w:lang w:val="ru-RU"/>
        </w:rPr>
        <w:t xml:space="preserve">с овладением коммуникативными средствами и способами организации кооперации и </w:t>
      </w:r>
      <w:r w:rsidRPr="00EF4EF9">
        <w:rPr>
          <w:i/>
          <w:sz w:val="22"/>
          <w:szCs w:val="22"/>
          <w:lang w:val="ru-RU"/>
        </w:rPr>
        <w:lastRenderedPageBreak/>
        <w:t>сотрудничества</w:t>
      </w:r>
      <w:proofErr w:type="gramStart"/>
      <w:r w:rsidRPr="00EF4EF9">
        <w:rPr>
          <w:sz w:val="22"/>
          <w:szCs w:val="22"/>
          <w:lang w:val="ru-RU"/>
        </w:rPr>
        <w:t>;р</w:t>
      </w:r>
      <w:proofErr w:type="gramEnd"/>
      <w:r w:rsidRPr="00EF4EF9">
        <w:rPr>
          <w:sz w:val="22"/>
          <w:szCs w:val="22"/>
          <w:lang w:val="ru-RU"/>
        </w:rPr>
        <w:t>азвитием учебного сотрудничества, реализуемого в отношениях обучающихся с учителем и сверстниками;</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i/>
          <w:sz w:val="22"/>
          <w:szCs w:val="22"/>
          <w:lang w:val="ru-RU"/>
        </w:rPr>
        <w:t xml:space="preserve">с изменением формы организации учебной деятельности и </w:t>
      </w:r>
      <w:proofErr w:type="gramStart"/>
      <w:r w:rsidRPr="00EF4EF9">
        <w:rPr>
          <w:i/>
          <w:sz w:val="22"/>
          <w:szCs w:val="22"/>
          <w:lang w:val="ru-RU"/>
        </w:rPr>
        <w:t>учебного</w:t>
      </w:r>
      <w:proofErr w:type="gramEnd"/>
      <w:r w:rsidRPr="00EF4EF9">
        <w:rPr>
          <w:i/>
          <w:sz w:val="22"/>
          <w:szCs w:val="22"/>
          <w:lang w:val="ru-RU"/>
        </w:rPr>
        <w:t xml:space="preserve"> сотрудничества</w:t>
      </w:r>
      <w:r w:rsidRPr="00EF4EF9">
        <w:rPr>
          <w:sz w:val="22"/>
          <w:szCs w:val="22"/>
          <w:lang w:val="ru-RU"/>
        </w:rPr>
        <w:t>от классно-урочной к лабораторно-семинарской и лекционно-лабораторной иссл</w:t>
      </w:r>
      <w:r w:rsidR="00727813" w:rsidRPr="00EF4EF9">
        <w:rPr>
          <w:sz w:val="22"/>
          <w:szCs w:val="22"/>
          <w:lang w:val="ru-RU"/>
        </w:rPr>
        <w:t>едовательской.</w:t>
      </w:r>
    </w:p>
    <w:p w:rsidR="0074333A" w:rsidRPr="00EF4EF9" w:rsidRDefault="0074333A" w:rsidP="00EF4EF9">
      <w:pPr>
        <w:ind w:firstLine="454"/>
        <w:jc w:val="both"/>
        <w:rPr>
          <w:sz w:val="22"/>
          <w:szCs w:val="22"/>
          <w:lang w:val="ru-RU"/>
        </w:rPr>
      </w:pPr>
      <w:proofErr w:type="gramStart"/>
      <w:r w:rsidRPr="00EF4EF9">
        <w:rPr>
          <w:b/>
          <w:i/>
          <w:sz w:val="22"/>
          <w:szCs w:val="22"/>
          <w:lang w:val="ru-RU"/>
        </w:rPr>
        <w:t>Переход обучающегося в основную школу совпадает с предкритической фазой развития ребёнка</w:t>
      </w:r>
      <w:r w:rsidRPr="00EF4EF9">
        <w:rPr>
          <w:sz w:val="22"/>
          <w:szCs w:val="22"/>
          <w:lang w:val="ru-RU"/>
        </w:rPr>
        <w:t xml:space="preserve"> — переходом к кризису младшего подросткового возраста (11—13 лет, 5—7 классы), характеризующемуся </w:t>
      </w:r>
      <w:r w:rsidRPr="00EF4EF9">
        <w:rPr>
          <w:i/>
          <w:sz w:val="22"/>
          <w:szCs w:val="22"/>
          <w:lang w:val="ru-RU"/>
        </w:rPr>
        <w:t xml:space="preserve">началом перехода от детства к взрослости, при котором </w:t>
      </w:r>
      <w:r w:rsidRPr="00EF4EF9">
        <w:rPr>
          <w:sz w:val="22"/>
          <w:szCs w:val="22"/>
          <w:lang w:val="ru-RU"/>
        </w:rPr>
        <w:t xml:space="preserve">центральным и специфическим </w:t>
      </w:r>
      <w:r w:rsidRPr="00EF4EF9">
        <w:rPr>
          <w:i/>
          <w:sz w:val="22"/>
          <w:szCs w:val="22"/>
          <w:lang w:val="ru-RU"/>
        </w:rPr>
        <w:t>новообразованием</w:t>
      </w:r>
      <w:r w:rsidRPr="00EF4EF9">
        <w:rPr>
          <w:sz w:val="22"/>
          <w:szCs w:val="22"/>
          <w:lang w:val="ru-RU"/>
        </w:rPr>
        <w:t xml:space="preserve"> в личности подростка является возникновение и развитие унего </w:t>
      </w:r>
      <w:r w:rsidRPr="00EF4EF9">
        <w:rPr>
          <w:i/>
          <w:sz w:val="22"/>
          <w:szCs w:val="22"/>
          <w:lang w:val="ru-RU"/>
        </w:rPr>
        <w:t>самосознания</w:t>
      </w:r>
      <w:r w:rsidRPr="00EF4EF9">
        <w:rPr>
          <w:sz w:val="22"/>
          <w:szCs w:val="22"/>
          <w:lang w:val="ru-RU"/>
        </w:rPr>
        <w:t xml:space="preserve"> — представления о том, что он уже не реб</w:t>
      </w:r>
      <w:r w:rsidR="0028005F" w:rsidRPr="00EF4EF9">
        <w:rPr>
          <w:sz w:val="22"/>
          <w:szCs w:val="22"/>
          <w:lang w:val="ru-RU"/>
        </w:rPr>
        <w:t>ё</w:t>
      </w:r>
      <w:r w:rsidRPr="00EF4EF9">
        <w:rPr>
          <w:sz w:val="22"/>
          <w:szCs w:val="22"/>
          <w:lang w:val="ru-RU"/>
        </w:rPr>
        <w:t>нок, т. е.</w:t>
      </w:r>
      <w:r w:rsidRPr="00EF4EF9">
        <w:rPr>
          <w:i/>
          <w:sz w:val="22"/>
          <w:szCs w:val="22"/>
          <w:lang w:val="ru-RU"/>
        </w:rPr>
        <w:t xml:space="preserve"> чувства взрослости, </w:t>
      </w:r>
      <w:r w:rsidRPr="00EF4EF9">
        <w:rPr>
          <w:sz w:val="22"/>
          <w:szCs w:val="22"/>
          <w:lang w:val="ru-RU"/>
        </w:rPr>
        <w:t>а также внутренней</w:t>
      </w:r>
      <w:r w:rsidRPr="00EF4EF9">
        <w:rPr>
          <w:i/>
          <w:sz w:val="22"/>
          <w:szCs w:val="22"/>
          <w:lang w:val="ru-RU"/>
        </w:rPr>
        <w:t xml:space="preserve"> переориентацией</w:t>
      </w:r>
      <w:r w:rsidRPr="00EF4EF9">
        <w:rPr>
          <w:sz w:val="22"/>
          <w:szCs w:val="22"/>
          <w:lang w:val="ru-RU"/>
        </w:rPr>
        <w:t xml:space="preserve"> подростка</w:t>
      </w:r>
      <w:proofErr w:type="gramEnd"/>
      <w:r w:rsidRPr="00EF4EF9">
        <w:rPr>
          <w:sz w:val="22"/>
          <w:szCs w:val="22"/>
          <w:lang w:val="ru-RU"/>
        </w:rPr>
        <w:t xml:space="preserve"> с правил и ограничений, связанных с </w:t>
      </w:r>
      <w:r w:rsidRPr="00EF4EF9">
        <w:rPr>
          <w:i/>
          <w:sz w:val="22"/>
          <w:szCs w:val="22"/>
          <w:lang w:val="ru-RU"/>
        </w:rPr>
        <w:t>моралью послушания</w:t>
      </w:r>
      <w:r w:rsidRPr="00EF4EF9">
        <w:rPr>
          <w:sz w:val="22"/>
          <w:szCs w:val="22"/>
          <w:lang w:val="ru-RU"/>
        </w:rPr>
        <w:t>, на</w:t>
      </w:r>
      <w:r w:rsidRPr="00EF4EF9">
        <w:rPr>
          <w:i/>
          <w:sz w:val="22"/>
          <w:szCs w:val="22"/>
          <w:lang w:val="ru-RU"/>
        </w:rPr>
        <w:t xml:space="preserve"> нормы поведения взрослых</w:t>
      </w:r>
      <w:r w:rsidRPr="00EF4EF9">
        <w:rPr>
          <w:sz w:val="22"/>
          <w:szCs w:val="22"/>
          <w:lang w:val="ru-RU"/>
        </w:rPr>
        <w:t>.</w:t>
      </w:r>
    </w:p>
    <w:p w:rsidR="0074333A" w:rsidRPr="00EF4EF9" w:rsidRDefault="0074333A" w:rsidP="00EF4EF9">
      <w:pPr>
        <w:ind w:firstLine="454"/>
        <w:jc w:val="both"/>
        <w:rPr>
          <w:sz w:val="22"/>
          <w:szCs w:val="22"/>
          <w:lang w:val="ru-RU"/>
        </w:rPr>
      </w:pPr>
      <w:r w:rsidRPr="00EF4EF9">
        <w:rPr>
          <w:b/>
          <w:i/>
          <w:sz w:val="22"/>
          <w:szCs w:val="22"/>
          <w:lang w:val="ru-RU"/>
        </w:rPr>
        <w:t>Второй этап подросткового развития</w:t>
      </w:r>
      <w:r w:rsidRPr="00EF4EF9">
        <w:rPr>
          <w:sz w:val="22"/>
          <w:szCs w:val="22"/>
          <w:lang w:val="ru-RU"/>
        </w:rPr>
        <w:t xml:space="preserve"> (14—15 лет, 8—9 классы) характеризуется:</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sz w:val="22"/>
          <w:szCs w:val="22"/>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sz w:val="22"/>
          <w:szCs w:val="22"/>
          <w:lang w:val="ru-RU"/>
        </w:rPr>
        <w:t>стремлением подростка к общению и совместной деятельности со сверстниками;</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sz w:val="22"/>
          <w:szCs w:val="22"/>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sz w:val="22"/>
          <w:szCs w:val="22"/>
          <w:lang w:val="ru-RU"/>
        </w:rPr>
        <w:t>процессом перехода от детства к взрослости, отражающимся в его характеристике как «переходного», «трудного» или «критического»;</w:t>
      </w:r>
    </w:p>
    <w:p w:rsidR="0074333A" w:rsidRPr="00EF4EF9" w:rsidRDefault="0074333A" w:rsidP="00EF4EF9">
      <w:pPr>
        <w:pStyle w:val="15"/>
        <w:ind w:firstLine="454"/>
        <w:rPr>
          <w:sz w:val="22"/>
          <w:szCs w:val="22"/>
        </w:rPr>
      </w:pPr>
      <w:r w:rsidRPr="00EF4EF9">
        <w:rPr>
          <w:rStyle w:val="dash0410005f0431005f0437005f0430005f0446005f0020005f0441005f043f005f0438005f0441005f043a005f0430005f005fchar1char1"/>
          <w:sz w:val="22"/>
          <w:szCs w:val="22"/>
        </w:rPr>
        <w:t>—</w:t>
      </w:r>
      <w:r w:rsidRPr="00EF4EF9">
        <w:rPr>
          <w:rStyle w:val="dash0410005f0431005f0437005f0430005f0446005f0020005f0441005f043f005f0438005f0441005f043a005f0430005f005fchar1char1"/>
          <w:sz w:val="22"/>
          <w:szCs w:val="22"/>
          <w:lang w:val="en-US"/>
        </w:rPr>
        <w:t> </w:t>
      </w:r>
      <w:r w:rsidR="00B01205" w:rsidRPr="00EF4EF9">
        <w:rPr>
          <w:sz w:val="22"/>
          <w:szCs w:val="22"/>
        </w:rPr>
        <w:t>обострё</w:t>
      </w:r>
      <w:r w:rsidRPr="00EF4EF9">
        <w:rPr>
          <w:sz w:val="22"/>
          <w:szCs w:val="22"/>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F4EF9">
        <w:rPr>
          <w:bCs/>
          <w:sz w:val="22"/>
          <w:szCs w:val="22"/>
        </w:rPr>
        <w:t xml:space="preserve">интенсивное формирование на данном возрастном этапе нравственных понятий и убеждений, выработку принципов, </w:t>
      </w:r>
      <w:r w:rsidRPr="00EF4EF9">
        <w:rPr>
          <w:bCs/>
          <w:iCs/>
          <w:sz w:val="22"/>
          <w:szCs w:val="22"/>
        </w:rPr>
        <w:t>моральное развитие личности;</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sz w:val="22"/>
          <w:szCs w:val="22"/>
          <w:lang w:val="ru-RU"/>
        </w:rPr>
        <w:t>сложными поведенческими проявлениями, вызванными противоречием между потребностью в признании их взрослым</w:t>
      </w:r>
      <w:r w:rsidR="0028005F" w:rsidRPr="00EF4EF9">
        <w:rPr>
          <w:sz w:val="22"/>
          <w:szCs w:val="22"/>
          <w:lang w:val="ru-RU"/>
        </w:rPr>
        <w:t>и</w:t>
      </w:r>
      <w:r w:rsidRPr="00EF4EF9">
        <w:rPr>
          <w:sz w:val="22"/>
          <w:szCs w:val="22"/>
          <w:lang w:val="ru-RU"/>
        </w:rPr>
        <w:t xml:space="preserve">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4333A" w:rsidRPr="00EF4EF9" w:rsidRDefault="0074333A" w:rsidP="00EF4EF9">
      <w:pPr>
        <w:ind w:firstLine="454"/>
        <w:jc w:val="both"/>
        <w:rPr>
          <w:sz w:val="22"/>
          <w:szCs w:val="22"/>
          <w:lang w:val="ru-RU"/>
        </w:rPr>
      </w:pPr>
      <w:r w:rsidRPr="00EF4EF9">
        <w:rPr>
          <w:rStyle w:val="dash0410005f0431005f0437005f0430005f0446005f0020005f0441005f043f005f0438005f0441005f043a005f0430005f005fchar1char1"/>
          <w:sz w:val="22"/>
          <w:szCs w:val="22"/>
          <w:lang w:val="ru-RU"/>
        </w:rPr>
        <w:t>—</w:t>
      </w:r>
      <w:r w:rsidRPr="00EF4EF9">
        <w:rPr>
          <w:rStyle w:val="dash0410005f0431005f0437005f0430005f0446005f0020005f0441005f043f005f0438005f0441005f043a005f0430005f005fchar1char1"/>
          <w:sz w:val="22"/>
          <w:szCs w:val="22"/>
        </w:rPr>
        <w:t> </w:t>
      </w:r>
      <w:r w:rsidRPr="00EF4EF9">
        <w:rPr>
          <w:sz w:val="22"/>
          <w:szCs w:val="22"/>
          <w:lang w:val="ru-RU"/>
        </w:rPr>
        <w:t xml:space="preserve">изменением социальной ситуации развития </w:t>
      </w:r>
      <w:r w:rsidRPr="00EF4EF9">
        <w:rPr>
          <w:rStyle w:val="dash0410005f0431005f0437005f0430005f0446005f0020005f0441005f043f005f0438005f0441005f043a005f0430005f005fchar1char1"/>
          <w:sz w:val="22"/>
          <w:szCs w:val="22"/>
          <w:lang w:val="ru-RU"/>
        </w:rPr>
        <w:t>—</w:t>
      </w:r>
      <w:r w:rsidRPr="00EF4EF9">
        <w:rPr>
          <w:sz w:val="22"/>
          <w:szCs w:val="22"/>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4333A" w:rsidRPr="00EF4EF9" w:rsidRDefault="0074333A" w:rsidP="00EF4EF9">
      <w:pPr>
        <w:ind w:firstLine="454"/>
        <w:jc w:val="both"/>
        <w:rPr>
          <w:rStyle w:val="Zag11"/>
          <w:rFonts w:eastAsia="@Arial Unicode MS"/>
          <w:sz w:val="22"/>
          <w:szCs w:val="22"/>
          <w:lang w:val="ru-RU"/>
        </w:rPr>
      </w:pPr>
      <w:r w:rsidRPr="00EF4EF9">
        <w:rPr>
          <w:rStyle w:val="Zag11"/>
          <w:rFonts w:eastAsia="@Arial Unicode MS"/>
          <w:sz w:val="22"/>
          <w:szCs w:val="22"/>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4333A" w:rsidRPr="00EF4EF9" w:rsidRDefault="0074333A" w:rsidP="00EF4EF9">
      <w:pPr>
        <w:ind w:firstLine="454"/>
        <w:jc w:val="both"/>
        <w:rPr>
          <w:rStyle w:val="Zag11"/>
          <w:rFonts w:eastAsia="@Arial Unicode MS"/>
          <w:sz w:val="22"/>
          <w:szCs w:val="22"/>
          <w:lang w:val="ru-RU"/>
        </w:rPr>
      </w:pPr>
      <w:r w:rsidRPr="00EF4EF9">
        <w:rPr>
          <w:sz w:val="22"/>
          <w:szCs w:val="22"/>
          <w:lang w:val="ru-RU"/>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EF4EF9">
        <w:rPr>
          <w:sz w:val="22"/>
          <w:szCs w:val="22"/>
          <w:lang w:val="ru-RU"/>
        </w:rPr>
        <w:t>на</w:t>
      </w:r>
      <w:proofErr w:type="gramEnd"/>
      <w:r w:rsidRPr="00EF4EF9">
        <w:rPr>
          <w:sz w:val="22"/>
          <w:szCs w:val="22"/>
          <w:lang w:val="ru-RU"/>
        </w:rPr>
        <w:t xml:space="preserve"> новый.</w:t>
      </w:r>
    </w:p>
    <w:p w:rsidR="0074333A" w:rsidRPr="00EF4EF9" w:rsidRDefault="0074333A" w:rsidP="00EF4EF9">
      <w:pPr>
        <w:pStyle w:val="2"/>
        <w:spacing w:before="0"/>
        <w:ind w:firstLine="454"/>
        <w:rPr>
          <w:rStyle w:val="Zag11"/>
          <w:rFonts w:ascii="Times New Roman" w:eastAsia="@Arial Unicode MS" w:hAnsi="Times New Roman"/>
          <w:sz w:val="22"/>
          <w:szCs w:val="22"/>
        </w:rPr>
      </w:pPr>
      <w:bookmarkStart w:id="8" w:name="_Toc427233302"/>
      <w:bookmarkStart w:id="9" w:name="_Toc434941203"/>
      <w:r w:rsidRPr="00EF4EF9">
        <w:rPr>
          <w:rStyle w:val="Zag11"/>
          <w:rFonts w:ascii="Times New Roman" w:eastAsia="@Arial Unicode MS" w:hAnsi="Times New Roman"/>
          <w:sz w:val="22"/>
          <w:szCs w:val="22"/>
        </w:rPr>
        <w:t xml:space="preserve">1.2. Планируемые результаты освоения </w:t>
      </w:r>
      <w:proofErr w:type="gramStart"/>
      <w:r w:rsidRPr="00EF4EF9">
        <w:rPr>
          <w:rStyle w:val="Zag11"/>
          <w:rFonts w:ascii="Times New Roman" w:eastAsia="@Arial Unicode MS" w:hAnsi="Times New Roman"/>
          <w:sz w:val="22"/>
          <w:szCs w:val="22"/>
        </w:rPr>
        <w:t>обучающимися</w:t>
      </w:r>
      <w:proofErr w:type="gramEnd"/>
      <w:r w:rsidRPr="00EF4EF9">
        <w:rPr>
          <w:rStyle w:val="Zag11"/>
          <w:rFonts w:ascii="Times New Roman" w:eastAsia="@Arial Unicode MS" w:hAnsi="Times New Roman"/>
          <w:sz w:val="22"/>
          <w:szCs w:val="22"/>
        </w:rPr>
        <w:t xml:space="preserve"> основной образовательной программы основного общего образования</w:t>
      </w:r>
      <w:bookmarkEnd w:id="8"/>
      <w:bookmarkEnd w:id="9"/>
    </w:p>
    <w:p w:rsidR="0074333A" w:rsidRPr="00EF4EF9" w:rsidRDefault="0074333A" w:rsidP="00EF4EF9">
      <w:pPr>
        <w:pStyle w:val="3"/>
        <w:spacing w:before="0" w:after="0"/>
        <w:ind w:firstLine="454"/>
        <w:rPr>
          <w:rFonts w:ascii="Times New Roman" w:hAnsi="Times New Roman" w:cs="Times New Roman"/>
          <w:sz w:val="22"/>
          <w:szCs w:val="22"/>
        </w:rPr>
      </w:pPr>
      <w:bookmarkStart w:id="10" w:name="_Toc434941204"/>
      <w:r w:rsidRPr="00EF4EF9">
        <w:rPr>
          <w:rFonts w:ascii="Times New Roman" w:hAnsi="Times New Roman" w:cs="Times New Roman"/>
          <w:sz w:val="22"/>
          <w:szCs w:val="22"/>
        </w:rPr>
        <w:t>1.2.1</w:t>
      </w:r>
      <w:r w:rsidR="0026346E" w:rsidRPr="00EF4EF9">
        <w:rPr>
          <w:rFonts w:ascii="Times New Roman" w:hAnsi="Times New Roman" w:cs="Times New Roman"/>
          <w:sz w:val="22"/>
          <w:szCs w:val="22"/>
        </w:rPr>
        <w:t>.</w:t>
      </w:r>
      <w:r w:rsidRPr="00EF4EF9">
        <w:rPr>
          <w:rFonts w:ascii="Times New Roman" w:hAnsi="Times New Roman" w:cs="Times New Roman"/>
          <w:sz w:val="22"/>
          <w:szCs w:val="22"/>
        </w:rPr>
        <w:t xml:space="preserve"> Общие положения</w:t>
      </w:r>
      <w:bookmarkEnd w:id="10"/>
    </w:p>
    <w:p w:rsidR="0074333A" w:rsidRPr="00EF4EF9" w:rsidRDefault="0074333A" w:rsidP="00EF4EF9">
      <w:pPr>
        <w:ind w:firstLine="454"/>
        <w:jc w:val="both"/>
        <w:rPr>
          <w:sz w:val="22"/>
          <w:szCs w:val="22"/>
          <w:lang w:val="ru-RU"/>
        </w:rPr>
      </w:pPr>
      <w:r w:rsidRPr="00EF4EF9">
        <w:rPr>
          <w:sz w:val="22"/>
          <w:szCs w:val="22"/>
          <w:lang w:val="ru-RU"/>
        </w:rPr>
        <w:t xml:space="preserve">Планируемые результаты освоения основной образовательной программы основного общего образования </w:t>
      </w:r>
      <w:r w:rsidR="007B3125" w:rsidRPr="00EF4EF9">
        <w:rPr>
          <w:sz w:val="22"/>
          <w:szCs w:val="22"/>
          <w:lang w:val="ru-RU"/>
        </w:rPr>
        <w:t xml:space="preserve">МОУ </w:t>
      </w:r>
      <w:r w:rsidR="007B3125" w:rsidRPr="00EF4EF9">
        <w:rPr>
          <w:rFonts w:eastAsia="Times New Roman"/>
          <w:bCs/>
          <w:sz w:val="22"/>
          <w:szCs w:val="22"/>
          <w:lang w:val="ru-RU"/>
        </w:rPr>
        <w:t xml:space="preserve">«Гимназия №5» </w:t>
      </w:r>
      <w:r w:rsidRPr="00EF4EF9">
        <w:rPr>
          <w:sz w:val="22"/>
          <w:szCs w:val="22"/>
          <w:lang w:val="ru-RU"/>
        </w:rPr>
        <w:t xml:space="preserve">представляют собой систему </w:t>
      </w:r>
      <w:r w:rsidRPr="00EF4EF9">
        <w:rPr>
          <w:b/>
          <w:i/>
          <w:sz w:val="22"/>
          <w:szCs w:val="22"/>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EF4EF9">
        <w:rPr>
          <w:sz w:val="22"/>
          <w:szCs w:val="22"/>
          <w:lang w:val="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w:t>
      </w:r>
      <w:r w:rsidR="006F7FC5" w:rsidRPr="00EF4EF9">
        <w:rPr>
          <w:sz w:val="22"/>
          <w:szCs w:val="22"/>
          <w:lang w:val="ru-RU"/>
        </w:rPr>
        <w:t>одной стороны, и системы оценки —</w:t>
      </w:r>
      <w:r w:rsidRPr="00EF4EF9">
        <w:rPr>
          <w:sz w:val="22"/>
          <w:szCs w:val="22"/>
          <w:lang w:val="ru-RU"/>
        </w:rPr>
        <w:t xml:space="preserve"> с другой. </w:t>
      </w:r>
    </w:p>
    <w:p w:rsidR="0074333A" w:rsidRPr="00EF4EF9" w:rsidRDefault="0074333A" w:rsidP="00EF4EF9">
      <w:pPr>
        <w:tabs>
          <w:tab w:val="num" w:pos="1920"/>
        </w:tabs>
        <w:ind w:firstLine="454"/>
        <w:jc w:val="both"/>
        <w:rPr>
          <w:sz w:val="22"/>
          <w:szCs w:val="22"/>
          <w:lang w:val="ru-RU"/>
        </w:rPr>
      </w:pPr>
      <w:r w:rsidRPr="00EF4EF9">
        <w:rPr>
          <w:sz w:val="22"/>
          <w:szCs w:val="22"/>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EF4EF9">
        <w:rPr>
          <w:i/>
          <w:sz w:val="22"/>
          <w:szCs w:val="22"/>
          <w:lang w:val="ru-RU"/>
        </w:rPr>
        <w:t>учебно-познавательных</w:t>
      </w:r>
      <w:r w:rsidRPr="00EF4EF9">
        <w:rPr>
          <w:sz w:val="22"/>
          <w:szCs w:val="22"/>
          <w:lang w:val="ru-RU"/>
        </w:rPr>
        <w:t xml:space="preserve"> и </w:t>
      </w:r>
      <w:r w:rsidRPr="00EF4EF9">
        <w:rPr>
          <w:i/>
          <w:sz w:val="22"/>
          <w:szCs w:val="22"/>
          <w:lang w:val="ru-RU"/>
        </w:rPr>
        <w:t>учебно-практических задач</w:t>
      </w:r>
      <w:r w:rsidRPr="00EF4EF9">
        <w:rPr>
          <w:sz w:val="22"/>
          <w:szCs w:val="22"/>
          <w:lang w:val="ru-RU"/>
        </w:rPr>
        <w:t>, которые осваивают учащиеся в ходе обучения, особо выделяя среди них те, которые выносятся на итоговую оцен</w:t>
      </w:r>
      <w:r w:rsidR="004279B2" w:rsidRPr="00EF4EF9">
        <w:rPr>
          <w:sz w:val="22"/>
          <w:szCs w:val="22"/>
          <w:lang w:val="ru-RU"/>
        </w:rPr>
        <w:t>ку, в том числе</w:t>
      </w:r>
      <w:r w:rsidRPr="00EF4EF9">
        <w:rPr>
          <w:sz w:val="22"/>
          <w:szCs w:val="22"/>
          <w:lang w:val="ru-RU"/>
        </w:rPr>
        <w:t xml:space="preserve"> государственную итоговую аттестацию выпускников. Успешное выполнение этих задач требует от учащихся овладения </w:t>
      </w:r>
      <w:r w:rsidRPr="00EF4EF9">
        <w:rPr>
          <w:i/>
          <w:sz w:val="22"/>
          <w:szCs w:val="22"/>
          <w:lang w:val="ru-RU"/>
        </w:rPr>
        <w:t>системой учебных действий</w:t>
      </w:r>
      <w:r w:rsidRPr="00EF4EF9">
        <w:rPr>
          <w:sz w:val="22"/>
          <w:szCs w:val="22"/>
          <w:lang w:val="ru-RU"/>
        </w:rPr>
        <w:t xml:space="preserve"> (универсальных и специфических для данного учебного предмета: </w:t>
      </w:r>
      <w:r w:rsidRPr="00EF4EF9">
        <w:rPr>
          <w:sz w:val="22"/>
          <w:szCs w:val="22"/>
          <w:lang w:val="ru-RU"/>
        </w:rPr>
        <w:lastRenderedPageBreak/>
        <w:t xml:space="preserve">личностных, регулятивных, коммуникативных, познавательных) с </w:t>
      </w:r>
      <w:r w:rsidRPr="00EF4EF9">
        <w:rPr>
          <w:i/>
          <w:sz w:val="22"/>
          <w:szCs w:val="22"/>
          <w:lang w:val="ru-RU"/>
        </w:rPr>
        <w:t>учебным материалом</w:t>
      </w:r>
      <w:r w:rsidR="004279B2" w:rsidRPr="00EF4EF9">
        <w:rPr>
          <w:sz w:val="22"/>
          <w:szCs w:val="22"/>
          <w:lang w:val="ru-RU"/>
        </w:rPr>
        <w:t>, и прежде всего</w:t>
      </w:r>
      <w:r w:rsidRPr="00EF4EF9">
        <w:rPr>
          <w:sz w:val="22"/>
          <w:szCs w:val="22"/>
          <w:lang w:val="ru-RU"/>
        </w:rPr>
        <w:t xml:space="preserve"> с </w:t>
      </w:r>
      <w:r w:rsidRPr="00EF4EF9">
        <w:rPr>
          <w:i/>
          <w:sz w:val="22"/>
          <w:szCs w:val="22"/>
          <w:lang w:val="ru-RU"/>
        </w:rPr>
        <w:t>опорнымучебным материалом,</w:t>
      </w:r>
      <w:r w:rsidRPr="00EF4EF9">
        <w:rPr>
          <w:sz w:val="22"/>
          <w:szCs w:val="22"/>
          <w:lang w:val="ru-RU"/>
        </w:rPr>
        <w:t xml:space="preserve"> служащим основой для последующего обучения.</w:t>
      </w:r>
    </w:p>
    <w:p w:rsidR="006B5FCF" w:rsidRPr="00EF4EF9" w:rsidRDefault="006B5FCF" w:rsidP="00EF4EF9">
      <w:pPr>
        <w:tabs>
          <w:tab w:val="num" w:pos="1920"/>
        </w:tabs>
        <w:ind w:firstLine="454"/>
        <w:jc w:val="both"/>
        <w:rPr>
          <w:sz w:val="22"/>
          <w:szCs w:val="22"/>
          <w:lang w:val="ru-RU"/>
        </w:rPr>
      </w:pPr>
      <w:proofErr w:type="gramStart"/>
      <w:r w:rsidRPr="00EF4EF9">
        <w:rPr>
          <w:sz w:val="22"/>
          <w:szCs w:val="22"/>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F4EF9">
        <w:rPr>
          <w:b/>
          <w:i/>
          <w:sz w:val="22"/>
          <w:szCs w:val="22"/>
          <w:lang w:val="ru-RU"/>
        </w:rPr>
        <w:t>уровневого подхода:</w:t>
      </w:r>
      <w:r w:rsidRPr="00EF4EF9">
        <w:rPr>
          <w:sz w:val="22"/>
          <w:szCs w:val="22"/>
          <w:lang w:val="ru-RU"/>
        </w:rPr>
        <w:t xml:space="preserve"> выделения ожидаемого уровня актуального развития большинства обучающихся и ближайшей перспективы их развития.</w:t>
      </w:r>
      <w:proofErr w:type="gramEnd"/>
      <w:r w:rsidRPr="00EF4EF9">
        <w:rPr>
          <w:sz w:val="22"/>
          <w:szCs w:val="22"/>
          <w:lang w:val="ru-RU"/>
        </w:rPr>
        <w:t xml:space="preserve"> Такой подход позволяет определять динамическую картину развития </w:t>
      </w:r>
      <w:proofErr w:type="gramStart"/>
      <w:r w:rsidRPr="00EF4EF9">
        <w:rPr>
          <w:sz w:val="22"/>
          <w:szCs w:val="22"/>
          <w:lang w:val="ru-RU"/>
        </w:rPr>
        <w:t>обучающихся</w:t>
      </w:r>
      <w:proofErr w:type="gramEnd"/>
      <w:r w:rsidRPr="00EF4EF9">
        <w:rPr>
          <w:sz w:val="22"/>
          <w:szCs w:val="22"/>
          <w:lang w:val="ru-RU"/>
        </w:rPr>
        <w:t>, поощрять продвижение обучающихся, выстраивать индивидуальные траектории обучения с учетом зоны ближайшего развития ребенка</w:t>
      </w:r>
    </w:p>
    <w:p w:rsidR="007B3125" w:rsidRPr="00EF4EF9" w:rsidRDefault="007B3125" w:rsidP="00EF4EF9">
      <w:pPr>
        <w:pStyle w:val="a6"/>
        <w:widowControl/>
        <w:tabs>
          <w:tab w:val="clear" w:pos="4677"/>
          <w:tab w:val="clear" w:pos="9355"/>
        </w:tabs>
        <w:overflowPunct w:val="0"/>
        <w:ind w:firstLine="454"/>
        <w:jc w:val="both"/>
        <w:textAlignment w:val="baseline"/>
        <w:rPr>
          <w:color w:val="00B050"/>
          <w:sz w:val="22"/>
          <w:szCs w:val="22"/>
          <w:lang w:val="ru-RU"/>
        </w:rPr>
      </w:pPr>
    </w:p>
    <w:p w:rsidR="006B5FCF" w:rsidRPr="00EF4EF9" w:rsidRDefault="006B5FCF" w:rsidP="00EF4EF9">
      <w:pPr>
        <w:pStyle w:val="3"/>
        <w:spacing w:before="0" w:after="0"/>
        <w:ind w:firstLine="454"/>
        <w:rPr>
          <w:rFonts w:ascii="Times New Roman" w:hAnsi="Times New Roman" w:cs="Times New Roman"/>
          <w:sz w:val="22"/>
          <w:szCs w:val="22"/>
        </w:rPr>
      </w:pPr>
      <w:bookmarkStart w:id="11" w:name="_Toc434941205"/>
      <w:r w:rsidRPr="00EF4EF9">
        <w:rPr>
          <w:rFonts w:ascii="Times New Roman" w:hAnsi="Times New Roman" w:cs="Times New Roman"/>
          <w:sz w:val="22"/>
          <w:szCs w:val="22"/>
        </w:rPr>
        <w:t>1.2.2. Структура планируемых результатов</w:t>
      </w:r>
      <w:bookmarkEnd w:id="11"/>
    </w:p>
    <w:p w:rsidR="002B363E" w:rsidRPr="00EF4EF9" w:rsidRDefault="002B363E" w:rsidP="00EF4EF9">
      <w:pPr>
        <w:ind w:firstLine="454"/>
        <w:jc w:val="both"/>
        <w:rPr>
          <w:sz w:val="22"/>
          <w:szCs w:val="22"/>
          <w:lang w:val="ru-RU"/>
        </w:rPr>
      </w:pPr>
      <w:r w:rsidRPr="00EF4EF9">
        <w:rPr>
          <w:sz w:val="22"/>
          <w:szCs w:val="22"/>
          <w:lang w:val="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2B363E" w:rsidRPr="00EF4EF9" w:rsidRDefault="002B363E" w:rsidP="00EF4EF9">
      <w:pPr>
        <w:ind w:firstLine="454"/>
        <w:jc w:val="both"/>
        <w:rPr>
          <w:b/>
          <w:bCs/>
          <w:sz w:val="22"/>
          <w:szCs w:val="22"/>
          <w:lang w:val="ru-RU"/>
        </w:rPr>
      </w:pPr>
      <w:r w:rsidRPr="00EF4EF9">
        <w:rPr>
          <w:b/>
          <w:bCs/>
          <w:sz w:val="22"/>
          <w:szCs w:val="22"/>
          <w:lang w:val="ru-RU"/>
        </w:rPr>
        <w:t xml:space="preserve">В структуре планируемых результатов выделяется следующие группы: </w:t>
      </w:r>
    </w:p>
    <w:p w:rsidR="002B363E" w:rsidRPr="00EF4EF9" w:rsidRDefault="002B363E" w:rsidP="00EF4EF9">
      <w:pPr>
        <w:ind w:firstLine="454"/>
        <w:jc w:val="both"/>
        <w:rPr>
          <w:sz w:val="22"/>
          <w:szCs w:val="22"/>
          <w:lang w:val="ru-RU"/>
        </w:rPr>
      </w:pPr>
      <w:r w:rsidRPr="00EF4EF9">
        <w:rPr>
          <w:b/>
          <w:sz w:val="22"/>
          <w:szCs w:val="22"/>
          <w:lang w:val="ru-RU"/>
        </w:rPr>
        <w:t>1. Личностные результаты</w:t>
      </w:r>
      <w:r w:rsidRPr="00EF4EF9">
        <w:rPr>
          <w:sz w:val="22"/>
          <w:szCs w:val="22"/>
          <w:lang w:val="ru-RU"/>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w:t>
      </w:r>
      <w:r w:rsidR="00852003">
        <w:rPr>
          <w:sz w:val="22"/>
          <w:szCs w:val="22"/>
          <w:lang w:val="ru-RU"/>
        </w:rPr>
        <w:t xml:space="preserve"> </w:t>
      </w:r>
      <w:r w:rsidRPr="00EF4EF9">
        <w:rPr>
          <w:sz w:val="22"/>
          <w:szCs w:val="22"/>
          <w:lang w:val="ru-RU"/>
        </w:rPr>
        <w:t>результатов</w:t>
      </w:r>
      <w:proofErr w:type="gramStart"/>
      <w:r w:rsidRPr="00EF4EF9">
        <w:rPr>
          <w:sz w:val="22"/>
          <w:szCs w:val="22"/>
          <w:lang w:val="ru-RU"/>
        </w:rPr>
        <w:t>.О</w:t>
      </w:r>
      <w:proofErr w:type="gramEnd"/>
      <w:r w:rsidRPr="00EF4EF9">
        <w:rPr>
          <w:sz w:val="22"/>
          <w:szCs w:val="22"/>
          <w:lang w:val="ru-RU"/>
        </w:rPr>
        <w:t xml:space="preserve">ценка достижения этой группы планируемых результатов ведется в ходе процедур, допускающих предоставление и использование </w:t>
      </w:r>
      <w:r w:rsidRPr="00EF4EF9">
        <w:rPr>
          <w:b/>
          <w:sz w:val="22"/>
          <w:szCs w:val="22"/>
          <w:lang w:val="ru-RU"/>
        </w:rPr>
        <w:t>исключительно неперсонифицированной информации</w:t>
      </w:r>
      <w:r w:rsidRPr="00EF4EF9">
        <w:rPr>
          <w:sz w:val="22"/>
          <w:szCs w:val="22"/>
          <w:lang w:val="ru-RU"/>
        </w:rPr>
        <w:t>.</w:t>
      </w:r>
    </w:p>
    <w:p w:rsidR="002B363E" w:rsidRPr="00EF4EF9" w:rsidRDefault="002B363E" w:rsidP="00EF4EF9">
      <w:pPr>
        <w:ind w:firstLine="454"/>
        <w:jc w:val="both"/>
        <w:rPr>
          <w:sz w:val="22"/>
          <w:szCs w:val="22"/>
          <w:lang w:val="ru-RU"/>
        </w:rPr>
      </w:pPr>
      <w:r w:rsidRPr="00EF4EF9">
        <w:rPr>
          <w:sz w:val="22"/>
          <w:szCs w:val="22"/>
          <w:lang w:val="ru-RU"/>
        </w:rPr>
        <w:t>2.</w:t>
      </w:r>
      <w:r w:rsidRPr="00EF4EF9">
        <w:rPr>
          <w:b/>
          <w:sz w:val="22"/>
          <w:szCs w:val="22"/>
          <w:lang w:val="ru-RU"/>
        </w:rPr>
        <w:t>Метапредметные результаты</w:t>
      </w:r>
      <w:r w:rsidRPr="00EF4EF9">
        <w:rPr>
          <w:sz w:val="22"/>
          <w:szCs w:val="22"/>
          <w:lang w:val="ru-RU"/>
        </w:rPr>
        <w:t xml:space="preserve"> освоения основной образовательной программы представлены в соответствии с подгруппами универсальных учебных действий,</w:t>
      </w:r>
      <w:r w:rsidR="00852003">
        <w:rPr>
          <w:sz w:val="22"/>
          <w:szCs w:val="22"/>
          <w:lang w:val="ru-RU"/>
        </w:rPr>
        <w:t xml:space="preserve"> </w:t>
      </w:r>
      <w:r w:rsidRPr="00EF4EF9">
        <w:rPr>
          <w:sz w:val="22"/>
          <w:szCs w:val="22"/>
          <w:lang w:val="ru-RU"/>
        </w:rPr>
        <w:t>раскрывают и детализируют основные направленности метапредметных результатов.</w:t>
      </w:r>
    </w:p>
    <w:p w:rsidR="007B3125" w:rsidRPr="00EF4EF9" w:rsidRDefault="002B363E" w:rsidP="00EF4EF9">
      <w:pPr>
        <w:ind w:firstLine="454"/>
        <w:jc w:val="both"/>
        <w:rPr>
          <w:sz w:val="22"/>
          <w:szCs w:val="22"/>
          <w:lang w:val="ru-RU"/>
        </w:rPr>
      </w:pPr>
      <w:r w:rsidRPr="00EF4EF9">
        <w:rPr>
          <w:sz w:val="22"/>
          <w:szCs w:val="22"/>
          <w:lang w:val="ru-RU"/>
        </w:rPr>
        <w:t>3.</w:t>
      </w:r>
      <w:r w:rsidRPr="00EF4EF9">
        <w:rPr>
          <w:b/>
          <w:sz w:val="22"/>
          <w:szCs w:val="22"/>
          <w:lang w:val="ru-RU"/>
        </w:rPr>
        <w:t>Предметные результаты</w:t>
      </w:r>
      <w:r w:rsidRPr="00EF4EF9">
        <w:rPr>
          <w:sz w:val="22"/>
          <w:szCs w:val="22"/>
          <w:lang w:val="ru-RU"/>
        </w:rPr>
        <w:t xml:space="preserve"> освоения основнойобразовательной программы представлены в соответствии с группами результатов учебных предметов, раскрывают и детализируют их</w:t>
      </w:r>
      <w:proofErr w:type="gramStart"/>
      <w:r w:rsidRPr="00EF4EF9">
        <w:rPr>
          <w:sz w:val="22"/>
          <w:szCs w:val="22"/>
          <w:lang w:val="ru-RU"/>
        </w:rPr>
        <w:t>.</w:t>
      </w:r>
      <w:r w:rsidR="00361425" w:rsidRPr="00EF4EF9">
        <w:rPr>
          <w:sz w:val="22"/>
          <w:szCs w:val="22"/>
          <w:lang w:val="ru-RU"/>
        </w:rPr>
        <w:t>Э</w:t>
      </w:r>
      <w:proofErr w:type="gramEnd"/>
      <w:r w:rsidR="00361425" w:rsidRPr="00EF4EF9">
        <w:rPr>
          <w:sz w:val="22"/>
          <w:szCs w:val="22"/>
          <w:lang w:val="ru-RU"/>
        </w:rPr>
        <w:t xml:space="preserve">ти результаты приводятся в блоках«Выпускник научится» и </w:t>
      </w:r>
      <w:r w:rsidR="00361425" w:rsidRPr="00EF4EF9">
        <w:rPr>
          <w:i/>
          <w:sz w:val="22"/>
          <w:szCs w:val="22"/>
          <w:lang w:val="ru-RU"/>
        </w:rPr>
        <w:t>«Выпускник получит возможность научиться»</w:t>
      </w:r>
      <w:r w:rsidR="00852003">
        <w:rPr>
          <w:i/>
          <w:sz w:val="22"/>
          <w:szCs w:val="22"/>
          <w:lang w:val="ru-RU"/>
        </w:rPr>
        <w:t xml:space="preserve"> </w:t>
      </w:r>
      <w:r w:rsidR="00361425" w:rsidRPr="00EF4EF9">
        <w:rPr>
          <w:sz w:val="22"/>
          <w:szCs w:val="22"/>
          <w:lang w:val="ru-RU"/>
        </w:rPr>
        <w:t xml:space="preserve">к каждому </w:t>
      </w:r>
      <w:r w:rsidRPr="00EF4EF9">
        <w:rPr>
          <w:sz w:val="22"/>
          <w:szCs w:val="22"/>
          <w:lang w:val="ru-RU"/>
        </w:rPr>
        <w:t>у</w:t>
      </w:r>
      <w:r w:rsidR="00361425" w:rsidRPr="00EF4EF9">
        <w:rPr>
          <w:sz w:val="22"/>
          <w:szCs w:val="22"/>
          <w:lang w:val="ru-RU"/>
        </w:rPr>
        <w:t>чебн</w:t>
      </w:r>
      <w:r w:rsidRPr="00EF4EF9">
        <w:rPr>
          <w:sz w:val="22"/>
          <w:szCs w:val="22"/>
          <w:lang w:val="ru-RU"/>
        </w:rPr>
        <w:t>ому предмету</w:t>
      </w:r>
    </w:p>
    <w:p w:rsidR="00361425" w:rsidRPr="00EF4EF9" w:rsidRDefault="00361425" w:rsidP="00EF4EF9">
      <w:pPr>
        <w:ind w:firstLine="454"/>
        <w:jc w:val="both"/>
        <w:rPr>
          <w:b/>
          <w:sz w:val="22"/>
          <w:szCs w:val="22"/>
          <w:lang w:val="ru-RU"/>
        </w:rPr>
      </w:pPr>
    </w:p>
    <w:p w:rsidR="007B3125" w:rsidRPr="00EF4EF9" w:rsidRDefault="00361425" w:rsidP="00EF4EF9">
      <w:pPr>
        <w:ind w:firstLine="454"/>
        <w:rPr>
          <w:b/>
          <w:sz w:val="22"/>
          <w:szCs w:val="22"/>
          <w:lang w:val="ru-RU"/>
        </w:rPr>
      </w:pPr>
      <w:r w:rsidRPr="00EF4EF9">
        <w:rPr>
          <w:b/>
          <w:sz w:val="22"/>
          <w:szCs w:val="22"/>
          <w:lang w:val="ru-RU"/>
        </w:rPr>
        <w:t>Планируемые результаты освоения учебных и междисциплинарных программ</w:t>
      </w:r>
    </w:p>
    <w:p w:rsidR="00361425" w:rsidRPr="00EF4EF9" w:rsidRDefault="00361425" w:rsidP="00EF4EF9">
      <w:pPr>
        <w:ind w:firstLine="454"/>
        <w:rPr>
          <w:b/>
          <w:sz w:val="22"/>
          <w:szCs w:val="22"/>
          <w:lang w:val="ru-RU"/>
        </w:rPr>
      </w:pPr>
    </w:p>
    <w:tbl>
      <w:tblPr>
        <w:tblStyle w:val="1d"/>
        <w:tblW w:w="0" w:type="auto"/>
        <w:tblLook w:val="04A0" w:firstRow="1" w:lastRow="0" w:firstColumn="1" w:lastColumn="0" w:noHBand="0" w:noVBand="1"/>
      </w:tblPr>
      <w:tblGrid>
        <w:gridCol w:w="1809"/>
        <w:gridCol w:w="3686"/>
        <w:gridCol w:w="3969"/>
      </w:tblGrid>
      <w:tr w:rsidR="00361425" w:rsidRPr="00EF4EF9" w:rsidTr="00361425">
        <w:tc>
          <w:tcPr>
            <w:tcW w:w="1809" w:type="dxa"/>
          </w:tcPr>
          <w:p w:rsidR="00361425" w:rsidRPr="00EF4EF9" w:rsidRDefault="00361425" w:rsidP="00EF4EF9">
            <w:pPr>
              <w:ind w:firstLine="454"/>
              <w:rPr>
                <w:b/>
                <w:sz w:val="22"/>
                <w:szCs w:val="22"/>
              </w:rPr>
            </w:pPr>
            <w:r w:rsidRPr="00EF4EF9">
              <w:rPr>
                <w:b/>
                <w:sz w:val="22"/>
                <w:szCs w:val="22"/>
              </w:rPr>
              <w:t xml:space="preserve">Блок планируемых результатов </w:t>
            </w:r>
          </w:p>
        </w:tc>
        <w:tc>
          <w:tcPr>
            <w:tcW w:w="3686" w:type="dxa"/>
          </w:tcPr>
          <w:p w:rsidR="00361425" w:rsidRPr="00EF4EF9" w:rsidRDefault="00361425" w:rsidP="00EF4EF9">
            <w:pPr>
              <w:ind w:firstLine="454"/>
              <w:rPr>
                <w:b/>
                <w:sz w:val="22"/>
                <w:szCs w:val="22"/>
              </w:rPr>
            </w:pPr>
            <w:r w:rsidRPr="00EF4EF9">
              <w:rPr>
                <w:b/>
                <w:sz w:val="22"/>
                <w:szCs w:val="22"/>
              </w:rPr>
              <w:t>«Выпускник научится»</w:t>
            </w:r>
          </w:p>
        </w:tc>
        <w:tc>
          <w:tcPr>
            <w:tcW w:w="3969" w:type="dxa"/>
          </w:tcPr>
          <w:p w:rsidR="00361425" w:rsidRPr="00EF4EF9" w:rsidRDefault="00361425" w:rsidP="00EF4EF9">
            <w:pPr>
              <w:ind w:firstLine="454"/>
              <w:rPr>
                <w:b/>
                <w:sz w:val="22"/>
                <w:szCs w:val="22"/>
              </w:rPr>
            </w:pPr>
            <w:r w:rsidRPr="00EF4EF9">
              <w:rPr>
                <w:b/>
                <w:sz w:val="22"/>
                <w:szCs w:val="22"/>
              </w:rPr>
              <w:t>«Выпускник получит возможность научиться»</w:t>
            </w:r>
          </w:p>
        </w:tc>
      </w:tr>
      <w:tr w:rsidR="00361425" w:rsidRPr="004E5448" w:rsidTr="00361425">
        <w:tc>
          <w:tcPr>
            <w:tcW w:w="1809" w:type="dxa"/>
          </w:tcPr>
          <w:p w:rsidR="00361425" w:rsidRPr="00EF4EF9" w:rsidRDefault="00361425" w:rsidP="00EF4EF9">
            <w:pPr>
              <w:ind w:firstLine="454"/>
              <w:jc w:val="both"/>
              <w:rPr>
                <w:sz w:val="22"/>
                <w:szCs w:val="22"/>
                <w:lang w:val="ru-RU"/>
              </w:rPr>
            </w:pPr>
            <w:r w:rsidRPr="00EF4EF9">
              <w:rPr>
                <w:sz w:val="22"/>
                <w:szCs w:val="22"/>
                <w:lang w:val="ru-RU"/>
              </w:rPr>
              <w:t>Круг учебных задач, назначение учебного материала</w:t>
            </w:r>
          </w:p>
        </w:tc>
        <w:tc>
          <w:tcPr>
            <w:tcW w:w="3686" w:type="dxa"/>
          </w:tcPr>
          <w:p w:rsidR="0032240B" w:rsidRPr="00EF4EF9" w:rsidRDefault="00361425" w:rsidP="00EF4EF9">
            <w:pPr>
              <w:ind w:firstLine="454"/>
              <w:jc w:val="both"/>
              <w:rPr>
                <w:sz w:val="22"/>
                <w:szCs w:val="22"/>
                <w:lang w:val="ru-RU"/>
              </w:rPr>
            </w:pPr>
            <w:r w:rsidRPr="00EF4EF9">
              <w:rPr>
                <w:sz w:val="22"/>
                <w:szCs w:val="22"/>
                <w:lang w:val="ru-RU"/>
              </w:rPr>
              <w:t>В этот блок включается такой круг учебных задач, построенных на опорном учебном материале, овладение которыми принципиально необходимо для успе</w:t>
            </w:r>
            <w:r w:rsidR="0032240B" w:rsidRPr="00EF4EF9">
              <w:rPr>
                <w:sz w:val="22"/>
                <w:szCs w:val="22"/>
                <w:lang w:val="ru-RU"/>
              </w:rPr>
              <w:t>шного обучения и социализации икоторые могут быть освоены всеми обучающимися</w:t>
            </w:r>
          </w:p>
        </w:tc>
        <w:tc>
          <w:tcPr>
            <w:tcW w:w="3969" w:type="dxa"/>
          </w:tcPr>
          <w:p w:rsidR="00361425" w:rsidRPr="00EF4EF9" w:rsidRDefault="00361425" w:rsidP="00EF4EF9">
            <w:pPr>
              <w:ind w:firstLine="454"/>
              <w:jc w:val="both"/>
              <w:rPr>
                <w:sz w:val="22"/>
                <w:szCs w:val="22"/>
                <w:lang w:val="ru-RU"/>
              </w:rPr>
            </w:pPr>
            <w:r w:rsidRPr="00EF4EF9">
              <w:rPr>
                <w:sz w:val="22"/>
                <w:szCs w:val="22"/>
                <w:lang w:val="ru-RU"/>
              </w:rPr>
              <w:t>В блоке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r w:rsidR="007B4B13" w:rsidRPr="00EF4EF9">
              <w:rPr>
                <w:sz w:val="22"/>
                <w:szCs w:val="22"/>
                <w:lang w:val="ru-RU"/>
              </w:rPr>
              <w:t xml:space="preserve">. Этот уровень могут продемонстрировать только </w:t>
            </w:r>
            <w:proofErr w:type="gramStart"/>
            <w:r w:rsidR="007B4B13" w:rsidRPr="00EF4EF9">
              <w:rPr>
                <w:sz w:val="22"/>
                <w:szCs w:val="22"/>
                <w:lang w:val="ru-RU"/>
              </w:rPr>
              <w:t>отдельные</w:t>
            </w:r>
            <w:proofErr w:type="gramEnd"/>
            <w:r w:rsidR="007B4B13" w:rsidRPr="00EF4EF9">
              <w:rPr>
                <w:sz w:val="22"/>
                <w:szCs w:val="22"/>
                <w:lang w:val="ru-RU"/>
              </w:rPr>
              <w:t xml:space="preserve"> мотивированные и способные обучающиеся</w:t>
            </w:r>
          </w:p>
        </w:tc>
      </w:tr>
      <w:tr w:rsidR="00361425" w:rsidRPr="004E5448" w:rsidTr="00361425">
        <w:tc>
          <w:tcPr>
            <w:tcW w:w="1809" w:type="dxa"/>
          </w:tcPr>
          <w:p w:rsidR="00361425" w:rsidRPr="00EF4EF9" w:rsidRDefault="00361425" w:rsidP="00EF4EF9">
            <w:pPr>
              <w:ind w:firstLine="454"/>
              <w:jc w:val="both"/>
              <w:rPr>
                <w:sz w:val="22"/>
                <w:szCs w:val="22"/>
              </w:rPr>
            </w:pPr>
            <w:r w:rsidRPr="00EF4EF9">
              <w:rPr>
                <w:sz w:val="22"/>
                <w:szCs w:val="22"/>
              </w:rPr>
              <w:t>Оценка достижения результатов</w:t>
            </w:r>
          </w:p>
        </w:tc>
        <w:tc>
          <w:tcPr>
            <w:tcW w:w="3686" w:type="dxa"/>
          </w:tcPr>
          <w:p w:rsidR="0032240B" w:rsidRPr="00EF4EF9" w:rsidRDefault="0032240B" w:rsidP="00EF4EF9">
            <w:pPr>
              <w:ind w:firstLine="454"/>
              <w:jc w:val="both"/>
              <w:rPr>
                <w:sz w:val="22"/>
                <w:szCs w:val="22"/>
                <w:lang w:val="ru-RU"/>
              </w:rPr>
            </w:pPr>
            <w:r w:rsidRPr="00EF4EF9">
              <w:rPr>
                <w:sz w:val="22"/>
                <w:szCs w:val="22"/>
                <w:lang w:val="ru-RU"/>
              </w:rPr>
              <w:t>Достижение планируемых результатов,</w:t>
            </w:r>
            <w:r w:rsidR="00852003">
              <w:rPr>
                <w:sz w:val="22"/>
                <w:szCs w:val="22"/>
                <w:lang w:val="ru-RU"/>
              </w:rPr>
              <w:t xml:space="preserve"> </w:t>
            </w:r>
            <w:r w:rsidRPr="00EF4EF9">
              <w:rPr>
                <w:sz w:val="22"/>
                <w:szCs w:val="22"/>
                <w:lang w:val="ru-RU"/>
              </w:rPr>
              <w:t xml:space="preserve">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w:t>
            </w:r>
            <w:r w:rsidRPr="00EF4EF9">
              <w:rPr>
                <w:sz w:val="22"/>
                <w:szCs w:val="22"/>
                <w:lang w:val="ru-RU"/>
              </w:rPr>
              <w:lastRenderedPageBreak/>
              <w:t xml:space="preserve">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EF4EF9">
              <w:rPr>
                <w:sz w:val="22"/>
                <w:szCs w:val="22"/>
                <w:lang w:val="ru-RU"/>
              </w:rPr>
              <w:t>обучающимися</w:t>
            </w:r>
            <w:proofErr w:type="gramEnd"/>
            <w:r w:rsidRPr="00EF4EF9">
              <w:rPr>
                <w:sz w:val="22"/>
                <w:szCs w:val="22"/>
                <w:lang w:val="ru-RU"/>
              </w:rPr>
              <w:t xml:space="preserve"> заданий базового уровня служит единственным основанием для положительного решения вопроса о возможности перехода на следующий</w:t>
            </w:r>
            <w:r w:rsidR="00EB5CC9">
              <w:rPr>
                <w:sz w:val="22"/>
                <w:szCs w:val="22"/>
                <w:lang w:val="ru-RU"/>
              </w:rPr>
              <w:t xml:space="preserve"> </w:t>
            </w:r>
            <w:r w:rsidRPr="00EF4EF9">
              <w:rPr>
                <w:sz w:val="22"/>
                <w:szCs w:val="22"/>
                <w:lang w:val="ru-RU"/>
              </w:rPr>
              <w:t>уровень</w:t>
            </w:r>
            <w:r w:rsidR="00EB5CC9">
              <w:rPr>
                <w:sz w:val="22"/>
                <w:szCs w:val="22"/>
                <w:lang w:val="ru-RU"/>
              </w:rPr>
              <w:t xml:space="preserve"> </w:t>
            </w:r>
            <w:r w:rsidRPr="00EF4EF9">
              <w:rPr>
                <w:sz w:val="22"/>
                <w:szCs w:val="22"/>
                <w:lang w:val="ru-RU"/>
              </w:rPr>
              <w:t>обучения.</w:t>
            </w:r>
          </w:p>
          <w:p w:rsidR="00361425" w:rsidRPr="00EF4EF9" w:rsidRDefault="00361425" w:rsidP="00EF4EF9">
            <w:pPr>
              <w:ind w:firstLine="454"/>
              <w:jc w:val="both"/>
              <w:rPr>
                <w:sz w:val="22"/>
                <w:szCs w:val="22"/>
                <w:lang w:val="ru-RU"/>
              </w:rPr>
            </w:pPr>
          </w:p>
        </w:tc>
        <w:tc>
          <w:tcPr>
            <w:tcW w:w="3969" w:type="dxa"/>
          </w:tcPr>
          <w:p w:rsidR="00361425" w:rsidRPr="00EF4EF9" w:rsidRDefault="00361425" w:rsidP="00EF4EF9">
            <w:pPr>
              <w:ind w:firstLine="454"/>
              <w:jc w:val="both"/>
              <w:rPr>
                <w:sz w:val="22"/>
                <w:szCs w:val="22"/>
                <w:lang w:val="ru-RU"/>
              </w:rPr>
            </w:pPr>
            <w:r w:rsidRPr="00EF4EF9">
              <w:rPr>
                <w:sz w:val="22"/>
                <w:szCs w:val="22"/>
                <w:lang w:val="ru-RU"/>
              </w:rPr>
              <w:lastRenderedPageBreak/>
              <w:t>Оценка достижения этих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roofErr w:type="gramStart"/>
            <w:r w:rsidRPr="00EF4EF9">
              <w:rPr>
                <w:sz w:val="22"/>
                <w:szCs w:val="22"/>
                <w:lang w:val="ru-RU"/>
              </w:rPr>
              <w:t>.</w:t>
            </w:r>
            <w:r w:rsidR="002B363E" w:rsidRPr="00EF4EF9">
              <w:rPr>
                <w:sz w:val="22"/>
                <w:szCs w:val="22"/>
                <w:lang w:val="ru-RU"/>
              </w:rPr>
              <w:t>С</w:t>
            </w:r>
            <w:proofErr w:type="gramEnd"/>
            <w:r w:rsidR="002B363E" w:rsidRPr="00EF4EF9">
              <w:rPr>
                <w:sz w:val="22"/>
                <w:szCs w:val="22"/>
                <w:lang w:val="ru-RU"/>
              </w:rPr>
              <w:t>оответствующая группа результатов в тексте выделена курсивом.З</w:t>
            </w:r>
            <w:r w:rsidRPr="00EF4EF9">
              <w:rPr>
                <w:sz w:val="22"/>
                <w:szCs w:val="22"/>
                <w:lang w:val="ru-RU"/>
              </w:rPr>
              <w:t xml:space="preserve">адания, ориентированные на оценку достижения планируемых результатов из блока «Выпускник получит возможность научиться», могут включаться в материалы </w:t>
            </w:r>
            <w:r w:rsidRPr="00EF4EF9">
              <w:rPr>
                <w:sz w:val="22"/>
                <w:szCs w:val="22"/>
                <w:lang w:val="ru-RU"/>
              </w:rPr>
              <w:lastRenderedPageBreak/>
              <w:t>итогового контроля</w:t>
            </w:r>
            <w:r w:rsidR="007B4B13" w:rsidRPr="00EF4EF9">
              <w:rPr>
                <w:sz w:val="22"/>
                <w:szCs w:val="22"/>
                <w:lang w:val="ru-RU"/>
              </w:rPr>
              <w:t>, чтобы</w:t>
            </w:r>
            <w:r w:rsidR="002B363E" w:rsidRPr="00EF4EF9">
              <w:rPr>
                <w:sz w:val="22"/>
                <w:szCs w:val="22"/>
                <w:lang w:val="ru-RU"/>
              </w:rPr>
              <w:t xml:space="preserve">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w:t>
            </w:r>
            <w:proofErr w:type="gramStart"/>
            <w:r w:rsidR="002B363E" w:rsidRPr="00EF4EF9">
              <w:rPr>
                <w:sz w:val="22"/>
                <w:szCs w:val="22"/>
                <w:lang w:val="ru-RU"/>
              </w:rPr>
              <w:t>подготовленных</w:t>
            </w:r>
            <w:proofErr w:type="gramEnd"/>
            <w:r w:rsidR="002B363E" w:rsidRPr="00EF4EF9">
              <w:rPr>
                <w:sz w:val="22"/>
                <w:szCs w:val="22"/>
                <w:lang w:val="ru-RU"/>
              </w:rPr>
              <w:t xml:space="preserve">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w:t>
            </w:r>
            <w:r w:rsidR="00EB5CC9">
              <w:rPr>
                <w:sz w:val="22"/>
                <w:szCs w:val="22"/>
                <w:lang w:val="ru-RU"/>
              </w:rPr>
              <w:t xml:space="preserve"> </w:t>
            </w:r>
            <w:r w:rsidR="009C127B" w:rsidRPr="00EF4EF9">
              <w:rPr>
                <w:sz w:val="22"/>
                <w:szCs w:val="22"/>
                <w:lang w:val="ru-RU"/>
              </w:rPr>
              <w:t>Достижения планируемых результатов этого блока целесообразно фиксировать в виде накопленной оценки и учитывать при определении итоговой оценки.</w:t>
            </w:r>
          </w:p>
        </w:tc>
      </w:tr>
      <w:tr w:rsidR="00361425" w:rsidRPr="004E5448" w:rsidTr="00361425">
        <w:tc>
          <w:tcPr>
            <w:tcW w:w="1809" w:type="dxa"/>
          </w:tcPr>
          <w:p w:rsidR="00361425" w:rsidRPr="00EF4EF9" w:rsidRDefault="00361425" w:rsidP="00EF4EF9">
            <w:pPr>
              <w:ind w:firstLine="454"/>
              <w:jc w:val="both"/>
              <w:rPr>
                <w:sz w:val="22"/>
                <w:szCs w:val="22"/>
                <w:lang w:val="ru-RU"/>
              </w:rPr>
            </w:pPr>
            <w:r w:rsidRPr="00EF4EF9">
              <w:rPr>
                <w:sz w:val="22"/>
                <w:szCs w:val="22"/>
                <w:lang w:val="ru-RU"/>
              </w:rPr>
              <w:lastRenderedPageBreak/>
              <w:t>Условие перехода на следующую ступень обучения</w:t>
            </w:r>
          </w:p>
        </w:tc>
        <w:tc>
          <w:tcPr>
            <w:tcW w:w="3686" w:type="dxa"/>
          </w:tcPr>
          <w:p w:rsidR="00361425" w:rsidRPr="00EF4EF9" w:rsidRDefault="00361425" w:rsidP="00EF4EF9">
            <w:pPr>
              <w:ind w:firstLine="454"/>
              <w:jc w:val="both"/>
              <w:rPr>
                <w:sz w:val="22"/>
                <w:szCs w:val="22"/>
                <w:lang w:val="ru-RU"/>
              </w:rPr>
            </w:pPr>
            <w:r w:rsidRPr="00EF4EF9">
              <w:rPr>
                <w:sz w:val="22"/>
                <w:szCs w:val="22"/>
                <w:lang w:val="ru-RU"/>
              </w:rPr>
              <w:t xml:space="preserve">Успешное выполнение </w:t>
            </w:r>
            <w:proofErr w:type="gramStart"/>
            <w:r w:rsidRPr="00EF4EF9">
              <w:rPr>
                <w:sz w:val="22"/>
                <w:szCs w:val="22"/>
                <w:lang w:val="ru-RU"/>
              </w:rPr>
              <w:t>обучающимися</w:t>
            </w:r>
            <w:proofErr w:type="gramEnd"/>
            <w:r w:rsidRPr="00EF4EF9">
              <w:rPr>
                <w:sz w:val="22"/>
                <w:szCs w:val="22"/>
                <w:lang w:val="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tc>
        <w:tc>
          <w:tcPr>
            <w:tcW w:w="3969" w:type="dxa"/>
          </w:tcPr>
          <w:p w:rsidR="00361425" w:rsidRPr="00EF4EF9" w:rsidRDefault="00361425" w:rsidP="00EF4EF9">
            <w:pPr>
              <w:ind w:firstLine="454"/>
              <w:jc w:val="both"/>
              <w:rPr>
                <w:sz w:val="22"/>
                <w:szCs w:val="22"/>
                <w:lang w:val="ru-RU"/>
              </w:rPr>
            </w:pPr>
            <w:r w:rsidRPr="00EF4EF9">
              <w:rPr>
                <w:sz w:val="22"/>
                <w:szCs w:val="22"/>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tc>
      </w:tr>
    </w:tbl>
    <w:p w:rsidR="007B3125" w:rsidRPr="00EF4EF9" w:rsidRDefault="007B3125" w:rsidP="00EF4EF9">
      <w:pPr>
        <w:ind w:firstLine="454"/>
        <w:rPr>
          <w:sz w:val="22"/>
          <w:szCs w:val="22"/>
          <w:lang w:val="ru-RU"/>
        </w:rPr>
      </w:pPr>
    </w:p>
    <w:p w:rsidR="0074333A" w:rsidRPr="00EF4EF9" w:rsidRDefault="0074333A" w:rsidP="00EF4EF9">
      <w:pPr>
        <w:ind w:firstLine="454"/>
        <w:jc w:val="both"/>
        <w:rPr>
          <w:sz w:val="22"/>
          <w:szCs w:val="22"/>
          <w:lang w:val="ru-RU"/>
        </w:rPr>
      </w:pPr>
      <w:r w:rsidRPr="00EF4EF9">
        <w:rPr>
          <w:sz w:val="22"/>
          <w:szCs w:val="22"/>
          <w:lang w:val="ru-RU"/>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87DB7" w:rsidRPr="00EF4EF9" w:rsidRDefault="00987DB7" w:rsidP="00EF4EF9">
      <w:pPr>
        <w:ind w:firstLine="454"/>
        <w:jc w:val="both"/>
        <w:rPr>
          <w:rFonts w:eastAsia="Times New Roman"/>
          <w:sz w:val="22"/>
          <w:szCs w:val="22"/>
          <w:lang w:val="ru-RU"/>
        </w:rPr>
      </w:pPr>
    </w:p>
    <w:p w:rsidR="00987DB7" w:rsidRPr="00EF4EF9" w:rsidRDefault="0045103A" w:rsidP="00EF4EF9">
      <w:pPr>
        <w:pStyle w:val="3"/>
        <w:spacing w:before="0" w:after="0"/>
        <w:ind w:firstLine="454"/>
        <w:rPr>
          <w:rFonts w:ascii="Times New Roman" w:hAnsi="Times New Roman" w:cs="Times New Roman"/>
          <w:sz w:val="22"/>
          <w:szCs w:val="22"/>
        </w:rPr>
      </w:pPr>
      <w:bookmarkStart w:id="12" w:name="_Toc434941206"/>
      <w:r w:rsidRPr="00EF4EF9">
        <w:rPr>
          <w:rFonts w:ascii="Times New Roman" w:hAnsi="Times New Roman" w:cs="Times New Roman"/>
          <w:sz w:val="22"/>
          <w:szCs w:val="22"/>
        </w:rPr>
        <w:t>1.2.3. Личностные результаты освоения основной образовательной программы</w:t>
      </w:r>
      <w:bookmarkEnd w:id="12"/>
    </w:p>
    <w:p w:rsidR="00987DB7" w:rsidRPr="00EF4EF9" w:rsidRDefault="00987DB7" w:rsidP="00EF4EF9">
      <w:pPr>
        <w:ind w:firstLine="454"/>
        <w:jc w:val="both"/>
        <w:rPr>
          <w:sz w:val="22"/>
          <w:szCs w:val="22"/>
          <w:lang w:val="ru-RU"/>
        </w:rPr>
      </w:pPr>
      <w:r w:rsidRPr="00EF4EF9">
        <w:rPr>
          <w:rFonts w:eastAsia="Times New Roman"/>
          <w:sz w:val="22"/>
          <w:szCs w:val="22"/>
          <w:lang w:val="ru-RU"/>
        </w:rPr>
        <w:t>1</w:t>
      </w:r>
      <w:r w:rsidRPr="00EF4EF9">
        <w:rPr>
          <w:sz w:val="22"/>
          <w:szCs w:val="22"/>
          <w:lang w:val="ru-RU"/>
        </w:rPr>
        <w:t>. Российская гражданская идентичность (патриотизм, уважение к Отечеству, к прошлому и настоящему многонационального народа России,</w:t>
      </w:r>
      <w:r w:rsidR="00852003">
        <w:rPr>
          <w:sz w:val="22"/>
          <w:szCs w:val="22"/>
          <w:lang w:val="ru-RU"/>
        </w:rPr>
        <w:t xml:space="preserve"> </w:t>
      </w:r>
      <w:r w:rsidRPr="00EF4EF9">
        <w:rPr>
          <w:sz w:val="22"/>
          <w:szCs w:val="22"/>
          <w:lang w:val="ru-RU"/>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87DB7" w:rsidRPr="00EF4EF9" w:rsidRDefault="00987DB7" w:rsidP="00EF4EF9">
      <w:pPr>
        <w:ind w:firstLine="454"/>
        <w:jc w:val="both"/>
        <w:rPr>
          <w:sz w:val="22"/>
          <w:szCs w:val="22"/>
          <w:lang w:val="ru-RU"/>
        </w:rPr>
      </w:pPr>
      <w:r w:rsidRPr="00EF4EF9">
        <w:rPr>
          <w:sz w:val="22"/>
          <w:szCs w:val="22"/>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87DB7" w:rsidRPr="00EF4EF9" w:rsidRDefault="00987DB7" w:rsidP="00EF4EF9">
      <w:pPr>
        <w:ind w:firstLine="454"/>
        <w:jc w:val="both"/>
        <w:rPr>
          <w:rFonts w:eastAsia="Times New Roman"/>
          <w:sz w:val="22"/>
          <w:szCs w:val="22"/>
          <w:lang w:val="ru-RU"/>
        </w:rPr>
      </w:pPr>
      <w:r w:rsidRPr="00EF4EF9">
        <w:rPr>
          <w:sz w:val="22"/>
          <w:szCs w:val="22"/>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EF4EF9">
        <w:rPr>
          <w:sz w:val="22"/>
          <w:szCs w:val="22"/>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EF4EF9">
        <w:rPr>
          <w:sz w:val="22"/>
          <w:szCs w:val="22"/>
          <w:lang w:val="ru-RU"/>
        </w:rPr>
        <w:t xml:space="preserve"> понимание значения </w:t>
      </w:r>
      <w:r w:rsidRPr="00EF4EF9">
        <w:rPr>
          <w:sz w:val="22"/>
          <w:szCs w:val="22"/>
          <w:lang w:val="ru-RU"/>
        </w:rPr>
        <w:lastRenderedPageBreak/>
        <w:t>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w:t>
      </w:r>
      <w:r w:rsidRPr="00EF4EF9">
        <w:rPr>
          <w:rFonts w:eastAsia="Times New Roman"/>
          <w:sz w:val="22"/>
          <w:szCs w:val="22"/>
          <w:lang w:val="ru-RU"/>
        </w:rPr>
        <w:t>оей семьи.</w:t>
      </w:r>
    </w:p>
    <w:p w:rsidR="00987DB7" w:rsidRPr="00EF4EF9" w:rsidRDefault="00987DB7" w:rsidP="00EF4EF9">
      <w:pPr>
        <w:ind w:firstLine="454"/>
        <w:jc w:val="both"/>
        <w:rPr>
          <w:sz w:val="22"/>
          <w:szCs w:val="22"/>
          <w:lang w:val="ru-RU"/>
        </w:rPr>
      </w:pPr>
      <w:r w:rsidRPr="00EF4EF9">
        <w:rPr>
          <w:rFonts w:eastAsia="Times New Roman"/>
          <w:sz w:val="22"/>
          <w:szCs w:val="22"/>
          <w:lang w:val="ru-RU"/>
        </w:rPr>
        <w:t>4</w:t>
      </w:r>
      <w:r w:rsidRPr="00EF4EF9">
        <w:rPr>
          <w:sz w:val="22"/>
          <w:szCs w:val="22"/>
          <w:lang w:val="ru-RU"/>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87DB7" w:rsidRPr="00EF4EF9" w:rsidRDefault="00987DB7" w:rsidP="00EF4EF9">
      <w:pPr>
        <w:ind w:firstLine="454"/>
        <w:jc w:val="both"/>
        <w:rPr>
          <w:sz w:val="22"/>
          <w:szCs w:val="22"/>
          <w:lang w:val="ru-RU"/>
        </w:rPr>
      </w:pPr>
      <w:r w:rsidRPr="00EF4EF9">
        <w:rPr>
          <w:sz w:val="22"/>
          <w:szCs w:val="22"/>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Start"/>
      <w:r w:rsidRPr="00EF4EF9">
        <w:rPr>
          <w:sz w:val="22"/>
          <w:szCs w:val="22"/>
          <w:lang w:val="ru-RU"/>
        </w:rPr>
        <w:t>;и</w:t>
      </w:r>
      <w:proofErr w:type="gramEnd"/>
      <w:r w:rsidRPr="00EF4EF9">
        <w:rPr>
          <w:sz w:val="22"/>
          <w:szCs w:val="22"/>
          <w:lang w:val="ru-RU"/>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EF4EF9">
        <w:rPr>
          <w:sz w:val="22"/>
          <w:szCs w:val="22"/>
          <w:lang w:val="ru-RU"/>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987DB7" w:rsidRPr="00EF4EF9" w:rsidRDefault="00987DB7" w:rsidP="00EF4EF9">
      <w:pPr>
        <w:ind w:firstLine="454"/>
        <w:jc w:val="both"/>
        <w:rPr>
          <w:sz w:val="22"/>
          <w:szCs w:val="22"/>
          <w:lang w:val="ru-RU"/>
        </w:rPr>
      </w:pPr>
      <w:r w:rsidRPr="00EF4EF9">
        <w:rPr>
          <w:sz w:val="22"/>
          <w:szCs w:val="22"/>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87DB7" w:rsidRPr="00EF4EF9" w:rsidRDefault="00987DB7" w:rsidP="00EF4EF9">
      <w:pPr>
        <w:ind w:firstLine="454"/>
        <w:jc w:val="both"/>
        <w:rPr>
          <w:sz w:val="22"/>
          <w:szCs w:val="22"/>
          <w:lang w:val="ru-RU"/>
        </w:rPr>
      </w:pPr>
      <w:r w:rsidRPr="00EF4EF9">
        <w:rPr>
          <w:sz w:val="22"/>
          <w:szCs w:val="22"/>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EF4EF9">
        <w:rPr>
          <w:sz w:val="22"/>
          <w:szCs w:val="22"/>
          <w:lang w:val="ru-RU"/>
        </w:rPr>
        <w:t>выраженной</w:t>
      </w:r>
      <w:proofErr w:type="gramEnd"/>
      <w:r w:rsidRPr="00EF4EF9">
        <w:rPr>
          <w:sz w:val="22"/>
          <w:szCs w:val="22"/>
          <w:lang w:val="ru-RU"/>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87DB7" w:rsidRPr="00EF4EF9" w:rsidRDefault="00987DB7" w:rsidP="00EF4EF9">
      <w:pPr>
        <w:ind w:firstLine="454"/>
        <w:jc w:val="both"/>
        <w:rPr>
          <w:sz w:val="22"/>
          <w:szCs w:val="22"/>
          <w:lang w:val="ru-RU"/>
        </w:rPr>
      </w:pPr>
      <w:r w:rsidRPr="00EF4EF9">
        <w:rPr>
          <w:sz w:val="22"/>
          <w:szCs w:val="22"/>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87DB7" w:rsidRPr="00EF4EF9" w:rsidRDefault="0045103A" w:rsidP="00EF4EF9">
      <w:pPr>
        <w:pStyle w:val="3"/>
        <w:spacing w:before="0" w:after="0"/>
        <w:ind w:firstLine="454"/>
        <w:rPr>
          <w:rStyle w:val="50"/>
          <w:rFonts w:ascii="Times New Roman" w:hAnsi="Times New Roman" w:cs="Times New Roman"/>
          <w:b/>
          <w:bCs/>
          <w:i w:val="0"/>
          <w:iCs w:val="0"/>
          <w:sz w:val="22"/>
          <w:szCs w:val="22"/>
          <w:lang w:bidi="ar-SA"/>
        </w:rPr>
      </w:pPr>
      <w:bookmarkStart w:id="13" w:name="_Toc434941207"/>
      <w:r w:rsidRPr="00EF4EF9">
        <w:rPr>
          <w:rFonts w:ascii="Times New Roman" w:hAnsi="Times New Roman" w:cs="Times New Roman"/>
          <w:sz w:val="22"/>
          <w:szCs w:val="22"/>
        </w:rPr>
        <w:t>1</w:t>
      </w:r>
      <w:r w:rsidRPr="00EF4EF9">
        <w:rPr>
          <w:rStyle w:val="50"/>
          <w:rFonts w:ascii="Times New Roman" w:hAnsi="Times New Roman" w:cs="Times New Roman"/>
          <w:b/>
          <w:bCs/>
          <w:i w:val="0"/>
          <w:iCs w:val="0"/>
          <w:sz w:val="22"/>
          <w:szCs w:val="22"/>
          <w:lang w:bidi="ar-SA"/>
        </w:rPr>
        <w:t>.2.4. Метапредметные результаты освоения ООП</w:t>
      </w:r>
      <w:bookmarkEnd w:id="13"/>
    </w:p>
    <w:p w:rsidR="00987DB7" w:rsidRPr="00EF4EF9" w:rsidRDefault="00987DB7" w:rsidP="00EF4EF9">
      <w:pPr>
        <w:widowControl/>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proofErr w:type="gramStart"/>
      <w:r w:rsidRPr="00EF4EF9">
        <w:rPr>
          <w:rFonts w:eastAsia="Times New Roman"/>
          <w:sz w:val="22"/>
          <w:szCs w:val="22"/>
          <w:lang w:val="ru-RU"/>
        </w:rPr>
        <w:t>,к</w:t>
      </w:r>
      <w:proofErr w:type="gramEnd"/>
      <w:r w:rsidRPr="00EF4EF9">
        <w:rPr>
          <w:rFonts w:eastAsia="Times New Roman"/>
          <w:sz w:val="22"/>
          <w:szCs w:val="22"/>
          <w:lang w:val="ru-RU"/>
        </w:rPr>
        <w:t>оммуникативные).</w:t>
      </w:r>
    </w:p>
    <w:p w:rsidR="00987DB7" w:rsidRPr="00EF4EF9" w:rsidRDefault="00987DB7" w:rsidP="00EF4EF9">
      <w:pPr>
        <w:widowControl/>
        <w:autoSpaceDE/>
        <w:autoSpaceDN/>
        <w:adjustRightInd/>
        <w:ind w:firstLine="454"/>
        <w:contextualSpacing/>
        <w:jc w:val="both"/>
        <w:rPr>
          <w:rFonts w:eastAsia="Times New Roman"/>
          <w:b/>
          <w:sz w:val="22"/>
          <w:szCs w:val="22"/>
          <w:lang w:val="ru-RU"/>
        </w:rPr>
      </w:pPr>
      <w:r w:rsidRPr="00EF4EF9">
        <w:rPr>
          <w:rFonts w:eastAsia="Times New Roman"/>
          <w:b/>
          <w:sz w:val="22"/>
          <w:szCs w:val="22"/>
          <w:lang w:val="ru-RU"/>
        </w:rPr>
        <w:t>Межпредметные понятия</w:t>
      </w:r>
    </w:p>
    <w:p w:rsidR="00987DB7" w:rsidRPr="00EF4EF9" w:rsidRDefault="00987DB7" w:rsidP="00EF4EF9">
      <w:pPr>
        <w:widowControl/>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 xml:space="preserve">Условием формирования межпредметных понятий, </w:t>
      </w:r>
      <w:proofErr w:type="gramStart"/>
      <w:r w:rsidRPr="00EF4EF9">
        <w:rPr>
          <w:rFonts w:eastAsia="Times New Roman"/>
          <w:sz w:val="22"/>
          <w:szCs w:val="22"/>
          <w:lang w:val="ru-RU"/>
        </w:rPr>
        <w:t>например</w:t>
      </w:r>
      <w:proofErr w:type="gramEnd"/>
      <w:r w:rsidRPr="00EF4EF9">
        <w:rPr>
          <w:rFonts w:eastAsia="Times New Roman"/>
          <w:sz w:val="22"/>
          <w:szCs w:val="22"/>
          <w:lang w:val="ru-RU"/>
        </w:rPr>
        <w:t xml:space="preserve"> таких как система, факт, закономерность, феномен, анализ, синтезявляется овладение обучающимися </w:t>
      </w:r>
      <w:r w:rsidRPr="00EF4EF9">
        <w:rPr>
          <w:rFonts w:eastAsia="Times New Roman"/>
          <w:b/>
          <w:sz w:val="22"/>
          <w:szCs w:val="22"/>
          <w:lang w:val="ru-RU"/>
        </w:rPr>
        <w:t>основами читательской компетенции</w:t>
      </w:r>
      <w:r w:rsidRPr="00EF4EF9">
        <w:rPr>
          <w:rFonts w:eastAsia="Times New Roman"/>
          <w:sz w:val="22"/>
          <w:szCs w:val="22"/>
          <w:lang w:val="ru-RU"/>
        </w:rPr>
        <w:t>, приобретение навыков работы с информацией, участие</w:t>
      </w:r>
      <w:r w:rsidR="00852003">
        <w:rPr>
          <w:rFonts w:eastAsia="Times New Roman"/>
          <w:sz w:val="22"/>
          <w:szCs w:val="22"/>
          <w:lang w:val="ru-RU"/>
        </w:rPr>
        <w:t xml:space="preserve"> </w:t>
      </w:r>
      <w:r w:rsidRPr="00EF4EF9">
        <w:rPr>
          <w:rFonts w:eastAsia="Times New Roman"/>
          <w:sz w:val="22"/>
          <w:szCs w:val="22"/>
          <w:lang w:val="ru-RU"/>
        </w:rPr>
        <w:t xml:space="preserve">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w:t>
      </w:r>
      <w:r w:rsidRPr="00EF4EF9">
        <w:rPr>
          <w:rFonts w:eastAsia="Times New Roman"/>
          <w:sz w:val="22"/>
          <w:szCs w:val="22"/>
          <w:lang w:val="ru-RU"/>
        </w:rPr>
        <w:lastRenderedPageBreak/>
        <w:t>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87DB7" w:rsidRPr="00EF4EF9" w:rsidRDefault="00987DB7" w:rsidP="00EF4EF9">
      <w:pPr>
        <w:widowControl/>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 xml:space="preserve">При изучении учебных предметов обучающиеся усовершенствуют приобретённые на первомуровне </w:t>
      </w:r>
      <w:r w:rsidRPr="00EF4EF9">
        <w:rPr>
          <w:rFonts w:eastAsia="Times New Roman"/>
          <w:b/>
          <w:sz w:val="22"/>
          <w:szCs w:val="22"/>
          <w:lang w:val="ru-RU"/>
        </w:rPr>
        <w:t>навыки работы с информацией</w:t>
      </w:r>
      <w:r w:rsidRPr="00EF4EF9">
        <w:rPr>
          <w:rFonts w:eastAsia="Times New Roman"/>
          <w:sz w:val="22"/>
          <w:szCs w:val="22"/>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987DB7" w:rsidRPr="00EF4EF9" w:rsidRDefault="00987DB7" w:rsidP="00EF4EF9">
      <w:pPr>
        <w:widowControl/>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987DB7" w:rsidRPr="00EF4EF9" w:rsidRDefault="00987DB7" w:rsidP="00EF4EF9">
      <w:pPr>
        <w:widowControl/>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87DB7" w:rsidRPr="00EF4EF9" w:rsidRDefault="00987DB7" w:rsidP="00EF4EF9">
      <w:pPr>
        <w:widowControl/>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 заполнять и дополнять таблицы, схемы, диаграммы, тексты.</w:t>
      </w:r>
    </w:p>
    <w:p w:rsidR="00987DB7" w:rsidRPr="00EF4EF9" w:rsidRDefault="00987DB7" w:rsidP="00EF4EF9">
      <w:pPr>
        <w:widowControl/>
        <w:autoSpaceDE/>
        <w:autoSpaceDN/>
        <w:adjustRightInd/>
        <w:ind w:firstLine="454"/>
        <w:contextualSpacing/>
        <w:jc w:val="both"/>
        <w:rPr>
          <w:rFonts w:eastAsia="Times New Roman"/>
          <w:sz w:val="22"/>
          <w:szCs w:val="22"/>
          <w:lang w:val="ru-RU"/>
        </w:rPr>
      </w:pPr>
      <w:proofErr w:type="gramStart"/>
      <w:r w:rsidRPr="00EF4EF9">
        <w:rPr>
          <w:rFonts w:eastAsia="Times New Roman"/>
          <w:sz w:val="22"/>
          <w:szCs w:val="22"/>
          <w:lang w:val="ru-RU"/>
        </w:rPr>
        <w:t xml:space="preserve">В ходе изучения всех учебных предметов обучающиеся приобретут опыт </w:t>
      </w:r>
      <w:r w:rsidRPr="00EF4EF9">
        <w:rPr>
          <w:rFonts w:eastAsia="Times New Roman"/>
          <w:b/>
          <w:sz w:val="22"/>
          <w:szCs w:val="22"/>
          <w:lang w:val="ru-RU"/>
        </w:rPr>
        <w:t xml:space="preserve">проектной деятельности </w:t>
      </w:r>
      <w:r w:rsidRPr="00EF4EF9">
        <w:rPr>
          <w:rFonts w:eastAsia="Times New Roman"/>
          <w:sz w:val="22"/>
          <w:szCs w:val="22"/>
          <w:lang w:val="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EF4EF9">
        <w:rPr>
          <w:rFonts w:eastAsia="Times New Roman"/>
          <w:sz w:val="22"/>
          <w:szCs w:val="22"/>
          <w:lang w:val="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87DB7" w:rsidRPr="00EF4EF9" w:rsidRDefault="00987DB7" w:rsidP="00EF4EF9">
      <w:pPr>
        <w:widowControl/>
        <w:autoSpaceDE/>
        <w:autoSpaceDN/>
        <w:adjustRightInd/>
        <w:ind w:firstLine="454"/>
        <w:contextualSpacing/>
        <w:jc w:val="both"/>
        <w:rPr>
          <w:rFonts w:eastAsia="Times New Roman"/>
          <w:sz w:val="22"/>
          <w:szCs w:val="22"/>
          <w:lang w:val="ru-RU"/>
        </w:rPr>
      </w:pPr>
      <w:r w:rsidRPr="00EF4EF9">
        <w:rPr>
          <w:rFonts w:eastAsia="Times New Roman"/>
          <w:sz w:val="22"/>
          <w:szCs w:val="22"/>
          <w:lang w:val="ru-RU"/>
        </w:rPr>
        <w:t>Перечень ключевых межпредметных понятий определяется в ходе разработки основнойобразовательной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271CB" w:rsidRPr="00EF4EF9" w:rsidRDefault="009271CB" w:rsidP="00EF4EF9">
      <w:pPr>
        <w:widowControl/>
        <w:autoSpaceDE/>
        <w:autoSpaceDN/>
        <w:adjustRightInd/>
        <w:ind w:firstLine="454"/>
        <w:contextualSpacing/>
        <w:jc w:val="both"/>
        <w:rPr>
          <w:sz w:val="22"/>
          <w:szCs w:val="22"/>
          <w:lang w:val="ru-RU"/>
        </w:rPr>
      </w:pPr>
      <w:r w:rsidRPr="00EF4EF9">
        <w:rPr>
          <w:sz w:val="22"/>
          <w:szCs w:val="22"/>
          <w:lang w:val="ru-RU"/>
        </w:rPr>
        <w:t>В соответствии ФГОС ООО выделяются три группы универсальных учебных действий: регулятивные, познавательные, коммуникативные</w:t>
      </w:r>
    </w:p>
    <w:p w:rsidR="009271CB" w:rsidRPr="00EF4EF9" w:rsidRDefault="009271CB" w:rsidP="00EF4EF9">
      <w:pPr>
        <w:widowControl/>
        <w:autoSpaceDE/>
        <w:autoSpaceDN/>
        <w:adjustRightInd/>
        <w:ind w:firstLine="454"/>
        <w:contextualSpacing/>
        <w:rPr>
          <w:rFonts w:eastAsia="Times New Roman"/>
          <w:b/>
          <w:sz w:val="22"/>
          <w:szCs w:val="22"/>
          <w:lang w:val="ru-RU"/>
        </w:rPr>
      </w:pPr>
    </w:p>
    <w:p w:rsidR="00F12352" w:rsidRPr="00EF4EF9" w:rsidRDefault="00F12352" w:rsidP="00EF4EF9">
      <w:pPr>
        <w:widowControl/>
        <w:autoSpaceDE/>
        <w:autoSpaceDN/>
        <w:adjustRightInd/>
        <w:ind w:firstLine="454"/>
        <w:contextualSpacing/>
        <w:rPr>
          <w:rFonts w:eastAsia="Times New Roman"/>
          <w:b/>
          <w:sz w:val="22"/>
          <w:szCs w:val="22"/>
          <w:lang w:val="ru-RU"/>
        </w:rPr>
      </w:pPr>
      <w:r w:rsidRPr="00EF4EF9">
        <w:rPr>
          <w:rFonts w:eastAsia="Times New Roman"/>
          <w:b/>
          <w:sz w:val="22"/>
          <w:szCs w:val="22"/>
          <w:lang w:val="ru-RU"/>
        </w:rPr>
        <w:t>Схема универсальных учебных действий (УУД) и результатов</w:t>
      </w:r>
    </w:p>
    <w:p w:rsidR="00F60749" w:rsidRPr="00EF4EF9" w:rsidRDefault="00A37DAD" w:rsidP="00EF4EF9">
      <w:pPr>
        <w:widowControl/>
        <w:autoSpaceDE/>
        <w:autoSpaceDN/>
        <w:adjustRightInd/>
        <w:ind w:firstLine="454"/>
        <w:rPr>
          <w:rFonts w:eastAsia="Times New Roman"/>
          <w:sz w:val="22"/>
          <w:szCs w:val="22"/>
          <w:lang w:val="ru-RU"/>
        </w:rPr>
      </w:pPr>
      <w:r>
        <w:rPr>
          <w:noProof/>
          <w:sz w:val="22"/>
          <w:szCs w:val="22"/>
          <w:lang w:val="ru-RU" w:eastAsia="ru-RU"/>
        </w:rPr>
        <mc:AlternateContent>
          <mc:Choice Requires="wps">
            <w:drawing>
              <wp:anchor distT="0" distB="0" distL="114300" distR="114300" simplePos="0" relativeHeight="251657728" behindDoc="0" locked="0" layoutInCell="1" allowOverlap="1" wp14:anchorId="6063D88E" wp14:editId="71779C1F">
                <wp:simplePos x="0" y="0"/>
                <wp:positionH relativeFrom="column">
                  <wp:posOffset>2787650</wp:posOffset>
                </wp:positionH>
                <wp:positionV relativeFrom="paragraph">
                  <wp:posOffset>2575560</wp:posOffset>
                </wp:positionV>
                <wp:extent cx="923925" cy="285750"/>
                <wp:effectExtent l="0" t="0" r="952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85750"/>
                        </a:xfrm>
                        <a:prstGeom prst="rect">
                          <a:avLst/>
                        </a:prstGeom>
                        <a:solidFill>
                          <a:sysClr val="window" lastClr="FFFFFF"/>
                        </a:solidFill>
                        <a:ln w="6350">
                          <a:noFill/>
                        </a:ln>
                        <a:effectLst/>
                      </wps:spPr>
                      <wps:txbx>
                        <w:txbxContent>
                          <w:p w:rsidR="009A5B20" w:rsidRPr="00F12352" w:rsidRDefault="009A5B20" w:rsidP="00C81BEA">
                            <w:pPr>
                              <w:rPr>
                                <w:lang w:val="ru-RU"/>
                              </w:rPr>
                            </w:pPr>
                            <w:r>
                              <w:rPr>
                                <w:lang w:val="ru-RU"/>
                              </w:rPr>
                              <w:t>результаты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left:0;text-align:left;margin-left:219.5pt;margin-top:202.8pt;width:72.7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" fillcolor="window" stroked="f" strokeweight=".5pt">
                <v:path arrowok="t"/>
                <v:textbox>
                  <w:txbxContent>
                    <w:p w:rsidR="009A5B20" w:rsidRPr="00F12352" w:rsidRDefault="009A5B20" w:rsidP="00C81BEA">
                      <w:pPr>
                        <w:rPr>
                          <w:lang w:val="ru-RU"/>
                        </w:rPr>
                      </w:pPr>
                      <w:r>
                        <w:rPr>
                          <w:lang w:val="ru-RU"/>
                        </w:rPr>
                        <w:t>результаты</w:t>
                      </w:r>
                    </w:p>
                  </w:txbxContent>
                </v:textbox>
              </v:shape>
            </w:pict>
          </mc:Fallback>
        </mc:AlternateContent>
      </w:r>
      <w:r w:rsidR="00C81BEA" w:rsidRPr="00EF4EF9">
        <w:rPr>
          <w:noProof/>
          <w:sz w:val="22"/>
          <w:szCs w:val="22"/>
          <w:lang w:val="ru-RU" w:eastAsia="ru-RU"/>
        </w:rPr>
        <w:drawing>
          <wp:anchor distT="0" distB="0" distL="114300" distR="114300" simplePos="0" relativeHeight="251654656" behindDoc="0" locked="0" layoutInCell="1" allowOverlap="1" wp14:anchorId="14AD379E" wp14:editId="543B60AB">
            <wp:simplePos x="0" y="0"/>
            <wp:positionH relativeFrom="column">
              <wp:posOffset>1587500</wp:posOffset>
            </wp:positionH>
            <wp:positionV relativeFrom="paragraph">
              <wp:posOffset>3810</wp:posOffset>
            </wp:positionV>
            <wp:extent cx="3390900" cy="3425825"/>
            <wp:effectExtent l="0" t="0" r="0" b="317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9181" t="21757" r="42044" b="8578"/>
                    <a:stretch/>
                  </pic:blipFill>
                  <pic:spPr bwMode="auto">
                    <a:xfrm>
                      <a:off x="0" y="0"/>
                      <a:ext cx="3390900" cy="3425825"/>
                    </a:xfrm>
                    <a:prstGeom prst="rect">
                      <a:avLst/>
                    </a:prstGeom>
                    <a:ln>
                      <a:noFill/>
                    </a:ln>
                    <a:extLst>
                      <a:ext uri="{53640926-AAD7-44D8-BBD7-CCE9431645EC}">
                        <a14:shadowObscured xmlns:a14="http://schemas.microsoft.com/office/drawing/2010/main"/>
                      </a:ext>
                    </a:extLst>
                  </pic:spPr>
                </pic:pic>
              </a:graphicData>
            </a:graphic>
          </wp:anchor>
        </w:drawing>
      </w:r>
      <w:r>
        <w:rPr>
          <w:noProof/>
          <w:sz w:val="22"/>
          <w:szCs w:val="22"/>
          <w:lang w:val="ru-RU" w:eastAsia="ru-RU"/>
        </w:rPr>
        <mc:AlternateContent>
          <mc:Choice Requires="wps">
            <w:drawing>
              <wp:anchor distT="0" distB="0" distL="114300" distR="114300" simplePos="0" relativeHeight="251656704" behindDoc="0" locked="0" layoutInCell="1" allowOverlap="1" wp14:anchorId="04F869C6" wp14:editId="48FE88C0">
                <wp:simplePos x="0" y="0"/>
                <wp:positionH relativeFrom="column">
                  <wp:posOffset>2720975</wp:posOffset>
                </wp:positionH>
                <wp:positionV relativeFrom="paragraph">
                  <wp:posOffset>556260</wp:posOffset>
                </wp:positionV>
                <wp:extent cx="923925" cy="285750"/>
                <wp:effectExtent l="0" t="0" r="9525"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B20" w:rsidRPr="00F12352" w:rsidRDefault="009A5B20">
                            <w:pPr>
                              <w:rPr>
                                <w:lang w:val="ru-RU"/>
                              </w:rPr>
                            </w:pPr>
                            <w:r>
                              <w:rPr>
                                <w:lang w:val="ru-RU"/>
                              </w:rPr>
                              <w:t>результаты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27" type="#_x0000_t202" style="position:absolute;left:0;text-align:left;margin-left:214.25pt;margin-top:43.8pt;width:72.7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" fillcolor="white [3201]" stroked="f" strokeweight=".5pt">
                <v:path arrowok="t"/>
                <v:textbox>
                  <w:txbxContent>
                    <w:p w:rsidR="009A5B20" w:rsidRPr="00F12352" w:rsidRDefault="009A5B20">
                      <w:pPr>
                        <w:rPr>
                          <w:lang w:val="ru-RU"/>
                        </w:rPr>
                      </w:pPr>
                      <w:r>
                        <w:rPr>
                          <w:lang w:val="ru-RU"/>
                        </w:rPr>
                        <w:t>результаты</w:t>
                      </w:r>
                    </w:p>
                  </w:txbxContent>
                </v:textbox>
              </v:shape>
            </w:pict>
          </mc:Fallback>
        </mc:AlternateContent>
      </w:r>
    </w:p>
    <w:p w:rsidR="009271CB" w:rsidRPr="00EF4EF9" w:rsidRDefault="009271CB" w:rsidP="00EF4EF9">
      <w:pPr>
        <w:widowControl/>
        <w:autoSpaceDE/>
        <w:autoSpaceDN/>
        <w:adjustRightInd/>
        <w:ind w:firstLine="454"/>
        <w:jc w:val="both"/>
        <w:rPr>
          <w:rFonts w:eastAsia="Times New Roman"/>
          <w:b/>
          <w:sz w:val="22"/>
          <w:szCs w:val="22"/>
          <w:lang w:val="ru-RU"/>
        </w:rPr>
      </w:pPr>
      <w:r w:rsidRPr="00EF4EF9">
        <w:rPr>
          <w:rFonts w:eastAsia="Times New Roman"/>
          <w:b/>
          <w:sz w:val="22"/>
          <w:szCs w:val="22"/>
          <w:lang w:val="ru-RU"/>
        </w:rPr>
        <w:t>Регулятивные УУД</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1.</w:t>
      </w:r>
      <w:r w:rsidRPr="00EF4EF9">
        <w:rPr>
          <w:rFonts w:eastAsia="Times New Roman"/>
          <w:sz w:val="22"/>
          <w:szCs w:val="22"/>
          <w:lang w:val="ru-RU"/>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lastRenderedPageBreak/>
        <w:t>•</w:t>
      </w:r>
      <w:r w:rsidRPr="00EF4EF9">
        <w:rPr>
          <w:rFonts w:eastAsia="Times New Roman"/>
          <w:sz w:val="22"/>
          <w:szCs w:val="22"/>
          <w:lang w:val="ru-RU"/>
        </w:rPr>
        <w:tab/>
        <w:t>анализировать существующие и планировать будущие образовательные результаты;</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идентифицировать собственные проблемы и определять главную проблему;</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выдвигать версии решения проблемы, формулировать гипотезы, предвосхищать конечный результат;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ставить цель деятельности на основе определенной проблемы и существующих возможностей;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формулировать учебные задачи как шаги достижения поставленной цели деятельности;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обосновывать целевые ориентиры и приоритеты ссылками на ценности, указывая и обосновывая логическую последовательность шагов.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2.</w:t>
      </w:r>
      <w:r w:rsidRPr="00EF4EF9">
        <w:rPr>
          <w:rFonts w:eastAsia="Times New Roman"/>
          <w:sz w:val="22"/>
          <w:szCs w:val="22"/>
          <w:lang w:val="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необходимые действи</w:t>
      </w:r>
      <w:proofErr w:type="gramStart"/>
      <w:r w:rsidRPr="00EF4EF9">
        <w:rPr>
          <w:rFonts w:eastAsia="Times New Roman"/>
          <w:sz w:val="22"/>
          <w:szCs w:val="22"/>
          <w:lang w:val="ru-RU"/>
        </w:rPr>
        <w:t>е(</w:t>
      </w:r>
      <w:proofErr w:type="gramEnd"/>
      <w:r w:rsidRPr="00EF4EF9">
        <w:rPr>
          <w:rFonts w:eastAsia="Times New Roman"/>
          <w:sz w:val="22"/>
          <w:szCs w:val="22"/>
          <w:lang w:val="ru-RU"/>
        </w:rPr>
        <w:t>я) в соответствии с учебной и познавательной задачей и составлять алгоритм их выполнения;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обосновывать и осуществлять выбор наиболее эффективных способов решения учебных и познавательных задач;</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определять/находить, в том числе из предложенных вариантов, условия для выполнения учебной и познавательной задачи;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выбирать из предложенных вариантов и самостоятельно искать средства/ресурсы для решения задачи/достижения цели;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составлять план решения проблемы (выполнения проекта, проведения исследования);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потенциальные затруднения при решении учебной и познавательной задачи и находить средства для их устранения;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описывать свой опыт, оформляя его для передачи другим людям в виде технологии решения практических задач определенного класса;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планировать и корректировать свою индивидуальную образовательную траекторию.</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3.</w:t>
      </w:r>
      <w:r w:rsidRPr="00EF4EF9">
        <w:rPr>
          <w:rFonts w:eastAsia="Times New Roman"/>
          <w:sz w:val="22"/>
          <w:szCs w:val="22"/>
          <w:lang w:val="ru-RU"/>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совместно с педагогом и сверстниками критерии планируемых результатов и критерии оценки своей учебной деятельности;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систематизировать (в том числе выбирать приоритетные) критерии планируемых результатов и оценки своей деятельности;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оценивать свою деятельность, аргументируя причины достижения или отсутствия планируемого результата;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находить достаточные средства для выполнения учебных действий в изменяющейся ситуации и/или при отсутствии планируемого результата;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сверять свои действия с целью и, при необходимости, исправлять ошибки самостоятельно.</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4.</w:t>
      </w:r>
      <w:r w:rsidRPr="00EF4EF9">
        <w:rPr>
          <w:rFonts w:eastAsia="Times New Roman"/>
          <w:sz w:val="22"/>
          <w:szCs w:val="22"/>
          <w:lang w:val="ru-RU"/>
        </w:rPr>
        <w:tab/>
        <w:t>Умение оценивать правильность выполнения учебной задачи, собственные возможности ее решения.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критерии правильности (корректности) выполнения учебной задачи;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анализировать и обосновывать применение соответствующего инструментария для выполнения учебной задачи;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lastRenderedPageBreak/>
        <w:t>•</w:t>
      </w:r>
      <w:r w:rsidRPr="00EF4EF9">
        <w:rPr>
          <w:rFonts w:eastAsia="Times New Roman"/>
          <w:sz w:val="22"/>
          <w:szCs w:val="22"/>
          <w:lang w:val="ru-RU"/>
        </w:rPr>
        <w:tab/>
        <w:t>оценивать продукт своей деятельности по заданным и/или самостоятельно определенным критериям в соответствии с целью деятельности;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обосновывать достижимость цели выбранным способом на основе оценки своих внутренних ресурсов и доступных внешних ресурсов;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фиксировать и анализировать динамику собственных образовательных результатов.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5.</w:t>
      </w:r>
      <w:r w:rsidRPr="00EF4EF9">
        <w:rPr>
          <w:rFonts w:eastAsia="Times New Roman"/>
          <w:sz w:val="22"/>
          <w:szCs w:val="22"/>
          <w:lang w:val="ru-RU"/>
        </w:rPr>
        <w:tab/>
        <w:t xml:space="preserve">Владение основами самоконтроля, самооценки, принятия решений и осуществления осознанного выбора </w:t>
      </w:r>
      <w:proofErr w:type="gramStart"/>
      <w:r w:rsidRPr="00EF4EF9">
        <w:rPr>
          <w:rFonts w:eastAsia="Times New Roman"/>
          <w:sz w:val="22"/>
          <w:szCs w:val="22"/>
          <w:lang w:val="ru-RU"/>
        </w:rPr>
        <w:t>в</w:t>
      </w:r>
      <w:proofErr w:type="gramEnd"/>
      <w:r w:rsidRPr="00EF4EF9">
        <w:rPr>
          <w:rFonts w:eastAsia="Times New Roman"/>
          <w:sz w:val="22"/>
          <w:szCs w:val="22"/>
          <w:lang w:val="ru-RU"/>
        </w:rPr>
        <w:t xml:space="preserve"> учебной и познавательной.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соотносить реальные и планируемые результаты индивидуальной образовательной деятельности и делать выводы;</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принимать решение в учебной ситуации и нести за него ответственность;</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самостоятельно определять причины своего успеха или неуспеха и находить способы выхода из ситуации неуспеха;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271CB" w:rsidRPr="00EF4EF9" w:rsidRDefault="009271CB" w:rsidP="00EF4EF9">
      <w:pPr>
        <w:widowControl/>
        <w:autoSpaceDE/>
        <w:autoSpaceDN/>
        <w:adjustRightInd/>
        <w:ind w:firstLine="454"/>
        <w:jc w:val="both"/>
        <w:rPr>
          <w:rFonts w:eastAsia="Times New Roman"/>
          <w:b/>
          <w:sz w:val="22"/>
          <w:szCs w:val="22"/>
          <w:lang w:val="ru-RU"/>
        </w:rPr>
      </w:pPr>
      <w:r w:rsidRPr="00EF4EF9">
        <w:rPr>
          <w:rFonts w:eastAsia="Times New Roman"/>
          <w:b/>
          <w:sz w:val="22"/>
          <w:szCs w:val="22"/>
          <w:lang w:val="ru-RU"/>
        </w:rPr>
        <w:t>Познавательные УУД</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6.</w:t>
      </w:r>
      <w:r w:rsidRPr="00EF4EF9">
        <w:rPr>
          <w:rFonts w:eastAsia="Times New Roman"/>
          <w:sz w:val="22"/>
          <w:szCs w:val="22"/>
          <w:lang w:val="ru-RU"/>
        </w:rPr>
        <w:tab/>
      </w:r>
      <w:proofErr w:type="gramStart"/>
      <w:r w:rsidRPr="00EF4EF9">
        <w:rPr>
          <w:rFonts w:eastAsia="Times New Roman"/>
          <w:sz w:val="22"/>
          <w:szCs w:val="22"/>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EF4EF9">
        <w:rPr>
          <w:rFonts w:eastAsia="Times New Roman"/>
          <w:sz w:val="22"/>
          <w:szCs w:val="22"/>
          <w:lang w:val="ru-RU"/>
        </w:rPr>
        <w:t xml:space="preserve">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подбирать слова, соподчиненные ключевому слову, определяющие его признаки и свойства;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выстраивать логическую цепочку, состоящую из ключевого слова и соподчиненных ему слов;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выделять общий признак двух или нескольких предметов или явлений и объяснять их сходство;</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объединять предметы и явления в группы по определенным признакам, сравнивать, классифицировать и обобщать факты и явления;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выделять явление из общего ряда других явлений;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строить рассуждение от общих закономерностей к частным явлениям и от частных явлений к общим закономерностям;</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строить рассуждение на основе сравнения предметов и явлений, выделяя при этом общие признаки;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излагать полученную информацию, интерпретируя ее в контексте решаемой задачи;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самостоятельно указывать на информацию, нуждающуюся в проверке, предлагать и применять способ проверки достоверности информации;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вербализовать эмоциональное впечатление, оказанное на него источником;</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7.</w:t>
      </w:r>
      <w:r w:rsidRPr="00EF4EF9">
        <w:rPr>
          <w:rFonts w:eastAsia="Times New Roman"/>
          <w:sz w:val="22"/>
          <w:szCs w:val="22"/>
          <w:lang w:val="ru-RU"/>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обозначать символом и знаком предмет и/или явление;</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lastRenderedPageBreak/>
        <w:t>•</w:t>
      </w:r>
      <w:r w:rsidRPr="00EF4EF9">
        <w:rPr>
          <w:rFonts w:eastAsia="Times New Roman"/>
          <w:sz w:val="22"/>
          <w:szCs w:val="22"/>
          <w:lang w:val="ru-RU"/>
        </w:rPr>
        <w:tab/>
        <w:t>определять логические связи между предметами и/или явлениями, обозначать данные логические связи с помощью знаков в схеме;</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создавать абстрактный или реальный образ предмета и/или явления;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строить модель/схему на основе условий задачи и/или способа ее решения;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преобразовывать модели с целью выявления общих законов, определяющих данную предметную область;</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EF4EF9">
        <w:rPr>
          <w:rFonts w:eastAsia="Times New Roman"/>
          <w:sz w:val="22"/>
          <w:szCs w:val="22"/>
          <w:lang w:val="ru-RU"/>
        </w:rPr>
        <w:t>текстовое</w:t>
      </w:r>
      <w:proofErr w:type="gramEnd"/>
      <w:r w:rsidRPr="00EF4EF9">
        <w:rPr>
          <w:rFonts w:eastAsia="Times New Roman"/>
          <w:sz w:val="22"/>
          <w:szCs w:val="22"/>
          <w:lang w:val="ru-RU"/>
        </w:rPr>
        <w:t>, и наоборот;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строить доказательство: прямое, косвенное, от противного;</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8.</w:t>
      </w:r>
      <w:r w:rsidRPr="00EF4EF9">
        <w:rPr>
          <w:rFonts w:eastAsia="Times New Roman"/>
          <w:sz w:val="22"/>
          <w:szCs w:val="22"/>
          <w:lang w:val="ru-RU"/>
        </w:rPr>
        <w:tab/>
        <w:t>Смысловое чтение.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находить в тексте требуемую информацию (в соответствии с целями своей деятельности);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ориентироваться в содержании текста, понимать целостный смысл текста, структурировать текст;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устанавливать взаимосвязь описанных в тексте событий, явлений, процессов;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резюмировать главную идею текста;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критически оценивать содержание и форму текста.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9.</w:t>
      </w:r>
      <w:r w:rsidRPr="00EF4EF9">
        <w:rPr>
          <w:rFonts w:eastAsia="Times New Roman"/>
          <w:sz w:val="22"/>
          <w:szCs w:val="22"/>
          <w:lang w:val="ru-RU"/>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свое отношение к природной среде;</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анализировать влияние экологических факторов на среду обитания живых организмов;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проводить причинный и вероятностный анализ экологических ситуаций;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прогнозировать изменения ситуации при смене действия одного фактора на действие другого фактора;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распространять экологические знания и участвовать в практических делах по защите окружающей среды;</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выражать свое отношение к природе через рисунки, сочинения, модели, проектные работы.</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10. Развитие мотивации к овладению культурой активного использования словарей и других поисковых систем.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необходимые ключевые поисковые слова и запросы;</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осуществлять взаимодействие с электронными поисковыми системами, словарями;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формировать множественную выборку из поисковых источников для объективизации результатов поиска;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соотносить полученные результаты поиска со своей деятельностью.</w:t>
      </w:r>
    </w:p>
    <w:p w:rsidR="009271CB" w:rsidRPr="00EF4EF9" w:rsidRDefault="009271CB" w:rsidP="00EF4EF9">
      <w:pPr>
        <w:widowControl/>
        <w:autoSpaceDE/>
        <w:autoSpaceDN/>
        <w:adjustRightInd/>
        <w:ind w:firstLine="454"/>
        <w:jc w:val="both"/>
        <w:rPr>
          <w:rFonts w:eastAsia="Times New Roman"/>
          <w:b/>
          <w:sz w:val="22"/>
          <w:szCs w:val="22"/>
          <w:lang w:val="ru-RU"/>
        </w:rPr>
      </w:pPr>
      <w:r w:rsidRPr="00EF4EF9">
        <w:rPr>
          <w:rFonts w:eastAsia="Times New Roman"/>
          <w:b/>
          <w:sz w:val="22"/>
          <w:szCs w:val="22"/>
          <w:lang w:val="ru-RU"/>
        </w:rPr>
        <w:t>Коммуникативные УУД</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11.</w:t>
      </w:r>
      <w:r w:rsidRPr="00EF4EF9">
        <w:rPr>
          <w:rFonts w:eastAsia="Times New Roman"/>
          <w:sz w:val="22"/>
          <w:szCs w:val="22"/>
          <w:lang w:val="ru-RU"/>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271CB" w:rsidRPr="00EF4EF9" w:rsidRDefault="009271CB" w:rsidP="00EB5CC9">
      <w:pPr>
        <w:pStyle w:val="af8"/>
        <w:numPr>
          <w:ilvl w:val="0"/>
          <w:numId w:val="43"/>
        </w:numPr>
        <w:ind w:left="426" w:firstLine="0"/>
        <w:jc w:val="both"/>
        <w:rPr>
          <w:sz w:val="22"/>
          <w:szCs w:val="22"/>
        </w:rPr>
      </w:pPr>
      <w:r w:rsidRPr="00EF4EF9">
        <w:rPr>
          <w:sz w:val="22"/>
          <w:szCs w:val="22"/>
        </w:rPr>
        <w:t>определять возможные роли в совместной деятельности;</w:t>
      </w:r>
    </w:p>
    <w:p w:rsidR="009271CB" w:rsidRPr="00EF4EF9" w:rsidRDefault="009271CB" w:rsidP="00EB5CC9">
      <w:pPr>
        <w:pStyle w:val="af8"/>
        <w:numPr>
          <w:ilvl w:val="0"/>
          <w:numId w:val="43"/>
        </w:numPr>
        <w:ind w:left="426" w:firstLine="0"/>
        <w:jc w:val="both"/>
        <w:rPr>
          <w:sz w:val="22"/>
          <w:szCs w:val="22"/>
        </w:rPr>
      </w:pPr>
      <w:r w:rsidRPr="00EF4EF9">
        <w:rPr>
          <w:sz w:val="22"/>
          <w:szCs w:val="22"/>
        </w:rPr>
        <w:t>играть определенную роль в совместной деятельности;</w:t>
      </w:r>
    </w:p>
    <w:p w:rsidR="009271CB" w:rsidRPr="00EF4EF9" w:rsidRDefault="009271CB" w:rsidP="00EB5CC9">
      <w:pPr>
        <w:pStyle w:val="af8"/>
        <w:numPr>
          <w:ilvl w:val="0"/>
          <w:numId w:val="43"/>
        </w:numPr>
        <w:ind w:left="426" w:firstLine="0"/>
        <w:jc w:val="both"/>
        <w:rPr>
          <w:sz w:val="22"/>
          <w:szCs w:val="22"/>
        </w:rPr>
      </w:pPr>
      <w:proofErr w:type="gramStart"/>
      <w:r w:rsidRPr="00EF4EF9">
        <w:rPr>
          <w:sz w:val="22"/>
          <w:szCs w:val="22"/>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9271CB" w:rsidRPr="00EF4EF9" w:rsidRDefault="009271CB" w:rsidP="00EB5CC9">
      <w:pPr>
        <w:pStyle w:val="af8"/>
        <w:numPr>
          <w:ilvl w:val="0"/>
          <w:numId w:val="43"/>
        </w:numPr>
        <w:ind w:left="426" w:firstLine="0"/>
        <w:jc w:val="both"/>
        <w:rPr>
          <w:sz w:val="22"/>
          <w:szCs w:val="22"/>
        </w:rPr>
      </w:pPr>
      <w:r w:rsidRPr="00EF4EF9">
        <w:rPr>
          <w:sz w:val="22"/>
          <w:szCs w:val="22"/>
        </w:rPr>
        <w:lastRenderedPageBreak/>
        <w:t>определять свои действия и действия партнера, которые способствовали или препятствовали продуктивной коммуникации;</w:t>
      </w:r>
    </w:p>
    <w:p w:rsidR="009271CB" w:rsidRPr="00EF4EF9" w:rsidRDefault="009271CB" w:rsidP="00EB5CC9">
      <w:pPr>
        <w:pStyle w:val="af8"/>
        <w:numPr>
          <w:ilvl w:val="0"/>
          <w:numId w:val="43"/>
        </w:numPr>
        <w:ind w:left="426" w:firstLine="0"/>
        <w:jc w:val="both"/>
        <w:rPr>
          <w:sz w:val="22"/>
          <w:szCs w:val="22"/>
        </w:rPr>
      </w:pPr>
      <w:r w:rsidRPr="00EF4EF9">
        <w:rPr>
          <w:sz w:val="22"/>
          <w:szCs w:val="22"/>
        </w:rPr>
        <w:t>строить позитивные отношения в процессе учебной и познавательной деятельности;</w:t>
      </w:r>
    </w:p>
    <w:p w:rsidR="009271CB" w:rsidRPr="00EF4EF9" w:rsidRDefault="009271CB" w:rsidP="00EB5CC9">
      <w:pPr>
        <w:pStyle w:val="af8"/>
        <w:numPr>
          <w:ilvl w:val="0"/>
          <w:numId w:val="43"/>
        </w:numPr>
        <w:ind w:left="426" w:firstLine="0"/>
        <w:jc w:val="both"/>
        <w:rPr>
          <w:sz w:val="22"/>
          <w:szCs w:val="22"/>
        </w:rPr>
      </w:pPr>
      <w:r w:rsidRPr="00EF4EF9">
        <w:rPr>
          <w:sz w:val="22"/>
          <w:szCs w:val="22"/>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271CB" w:rsidRPr="00EF4EF9" w:rsidRDefault="009271CB" w:rsidP="00EB5CC9">
      <w:pPr>
        <w:pStyle w:val="af8"/>
        <w:numPr>
          <w:ilvl w:val="0"/>
          <w:numId w:val="43"/>
        </w:numPr>
        <w:ind w:left="426" w:firstLine="0"/>
        <w:jc w:val="both"/>
        <w:rPr>
          <w:sz w:val="22"/>
          <w:szCs w:val="22"/>
        </w:rPr>
      </w:pPr>
      <w:r w:rsidRPr="00EF4EF9">
        <w:rPr>
          <w:sz w:val="22"/>
          <w:szCs w:val="22"/>
        </w:rPr>
        <w:t>критически относиться к собственному мнению, с достоинством признавать ошибочность своего мнения (если оно таково) и корректировать его;</w:t>
      </w:r>
    </w:p>
    <w:p w:rsidR="009271CB" w:rsidRPr="00EF4EF9" w:rsidRDefault="009271CB" w:rsidP="00EB5CC9">
      <w:pPr>
        <w:pStyle w:val="af8"/>
        <w:numPr>
          <w:ilvl w:val="0"/>
          <w:numId w:val="43"/>
        </w:numPr>
        <w:ind w:left="426" w:firstLine="0"/>
        <w:jc w:val="both"/>
        <w:rPr>
          <w:sz w:val="22"/>
          <w:szCs w:val="22"/>
        </w:rPr>
      </w:pPr>
      <w:r w:rsidRPr="00EF4EF9">
        <w:rPr>
          <w:sz w:val="22"/>
          <w:szCs w:val="22"/>
        </w:rPr>
        <w:t>предлагать альтернативное решение в конфликтной ситуации;</w:t>
      </w:r>
    </w:p>
    <w:p w:rsidR="009271CB" w:rsidRPr="00EF4EF9" w:rsidRDefault="009271CB" w:rsidP="00EB5CC9">
      <w:pPr>
        <w:pStyle w:val="af8"/>
        <w:numPr>
          <w:ilvl w:val="0"/>
          <w:numId w:val="43"/>
        </w:numPr>
        <w:ind w:left="426" w:firstLine="0"/>
        <w:jc w:val="both"/>
        <w:rPr>
          <w:sz w:val="22"/>
          <w:szCs w:val="22"/>
        </w:rPr>
      </w:pPr>
      <w:r w:rsidRPr="00EF4EF9">
        <w:rPr>
          <w:sz w:val="22"/>
          <w:szCs w:val="22"/>
        </w:rPr>
        <w:t>выделять общую точку зрения в дискуссии;</w:t>
      </w:r>
    </w:p>
    <w:p w:rsidR="009271CB" w:rsidRPr="00EF4EF9" w:rsidRDefault="009271CB" w:rsidP="00EB5CC9">
      <w:pPr>
        <w:pStyle w:val="af8"/>
        <w:numPr>
          <w:ilvl w:val="0"/>
          <w:numId w:val="43"/>
        </w:numPr>
        <w:ind w:left="426" w:firstLine="0"/>
        <w:jc w:val="both"/>
        <w:rPr>
          <w:sz w:val="22"/>
          <w:szCs w:val="22"/>
        </w:rPr>
      </w:pPr>
      <w:r w:rsidRPr="00EF4EF9">
        <w:rPr>
          <w:sz w:val="22"/>
          <w:szCs w:val="22"/>
        </w:rPr>
        <w:t>договариваться о правилах и вопросах для обсуждения в соответствии с поставленной перед группой задачей;</w:t>
      </w:r>
    </w:p>
    <w:p w:rsidR="009271CB" w:rsidRPr="00EF4EF9" w:rsidRDefault="009271CB" w:rsidP="00EB5CC9">
      <w:pPr>
        <w:pStyle w:val="af8"/>
        <w:numPr>
          <w:ilvl w:val="0"/>
          <w:numId w:val="43"/>
        </w:numPr>
        <w:ind w:left="426" w:firstLine="0"/>
        <w:jc w:val="both"/>
        <w:rPr>
          <w:sz w:val="22"/>
          <w:szCs w:val="22"/>
        </w:rPr>
      </w:pPr>
      <w:r w:rsidRPr="00EF4EF9">
        <w:rPr>
          <w:sz w:val="22"/>
          <w:szCs w:val="22"/>
        </w:rPr>
        <w:t>организовывать учебное взаимодействие в группе (определять общие цели, распределять роли, договариваться друг с другом и т. д.);</w:t>
      </w:r>
    </w:p>
    <w:p w:rsidR="009271CB" w:rsidRPr="00EF4EF9" w:rsidRDefault="009271CB" w:rsidP="00EB5CC9">
      <w:pPr>
        <w:pStyle w:val="af8"/>
        <w:numPr>
          <w:ilvl w:val="0"/>
          <w:numId w:val="43"/>
        </w:numPr>
        <w:ind w:left="426" w:firstLine="0"/>
        <w:jc w:val="both"/>
        <w:rPr>
          <w:sz w:val="22"/>
          <w:szCs w:val="22"/>
        </w:rPr>
      </w:pPr>
      <w:r w:rsidRPr="00EF4EF9">
        <w:rPr>
          <w:sz w:val="22"/>
          <w:szCs w:val="22"/>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12.</w:t>
      </w:r>
      <w:r w:rsidRPr="00EF4EF9">
        <w:rPr>
          <w:rFonts w:eastAsia="Times New Roman"/>
          <w:sz w:val="22"/>
          <w:szCs w:val="22"/>
          <w:lang w:val="ru-RU"/>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определять задачу коммуникации и в соответствии с ней отбирать речевые средства;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отбирать и использовать речевые средства в процессе коммуникации с другими людьми (диалог в паре, в малой группе и т. д.);</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представлять в устной или письменной форме развернутый план собственной деятельности;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соблюдать нормы публичной речи, регламент в монологе и дискуссии в соответствии с коммуникативной задачей;</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высказывать и обосновывать мнение (суждение) и запрашивать мнение партнера в рамках диалога;</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принимать решение в ходе диалога и согласовывать его с собеседником;</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создавать письменные «клишированные» и оригинальные тексты с использованием необходимых речевых средств;</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использовать вербальные средства (средства логической связи) для выделения смысловых блоков своего выступления;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использовать невербальные средства или наглядные материалы, подготовленные/отобранные под руководством учителя;</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13.</w:t>
      </w:r>
      <w:r w:rsidRPr="00EF4EF9">
        <w:rPr>
          <w:rFonts w:eastAsia="Times New Roman"/>
          <w:sz w:val="22"/>
          <w:szCs w:val="22"/>
          <w:lang w:val="ru-RU"/>
        </w:rPr>
        <w:tab/>
        <w:t>Формирование и развитие компетентности в области использования информационно-коммуникационных технологий (далее – ИКТ). Обучающийся сможет: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выделять информационный аспект задачи, оперировать данными, использовать модель решения задачи;</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использовать информацию с учетом этических и правовых норм;</w:t>
      </w:r>
    </w:p>
    <w:p w:rsidR="009271CB" w:rsidRPr="00EF4EF9" w:rsidRDefault="009271CB"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w:t>
      </w:r>
      <w:r w:rsidRPr="00EF4EF9">
        <w:rPr>
          <w:rFonts w:eastAsia="Times New Roman"/>
          <w:sz w:val="22"/>
          <w:szCs w:val="22"/>
          <w:lang w:val="ru-RU"/>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C244D" w:rsidRPr="00EF4EF9" w:rsidRDefault="00EC244D" w:rsidP="00EF4EF9">
      <w:pPr>
        <w:pStyle w:val="3"/>
        <w:spacing w:before="0" w:after="0"/>
        <w:ind w:firstLine="454"/>
        <w:rPr>
          <w:rFonts w:ascii="Times New Roman" w:hAnsi="Times New Roman" w:cs="Times New Roman"/>
          <w:sz w:val="22"/>
          <w:szCs w:val="22"/>
        </w:rPr>
      </w:pPr>
      <w:bookmarkStart w:id="14" w:name="_Toc434941208"/>
      <w:r w:rsidRPr="00EF4EF9">
        <w:rPr>
          <w:rFonts w:ascii="Times New Roman" w:hAnsi="Times New Roman" w:cs="Times New Roman"/>
          <w:sz w:val="22"/>
          <w:szCs w:val="22"/>
        </w:rPr>
        <w:t>1.2.5. Предметные результаты</w:t>
      </w:r>
      <w:bookmarkEnd w:id="14"/>
    </w:p>
    <w:p w:rsidR="0074333A" w:rsidRPr="00EF4EF9" w:rsidRDefault="00C8208C" w:rsidP="00EF4EF9">
      <w:pPr>
        <w:ind w:firstLine="454"/>
        <w:jc w:val="both"/>
        <w:rPr>
          <w:b/>
          <w:sz w:val="22"/>
          <w:szCs w:val="22"/>
          <w:lang w:val="ru-RU"/>
        </w:rPr>
      </w:pPr>
      <w:r w:rsidRPr="00EF4EF9">
        <w:rPr>
          <w:rFonts w:eastAsia="Times New Roman"/>
          <w:sz w:val="22"/>
          <w:szCs w:val="22"/>
          <w:lang w:val="ru-RU" w:bidi="en-US"/>
        </w:rPr>
        <w:t xml:space="preserve">Система тематических планируемых результатов освоения учебных программ по всем изучаемым предметам находится в структуре соответствующих образовательных программ по </w:t>
      </w:r>
      <w:r w:rsidRPr="00EF4EF9">
        <w:rPr>
          <w:rFonts w:eastAsia="Times New Roman"/>
          <w:sz w:val="22"/>
          <w:szCs w:val="22"/>
          <w:lang w:val="ru-RU" w:bidi="en-US"/>
        </w:rPr>
        <w:lastRenderedPageBreak/>
        <w:t xml:space="preserve">предметам </w:t>
      </w:r>
      <w:r w:rsidR="00872283" w:rsidRPr="00EF4EF9">
        <w:rPr>
          <w:rFonts w:eastAsia="Times New Roman"/>
          <w:sz w:val="22"/>
          <w:szCs w:val="22"/>
          <w:lang w:val="ru-RU" w:bidi="en-US"/>
        </w:rPr>
        <w:t xml:space="preserve">(разделы </w:t>
      </w:r>
      <w:r w:rsidR="00313691" w:rsidRPr="00EF4EF9">
        <w:rPr>
          <w:b/>
          <w:sz w:val="22"/>
          <w:szCs w:val="22"/>
          <w:lang w:val="ru-RU"/>
        </w:rPr>
        <w:t>1.2.</w:t>
      </w:r>
      <w:r w:rsidR="00EC244D" w:rsidRPr="00EF4EF9">
        <w:rPr>
          <w:b/>
          <w:sz w:val="22"/>
          <w:szCs w:val="22"/>
          <w:lang w:val="ru-RU"/>
        </w:rPr>
        <w:t>5.1</w:t>
      </w:r>
      <w:r w:rsidR="00872283" w:rsidRPr="00EF4EF9">
        <w:rPr>
          <w:b/>
          <w:sz w:val="22"/>
          <w:szCs w:val="22"/>
          <w:lang w:val="ru-RU"/>
        </w:rPr>
        <w:t xml:space="preserve"> - </w:t>
      </w:r>
      <w:r w:rsidR="0074333A" w:rsidRPr="00EF4EF9">
        <w:rPr>
          <w:b/>
          <w:sz w:val="22"/>
          <w:szCs w:val="22"/>
          <w:lang w:val="ru-RU"/>
        </w:rPr>
        <w:t>1.2.</w:t>
      </w:r>
      <w:r w:rsidR="00EC244D" w:rsidRPr="00EF4EF9">
        <w:rPr>
          <w:b/>
          <w:sz w:val="22"/>
          <w:szCs w:val="22"/>
          <w:lang w:val="ru-RU"/>
        </w:rPr>
        <w:t>5</w:t>
      </w:r>
      <w:r w:rsidR="0074333A" w:rsidRPr="00EF4EF9">
        <w:rPr>
          <w:b/>
          <w:sz w:val="22"/>
          <w:szCs w:val="22"/>
          <w:lang w:val="ru-RU"/>
        </w:rPr>
        <w:t>.20.</w:t>
      </w:r>
      <w:r w:rsidR="00872283" w:rsidRPr="00EF4EF9">
        <w:rPr>
          <w:b/>
          <w:sz w:val="22"/>
          <w:szCs w:val="22"/>
          <w:lang w:val="ru-RU"/>
        </w:rPr>
        <w:t>)</w:t>
      </w:r>
      <w:r w:rsidR="0074333A" w:rsidRPr="00EF4EF9">
        <w:rPr>
          <w:b/>
          <w:sz w:val="22"/>
          <w:szCs w:val="22"/>
        </w:rPr>
        <w:t> </w:t>
      </w:r>
    </w:p>
    <w:p w:rsidR="0091196D" w:rsidRPr="00EF4EF9" w:rsidRDefault="0091196D" w:rsidP="00EF4EF9">
      <w:pPr>
        <w:ind w:firstLine="454"/>
        <w:jc w:val="both"/>
        <w:rPr>
          <w:b/>
          <w:sz w:val="22"/>
          <w:szCs w:val="22"/>
          <w:lang w:val="ru-RU"/>
        </w:rPr>
      </w:pPr>
    </w:p>
    <w:p w:rsidR="00872283" w:rsidRPr="00EF4EF9" w:rsidRDefault="00872283" w:rsidP="00EF4EF9">
      <w:pPr>
        <w:ind w:firstLine="454"/>
        <w:jc w:val="both"/>
        <w:rPr>
          <w:rStyle w:val="Zag11"/>
          <w:rFonts w:eastAsia="@Arial Unicode MS"/>
          <w:sz w:val="22"/>
          <w:szCs w:val="22"/>
          <w:lang w:val="ru-RU"/>
        </w:rPr>
      </w:pPr>
    </w:p>
    <w:p w:rsidR="0091196D" w:rsidRPr="00EF4EF9" w:rsidRDefault="0091196D" w:rsidP="00EF4EF9">
      <w:pPr>
        <w:pStyle w:val="2"/>
        <w:spacing w:before="0"/>
        <w:ind w:firstLine="454"/>
        <w:rPr>
          <w:rFonts w:ascii="Times New Roman" w:hAnsi="Times New Roman"/>
          <w:sz w:val="22"/>
          <w:szCs w:val="22"/>
          <w:highlight w:val="yellow"/>
        </w:rPr>
      </w:pPr>
      <w:bookmarkStart w:id="15" w:name="_Toc427233303"/>
      <w:bookmarkStart w:id="16" w:name="_Toc434941209"/>
      <w:r w:rsidRPr="00EF4EF9">
        <w:rPr>
          <w:rFonts w:ascii="Times New Roman" w:hAnsi="Times New Roman"/>
          <w:sz w:val="22"/>
          <w:szCs w:val="22"/>
        </w:rPr>
        <w:t>1.3. Система оценки достижения планируемых результатов освоения ООП ООО</w:t>
      </w:r>
      <w:bookmarkEnd w:id="15"/>
      <w:bookmarkEnd w:id="16"/>
    </w:p>
    <w:p w:rsidR="0091196D" w:rsidRPr="00EF4EF9" w:rsidRDefault="0091196D" w:rsidP="00EF4EF9">
      <w:pPr>
        <w:ind w:firstLine="454"/>
        <w:jc w:val="both"/>
        <w:rPr>
          <w:sz w:val="22"/>
          <w:szCs w:val="22"/>
          <w:highlight w:val="yellow"/>
          <w:lang w:val="ru-RU"/>
        </w:rPr>
      </w:pPr>
    </w:p>
    <w:p w:rsidR="0091196D" w:rsidRPr="00EF4EF9" w:rsidRDefault="00BC73B3" w:rsidP="00EF4EF9">
      <w:pPr>
        <w:pStyle w:val="3"/>
        <w:spacing w:before="0" w:after="0"/>
        <w:ind w:firstLine="454"/>
        <w:rPr>
          <w:rFonts w:ascii="Times New Roman" w:hAnsi="Times New Roman" w:cs="Times New Roman"/>
          <w:sz w:val="22"/>
          <w:szCs w:val="22"/>
        </w:rPr>
      </w:pPr>
      <w:bookmarkStart w:id="17" w:name="_Toc434941210"/>
      <w:r w:rsidRPr="00EF4EF9">
        <w:rPr>
          <w:rFonts w:ascii="Times New Roman" w:hAnsi="Times New Roman" w:cs="Times New Roman"/>
          <w:sz w:val="22"/>
          <w:szCs w:val="22"/>
        </w:rPr>
        <w:t xml:space="preserve">1.3.1. </w:t>
      </w:r>
      <w:r w:rsidR="0091196D" w:rsidRPr="00EF4EF9">
        <w:rPr>
          <w:rFonts w:ascii="Times New Roman" w:hAnsi="Times New Roman" w:cs="Times New Roman"/>
          <w:sz w:val="22"/>
          <w:szCs w:val="22"/>
        </w:rPr>
        <w:t>Общие положения</w:t>
      </w:r>
      <w:bookmarkEnd w:id="17"/>
    </w:p>
    <w:p w:rsidR="0091196D" w:rsidRPr="00EF4EF9" w:rsidRDefault="00A05167" w:rsidP="00EF4EF9">
      <w:pPr>
        <w:pStyle w:val="affff1"/>
        <w:spacing w:line="240" w:lineRule="auto"/>
        <w:rPr>
          <w:sz w:val="22"/>
          <w:szCs w:val="22"/>
        </w:rPr>
      </w:pPr>
      <w:r w:rsidRPr="00EF4EF9">
        <w:rPr>
          <w:sz w:val="22"/>
          <w:szCs w:val="22"/>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roofErr w:type="gramStart"/>
      <w:r w:rsidRPr="00EF4EF9">
        <w:rPr>
          <w:sz w:val="22"/>
          <w:szCs w:val="22"/>
        </w:rPr>
        <w:t>".</w:t>
      </w:r>
      <w:r w:rsidR="0091196D" w:rsidRPr="00EF4EF9">
        <w:rPr>
          <w:sz w:val="22"/>
          <w:szCs w:val="22"/>
        </w:rPr>
        <w:t>.</w:t>
      </w:r>
      <w:proofErr w:type="gramEnd"/>
    </w:p>
    <w:p w:rsidR="0091196D" w:rsidRPr="00EF4EF9" w:rsidRDefault="0091196D" w:rsidP="00EF4EF9">
      <w:pPr>
        <w:ind w:firstLine="454"/>
        <w:jc w:val="both"/>
        <w:rPr>
          <w:sz w:val="22"/>
          <w:szCs w:val="22"/>
          <w:lang w:val="ru-RU"/>
        </w:rPr>
      </w:pPr>
      <w:r w:rsidRPr="00EF4EF9">
        <w:rPr>
          <w:sz w:val="22"/>
          <w:szCs w:val="22"/>
          <w:lang w:val="ru-RU"/>
        </w:rPr>
        <w:t xml:space="preserve">Основными </w:t>
      </w:r>
      <w:r w:rsidRPr="00EF4EF9">
        <w:rPr>
          <w:b/>
          <w:sz w:val="22"/>
          <w:szCs w:val="22"/>
          <w:lang w:val="ru-RU"/>
        </w:rPr>
        <w:t>направлениями и целями</w:t>
      </w:r>
      <w:r w:rsidRPr="00EF4EF9">
        <w:rPr>
          <w:sz w:val="22"/>
          <w:szCs w:val="22"/>
          <w:lang w:val="ru-RU"/>
        </w:rPr>
        <w:t xml:space="preserve"> оценочной деятельности в соответствии с требованиями Стандарта являются: </w:t>
      </w:r>
    </w:p>
    <w:p w:rsidR="00746886" w:rsidRPr="00EF4EF9" w:rsidRDefault="00746886" w:rsidP="00EF4EF9">
      <w:pPr>
        <w:pStyle w:val="af8"/>
        <w:numPr>
          <w:ilvl w:val="0"/>
          <w:numId w:val="4"/>
        </w:numPr>
        <w:ind w:left="0" w:firstLine="454"/>
        <w:jc w:val="both"/>
        <w:rPr>
          <w:sz w:val="22"/>
          <w:szCs w:val="22"/>
        </w:rPr>
      </w:pPr>
      <w:proofErr w:type="gramStart"/>
      <w:r w:rsidRPr="00EF4EF9">
        <w:rPr>
          <w:sz w:val="22"/>
          <w:szCs w:val="22"/>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746886" w:rsidRPr="00EF4EF9" w:rsidRDefault="00746886" w:rsidP="00EF4EF9">
      <w:pPr>
        <w:pStyle w:val="af8"/>
        <w:numPr>
          <w:ilvl w:val="0"/>
          <w:numId w:val="4"/>
        </w:numPr>
        <w:ind w:left="0" w:firstLine="454"/>
        <w:jc w:val="both"/>
        <w:rPr>
          <w:sz w:val="22"/>
          <w:szCs w:val="22"/>
        </w:rPr>
      </w:pPr>
      <w:r w:rsidRPr="00EF4EF9">
        <w:rPr>
          <w:sz w:val="22"/>
          <w:szCs w:val="22"/>
        </w:rPr>
        <w:t>оценка результатов деятельности педагогических кадровкак основа аттестационных процедур;</w:t>
      </w:r>
    </w:p>
    <w:p w:rsidR="00746886" w:rsidRPr="00EF4EF9" w:rsidRDefault="00746886" w:rsidP="00EF4EF9">
      <w:pPr>
        <w:pStyle w:val="af8"/>
        <w:numPr>
          <w:ilvl w:val="0"/>
          <w:numId w:val="4"/>
        </w:numPr>
        <w:ind w:left="0" w:firstLine="454"/>
        <w:jc w:val="both"/>
        <w:rPr>
          <w:sz w:val="22"/>
          <w:szCs w:val="22"/>
        </w:rPr>
      </w:pPr>
      <w:r w:rsidRPr="00EF4EF9">
        <w:rPr>
          <w:sz w:val="22"/>
          <w:szCs w:val="22"/>
        </w:rPr>
        <w:t>оценка результатов деятельности образовательной организациикак основа аккредитационных процедур.</w:t>
      </w:r>
    </w:p>
    <w:p w:rsidR="00FC508F" w:rsidRDefault="0091196D" w:rsidP="00EF4EF9">
      <w:pPr>
        <w:ind w:firstLine="454"/>
        <w:jc w:val="both"/>
        <w:rPr>
          <w:sz w:val="22"/>
          <w:szCs w:val="22"/>
          <w:lang w:val="ru-RU"/>
        </w:rPr>
      </w:pPr>
      <w:r w:rsidRPr="00EF4EF9">
        <w:rPr>
          <w:sz w:val="22"/>
          <w:szCs w:val="22"/>
          <w:lang w:val="ru-RU"/>
        </w:rPr>
        <w:t>Полученные данные используются для оценки состояния и тенденций развития системы образования разного уровня (рис. 1).</w:t>
      </w:r>
    </w:p>
    <w:p w:rsidR="00FC508F" w:rsidRDefault="00FC508F">
      <w:pPr>
        <w:widowControl/>
        <w:autoSpaceDE/>
        <w:autoSpaceDN/>
        <w:adjustRightInd/>
        <w:rPr>
          <w:sz w:val="22"/>
          <w:szCs w:val="22"/>
          <w:lang w:val="ru-RU"/>
        </w:rPr>
      </w:pPr>
      <w:r>
        <w:rPr>
          <w:sz w:val="22"/>
          <w:szCs w:val="22"/>
          <w:lang w:val="ru-RU"/>
        </w:rPr>
        <w:br w:type="page"/>
      </w:r>
    </w:p>
    <w:p w:rsidR="0091196D" w:rsidRPr="00EF4EF9" w:rsidRDefault="0091196D" w:rsidP="00EF4EF9">
      <w:pPr>
        <w:shd w:val="clear" w:color="auto" w:fill="FFFF00"/>
        <w:ind w:firstLine="454"/>
        <w:jc w:val="both"/>
        <w:rPr>
          <w:sz w:val="22"/>
          <w:szCs w:val="22"/>
          <w:lang w:val="ru-RU"/>
        </w:rPr>
      </w:pPr>
    </w:p>
    <w:p w:rsidR="0091196D" w:rsidRPr="00EF4EF9" w:rsidRDefault="00A37DAD" w:rsidP="00EF4EF9">
      <w:pPr>
        <w:shd w:val="clear" w:color="auto" w:fill="FFFF00"/>
        <w:ind w:firstLine="454"/>
        <w:rPr>
          <w:sz w:val="22"/>
          <w:szCs w:val="22"/>
          <w:lang w:val="ru-RU"/>
        </w:rPr>
      </w:pPr>
      <w:r>
        <w:rPr>
          <w:noProof/>
          <w:sz w:val="22"/>
          <w:szCs w:val="22"/>
          <w:lang w:val="ru-RU" w:eastAsia="ru-RU"/>
        </w:rPr>
        <mc:AlternateContent>
          <mc:Choice Requires="wps">
            <w:drawing>
              <wp:anchor distT="0" distB="0" distL="114300" distR="114300" simplePos="0" relativeHeight="251658752" behindDoc="0" locked="0" layoutInCell="1" allowOverlap="1" wp14:anchorId="67D113F3" wp14:editId="5AF74830">
                <wp:simplePos x="0" y="0"/>
                <wp:positionH relativeFrom="column">
                  <wp:posOffset>586740</wp:posOffset>
                </wp:positionH>
                <wp:positionV relativeFrom="paragraph">
                  <wp:posOffset>34290</wp:posOffset>
                </wp:positionV>
                <wp:extent cx="4600575" cy="466725"/>
                <wp:effectExtent l="19050" t="19050" r="47625" b="6667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chemeClr val="accent2">
                            <a:lumMod val="20000"/>
                            <a:lumOff val="80000"/>
                          </a:schemeClr>
                        </a:solidFill>
                        <a:ln w="38100">
                          <a:solidFill>
                            <a:srgbClr val="F2F2F2"/>
                          </a:solidFill>
                          <a:round/>
                          <a:headEnd/>
                          <a:tailEnd/>
                        </a:ln>
                        <a:effectLst>
                          <a:outerShdw dist="28398" dir="3806097" algn="ctr" rotWithShape="0">
                            <a:srgbClr val="622423">
                              <a:alpha val="50000"/>
                            </a:srgbClr>
                          </a:outerShdw>
                        </a:effectLst>
                      </wps:spPr>
                      <wps:txbx>
                        <w:txbxContent>
                          <w:p w:rsidR="009A5B20" w:rsidRPr="004268C2" w:rsidRDefault="009A5B20" w:rsidP="0091196D">
                            <w:pP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46.2pt;margin-top:2.7pt;width:362.25pt;height:3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" fillcolor="#f2dbdb [661]" strokecolor="#f2f2f2" strokeweight="3pt">
                <v:shadow on="t" color="#622423" opacity=".5" offset="1pt"/>
                <v:textbox>
                  <w:txbxContent>
                    <w:p w:rsidR="009A5B20" w:rsidRPr="004268C2" w:rsidRDefault="009A5B20" w:rsidP="0091196D">
                      <w:pPr>
                        <w:rPr>
                          <w:b/>
                        </w:rPr>
                      </w:pPr>
                      <w:r w:rsidRPr="004268C2">
                        <w:rPr>
                          <w:b/>
                        </w:rPr>
                        <w:t>Система оценки достижения планируемых результатов</w:t>
                      </w:r>
                    </w:p>
                  </w:txbxContent>
                </v:textbox>
              </v:roundrect>
            </w:pict>
          </mc:Fallback>
        </mc:AlternateContent>
      </w: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A37DAD" w:rsidP="00EF4EF9">
      <w:pPr>
        <w:shd w:val="clear" w:color="auto" w:fill="FFFF00"/>
        <w:ind w:firstLine="454"/>
        <w:jc w:val="both"/>
        <w:rPr>
          <w:sz w:val="22"/>
          <w:szCs w:val="22"/>
          <w:lang w:val="ru-RU"/>
        </w:rPr>
      </w:pPr>
      <w:r>
        <w:rPr>
          <w:noProof/>
          <w:sz w:val="22"/>
          <w:szCs w:val="22"/>
          <w:lang w:val="ru-RU" w:eastAsia="ru-RU"/>
        </w:rPr>
        <mc:AlternateContent>
          <mc:Choice Requires="wps">
            <w:drawing>
              <wp:anchor distT="0" distB="0" distL="114300" distR="114300" simplePos="0" relativeHeight="251661824" behindDoc="0" locked="0" layoutInCell="1" allowOverlap="1" wp14:anchorId="5B993D64" wp14:editId="20D50B02">
                <wp:simplePos x="0" y="0"/>
                <wp:positionH relativeFrom="column">
                  <wp:posOffset>3225800</wp:posOffset>
                </wp:positionH>
                <wp:positionV relativeFrom="paragraph">
                  <wp:posOffset>120015</wp:posOffset>
                </wp:positionV>
                <wp:extent cx="2914650" cy="1318895"/>
                <wp:effectExtent l="19050" t="19050" r="38100" b="5270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318895"/>
                        </a:xfrm>
                        <a:prstGeom prst="roundRect">
                          <a:avLst>
                            <a:gd name="adj" fmla="val 16667"/>
                          </a:avLst>
                        </a:prstGeom>
                        <a:solidFill>
                          <a:schemeClr val="accent4">
                            <a:lumMod val="20000"/>
                            <a:lumOff val="80000"/>
                          </a:schemeClr>
                        </a:solidFill>
                        <a:ln w="38100">
                          <a:solidFill>
                            <a:srgbClr val="F2F2F2"/>
                          </a:solidFill>
                          <a:round/>
                          <a:headEnd/>
                          <a:tailEnd/>
                        </a:ln>
                        <a:effectLst>
                          <a:outerShdw dist="28398" dir="3806097" algn="ctr" rotWithShape="0">
                            <a:srgbClr val="4E6128">
                              <a:alpha val="50000"/>
                            </a:srgbClr>
                          </a:outerShdw>
                        </a:effectLst>
                      </wps:spPr>
                      <wps:txbx>
                        <w:txbxContent>
                          <w:p w:rsidR="009A5B20" w:rsidRPr="008A33E1" w:rsidRDefault="009A5B20" w:rsidP="008A33E1">
                            <w:pPr>
                              <w:rPr>
                                <w:b/>
                                <w:color w:val="1F497D" w:themeColor="text2"/>
                                <w:lang w:val="ru-RU"/>
                              </w:rPr>
                            </w:pPr>
                            <w:r w:rsidRPr="008A33E1">
                              <w:rPr>
                                <w:b/>
                                <w:color w:val="1F497D" w:themeColor="text2"/>
                                <w:lang w:val="ru-RU"/>
                              </w:rPr>
                              <w:t>Внутренняя оценка:</w:t>
                            </w:r>
                          </w:p>
                          <w:p w:rsidR="009A5B20" w:rsidRPr="008A33E1" w:rsidRDefault="009A5B20" w:rsidP="008A33E1">
                            <w:pPr>
                              <w:rPr>
                                <w:b/>
                                <w:color w:val="E36C0A" w:themeColor="accent6" w:themeShade="BF"/>
                                <w:lang w:val="ru-RU"/>
                              </w:rPr>
                            </w:pPr>
                            <w:r w:rsidRPr="008A33E1">
                              <w:rPr>
                                <w:b/>
                                <w:color w:val="E36C0A" w:themeColor="accent6" w:themeShade="BF"/>
                                <w:lang w:val="ru-RU"/>
                              </w:rPr>
                              <w:t>Промежуточная и итоговая аттестация</w:t>
                            </w:r>
                          </w:p>
                          <w:p w:rsidR="009A5B20" w:rsidRDefault="009A5B20" w:rsidP="008A33E1">
                            <w:pPr>
                              <w:rPr>
                                <w:b/>
                                <w:lang w:val="ru-RU"/>
                              </w:rPr>
                            </w:pPr>
                            <w:r w:rsidRPr="008A33E1">
                              <w:rPr>
                                <w:b/>
                                <w:color w:val="E36C0A" w:themeColor="accent6" w:themeShade="BF"/>
                                <w:lang w:val="ru-RU"/>
                              </w:rPr>
                              <w:t>Накопленная оценка</w:t>
                            </w:r>
                            <w:r w:rsidRPr="00C55FF9">
                              <w:rPr>
                                <w:b/>
                                <w:lang w:val="ru-RU"/>
                              </w:rPr>
                              <w:t xml:space="preserve"> (портфель достижений)</w:t>
                            </w:r>
                          </w:p>
                          <w:p w:rsidR="009A5B20" w:rsidRPr="00C55FF9" w:rsidRDefault="009A5B20" w:rsidP="008A33E1">
                            <w:pPr>
                              <w:rPr>
                                <w:b/>
                                <w:lang w:val="ru-RU"/>
                              </w:rPr>
                            </w:pPr>
                            <w:r>
                              <w:rPr>
                                <w:b/>
                                <w:lang w:val="ru-RU"/>
                              </w:rPr>
                              <w:t>Внутришкольный мониторинг</w:t>
                            </w:r>
                          </w:p>
                          <w:p w:rsidR="009A5B20" w:rsidRPr="008A33E1" w:rsidRDefault="009A5B20" w:rsidP="008A33E1">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254pt;margin-top:9.45pt;width:229.5pt;height:10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" fillcolor="#e5dfec [663]" strokecolor="#f2f2f2" strokeweight="3pt">
                <v:shadow on="t" color="#4e6128" opacity=".5" offset="1pt"/>
                <v:textbox>
                  <w:txbxContent>
                    <w:p w:rsidR="009A5B20" w:rsidRPr="008A33E1" w:rsidRDefault="009A5B20" w:rsidP="008A33E1">
                      <w:pPr>
                        <w:rPr>
                          <w:b/>
                          <w:color w:val="1F497D" w:themeColor="text2"/>
                          <w:lang w:val="ru-RU"/>
                        </w:rPr>
                      </w:pPr>
                      <w:r w:rsidRPr="008A33E1">
                        <w:rPr>
                          <w:b/>
                          <w:color w:val="1F497D" w:themeColor="text2"/>
                          <w:lang w:val="ru-RU"/>
                        </w:rPr>
                        <w:t>Внутренняя оценка:</w:t>
                      </w:r>
                    </w:p>
                    <w:p w:rsidR="009A5B20" w:rsidRPr="008A33E1" w:rsidRDefault="009A5B20" w:rsidP="008A33E1">
                      <w:pPr>
                        <w:rPr>
                          <w:b/>
                          <w:color w:val="E36C0A" w:themeColor="accent6" w:themeShade="BF"/>
                          <w:lang w:val="ru-RU"/>
                        </w:rPr>
                      </w:pPr>
                      <w:r w:rsidRPr="008A33E1">
                        <w:rPr>
                          <w:b/>
                          <w:color w:val="E36C0A" w:themeColor="accent6" w:themeShade="BF"/>
                          <w:lang w:val="ru-RU"/>
                        </w:rPr>
                        <w:t>Промежуточная и итоговая аттестация</w:t>
                      </w:r>
                    </w:p>
                    <w:p w:rsidR="009A5B20" w:rsidRDefault="009A5B20" w:rsidP="008A33E1">
                      <w:pPr>
                        <w:rPr>
                          <w:b/>
                          <w:lang w:val="ru-RU"/>
                        </w:rPr>
                      </w:pPr>
                      <w:r w:rsidRPr="008A33E1">
                        <w:rPr>
                          <w:b/>
                          <w:color w:val="E36C0A" w:themeColor="accent6" w:themeShade="BF"/>
                          <w:lang w:val="ru-RU"/>
                        </w:rPr>
                        <w:t>Накопленная оценка</w:t>
                      </w:r>
                      <w:r w:rsidRPr="00C55FF9">
                        <w:rPr>
                          <w:b/>
                          <w:lang w:val="ru-RU"/>
                        </w:rPr>
                        <w:t xml:space="preserve"> (портфель достижений)</w:t>
                      </w:r>
                    </w:p>
                    <w:p w:rsidR="009A5B20" w:rsidRPr="00C55FF9" w:rsidRDefault="009A5B20" w:rsidP="008A33E1">
                      <w:pPr>
                        <w:rPr>
                          <w:b/>
                          <w:lang w:val="ru-RU"/>
                        </w:rPr>
                      </w:pPr>
                      <w:r>
                        <w:rPr>
                          <w:b/>
                          <w:lang w:val="ru-RU"/>
                        </w:rPr>
                        <w:t>Внутришкольный мониторинг</w:t>
                      </w:r>
                    </w:p>
                    <w:p w:rsidR="009A5B20" w:rsidRPr="008A33E1" w:rsidRDefault="009A5B20" w:rsidP="008A33E1">
                      <w:pPr>
                        <w:rPr>
                          <w:lang w:val="ru-RU"/>
                        </w:rPr>
                      </w:pPr>
                    </w:p>
                  </w:txbxContent>
                </v:textbox>
              </v:roundrect>
            </w:pict>
          </mc:Fallback>
        </mc:AlternateContent>
      </w:r>
      <w:r>
        <w:rPr>
          <w:noProof/>
          <w:sz w:val="22"/>
          <w:szCs w:val="22"/>
          <w:lang w:val="ru-RU" w:eastAsia="ru-RU"/>
        </w:rPr>
        <mc:AlternateContent>
          <mc:Choice Requires="wps">
            <w:drawing>
              <wp:anchor distT="0" distB="0" distL="114300" distR="114300" simplePos="0" relativeHeight="251659776" behindDoc="0" locked="0" layoutInCell="1" allowOverlap="1" wp14:anchorId="281411DC" wp14:editId="24FDFF5D">
                <wp:simplePos x="0" y="0"/>
                <wp:positionH relativeFrom="column">
                  <wp:posOffset>50800</wp:posOffset>
                </wp:positionH>
                <wp:positionV relativeFrom="paragraph">
                  <wp:posOffset>140335</wp:posOffset>
                </wp:positionV>
                <wp:extent cx="2495550" cy="1076325"/>
                <wp:effectExtent l="19050" t="19050" r="38100" b="6667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076325"/>
                        </a:xfrm>
                        <a:prstGeom prst="roundRect">
                          <a:avLst>
                            <a:gd name="adj" fmla="val 16667"/>
                          </a:avLst>
                        </a:prstGeom>
                        <a:solidFill>
                          <a:schemeClr val="accent4">
                            <a:lumMod val="20000"/>
                            <a:lumOff val="80000"/>
                          </a:schemeClr>
                        </a:solidFill>
                        <a:ln w="38100">
                          <a:solidFill>
                            <a:srgbClr val="F2F2F2"/>
                          </a:solidFill>
                          <a:round/>
                          <a:headEnd/>
                          <a:tailEnd/>
                        </a:ln>
                        <a:effectLst>
                          <a:outerShdw dist="28398" dir="3806097" algn="ctr" rotWithShape="0">
                            <a:srgbClr val="4E6128">
                              <a:alpha val="50000"/>
                            </a:srgbClr>
                          </a:outerShdw>
                        </a:effectLst>
                      </wps:spPr>
                      <wps:txbx>
                        <w:txbxContent>
                          <w:p w:rsidR="009A5B20" w:rsidRPr="008A33E1" w:rsidRDefault="009A5B20" w:rsidP="008A33E1">
                            <w:pPr>
                              <w:rPr>
                                <w:b/>
                                <w:color w:val="1F497D" w:themeColor="text2"/>
                                <w:lang w:val="ru-RU"/>
                              </w:rPr>
                            </w:pPr>
                            <w:r w:rsidRPr="008A33E1">
                              <w:rPr>
                                <w:b/>
                                <w:color w:val="1F497D" w:themeColor="text2"/>
                                <w:lang w:val="ru-RU"/>
                              </w:rPr>
                              <w:t>Внешняя оценка:</w:t>
                            </w:r>
                          </w:p>
                          <w:p w:rsidR="009A5B20" w:rsidRDefault="009A5B20" w:rsidP="008A33E1">
                            <w:pPr>
                              <w:rPr>
                                <w:b/>
                                <w:lang w:val="ru-RU"/>
                              </w:rPr>
                            </w:pPr>
                            <w:r>
                              <w:rPr>
                                <w:b/>
                                <w:lang w:val="ru-RU"/>
                              </w:rPr>
                              <w:t>ГИА</w:t>
                            </w:r>
                          </w:p>
                          <w:p w:rsidR="009A5B20" w:rsidRDefault="009A5B20" w:rsidP="008A33E1">
                            <w:pPr>
                              <w:rPr>
                                <w:b/>
                                <w:lang w:val="ru-RU"/>
                              </w:rPr>
                            </w:pPr>
                            <w:r>
                              <w:rPr>
                                <w:b/>
                                <w:lang w:val="ru-RU"/>
                              </w:rPr>
                              <w:t>Независимая оценка качества образования</w:t>
                            </w:r>
                          </w:p>
                          <w:p w:rsidR="009A5B20" w:rsidRPr="00C97221" w:rsidRDefault="009A5B20" w:rsidP="008A33E1">
                            <w:pPr>
                              <w:rPr>
                                <w:b/>
                                <w:lang w:val="ru-RU"/>
                              </w:rPr>
                            </w:pPr>
                            <w:r>
                              <w:rPr>
                                <w:b/>
                                <w:lang w:val="ru-RU"/>
                              </w:rPr>
                              <w:t>Внешние мониторинги</w:t>
                            </w:r>
                          </w:p>
                          <w:p w:rsidR="009A5B20" w:rsidRPr="008A33E1" w:rsidRDefault="009A5B20" w:rsidP="008A3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4pt;margin-top:11.05pt;width:196.5pt;height: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" fillcolor="#e5dfec [663]" strokecolor="#f2f2f2" strokeweight="3pt">
                <v:shadow on="t" color="#4e6128" opacity=".5" offset="1pt"/>
                <v:textbox>
                  <w:txbxContent>
                    <w:p w:rsidR="009A5B20" w:rsidRPr="008A33E1" w:rsidRDefault="009A5B20" w:rsidP="008A33E1">
                      <w:pPr>
                        <w:rPr>
                          <w:b/>
                          <w:color w:val="1F497D" w:themeColor="text2"/>
                          <w:lang w:val="ru-RU"/>
                        </w:rPr>
                      </w:pPr>
                      <w:r w:rsidRPr="008A33E1">
                        <w:rPr>
                          <w:b/>
                          <w:color w:val="1F497D" w:themeColor="text2"/>
                          <w:lang w:val="ru-RU"/>
                        </w:rPr>
                        <w:t>Внешняя оценка:</w:t>
                      </w:r>
                    </w:p>
                    <w:p w:rsidR="009A5B20" w:rsidRDefault="009A5B20" w:rsidP="008A33E1">
                      <w:pPr>
                        <w:rPr>
                          <w:b/>
                          <w:lang w:val="ru-RU"/>
                        </w:rPr>
                      </w:pPr>
                      <w:r>
                        <w:rPr>
                          <w:b/>
                          <w:lang w:val="ru-RU"/>
                        </w:rPr>
                        <w:t>ГИА</w:t>
                      </w:r>
                    </w:p>
                    <w:p w:rsidR="009A5B20" w:rsidRDefault="009A5B20" w:rsidP="008A33E1">
                      <w:pPr>
                        <w:rPr>
                          <w:b/>
                          <w:lang w:val="ru-RU"/>
                        </w:rPr>
                      </w:pPr>
                      <w:r>
                        <w:rPr>
                          <w:b/>
                          <w:lang w:val="ru-RU"/>
                        </w:rPr>
                        <w:t>Независимая оценка качества образования</w:t>
                      </w:r>
                    </w:p>
                    <w:p w:rsidR="009A5B20" w:rsidRPr="00C97221" w:rsidRDefault="009A5B20" w:rsidP="008A33E1">
                      <w:pPr>
                        <w:rPr>
                          <w:b/>
                          <w:lang w:val="ru-RU"/>
                        </w:rPr>
                      </w:pPr>
                      <w:r>
                        <w:rPr>
                          <w:b/>
                          <w:lang w:val="ru-RU"/>
                        </w:rPr>
                        <w:t>Внешние мониторинги</w:t>
                      </w:r>
                    </w:p>
                    <w:p w:rsidR="009A5B20" w:rsidRPr="008A33E1" w:rsidRDefault="009A5B20" w:rsidP="008A33E1"/>
                  </w:txbxContent>
                </v:textbox>
              </v:roundrect>
            </w:pict>
          </mc:Fallback>
        </mc:AlternateContent>
      </w: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A37DAD" w:rsidP="00EF4EF9">
      <w:pPr>
        <w:shd w:val="clear" w:color="auto" w:fill="FFFF00"/>
        <w:ind w:firstLine="454"/>
        <w:jc w:val="both"/>
        <w:rPr>
          <w:sz w:val="22"/>
          <w:szCs w:val="22"/>
          <w:lang w:val="ru-RU"/>
        </w:rPr>
      </w:pPr>
      <w:r>
        <w:rPr>
          <w:noProof/>
          <w:sz w:val="22"/>
          <w:szCs w:val="22"/>
          <w:lang w:val="ru-RU" w:eastAsia="ru-RU"/>
        </w:rPr>
        <mc:AlternateContent>
          <mc:Choice Requires="wps">
            <w:drawing>
              <wp:anchor distT="0" distB="0" distL="114300" distR="114300" simplePos="0" relativeHeight="251663872" behindDoc="0" locked="0" layoutInCell="1" allowOverlap="1" wp14:anchorId="3F3A4F7A" wp14:editId="3B07DA1B">
                <wp:simplePos x="0" y="0"/>
                <wp:positionH relativeFrom="column">
                  <wp:posOffset>1115190</wp:posOffset>
                </wp:positionH>
                <wp:positionV relativeFrom="paragraph">
                  <wp:posOffset>150717</wp:posOffset>
                </wp:positionV>
                <wp:extent cx="702680" cy="227965"/>
                <wp:effectExtent l="141922" t="48578" r="125413" b="0"/>
                <wp:wrapNone/>
                <wp:docPr id="38" name="Нашивк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670221">
                          <a:off x="0" y="0"/>
                          <a:ext cx="702680" cy="227965"/>
                        </a:xfrm>
                        <a:prstGeom prst="chevron">
                          <a:avLst/>
                        </a:prstGeom>
                        <a:solidFill>
                          <a:srgbClr val="8064A2">
                            <a:lumMod val="40000"/>
                            <a:lumOff val="60000"/>
                          </a:srgbClr>
                        </a:solidFill>
                        <a:ln w="9525"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8" o:spid="_x0000_s1026" type="#_x0000_t55" style="position:absolute;margin-left:87.8pt;margin-top:11.85pt;width:55.35pt;height:17.95pt;rotation:4008860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" adj="18096" fillcolor="#ccc1da" strokecolor="#604a7b">
                <v:path arrowok="t"/>
              </v:shape>
            </w:pict>
          </mc:Fallback>
        </mc:AlternateContent>
      </w:r>
    </w:p>
    <w:p w:rsidR="0091196D" w:rsidRPr="00EF4EF9" w:rsidRDefault="00F31234" w:rsidP="00EF4EF9">
      <w:pPr>
        <w:shd w:val="clear" w:color="auto" w:fill="FFFF00"/>
        <w:ind w:firstLine="454"/>
        <w:jc w:val="both"/>
        <w:rPr>
          <w:sz w:val="22"/>
          <w:szCs w:val="22"/>
          <w:lang w:val="ru-RU"/>
        </w:rPr>
      </w:pPr>
      <w:r>
        <w:rPr>
          <w:noProof/>
          <w:sz w:val="22"/>
          <w:szCs w:val="22"/>
          <w:lang w:val="ru-RU" w:eastAsia="ru-RU"/>
        </w:rPr>
        <mc:AlternateContent>
          <mc:Choice Requires="wps">
            <w:drawing>
              <wp:anchor distT="0" distB="0" distL="114300" distR="114300" simplePos="0" relativeHeight="251662848" behindDoc="0" locked="0" layoutInCell="1" allowOverlap="1" wp14:anchorId="37470F08" wp14:editId="3C187BD9">
                <wp:simplePos x="0" y="0"/>
                <wp:positionH relativeFrom="column">
                  <wp:posOffset>3910330</wp:posOffset>
                </wp:positionH>
                <wp:positionV relativeFrom="paragraph">
                  <wp:posOffset>38735</wp:posOffset>
                </wp:positionV>
                <wp:extent cx="594360" cy="227965"/>
                <wp:effectExtent l="87947" t="45403" r="160338" b="0"/>
                <wp:wrapNone/>
                <wp:docPr id="37" name="Нашив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133945">
                          <a:off x="0" y="0"/>
                          <a:ext cx="594360" cy="227965"/>
                        </a:xfrm>
                        <a:prstGeom prst="chevron">
                          <a:avLst/>
                        </a:prstGeom>
                        <a:solidFill>
                          <a:schemeClr val="accent4">
                            <a:lumMod val="40000"/>
                            <a:lumOff val="60000"/>
                          </a:schemeClr>
                        </a:solidFill>
                        <a:ln w="952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шивка 37" o:spid="_x0000_s1026" type="#_x0000_t55" style="position:absolute;margin-left:307.9pt;margin-top:3.05pt;width:46.8pt;height:17.95pt;rotation:7792170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" adj="17458" fillcolor="#ccc0d9 [1303]" strokecolor="#5f497a [2407]">
                <v:path arrowok="t"/>
              </v:shape>
            </w:pict>
          </mc:Fallback>
        </mc:AlternateContent>
      </w:r>
    </w:p>
    <w:p w:rsidR="0091196D" w:rsidRPr="00EF4EF9" w:rsidRDefault="00A37DAD" w:rsidP="00EF4EF9">
      <w:pPr>
        <w:shd w:val="clear" w:color="auto" w:fill="FFFF00"/>
        <w:ind w:firstLine="454"/>
        <w:jc w:val="both"/>
        <w:rPr>
          <w:sz w:val="22"/>
          <w:szCs w:val="22"/>
          <w:lang w:val="ru-RU"/>
        </w:rPr>
      </w:pPr>
      <w:r>
        <w:rPr>
          <w:noProof/>
          <w:sz w:val="22"/>
          <w:szCs w:val="22"/>
          <w:lang w:val="ru-RU" w:eastAsia="ru-RU"/>
        </w:rPr>
        <mc:AlternateContent>
          <mc:Choice Requires="wps">
            <w:drawing>
              <wp:anchor distT="0" distB="0" distL="114300" distR="114300" simplePos="0" relativeHeight="251660800" behindDoc="0" locked="0" layoutInCell="1" allowOverlap="1" wp14:anchorId="12541AC9" wp14:editId="3F945A86">
                <wp:simplePos x="0" y="0"/>
                <wp:positionH relativeFrom="column">
                  <wp:posOffset>358775</wp:posOffset>
                </wp:positionH>
                <wp:positionV relativeFrom="paragraph">
                  <wp:posOffset>161925</wp:posOffset>
                </wp:positionV>
                <wp:extent cx="4829175" cy="1724025"/>
                <wp:effectExtent l="0" t="0" r="47625" b="6667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172402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9A5B20" w:rsidRPr="00C55FF9" w:rsidRDefault="009A5B20" w:rsidP="0091196D">
                            <w:pPr>
                              <w:rPr>
                                <w:b/>
                                <w:lang w:val="ru-RU"/>
                              </w:rPr>
                            </w:pPr>
                            <w:r w:rsidRPr="00C55FF9">
                              <w:rPr>
                                <w:b/>
                                <w:lang w:val="ru-RU"/>
                              </w:rPr>
                              <w:t>Государственная итоговая аттестация</w:t>
                            </w:r>
                            <w:r w:rsidRPr="0091196D">
                              <w:rPr>
                                <w:lang w:val="ru-RU"/>
                              </w:rPr>
                              <w:t>/</w:t>
                            </w:r>
                            <w:r w:rsidRPr="00C55FF9">
                              <w:rPr>
                                <w:b/>
                                <w:color w:val="C00000"/>
                                <w:lang w:val="ru-RU"/>
                              </w:rPr>
                              <w:t>ИТОГОВАЯ ОЦЕНКА</w:t>
                            </w:r>
                            <w:r w:rsidRPr="00C55FF9">
                              <w:rPr>
                                <w:b/>
                                <w:lang w:val="ru-RU"/>
                              </w:rPr>
                              <w:t>:</w:t>
                            </w:r>
                          </w:p>
                          <w:p w:rsidR="009A5B20" w:rsidRDefault="009A5B20" w:rsidP="00393D04">
                            <w:pPr>
                              <w:pStyle w:val="af8"/>
                              <w:numPr>
                                <w:ilvl w:val="0"/>
                                <w:numId w:val="2"/>
                              </w:numPr>
                              <w:jc w:val="both"/>
                            </w:pPr>
                            <w:r>
                              <w:t>обеспечивает связь внешней и внутренней оценки и является основой для всех процедур внешней оценки</w:t>
                            </w:r>
                          </w:p>
                          <w:p w:rsidR="009A5B20" w:rsidRDefault="009A5B20" w:rsidP="00393D04">
                            <w:pPr>
                              <w:pStyle w:val="af8"/>
                              <w:numPr>
                                <w:ilvl w:val="0"/>
                                <w:numId w:val="2"/>
                              </w:numPr>
                              <w:jc w:val="both"/>
                            </w:pPr>
                            <w:r>
                              <w:t>строится на основе:</w:t>
                            </w:r>
                          </w:p>
                          <w:p w:rsidR="009A5B20" w:rsidRPr="00421772" w:rsidRDefault="009A5B20" w:rsidP="006C7A54">
                            <w:pPr>
                              <w:pStyle w:val="af8"/>
                              <w:jc w:val="both"/>
                              <w:rPr>
                                <w:b/>
                              </w:rPr>
                            </w:pPr>
                            <w:r>
                              <w:t xml:space="preserve">- </w:t>
                            </w:r>
                            <w:r w:rsidRPr="00421772">
                              <w:rPr>
                                <w:b/>
                              </w:rPr>
                              <w:t>накопленной текущей оценки</w:t>
                            </w:r>
                          </w:p>
                          <w:p w:rsidR="009A5B20" w:rsidRPr="00421772" w:rsidRDefault="009A5B20" w:rsidP="006C7A54">
                            <w:pPr>
                              <w:pStyle w:val="af8"/>
                              <w:jc w:val="both"/>
                              <w:rPr>
                                <w:b/>
                              </w:rPr>
                            </w:pPr>
                            <w:r w:rsidRPr="00421772">
                              <w:rPr>
                                <w:b/>
                              </w:rPr>
                              <w:t>- оценки за итоговые работы</w:t>
                            </w:r>
                          </w:p>
                          <w:p w:rsidR="009A5B20" w:rsidRPr="00421772" w:rsidRDefault="009A5B20" w:rsidP="006C7A54">
                            <w:pPr>
                              <w:pStyle w:val="af8"/>
                              <w:jc w:val="both"/>
                              <w:rPr>
                                <w:b/>
                              </w:rPr>
                            </w:pPr>
                            <w:r w:rsidRPr="00421772">
                              <w:rPr>
                                <w:b/>
                              </w:rP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28.25pt;margin-top:12.75pt;width:380.25pt;height:13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" fillcolor="#c2d69b" strokecolor="#c2d69b" strokeweight="1pt">
                <v:fill color2="#eaf1dd" angle="135" focus="50%" type="gradient"/>
                <v:shadow on="t" color="#4e6128" opacity=".5" offset="1pt"/>
                <v:textbox>
                  <w:txbxContent>
                    <w:p w:rsidR="009A5B20" w:rsidRPr="00C55FF9" w:rsidRDefault="009A5B20" w:rsidP="0091196D">
                      <w:pPr>
                        <w:rPr>
                          <w:b/>
                          <w:lang w:val="ru-RU"/>
                        </w:rPr>
                      </w:pPr>
                      <w:r w:rsidRPr="00C55FF9">
                        <w:rPr>
                          <w:b/>
                          <w:lang w:val="ru-RU"/>
                        </w:rPr>
                        <w:t>Государственная итоговая аттестация</w:t>
                      </w:r>
                      <w:r w:rsidRPr="0091196D">
                        <w:rPr>
                          <w:lang w:val="ru-RU"/>
                        </w:rPr>
                        <w:t>/</w:t>
                      </w:r>
                      <w:r w:rsidRPr="00C55FF9">
                        <w:rPr>
                          <w:b/>
                          <w:color w:val="C00000"/>
                          <w:lang w:val="ru-RU"/>
                        </w:rPr>
                        <w:t>ИТОГОВАЯ ОЦЕНКА</w:t>
                      </w:r>
                      <w:r w:rsidRPr="00C55FF9">
                        <w:rPr>
                          <w:b/>
                          <w:lang w:val="ru-RU"/>
                        </w:rPr>
                        <w:t>:</w:t>
                      </w:r>
                    </w:p>
                    <w:p w:rsidR="009A5B20" w:rsidRDefault="009A5B20" w:rsidP="00393D04">
                      <w:pPr>
                        <w:pStyle w:val="af8"/>
                        <w:numPr>
                          <w:ilvl w:val="0"/>
                          <w:numId w:val="2"/>
                        </w:numPr>
                        <w:jc w:val="both"/>
                      </w:pPr>
                      <w:r>
                        <w:t>обеспечивает связь внешней и внутренней оценки и является основой для всех процедур внешней оценки</w:t>
                      </w:r>
                    </w:p>
                    <w:p w:rsidR="009A5B20" w:rsidRDefault="009A5B20" w:rsidP="00393D04">
                      <w:pPr>
                        <w:pStyle w:val="af8"/>
                        <w:numPr>
                          <w:ilvl w:val="0"/>
                          <w:numId w:val="2"/>
                        </w:numPr>
                        <w:jc w:val="both"/>
                      </w:pPr>
                      <w:r>
                        <w:t>строится на основе:</w:t>
                      </w:r>
                    </w:p>
                    <w:p w:rsidR="009A5B20" w:rsidRPr="00421772" w:rsidRDefault="009A5B20" w:rsidP="006C7A54">
                      <w:pPr>
                        <w:pStyle w:val="af8"/>
                        <w:jc w:val="both"/>
                        <w:rPr>
                          <w:b/>
                        </w:rPr>
                      </w:pPr>
                      <w:r>
                        <w:t xml:space="preserve">- </w:t>
                      </w:r>
                      <w:r w:rsidRPr="00421772">
                        <w:rPr>
                          <w:b/>
                        </w:rPr>
                        <w:t>накопленной текущей оценки</w:t>
                      </w:r>
                    </w:p>
                    <w:p w:rsidR="009A5B20" w:rsidRPr="00421772" w:rsidRDefault="009A5B20" w:rsidP="006C7A54">
                      <w:pPr>
                        <w:pStyle w:val="af8"/>
                        <w:jc w:val="both"/>
                        <w:rPr>
                          <w:b/>
                        </w:rPr>
                      </w:pPr>
                      <w:r w:rsidRPr="00421772">
                        <w:rPr>
                          <w:b/>
                        </w:rPr>
                        <w:t>- оценки за итоговые работы</w:t>
                      </w:r>
                    </w:p>
                    <w:p w:rsidR="009A5B20" w:rsidRPr="00421772" w:rsidRDefault="009A5B20" w:rsidP="006C7A54">
                      <w:pPr>
                        <w:pStyle w:val="af8"/>
                        <w:jc w:val="both"/>
                        <w:rPr>
                          <w:b/>
                        </w:rPr>
                      </w:pPr>
                      <w:r w:rsidRPr="00421772">
                        <w:rPr>
                          <w:b/>
                        </w:rPr>
                        <w:t>- оценки за подготовку и презентацию проектной работы</w:t>
                      </w:r>
                    </w:p>
                  </w:txbxContent>
                </v:textbox>
              </v:roundrect>
            </w:pict>
          </mc:Fallback>
        </mc:AlternateContent>
      </w: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91196D" w:rsidRPr="00EF4EF9" w:rsidRDefault="0091196D" w:rsidP="00EF4EF9">
      <w:pPr>
        <w:shd w:val="clear" w:color="auto" w:fill="FFFF00"/>
        <w:ind w:firstLine="454"/>
        <w:jc w:val="both"/>
        <w:rPr>
          <w:sz w:val="22"/>
          <w:szCs w:val="22"/>
          <w:lang w:val="ru-RU"/>
        </w:rPr>
      </w:pPr>
    </w:p>
    <w:p w:rsidR="00C97221" w:rsidRPr="00EF4EF9" w:rsidRDefault="00C97221" w:rsidP="00EF4EF9">
      <w:pPr>
        <w:shd w:val="clear" w:color="auto" w:fill="FFFF00"/>
        <w:ind w:firstLine="454"/>
        <w:rPr>
          <w:b/>
          <w:sz w:val="22"/>
          <w:szCs w:val="22"/>
          <w:lang w:val="ru-RU"/>
        </w:rPr>
      </w:pPr>
    </w:p>
    <w:p w:rsidR="00C97221" w:rsidRPr="00EF4EF9" w:rsidRDefault="00C97221" w:rsidP="00EF4EF9">
      <w:pPr>
        <w:shd w:val="clear" w:color="auto" w:fill="FFFF00"/>
        <w:ind w:firstLine="454"/>
        <w:rPr>
          <w:b/>
          <w:sz w:val="22"/>
          <w:szCs w:val="22"/>
          <w:lang w:val="ru-RU"/>
        </w:rPr>
      </w:pPr>
    </w:p>
    <w:p w:rsidR="00421772" w:rsidRPr="00EF4EF9" w:rsidRDefault="00421772" w:rsidP="00EF4EF9">
      <w:pPr>
        <w:shd w:val="clear" w:color="auto" w:fill="FFFF00"/>
        <w:ind w:firstLine="454"/>
        <w:rPr>
          <w:b/>
          <w:sz w:val="22"/>
          <w:szCs w:val="22"/>
          <w:lang w:val="ru-RU"/>
        </w:rPr>
      </w:pPr>
    </w:p>
    <w:p w:rsidR="00421772" w:rsidRPr="00EF4EF9" w:rsidRDefault="00421772" w:rsidP="00EF4EF9">
      <w:pPr>
        <w:ind w:firstLine="454"/>
        <w:rPr>
          <w:b/>
          <w:sz w:val="22"/>
          <w:szCs w:val="22"/>
          <w:lang w:val="ru-RU"/>
        </w:rPr>
      </w:pPr>
    </w:p>
    <w:p w:rsidR="00421772" w:rsidRPr="00EF4EF9" w:rsidRDefault="00421772" w:rsidP="00EF4EF9">
      <w:pPr>
        <w:ind w:firstLine="454"/>
        <w:rPr>
          <w:b/>
          <w:sz w:val="22"/>
          <w:szCs w:val="22"/>
          <w:lang w:val="ru-RU"/>
        </w:rPr>
      </w:pPr>
    </w:p>
    <w:p w:rsidR="0091196D" w:rsidRPr="00EF4EF9" w:rsidRDefault="0091196D" w:rsidP="00EF4EF9">
      <w:pPr>
        <w:ind w:firstLine="454"/>
        <w:rPr>
          <w:sz w:val="22"/>
          <w:szCs w:val="22"/>
          <w:lang w:val="ru-RU"/>
        </w:rPr>
      </w:pPr>
      <w:r w:rsidRPr="00EF4EF9">
        <w:rPr>
          <w:b/>
          <w:sz w:val="22"/>
          <w:szCs w:val="22"/>
          <w:lang w:val="ru-RU"/>
        </w:rPr>
        <w:t>Рис. 1.</w:t>
      </w:r>
      <w:r w:rsidRPr="00EF4EF9">
        <w:rPr>
          <w:sz w:val="22"/>
          <w:szCs w:val="22"/>
          <w:lang w:val="ru-RU"/>
        </w:rPr>
        <w:t xml:space="preserve"> Система оценки достижения планируемых результатов</w:t>
      </w:r>
      <w:r w:rsidR="00421772" w:rsidRPr="00EF4EF9">
        <w:rPr>
          <w:sz w:val="22"/>
          <w:szCs w:val="22"/>
          <w:lang w:val="ru-RU"/>
        </w:rPr>
        <w:t xml:space="preserve"> обучающихся</w:t>
      </w:r>
    </w:p>
    <w:p w:rsidR="00421772" w:rsidRPr="00EF4EF9" w:rsidRDefault="00421772" w:rsidP="00EF4EF9">
      <w:pPr>
        <w:ind w:firstLine="454"/>
        <w:jc w:val="both"/>
        <w:rPr>
          <w:sz w:val="22"/>
          <w:szCs w:val="22"/>
          <w:lang w:val="ru-RU"/>
        </w:rPr>
      </w:pPr>
    </w:p>
    <w:p w:rsidR="00F0122D" w:rsidRPr="00EF4EF9" w:rsidRDefault="0091196D" w:rsidP="00EF4EF9">
      <w:pPr>
        <w:ind w:firstLine="454"/>
        <w:jc w:val="both"/>
        <w:rPr>
          <w:sz w:val="22"/>
          <w:szCs w:val="22"/>
          <w:lang w:val="ru-RU"/>
        </w:rPr>
      </w:pPr>
      <w:proofErr w:type="gramStart"/>
      <w:r w:rsidRPr="00EF4EF9">
        <w:rPr>
          <w:sz w:val="22"/>
          <w:szCs w:val="22"/>
          <w:lang w:val="ru-RU"/>
        </w:rPr>
        <w:t>В соответствии с ФГОС ООО основным</w:t>
      </w:r>
      <w:r w:rsidRPr="00EF4EF9">
        <w:rPr>
          <w:b/>
          <w:sz w:val="22"/>
          <w:szCs w:val="22"/>
          <w:lang w:val="ru-RU"/>
        </w:rPr>
        <w:t xml:space="preserve"> объектом </w:t>
      </w:r>
      <w:r w:rsidRPr="00EF4EF9">
        <w:rPr>
          <w:sz w:val="22"/>
          <w:szCs w:val="22"/>
          <w:lang w:val="ru-RU"/>
        </w:rPr>
        <w:t>системы оценки результатов образования, её содержательной и критериальной базой выступают</w:t>
      </w:r>
      <w:r w:rsidRPr="00EF4EF9">
        <w:rPr>
          <w:b/>
          <w:sz w:val="22"/>
          <w:szCs w:val="22"/>
          <w:lang w:val="ru-RU"/>
        </w:rPr>
        <w:t xml:space="preserve"> требования Стандарта, </w:t>
      </w:r>
      <w:r w:rsidRPr="00EF4EF9">
        <w:rPr>
          <w:sz w:val="22"/>
          <w:szCs w:val="22"/>
          <w:lang w:val="ru-RU"/>
        </w:rPr>
        <w:t>которые конкретизируются в</w:t>
      </w:r>
      <w:r w:rsidRPr="00EF4EF9">
        <w:rPr>
          <w:b/>
          <w:sz w:val="22"/>
          <w:szCs w:val="22"/>
          <w:lang w:val="ru-RU"/>
        </w:rPr>
        <w:t xml:space="preserve"> планируемых результатах</w:t>
      </w:r>
      <w:r w:rsidRPr="00EF4EF9">
        <w:rPr>
          <w:sz w:val="22"/>
          <w:szCs w:val="22"/>
          <w:lang w:val="ru-RU"/>
        </w:rPr>
        <w:t xml:space="preserve"> освоения обучающимися основной образовательной программыосновного общего образования.</w:t>
      </w:r>
      <w:proofErr w:type="gramEnd"/>
    </w:p>
    <w:p w:rsidR="00746886" w:rsidRPr="00EF4EF9" w:rsidRDefault="00746886" w:rsidP="00EF4EF9">
      <w:pPr>
        <w:ind w:firstLine="454"/>
        <w:jc w:val="both"/>
        <w:rPr>
          <w:sz w:val="22"/>
          <w:szCs w:val="22"/>
          <w:lang w:val="ru-RU"/>
        </w:rPr>
      </w:pPr>
      <w:r w:rsidRPr="00EF4EF9">
        <w:rPr>
          <w:sz w:val="22"/>
          <w:szCs w:val="22"/>
          <w:lang w:val="ru-RU"/>
        </w:rPr>
        <w:t>Система оценки включает процедуры внутренней и внешней оценки.</w:t>
      </w:r>
    </w:p>
    <w:p w:rsidR="00746886" w:rsidRPr="00EF4EF9" w:rsidRDefault="00746886" w:rsidP="00EF4EF9">
      <w:pPr>
        <w:ind w:firstLine="454"/>
        <w:jc w:val="both"/>
        <w:rPr>
          <w:sz w:val="22"/>
          <w:szCs w:val="22"/>
          <w:lang w:val="ru-RU"/>
        </w:rPr>
      </w:pPr>
      <w:r w:rsidRPr="00EF4EF9">
        <w:rPr>
          <w:b/>
          <w:sz w:val="22"/>
          <w:szCs w:val="22"/>
          <w:lang w:val="ru-RU"/>
        </w:rPr>
        <w:t>Внутренняя оценкавключает</w:t>
      </w:r>
      <w:r w:rsidRPr="00EF4EF9">
        <w:rPr>
          <w:sz w:val="22"/>
          <w:szCs w:val="22"/>
          <w:lang w:val="ru-RU"/>
        </w:rPr>
        <w:t>:</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стартовую диагностику,</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текущую и тематическую оценку,</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портфолио,</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внутришкольный мониторинг образовательных достижений,</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 xml:space="preserve">промежуточную и итоговую аттестацию </w:t>
      </w:r>
      <w:proofErr w:type="gramStart"/>
      <w:r w:rsidRPr="00EF4EF9">
        <w:rPr>
          <w:sz w:val="22"/>
          <w:szCs w:val="22"/>
          <w:lang w:val="ru-RU"/>
        </w:rPr>
        <w:t>обучающихся</w:t>
      </w:r>
      <w:proofErr w:type="gramEnd"/>
      <w:r w:rsidRPr="00EF4EF9">
        <w:rPr>
          <w:sz w:val="22"/>
          <w:szCs w:val="22"/>
          <w:lang w:val="ru-RU"/>
        </w:rPr>
        <w:t>.</w:t>
      </w:r>
    </w:p>
    <w:p w:rsidR="00746886" w:rsidRPr="00EF4EF9" w:rsidRDefault="00746886" w:rsidP="00EF4EF9">
      <w:pPr>
        <w:ind w:firstLine="454"/>
        <w:jc w:val="both"/>
        <w:rPr>
          <w:sz w:val="22"/>
          <w:szCs w:val="22"/>
          <w:lang w:val="ru-RU"/>
        </w:rPr>
      </w:pPr>
      <w:r w:rsidRPr="00EF4EF9">
        <w:rPr>
          <w:b/>
          <w:sz w:val="22"/>
          <w:szCs w:val="22"/>
          <w:lang w:val="ru-RU"/>
        </w:rPr>
        <w:t xml:space="preserve">К внешним процедурам </w:t>
      </w:r>
      <w:r w:rsidRPr="00EF4EF9">
        <w:rPr>
          <w:sz w:val="22"/>
          <w:szCs w:val="22"/>
          <w:lang w:val="ru-RU"/>
        </w:rPr>
        <w:t>относятся:</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государственная итоговая аттестация</w:t>
      </w:r>
      <w:proofErr w:type="gramStart"/>
      <w:r w:rsidRPr="00EF4EF9">
        <w:rPr>
          <w:sz w:val="22"/>
          <w:szCs w:val="22"/>
          <w:lang w:val="ru-RU"/>
        </w:rPr>
        <w:t xml:space="preserve"> ,</w:t>
      </w:r>
      <w:proofErr w:type="gramEnd"/>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 xml:space="preserve">независимая оценка качества образования </w:t>
      </w:r>
    </w:p>
    <w:p w:rsidR="00746886" w:rsidRPr="00EF4EF9" w:rsidRDefault="00746886" w:rsidP="00EF4EF9">
      <w:pPr>
        <w:ind w:firstLine="454"/>
        <w:jc w:val="both"/>
        <w:rPr>
          <w:sz w:val="22"/>
          <w:szCs w:val="22"/>
          <w:lang w:val="ru-RU"/>
        </w:rPr>
      </w:pPr>
      <w:proofErr w:type="gramStart"/>
      <w:r w:rsidRPr="00EF4EF9">
        <w:rPr>
          <w:sz w:val="22"/>
          <w:szCs w:val="22"/>
          <w:lang w:val="ru-RU"/>
        </w:rPr>
        <w:t>•</w:t>
      </w:r>
      <w:r w:rsidRPr="00EF4EF9">
        <w:rPr>
          <w:sz w:val="22"/>
          <w:szCs w:val="22"/>
          <w:lang w:val="ru-RU"/>
        </w:rPr>
        <w:tab/>
        <w:t>мониторинговые исследования</w:t>
      </w:r>
      <w:r w:rsidR="00852003">
        <w:rPr>
          <w:sz w:val="22"/>
          <w:szCs w:val="22"/>
          <w:lang w:val="ru-RU"/>
        </w:rPr>
        <w:t xml:space="preserve"> </w:t>
      </w:r>
      <w:r w:rsidRPr="00EF4EF9">
        <w:rPr>
          <w:sz w:val="22"/>
          <w:szCs w:val="22"/>
          <w:lang w:val="ru-RU"/>
        </w:rPr>
        <w:t>муниципального, регионального и федерального уровней.</w:t>
      </w:r>
      <w:proofErr w:type="gramEnd"/>
    </w:p>
    <w:p w:rsidR="00746886" w:rsidRPr="00EF4EF9" w:rsidRDefault="00746886" w:rsidP="00EF4EF9">
      <w:pPr>
        <w:ind w:firstLine="454"/>
        <w:jc w:val="both"/>
        <w:rPr>
          <w:sz w:val="22"/>
          <w:szCs w:val="22"/>
          <w:lang w:val="ru-RU"/>
        </w:rPr>
      </w:pPr>
      <w:r w:rsidRPr="00EF4EF9">
        <w:rPr>
          <w:sz w:val="22"/>
          <w:szCs w:val="22"/>
          <w:lang w:val="ru-RU"/>
        </w:rPr>
        <w:t>Особенности каждой из указанных процедур описаны в п.1.3.3 настоящего документа.</w:t>
      </w:r>
    </w:p>
    <w:p w:rsidR="00746886" w:rsidRPr="00EF4EF9" w:rsidRDefault="00746886" w:rsidP="00EF4EF9">
      <w:pPr>
        <w:ind w:firstLine="454"/>
        <w:jc w:val="both"/>
        <w:rPr>
          <w:sz w:val="22"/>
          <w:szCs w:val="22"/>
          <w:lang w:val="ru-RU"/>
        </w:rPr>
      </w:pPr>
      <w:r w:rsidRPr="00EF4EF9">
        <w:rPr>
          <w:sz w:val="22"/>
          <w:szCs w:val="22"/>
          <w:lang w:val="ru-RU"/>
        </w:rPr>
        <w:t xml:space="preserve">В соответствии с ФГОС ООО система оценки образовательной организации реализует </w:t>
      </w:r>
      <w:r w:rsidRPr="00EF4EF9">
        <w:rPr>
          <w:b/>
          <w:sz w:val="22"/>
          <w:szCs w:val="22"/>
          <w:lang w:val="ru-RU"/>
        </w:rPr>
        <w:t>системно-деятельностный</w:t>
      </w:r>
      <w:r w:rsidRPr="00EF4EF9">
        <w:rPr>
          <w:sz w:val="22"/>
          <w:szCs w:val="22"/>
          <w:lang w:val="ru-RU"/>
        </w:rPr>
        <w:t xml:space="preserve">, </w:t>
      </w:r>
      <w:r w:rsidRPr="00EF4EF9">
        <w:rPr>
          <w:b/>
          <w:sz w:val="22"/>
          <w:szCs w:val="22"/>
          <w:lang w:val="ru-RU"/>
        </w:rPr>
        <w:t>уровневый и комплексный подходы</w:t>
      </w:r>
      <w:r w:rsidRPr="00EF4EF9">
        <w:rPr>
          <w:sz w:val="22"/>
          <w:szCs w:val="22"/>
          <w:lang w:val="ru-RU"/>
        </w:rPr>
        <w:t xml:space="preserve"> к оценке образовательных достижений.</w:t>
      </w:r>
    </w:p>
    <w:p w:rsidR="00746886" w:rsidRPr="00EF4EF9" w:rsidRDefault="00746886" w:rsidP="00EF4EF9">
      <w:pPr>
        <w:ind w:firstLine="454"/>
        <w:jc w:val="both"/>
        <w:rPr>
          <w:sz w:val="22"/>
          <w:szCs w:val="22"/>
          <w:lang w:val="ru-RU"/>
        </w:rPr>
      </w:pPr>
      <w:r w:rsidRPr="00EF4EF9">
        <w:rPr>
          <w:b/>
          <w:sz w:val="22"/>
          <w:szCs w:val="22"/>
          <w:lang w:val="ru-RU"/>
        </w:rPr>
        <w:t>Системно-деятельностный подход</w:t>
      </w:r>
      <w:r w:rsidRPr="00EF4EF9">
        <w:rPr>
          <w:sz w:val="22"/>
          <w:szCs w:val="22"/>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46886" w:rsidRPr="00EF4EF9" w:rsidRDefault="00746886" w:rsidP="00EF4EF9">
      <w:pPr>
        <w:ind w:firstLine="454"/>
        <w:jc w:val="both"/>
        <w:rPr>
          <w:sz w:val="22"/>
          <w:szCs w:val="22"/>
          <w:lang w:val="ru-RU"/>
        </w:rPr>
      </w:pPr>
      <w:proofErr w:type="gramStart"/>
      <w:r w:rsidRPr="00EF4EF9">
        <w:rPr>
          <w:b/>
          <w:sz w:val="22"/>
          <w:szCs w:val="22"/>
          <w:lang w:val="ru-RU"/>
        </w:rPr>
        <w:t>Уровневый</w:t>
      </w:r>
      <w:proofErr w:type="gramEnd"/>
      <w:r w:rsidRPr="00EF4EF9">
        <w:rPr>
          <w:b/>
          <w:sz w:val="22"/>
          <w:szCs w:val="22"/>
          <w:lang w:val="ru-RU"/>
        </w:rPr>
        <w:t xml:space="preserve"> подход</w:t>
      </w:r>
      <w:r w:rsidRPr="00EF4EF9">
        <w:rPr>
          <w:sz w:val="22"/>
          <w:szCs w:val="22"/>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46886" w:rsidRPr="00EF4EF9" w:rsidRDefault="00746886" w:rsidP="00EF4EF9">
      <w:pPr>
        <w:ind w:firstLine="454"/>
        <w:jc w:val="both"/>
        <w:rPr>
          <w:sz w:val="22"/>
          <w:szCs w:val="22"/>
          <w:lang w:val="ru-RU"/>
        </w:rPr>
      </w:pPr>
      <w:r w:rsidRPr="00EF4EF9">
        <w:rPr>
          <w:b/>
          <w:sz w:val="22"/>
          <w:szCs w:val="22"/>
          <w:lang w:val="ru-RU"/>
        </w:rPr>
        <w:t>Уровневый подход к содержанию оценки</w:t>
      </w:r>
      <w:r w:rsidR="00271A89">
        <w:rPr>
          <w:b/>
          <w:sz w:val="22"/>
          <w:szCs w:val="22"/>
          <w:lang w:val="ru-RU"/>
        </w:rPr>
        <w:t xml:space="preserve"> </w:t>
      </w:r>
      <w:r w:rsidRPr="00EF4EF9">
        <w:rPr>
          <w:sz w:val="22"/>
          <w:szCs w:val="22"/>
          <w:lang w:val="ru-RU"/>
        </w:rPr>
        <w:t xml:space="preserve">обеспечивается структурой планируемых результатов, в которых выделены три блока: общецелевой, «Выпускник научится» и «Выпускник </w:t>
      </w:r>
      <w:r w:rsidRPr="00EF4EF9">
        <w:rPr>
          <w:sz w:val="22"/>
          <w:szCs w:val="22"/>
          <w:lang w:val="ru-RU"/>
        </w:rPr>
        <w:lastRenderedPageBreak/>
        <w:t>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46886" w:rsidRPr="00EF4EF9" w:rsidRDefault="00746886" w:rsidP="00EF4EF9">
      <w:pPr>
        <w:ind w:firstLine="454"/>
        <w:jc w:val="both"/>
        <w:rPr>
          <w:sz w:val="22"/>
          <w:szCs w:val="22"/>
          <w:lang w:val="ru-RU"/>
        </w:rPr>
      </w:pPr>
      <w:r w:rsidRPr="00EF4EF9">
        <w:rPr>
          <w:b/>
          <w:sz w:val="22"/>
          <w:szCs w:val="22"/>
          <w:lang w:val="ru-RU"/>
        </w:rPr>
        <w:t>Уровневый подход к представлению и интерпретации</w:t>
      </w:r>
      <w:r w:rsidR="00271A89">
        <w:rPr>
          <w:b/>
          <w:sz w:val="22"/>
          <w:szCs w:val="22"/>
          <w:lang w:val="ru-RU"/>
        </w:rPr>
        <w:t xml:space="preserve"> </w:t>
      </w:r>
      <w:r w:rsidRPr="00EF4EF9">
        <w:rPr>
          <w:b/>
          <w:sz w:val="22"/>
          <w:szCs w:val="22"/>
          <w:lang w:val="ru-RU"/>
        </w:rPr>
        <w:t>результатов</w:t>
      </w:r>
      <w:r w:rsidR="00271A89">
        <w:rPr>
          <w:b/>
          <w:sz w:val="22"/>
          <w:szCs w:val="22"/>
          <w:lang w:val="ru-RU"/>
        </w:rPr>
        <w:t xml:space="preserve"> </w:t>
      </w:r>
      <w:r w:rsidRPr="00EF4EF9">
        <w:rPr>
          <w:sz w:val="22"/>
          <w:szCs w:val="22"/>
          <w:lang w:val="ru-RU"/>
        </w:rPr>
        <w:t xml:space="preserve">реализуется за счет фиксации различных уровней достижения </w:t>
      </w:r>
      <w:proofErr w:type="gramStart"/>
      <w:r w:rsidRPr="00EF4EF9">
        <w:rPr>
          <w:sz w:val="22"/>
          <w:szCs w:val="22"/>
          <w:lang w:val="ru-RU"/>
        </w:rPr>
        <w:t>обучающимися</w:t>
      </w:r>
      <w:proofErr w:type="gramEnd"/>
      <w:r w:rsidRPr="00EF4EF9">
        <w:rPr>
          <w:sz w:val="22"/>
          <w:szCs w:val="22"/>
          <w:lang w:val="ru-RU"/>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EF4EF9">
        <w:rPr>
          <w:sz w:val="22"/>
          <w:szCs w:val="22"/>
          <w:lang w:val="ru-RU"/>
        </w:rPr>
        <w:t>обучающихся</w:t>
      </w:r>
      <w:proofErr w:type="gramEnd"/>
      <w:r w:rsidRPr="00EF4EF9">
        <w:rPr>
          <w:sz w:val="22"/>
          <w:szCs w:val="22"/>
          <w:lang w:val="ru-RU"/>
        </w:rPr>
        <w:t xml:space="preserve">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46886" w:rsidRPr="00EF4EF9" w:rsidRDefault="00746886" w:rsidP="00EF4EF9">
      <w:pPr>
        <w:ind w:firstLine="454"/>
        <w:jc w:val="both"/>
        <w:rPr>
          <w:sz w:val="22"/>
          <w:szCs w:val="22"/>
          <w:lang w:val="ru-RU"/>
        </w:rPr>
      </w:pPr>
      <w:r w:rsidRPr="00EF4EF9">
        <w:rPr>
          <w:b/>
          <w:sz w:val="22"/>
          <w:szCs w:val="22"/>
          <w:lang w:val="ru-RU"/>
        </w:rPr>
        <w:t>Комплексный подход</w:t>
      </w:r>
      <w:r w:rsidRPr="00EF4EF9">
        <w:rPr>
          <w:sz w:val="22"/>
          <w:szCs w:val="22"/>
          <w:lang w:val="ru-RU"/>
        </w:rPr>
        <w:t xml:space="preserve"> к оценке образовательных достижений реализуется путём</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r>
      <w:r w:rsidRPr="00EF4EF9">
        <w:rPr>
          <w:sz w:val="22"/>
          <w:szCs w:val="22"/>
          <w:u w:val="single"/>
          <w:lang w:val="ru-RU"/>
        </w:rPr>
        <w:t>оценки трёх групп результатов</w:t>
      </w:r>
      <w:r w:rsidRPr="00EF4EF9">
        <w:rPr>
          <w:sz w:val="22"/>
          <w:szCs w:val="22"/>
          <w:lang w:val="ru-RU"/>
        </w:rPr>
        <w:t>: предметных, личностных, метапредметных (регулятивных, коммуникативных и познавательных универсальных учебных действий);</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46886" w:rsidRPr="00EF4EF9" w:rsidRDefault="0074688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46886" w:rsidRPr="00EF4EF9" w:rsidRDefault="00746886" w:rsidP="00EF4EF9">
      <w:pPr>
        <w:ind w:firstLine="454"/>
        <w:jc w:val="both"/>
        <w:rPr>
          <w:sz w:val="22"/>
          <w:szCs w:val="22"/>
          <w:lang w:val="ru-RU"/>
        </w:rPr>
      </w:pPr>
    </w:p>
    <w:p w:rsidR="000575F1" w:rsidRPr="00EF4EF9" w:rsidRDefault="000575F1" w:rsidP="00EF4EF9">
      <w:pPr>
        <w:pStyle w:val="3"/>
        <w:spacing w:before="0" w:after="0"/>
        <w:ind w:firstLine="454"/>
        <w:rPr>
          <w:rFonts w:ascii="Times New Roman" w:hAnsi="Times New Roman" w:cs="Times New Roman"/>
          <w:sz w:val="22"/>
          <w:szCs w:val="22"/>
          <w:lang w:bidi="en-US"/>
        </w:rPr>
      </w:pPr>
      <w:bookmarkStart w:id="18" w:name="_Toc434941211"/>
      <w:r w:rsidRPr="00EF4EF9">
        <w:rPr>
          <w:rFonts w:ascii="Times New Roman" w:hAnsi="Times New Roman" w:cs="Times New Roman"/>
          <w:sz w:val="22"/>
          <w:szCs w:val="22"/>
          <w:lang w:bidi="en-US"/>
        </w:rPr>
        <w:t>1.3.2 Особенности оценки личностных, метапредметных и предметных результатов</w:t>
      </w:r>
      <w:bookmarkEnd w:id="18"/>
    </w:p>
    <w:p w:rsidR="000575F1" w:rsidRPr="00EF4EF9" w:rsidRDefault="000575F1" w:rsidP="00EF4EF9">
      <w:pPr>
        <w:pStyle w:val="3"/>
        <w:spacing w:before="0" w:after="0"/>
        <w:ind w:firstLine="454"/>
        <w:rPr>
          <w:rFonts w:ascii="Times New Roman" w:hAnsi="Times New Roman" w:cs="Times New Roman"/>
          <w:sz w:val="22"/>
          <w:szCs w:val="22"/>
          <w:lang w:bidi="en-US"/>
        </w:rPr>
      </w:pPr>
      <w:bookmarkStart w:id="19" w:name="_Toc434941212"/>
      <w:r w:rsidRPr="00EF4EF9">
        <w:rPr>
          <w:rFonts w:ascii="Times New Roman" w:hAnsi="Times New Roman" w:cs="Times New Roman"/>
          <w:sz w:val="22"/>
          <w:szCs w:val="22"/>
          <w:lang w:bidi="en-US"/>
        </w:rPr>
        <w:t>Особенности оценки личностных результатов</w:t>
      </w:r>
      <w:bookmarkEnd w:id="19"/>
    </w:p>
    <w:p w:rsidR="000575F1" w:rsidRPr="00EF4EF9" w:rsidRDefault="000575F1" w:rsidP="00EF4EF9">
      <w:pPr>
        <w:ind w:firstLine="454"/>
        <w:jc w:val="both"/>
        <w:rPr>
          <w:rFonts w:eastAsia="Times New Roman"/>
          <w:b/>
          <w:bCs/>
          <w:i/>
          <w:iCs/>
          <w:sz w:val="22"/>
          <w:szCs w:val="22"/>
          <w:lang w:val="ru-RU" w:bidi="en-US"/>
        </w:rPr>
      </w:pPr>
    </w:p>
    <w:p w:rsidR="0074333A" w:rsidRPr="00EF4EF9" w:rsidRDefault="0074333A" w:rsidP="00EF4EF9">
      <w:pPr>
        <w:ind w:firstLine="454"/>
        <w:jc w:val="both"/>
        <w:rPr>
          <w:sz w:val="22"/>
          <w:szCs w:val="22"/>
          <w:lang w:val="ru-RU"/>
        </w:rPr>
      </w:pPr>
      <w:r w:rsidRPr="00EF4EF9">
        <w:rPr>
          <w:b/>
          <w:sz w:val="22"/>
          <w:szCs w:val="22"/>
          <w:lang w:val="ru-RU"/>
        </w:rPr>
        <w:t>Оценка личностных результатов</w:t>
      </w:r>
      <w:r w:rsidR="00271A89">
        <w:rPr>
          <w:b/>
          <w:sz w:val="22"/>
          <w:szCs w:val="22"/>
          <w:lang w:val="ru-RU"/>
        </w:rPr>
        <w:t xml:space="preserve"> </w:t>
      </w:r>
      <w:r w:rsidR="003472DF" w:rsidRPr="00EF4EF9">
        <w:rPr>
          <w:sz w:val="22"/>
          <w:szCs w:val="22"/>
          <w:lang w:val="ru-RU"/>
        </w:rPr>
        <w:t>в МОУ «Гимназия №5»</w:t>
      </w:r>
      <w:r w:rsidR="00271A89">
        <w:rPr>
          <w:sz w:val="22"/>
          <w:szCs w:val="22"/>
          <w:lang w:val="ru-RU"/>
        </w:rPr>
        <w:t xml:space="preserve"> </w:t>
      </w:r>
      <w:r w:rsidRPr="00EF4EF9">
        <w:rPr>
          <w:bCs/>
          <w:sz w:val="22"/>
          <w:szCs w:val="22"/>
          <w:lang w:val="ru-RU"/>
        </w:rPr>
        <w:t xml:space="preserve">представляет собой оценку достижения обучающимися </w:t>
      </w:r>
      <w:r w:rsidRPr="00EF4EF9">
        <w:rPr>
          <w:sz w:val="22"/>
          <w:szCs w:val="22"/>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4333A" w:rsidRPr="00EF4EF9" w:rsidRDefault="0074333A" w:rsidP="00EF4EF9">
      <w:pPr>
        <w:ind w:firstLine="454"/>
        <w:jc w:val="both"/>
        <w:rPr>
          <w:sz w:val="22"/>
          <w:szCs w:val="22"/>
          <w:lang w:val="ru-RU"/>
        </w:rPr>
      </w:pPr>
      <w:r w:rsidRPr="00EF4EF9">
        <w:rPr>
          <w:sz w:val="22"/>
          <w:szCs w:val="22"/>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4333A" w:rsidRPr="00EF4EF9" w:rsidRDefault="0074333A" w:rsidP="00EF4EF9">
      <w:pPr>
        <w:ind w:firstLine="454"/>
        <w:jc w:val="both"/>
        <w:rPr>
          <w:bCs/>
          <w:iCs/>
          <w:sz w:val="22"/>
          <w:szCs w:val="22"/>
          <w:lang w:val="ru-RU"/>
        </w:rPr>
      </w:pPr>
      <w:r w:rsidRPr="00EF4EF9">
        <w:rPr>
          <w:bCs/>
          <w:iCs/>
          <w:sz w:val="22"/>
          <w:szCs w:val="22"/>
          <w:lang w:val="ru-RU"/>
        </w:rPr>
        <w:t xml:space="preserve">Основным </w:t>
      </w:r>
      <w:r w:rsidRPr="00EF4EF9">
        <w:rPr>
          <w:b/>
          <w:bCs/>
          <w:iCs/>
          <w:sz w:val="22"/>
          <w:szCs w:val="22"/>
          <w:lang w:val="ru-RU"/>
        </w:rPr>
        <w:t>объектом</w:t>
      </w:r>
      <w:r w:rsidRPr="00EF4EF9">
        <w:rPr>
          <w:bCs/>
          <w:iCs/>
          <w:sz w:val="22"/>
          <w:szCs w:val="22"/>
          <w:lang w:val="ru-RU"/>
        </w:rPr>
        <w:t xml:space="preserve"> оценки личностных результатов служит сформированность </w:t>
      </w:r>
      <w:r w:rsidRPr="00EF4EF9">
        <w:rPr>
          <w:sz w:val="22"/>
          <w:szCs w:val="22"/>
          <w:lang w:val="ru-RU"/>
        </w:rPr>
        <w:t>универсальных учебных действий, включаемых в следующие три основны</w:t>
      </w:r>
      <w:r w:rsidR="00383F27" w:rsidRPr="00EF4EF9">
        <w:rPr>
          <w:sz w:val="22"/>
          <w:szCs w:val="22"/>
          <w:lang w:val="ru-RU"/>
        </w:rPr>
        <w:t>х</w:t>
      </w:r>
      <w:r w:rsidRPr="00EF4EF9">
        <w:rPr>
          <w:bCs/>
          <w:iCs/>
          <w:sz w:val="22"/>
          <w:szCs w:val="22"/>
          <w:lang w:val="ru-RU"/>
        </w:rPr>
        <w:t xml:space="preserve"> блока:</w:t>
      </w:r>
    </w:p>
    <w:p w:rsidR="0074333A" w:rsidRPr="00EF4EF9" w:rsidRDefault="0074333A" w:rsidP="00EF4EF9">
      <w:pPr>
        <w:ind w:firstLine="454"/>
        <w:jc w:val="both"/>
        <w:rPr>
          <w:iCs/>
          <w:sz w:val="22"/>
          <w:szCs w:val="22"/>
          <w:lang w:val="ru-RU"/>
        </w:rPr>
      </w:pPr>
      <w:r w:rsidRPr="00EF4EF9">
        <w:rPr>
          <w:sz w:val="22"/>
          <w:szCs w:val="22"/>
          <w:lang w:val="ru-RU"/>
        </w:rPr>
        <w:t xml:space="preserve">1) сформированность </w:t>
      </w:r>
      <w:r w:rsidRPr="00EF4EF9">
        <w:rPr>
          <w:i/>
          <w:sz w:val="22"/>
          <w:szCs w:val="22"/>
          <w:lang w:val="ru-RU"/>
        </w:rPr>
        <w:t>основ гражданской идентичности</w:t>
      </w:r>
      <w:r w:rsidRPr="00EF4EF9">
        <w:rPr>
          <w:sz w:val="22"/>
          <w:szCs w:val="22"/>
          <w:lang w:val="ru-RU"/>
        </w:rPr>
        <w:t xml:space="preserve"> личности;</w:t>
      </w:r>
    </w:p>
    <w:p w:rsidR="0074333A" w:rsidRPr="00EF4EF9" w:rsidRDefault="0074333A" w:rsidP="00EF4EF9">
      <w:pPr>
        <w:ind w:firstLine="454"/>
        <w:jc w:val="both"/>
        <w:rPr>
          <w:iCs/>
          <w:sz w:val="22"/>
          <w:szCs w:val="22"/>
          <w:lang w:val="ru-RU"/>
        </w:rPr>
      </w:pPr>
      <w:r w:rsidRPr="00EF4EF9">
        <w:rPr>
          <w:sz w:val="22"/>
          <w:szCs w:val="22"/>
          <w:lang w:val="ru-RU"/>
        </w:rPr>
        <w:t xml:space="preserve">2) готовность к переходу к </w:t>
      </w:r>
      <w:r w:rsidRPr="00EF4EF9">
        <w:rPr>
          <w:i/>
          <w:sz w:val="22"/>
          <w:szCs w:val="22"/>
          <w:lang w:val="ru-RU"/>
        </w:rPr>
        <w:t>самообразованиюна основе учебно-познавательной мотивации</w:t>
      </w:r>
      <w:r w:rsidRPr="00EF4EF9">
        <w:rPr>
          <w:sz w:val="22"/>
          <w:szCs w:val="22"/>
          <w:lang w:val="ru-RU"/>
        </w:rPr>
        <w:t xml:space="preserve">, в том числе готовность к </w:t>
      </w:r>
      <w:r w:rsidRPr="00EF4EF9">
        <w:rPr>
          <w:i/>
          <w:sz w:val="22"/>
          <w:szCs w:val="22"/>
          <w:lang w:val="ru-RU"/>
        </w:rPr>
        <w:t>выбору направления профильного образования</w:t>
      </w:r>
      <w:r w:rsidRPr="00EF4EF9">
        <w:rPr>
          <w:sz w:val="22"/>
          <w:szCs w:val="22"/>
          <w:lang w:val="ru-RU"/>
        </w:rPr>
        <w:t>;</w:t>
      </w:r>
    </w:p>
    <w:p w:rsidR="0074333A" w:rsidRPr="00EF4EF9" w:rsidRDefault="0074333A" w:rsidP="00EF4EF9">
      <w:pPr>
        <w:ind w:firstLine="454"/>
        <w:jc w:val="both"/>
        <w:rPr>
          <w:sz w:val="22"/>
          <w:szCs w:val="22"/>
          <w:lang w:val="ru-RU"/>
        </w:rPr>
      </w:pPr>
      <w:r w:rsidRPr="00EF4EF9">
        <w:rPr>
          <w:rStyle w:val="dash041e005f0431005f044b005f0447005f043d005f044b005f0439005f005fchar1char1"/>
          <w:sz w:val="22"/>
          <w:szCs w:val="22"/>
          <w:lang w:val="ru-RU"/>
        </w:rPr>
        <w:t>3) </w:t>
      </w:r>
      <w:r w:rsidRPr="00EF4EF9">
        <w:rPr>
          <w:sz w:val="22"/>
          <w:szCs w:val="22"/>
          <w:lang w:val="ru-RU"/>
        </w:rPr>
        <w:t xml:space="preserve">сформированность </w:t>
      </w:r>
      <w:r w:rsidRPr="00EF4EF9">
        <w:rPr>
          <w:rStyle w:val="dash041e005f0431005f044b005f0447005f043d005f044b005f0439005f005fchar1char1"/>
          <w:i/>
          <w:sz w:val="22"/>
          <w:szCs w:val="22"/>
          <w:lang w:val="ru-RU"/>
        </w:rPr>
        <w:t>социальных компетенций</w:t>
      </w:r>
      <w:r w:rsidRPr="00EF4EF9">
        <w:rPr>
          <w:rStyle w:val="dash041e005f0431005f044b005f0447005f043d005f044b005f0439005f005fchar1char1"/>
          <w:sz w:val="22"/>
          <w:szCs w:val="22"/>
          <w:lang w:val="ru-RU"/>
        </w:rPr>
        <w:t>, включая ценностно-смысловые установки и моральные нормы, опыт социальных и межличностных отношений, правосознание</w:t>
      </w:r>
      <w:r w:rsidRPr="00EF4EF9">
        <w:rPr>
          <w:sz w:val="22"/>
          <w:szCs w:val="22"/>
          <w:lang w:val="ru-RU"/>
        </w:rPr>
        <w:t>.</w:t>
      </w:r>
    </w:p>
    <w:p w:rsidR="0074333A" w:rsidRPr="00EF4EF9" w:rsidRDefault="00AC1065" w:rsidP="00EF4EF9">
      <w:pPr>
        <w:ind w:firstLine="454"/>
        <w:jc w:val="both"/>
        <w:rPr>
          <w:sz w:val="22"/>
          <w:szCs w:val="22"/>
          <w:lang w:val="ru-RU"/>
        </w:rPr>
      </w:pPr>
      <w:r w:rsidRPr="00EF4EF9">
        <w:rPr>
          <w:sz w:val="22"/>
          <w:szCs w:val="22"/>
          <w:lang w:val="ru-RU"/>
        </w:rPr>
        <w:t xml:space="preserve">В соответствии с требованиями ФГОС достижение личностных результатов </w:t>
      </w:r>
      <w:r w:rsidRPr="00EF4EF9">
        <w:rPr>
          <w:sz w:val="22"/>
          <w:szCs w:val="22"/>
          <w:u w:val="single"/>
          <w:lang w:val="ru-RU"/>
        </w:rPr>
        <w:t>не выносится на итоговую оценку</w:t>
      </w:r>
      <w:r w:rsidRPr="00EF4EF9">
        <w:rPr>
          <w:sz w:val="22"/>
          <w:szCs w:val="22"/>
          <w:lang w:val="ru-RU"/>
        </w:rPr>
        <w:t xml:space="preserve">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r w:rsidRPr="00EF4EF9">
        <w:rPr>
          <w:b/>
          <w:sz w:val="22"/>
          <w:szCs w:val="22"/>
          <w:lang w:val="ru-RU"/>
        </w:rPr>
        <w:t xml:space="preserve">неперсонифицированных </w:t>
      </w:r>
      <w:r w:rsidRPr="00EF4EF9">
        <w:rPr>
          <w:sz w:val="22"/>
          <w:szCs w:val="22"/>
          <w:lang w:val="ru-RU"/>
        </w:rPr>
        <w:t>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C1065" w:rsidRPr="00EF4EF9" w:rsidRDefault="00AC1065" w:rsidP="00EF4EF9">
      <w:pPr>
        <w:pStyle w:val="affff1"/>
        <w:spacing w:line="240" w:lineRule="auto"/>
        <w:rPr>
          <w:sz w:val="22"/>
          <w:szCs w:val="22"/>
        </w:rPr>
      </w:pPr>
      <w:r w:rsidRPr="00EF4EF9">
        <w:rPr>
          <w:sz w:val="22"/>
          <w:szCs w:val="22"/>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EF4EF9">
        <w:rPr>
          <w:sz w:val="22"/>
          <w:szCs w:val="22"/>
        </w:rPr>
        <w:t>в</w:t>
      </w:r>
      <w:proofErr w:type="gramEnd"/>
      <w:r w:rsidRPr="00EF4EF9">
        <w:rPr>
          <w:sz w:val="22"/>
          <w:szCs w:val="22"/>
        </w:rPr>
        <w:t>:</w:t>
      </w:r>
    </w:p>
    <w:p w:rsidR="00992E5F" w:rsidRPr="00EF4EF9" w:rsidRDefault="00992E5F" w:rsidP="00EF4EF9">
      <w:pPr>
        <w:pStyle w:val="affff1"/>
        <w:spacing w:line="240" w:lineRule="auto"/>
        <w:rPr>
          <w:sz w:val="22"/>
          <w:szCs w:val="22"/>
        </w:rPr>
      </w:pPr>
      <w:r w:rsidRPr="00EF4EF9">
        <w:rPr>
          <w:sz w:val="22"/>
          <w:szCs w:val="22"/>
        </w:rPr>
        <w:t>•</w:t>
      </w:r>
      <w:r w:rsidRPr="00EF4EF9">
        <w:rPr>
          <w:sz w:val="22"/>
          <w:szCs w:val="22"/>
        </w:rPr>
        <w:tab/>
      </w:r>
      <w:proofErr w:type="gramStart"/>
      <w:r w:rsidRPr="00EF4EF9">
        <w:rPr>
          <w:sz w:val="22"/>
          <w:szCs w:val="22"/>
        </w:rPr>
        <w:t>соблюдении</w:t>
      </w:r>
      <w:proofErr w:type="gramEnd"/>
      <w:r w:rsidRPr="00EF4EF9">
        <w:rPr>
          <w:sz w:val="22"/>
          <w:szCs w:val="22"/>
        </w:rPr>
        <w:t xml:space="preserve"> норм и правил поведения, принятых в образовательной организации;</w:t>
      </w:r>
    </w:p>
    <w:p w:rsidR="00992E5F" w:rsidRPr="00EF4EF9" w:rsidRDefault="00992E5F" w:rsidP="00EF4EF9">
      <w:pPr>
        <w:pStyle w:val="affff1"/>
        <w:spacing w:line="240" w:lineRule="auto"/>
        <w:rPr>
          <w:sz w:val="22"/>
          <w:szCs w:val="22"/>
        </w:rPr>
      </w:pPr>
      <w:r w:rsidRPr="00EF4EF9">
        <w:rPr>
          <w:sz w:val="22"/>
          <w:szCs w:val="22"/>
        </w:rPr>
        <w:t>•</w:t>
      </w:r>
      <w:r w:rsidRPr="00EF4EF9">
        <w:rPr>
          <w:sz w:val="22"/>
          <w:szCs w:val="22"/>
        </w:rPr>
        <w:tab/>
      </w:r>
      <w:proofErr w:type="gramStart"/>
      <w:r w:rsidRPr="00EF4EF9">
        <w:rPr>
          <w:sz w:val="22"/>
          <w:szCs w:val="22"/>
        </w:rPr>
        <w:t>участии</w:t>
      </w:r>
      <w:proofErr w:type="gramEnd"/>
      <w:r w:rsidRPr="00EF4EF9">
        <w:rPr>
          <w:sz w:val="22"/>
          <w:szCs w:val="22"/>
        </w:rPr>
        <w:t xml:space="preserve"> в общественной жизни образовательной организации, ближайшего социального окружения, страны, общественно-полезной деятельности;</w:t>
      </w:r>
    </w:p>
    <w:p w:rsidR="00992E5F" w:rsidRPr="00EF4EF9" w:rsidRDefault="00992E5F" w:rsidP="00EF4EF9">
      <w:pPr>
        <w:pStyle w:val="affff1"/>
        <w:spacing w:line="240" w:lineRule="auto"/>
        <w:rPr>
          <w:sz w:val="22"/>
          <w:szCs w:val="22"/>
        </w:rPr>
      </w:pPr>
      <w:r w:rsidRPr="00EF4EF9">
        <w:rPr>
          <w:sz w:val="22"/>
          <w:szCs w:val="22"/>
        </w:rPr>
        <w:t>•</w:t>
      </w:r>
      <w:r w:rsidRPr="00EF4EF9">
        <w:rPr>
          <w:sz w:val="22"/>
          <w:szCs w:val="22"/>
        </w:rPr>
        <w:tab/>
        <w:t>ответственности за результаты обучения;</w:t>
      </w:r>
    </w:p>
    <w:p w:rsidR="00992E5F" w:rsidRPr="00EF4EF9" w:rsidRDefault="00992E5F" w:rsidP="00EF4EF9">
      <w:pPr>
        <w:pStyle w:val="affff1"/>
        <w:spacing w:line="240" w:lineRule="auto"/>
        <w:rPr>
          <w:sz w:val="22"/>
          <w:szCs w:val="22"/>
        </w:rPr>
      </w:pPr>
      <w:r w:rsidRPr="00EF4EF9">
        <w:rPr>
          <w:sz w:val="22"/>
          <w:szCs w:val="22"/>
        </w:rPr>
        <w:lastRenderedPageBreak/>
        <w:t>•</w:t>
      </w:r>
      <w:r w:rsidRPr="00EF4EF9">
        <w:rPr>
          <w:sz w:val="22"/>
          <w:szCs w:val="22"/>
        </w:rPr>
        <w:tab/>
        <w:t>готовности и способности делать осознанный выбор своей образовательной траектории, в том числе выбор профессии;</w:t>
      </w:r>
    </w:p>
    <w:p w:rsidR="00992E5F" w:rsidRPr="00EF4EF9" w:rsidRDefault="00992E5F" w:rsidP="00EF4EF9">
      <w:pPr>
        <w:pStyle w:val="affff1"/>
        <w:spacing w:line="240" w:lineRule="auto"/>
        <w:rPr>
          <w:sz w:val="22"/>
          <w:szCs w:val="22"/>
        </w:rPr>
      </w:pPr>
      <w:r w:rsidRPr="00EF4EF9">
        <w:rPr>
          <w:sz w:val="22"/>
          <w:szCs w:val="22"/>
        </w:rPr>
        <w:t>•</w:t>
      </w:r>
      <w:r w:rsidRPr="00EF4EF9">
        <w:rPr>
          <w:sz w:val="22"/>
          <w:szCs w:val="22"/>
        </w:rPr>
        <w:tab/>
        <w:t xml:space="preserve">ценностно-смысловых </w:t>
      </w:r>
      <w:proofErr w:type="gramStart"/>
      <w:r w:rsidRPr="00EF4EF9">
        <w:rPr>
          <w:sz w:val="22"/>
          <w:szCs w:val="22"/>
        </w:rPr>
        <w:t>установках</w:t>
      </w:r>
      <w:proofErr w:type="gramEnd"/>
      <w:r w:rsidRPr="00EF4EF9">
        <w:rPr>
          <w:sz w:val="22"/>
          <w:szCs w:val="22"/>
        </w:rPr>
        <w:t xml:space="preserve"> обучающихся, формируемых средствами различных предметов в рамках системы общего образования</w:t>
      </w:r>
    </w:p>
    <w:p w:rsidR="0074333A" w:rsidRPr="00EF4EF9" w:rsidRDefault="00992E5F" w:rsidP="00EF4EF9">
      <w:pPr>
        <w:pStyle w:val="affff1"/>
        <w:spacing w:line="240" w:lineRule="auto"/>
        <w:rPr>
          <w:sz w:val="22"/>
          <w:szCs w:val="22"/>
        </w:rPr>
      </w:pPr>
      <w:r w:rsidRPr="00EF4EF9">
        <w:rPr>
          <w:sz w:val="22"/>
          <w:szCs w:val="22"/>
        </w:rPr>
        <w:t>Внутришкольный мониторинг организуется администрацией образовательной организации и осуществляется классным руководителем</w:t>
      </w:r>
      <w:r w:rsidR="00852003">
        <w:rPr>
          <w:sz w:val="22"/>
          <w:szCs w:val="22"/>
        </w:rPr>
        <w:t xml:space="preserve"> </w:t>
      </w:r>
      <w:r w:rsidRPr="00EF4EF9">
        <w:rPr>
          <w:sz w:val="22"/>
          <w:szCs w:val="22"/>
        </w:rPr>
        <w:t>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0E2A73" w:rsidRPr="00EF4EF9" w:rsidRDefault="000E2A73" w:rsidP="00EF4EF9">
      <w:pPr>
        <w:pStyle w:val="affff1"/>
        <w:spacing w:line="240" w:lineRule="auto"/>
        <w:jc w:val="center"/>
        <w:rPr>
          <w:b/>
          <w:i/>
          <w:sz w:val="22"/>
          <w:szCs w:val="22"/>
        </w:rPr>
      </w:pPr>
    </w:p>
    <w:p w:rsidR="00992E5F" w:rsidRPr="00EF4EF9" w:rsidRDefault="00992E5F" w:rsidP="00EF4EF9">
      <w:pPr>
        <w:pStyle w:val="3"/>
        <w:spacing w:before="0" w:after="0"/>
        <w:ind w:firstLine="454"/>
        <w:rPr>
          <w:rFonts w:ascii="Times New Roman" w:hAnsi="Times New Roman" w:cs="Times New Roman"/>
          <w:sz w:val="22"/>
          <w:szCs w:val="22"/>
        </w:rPr>
      </w:pPr>
      <w:bookmarkStart w:id="20" w:name="_Toc434941213"/>
      <w:r w:rsidRPr="00EF4EF9">
        <w:rPr>
          <w:rFonts w:ascii="Times New Roman" w:hAnsi="Times New Roman" w:cs="Times New Roman"/>
          <w:sz w:val="22"/>
          <w:szCs w:val="22"/>
        </w:rPr>
        <w:t>Особенности оценки метапредметных результатов</w:t>
      </w:r>
      <w:bookmarkEnd w:id="20"/>
    </w:p>
    <w:p w:rsidR="0074333A" w:rsidRPr="00EF4EF9" w:rsidRDefault="0074333A" w:rsidP="00EF4EF9">
      <w:pPr>
        <w:ind w:firstLine="454"/>
        <w:jc w:val="both"/>
        <w:rPr>
          <w:sz w:val="22"/>
          <w:szCs w:val="22"/>
          <w:lang w:val="ru-RU"/>
        </w:rPr>
      </w:pPr>
      <w:r w:rsidRPr="00EF4EF9">
        <w:rPr>
          <w:sz w:val="22"/>
          <w:szCs w:val="22"/>
          <w:lang w:val="ru-RU"/>
        </w:rPr>
        <w:t>Оценка метапредметных результатов</w:t>
      </w:r>
      <w:r w:rsidRPr="00EF4EF9">
        <w:rPr>
          <w:bCs/>
          <w:sz w:val="22"/>
          <w:szCs w:val="22"/>
          <w:lang w:val="ru-RU"/>
        </w:rPr>
        <w:t xml:space="preserve">представляет собой оценку достижения </w:t>
      </w:r>
      <w:r w:rsidRPr="00EF4EF9">
        <w:rPr>
          <w:sz w:val="22"/>
          <w:szCs w:val="22"/>
          <w:lang w:val="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r w:rsidR="00C80612" w:rsidRPr="00EF4EF9">
        <w:rPr>
          <w:sz w:val="22"/>
          <w:szCs w:val="22"/>
          <w:lang w:val="ru-RU"/>
        </w:rPr>
        <w:t xml:space="preserve"> в МОУ «Гимназия №5»</w:t>
      </w:r>
      <w:r w:rsidRPr="00EF4EF9">
        <w:rPr>
          <w:sz w:val="22"/>
          <w:szCs w:val="22"/>
          <w:lang w:val="ru-RU"/>
        </w:rPr>
        <w:t>.</w:t>
      </w:r>
    </w:p>
    <w:p w:rsidR="00992E5F" w:rsidRPr="00EF4EF9" w:rsidRDefault="0074333A" w:rsidP="00EF4EF9">
      <w:pPr>
        <w:ind w:firstLine="454"/>
        <w:jc w:val="both"/>
        <w:rPr>
          <w:sz w:val="22"/>
          <w:szCs w:val="22"/>
          <w:lang w:val="ru-RU"/>
        </w:rPr>
      </w:pPr>
      <w:r w:rsidRPr="00EF4EF9">
        <w:rPr>
          <w:sz w:val="22"/>
          <w:szCs w:val="22"/>
          <w:lang w:val="ru-RU"/>
        </w:rPr>
        <w:t xml:space="preserve">Формирование метапредметных результатов обеспечивается за счёт </w:t>
      </w:r>
      <w:r w:rsidR="00992E5F" w:rsidRPr="00EF4EF9">
        <w:rPr>
          <w:sz w:val="22"/>
          <w:szCs w:val="22"/>
          <w:lang w:val="ru-RU"/>
        </w:rPr>
        <w:t>всех учебных предметов и внеурочной деятельности.</w:t>
      </w:r>
    </w:p>
    <w:p w:rsidR="0074333A" w:rsidRPr="00EF4EF9" w:rsidRDefault="0074333A" w:rsidP="00EF4EF9">
      <w:pPr>
        <w:ind w:firstLine="454"/>
        <w:jc w:val="both"/>
        <w:rPr>
          <w:sz w:val="22"/>
          <w:szCs w:val="22"/>
          <w:lang w:val="ru-RU"/>
        </w:rPr>
      </w:pPr>
      <w:r w:rsidRPr="00EF4EF9">
        <w:rPr>
          <w:bCs/>
          <w:iCs/>
          <w:sz w:val="22"/>
          <w:szCs w:val="22"/>
          <w:lang w:val="ru-RU"/>
        </w:rPr>
        <w:t xml:space="preserve">Основным </w:t>
      </w:r>
      <w:r w:rsidRPr="00EF4EF9">
        <w:rPr>
          <w:b/>
          <w:bCs/>
          <w:iCs/>
          <w:sz w:val="22"/>
          <w:szCs w:val="22"/>
          <w:lang w:val="ru-RU"/>
        </w:rPr>
        <w:t>объектом</w:t>
      </w:r>
      <w:r w:rsidRPr="00EF4EF9">
        <w:rPr>
          <w:bCs/>
          <w:iCs/>
          <w:sz w:val="22"/>
          <w:szCs w:val="22"/>
          <w:lang w:val="ru-RU"/>
        </w:rPr>
        <w:t xml:space="preserve"> оценки метапредметных результатов является</w:t>
      </w:r>
      <w:r w:rsidRPr="00EF4EF9">
        <w:rPr>
          <w:sz w:val="22"/>
          <w:szCs w:val="22"/>
          <w:lang w:val="ru-RU"/>
        </w:rPr>
        <w:t>:</w:t>
      </w:r>
    </w:p>
    <w:p w:rsidR="00360C7F" w:rsidRPr="00EF4EF9" w:rsidRDefault="00FA6516" w:rsidP="00EF4EF9">
      <w:pPr>
        <w:pStyle w:val="affff1"/>
        <w:spacing w:line="240" w:lineRule="auto"/>
        <w:rPr>
          <w:sz w:val="22"/>
          <w:szCs w:val="22"/>
        </w:rPr>
      </w:pPr>
      <w:r w:rsidRPr="00EF4EF9">
        <w:rPr>
          <w:sz w:val="22"/>
          <w:szCs w:val="22"/>
        </w:rPr>
        <w:t>• </w:t>
      </w:r>
      <w:r w:rsidR="0074333A" w:rsidRPr="00EF4EF9">
        <w:rPr>
          <w:sz w:val="22"/>
          <w:szCs w:val="22"/>
        </w:rPr>
        <w:t>способность и готовность к освоению систематических знаний, их самостоятельному пополнению, переносу и интеграции;</w:t>
      </w:r>
    </w:p>
    <w:p w:rsidR="00360C7F" w:rsidRPr="00EF4EF9" w:rsidRDefault="00360C7F" w:rsidP="00EF4EF9">
      <w:pPr>
        <w:widowControl/>
        <w:numPr>
          <w:ilvl w:val="0"/>
          <w:numId w:val="9"/>
        </w:numPr>
        <w:tabs>
          <w:tab w:val="left" w:pos="567"/>
        </w:tabs>
        <w:autoSpaceDE/>
        <w:autoSpaceDN/>
        <w:adjustRightInd/>
        <w:ind w:left="0" w:firstLine="454"/>
        <w:jc w:val="both"/>
        <w:rPr>
          <w:sz w:val="22"/>
          <w:szCs w:val="22"/>
        </w:rPr>
      </w:pPr>
      <w:r w:rsidRPr="00EF4EF9">
        <w:rPr>
          <w:sz w:val="22"/>
          <w:szCs w:val="22"/>
          <w:lang w:val="ru-RU"/>
        </w:rPr>
        <w:t>способность работать с информацией;</w:t>
      </w:r>
    </w:p>
    <w:p w:rsidR="0074333A" w:rsidRPr="00EF4EF9" w:rsidRDefault="00503EF2" w:rsidP="00EF4EF9">
      <w:pPr>
        <w:pStyle w:val="affff1"/>
        <w:spacing w:line="240" w:lineRule="auto"/>
        <w:rPr>
          <w:sz w:val="22"/>
          <w:szCs w:val="22"/>
        </w:rPr>
      </w:pPr>
      <w:r w:rsidRPr="00EF4EF9">
        <w:rPr>
          <w:iCs/>
          <w:sz w:val="22"/>
          <w:szCs w:val="22"/>
        </w:rPr>
        <w:t>• </w:t>
      </w:r>
      <w:r w:rsidR="0074333A" w:rsidRPr="00EF4EF9">
        <w:rPr>
          <w:sz w:val="22"/>
          <w:szCs w:val="22"/>
        </w:rPr>
        <w:t>способность к сотрудничеству и коммуникации;</w:t>
      </w:r>
    </w:p>
    <w:p w:rsidR="0074333A" w:rsidRPr="00EF4EF9" w:rsidRDefault="00503EF2" w:rsidP="00EF4EF9">
      <w:pPr>
        <w:pStyle w:val="affff1"/>
        <w:spacing w:line="240" w:lineRule="auto"/>
        <w:rPr>
          <w:sz w:val="22"/>
          <w:szCs w:val="22"/>
        </w:rPr>
      </w:pPr>
      <w:r w:rsidRPr="00EF4EF9">
        <w:rPr>
          <w:iCs/>
          <w:sz w:val="22"/>
          <w:szCs w:val="22"/>
        </w:rPr>
        <w:t>• </w:t>
      </w:r>
      <w:r w:rsidR="0074333A" w:rsidRPr="00EF4EF9">
        <w:rPr>
          <w:sz w:val="22"/>
          <w:szCs w:val="22"/>
        </w:rPr>
        <w:t>способность к решению личностно и социально значимых проблем и воплощению найденных решений в практику;</w:t>
      </w:r>
    </w:p>
    <w:p w:rsidR="0074333A" w:rsidRPr="00EF4EF9" w:rsidRDefault="00503EF2" w:rsidP="00EF4EF9">
      <w:pPr>
        <w:pStyle w:val="affff1"/>
        <w:spacing w:line="240" w:lineRule="auto"/>
        <w:rPr>
          <w:sz w:val="22"/>
          <w:szCs w:val="22"/>
        </w:rPr>
      </w:pPr>
      <w:r w:rsidRPr="00EF4EF9">
        <w:rPr>
          <w:iCs/>
          <w:sz w:val="22"/>
          <w:szCs w:val="22"/>
        </w:rPr>
        <w:t>• </w:t>
      </w:r>
      <w:r w:rsidR="0074333A" w:rsidRPr="00EF4EF9">
        <w:rPr>
          <w:sz w:val="22"/>
          <w:szCs w:val="22"/>
        </w:rPr>
        <w:t>способность и готовность к использованию ИКТ в целях обучения и развития;</w:t>
      </w:r>
    </w:p>
    <w:p w:rsidR="0074333A" w:rsidRPr="00EF4EF9" w:rsidRDefault="00503EF2" w:rsidP="00EF4EF9">
      <w:pPr>
        <w:pStyle w:val="affff1"/>
        <w:spacing w:line="240" w:lineRule="auto"/>
        <w:rPr>
          <w:sz w:val="22"/>
          <w:szCs w:val="22"/>
        </w:rPr>
      </w:pPr>
      <w:r w:rsidRPr="00EF4EF9">
        <w:rPr>
          <w:iCs/>
          <w:sz w:val="22"/>
          <w:szCs w:val="22"/>
        </w:rPr>
        <w:t>• </w:t>
      </w:r>
      <w:r w:rsidR="0074333A" w:rsidRPr="00EF4EF9">
        <w:rPr>
          <w:sz w:val="22"/>
          <w:szCs w:val="22"/>
        </w:rPr>
        <w:t>способность к самоорганизации, саморегуляции и рефлексии.</w:t>
      </w:r>
    </w:p>
    <w:p w:rsidR="00992E5F" w:rsidRPr="00EF4EF9" w:rsidRDefault="00992E5F" w:rsidP="00EF4EF9">
      <w:pPr>
        <w:ind w:firstLine="454"/>
        <w:jc w:val="both"/>
        <w:rPr>
          <w:sz w:val="22"/>
          <w:szCs w:val="22"/>
          <w:lang w:val="ru-RU"/>
        </w:rPr>
      </w:pPr>
      <w:r w:rsidRPr="00EF4EF9">
        <w:rPr>
          <w:sz w:val="22"/>
          <w:szCs w:val="22"/>
          <w:lang w:val="ru-RU"/>
        </w:rPr>
        <w:t xml:space="preserve">Оценка достижения метапредметных результатов осуществляется администрацией образовательной организации в ходе </w:t>
      </w:r>
      <w:r w:rsidRPr="00EF4EF9">
        <w:rPr>
          <w:b/>
          <w:sz w:val="22"/>
          <w:szCs w:val="22"/>
          <w:lang w:val="ru-RU"/>
        </w:rPr>
        <w:t>внутришкольного мониторинга</w:t>
      </w:r>
      <w:r w:rsidRPr="00EF4EF9">
        <w:rPr>
          <w:sz w:val="22"/>
          <w:szCs w:val="22"/>
          <w:lang w:val="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EF4EF9">
        <w:rPr>
          <w:sz w:val="22"/>
          <w:szCs w:val="22"/>
          <w:lang w:val="ru-RU"/>
        </w:rPr>
        <w:t>ИКТ-компетентности</w:t>
      </w:r>
      <w:proofErr w:type="gramEnd"/>
      <w:r w:rsidRPr="00EF4EF9">
        <w:rPr>
          <w:sz w:val="22"/>
          <w:szCs w:val="22"/>
          <w:lang w:val="ru-RU"/>
        </w:rPr>
        <w:t>, сформированности регулятивных, коммуникативных и познавательных учебных действий.</w:t>
      </w:r>
    </w:p>
    <w:p w:rsidR="00992E5F" w:rsidRPr="00EF4EF9" w:rsidRDefault="00992E5F" w:rsidP="00EF4EF9">
      <w:pPr>
        <w:ind w:firstLine="454"/>
        <w:jc w:val="both"/>
        <w:rPr>
          <w:sz w:val="22"/>
          <w:szCs w:val="22"/>
          <w:lang w:val="ru-RU"/>
        </w:rPr>
      </w:pPr>
      <w:r w:rsidRPr="00EF4EF9">
        <w:rPr>
          <w:sz w:val="22"/>
          <w:szCs w:val="22"/>
          <w:lang w:val="ru-RU"/>
        </w:rPr>
        <w:t xml:space="preserve">Наиболее адекватными формами оценки </w:t>
      </w:r>
    </w:p>
    <w:p w:rsidR="00992E5F" w:rsidRPr="00EF4EF9" w:rsidRDefault="00992E5F" w:rsidP="00EF4EF9">
      <w:pPr>
        <w:ind w:firstLine="454"/>
        <w:jc w:val="both"/>
        <w:rPr>
          <w:sz w:val="22"/>
          <w:szCs w:val="22"/>
          <w:lang w:val="ru-RU"/>
        </w:rPr>
      </w:pPr>
      <w:r w:rsidRPr="00EF4EF9">
        <w:rPr>
          <w:sz w:val="22"/>
          <w:szCs w:val="22"/>
          <w:lang w:val="ru-RU"/>
        </w:rPr>
        <w:t>•</w:t>
      </w:r>
      <w:r w:rsidRPr="00EF4EF9">
        <w:rPr>
          <w:sz w:val="22"/>
          <w:szCs w:val="22"/>
          <w:lang w:val="ru-RU"/>
        </w:rPr>
        <w:tab/>
        <w:t>читательской грамотности служит письменная работа на межпредметной основе;</w:t>
      </w:r>
    </w:p>
    <w:p w:rsidR="00992E5F" w:rsidRPr="00EF4EF9" w:rsidRDefault="00992E5F" w:rsidP="00EF4EF9">
      <w:pPr>
        <w:ind w:firstLine="454"/>
        <w:jc w:val="both"/>
        <w:rPr>
          <w:sz w:val="22"/>
          <w:szCs w:val="22"/>
          <w:lang w:val="ru-RU"/>
        </w:rPr>
      </w:pPr>
      <w:r w:rsidRPr="00EF4EF9">
        <w:rPr>
          <w:sz w:val="22"/>
          <w:szCs w:val="22"/>
          <w:lang w:val="ru-RU"/>
        </w:rPr>
        <w:t>•</w:t>
      </w:r>
      <w:r w:rsidRPr="00EF4EF9">
        <w:rPr>
          <w:sz w:val="22"/>
          <w:szCs w:val="22"/>
          <w:lang w:val="ru-RU"/>
        </w:rPr>
        <w:tab/>
      </w:r>
      <w:proofErr w:type="gramStart"/>
      <w:r w:rsidRPr="00EF4EF9">
        <w:rPr>
          <w:sz w:val="22"/>
          <w:szCs w:val="22"/>
          <w:lang w:val="ru-RU"/>
        </w:rPr>
        <w:t>ИКТ-компетентности</w:t>
      </w:r>
      <w:proofErr w:type="gramEnd"/>
      <w:r w:rsidRPr="00EF4EF9">
        <w:rPr>
          <w:sz w:val="22"/>
          <w:szCs w:val="22"/>
          <w:lang w:val="ru-RU"/>
        </w:rPr>
        <w:t xml:space="preserve"> – практическая работа в сочетании с письменной (компьютеризованной) частью;</w:t>
      </w:r>
    </w:p>
    <w:p w:rsidR="00992E5F" w:rsidRPr="00EF4EF9" w:rsidRDefault="00992E5F" w:rsidP="00EF4EF9">
      <w:pPr>
        <w:ind w:firstLine="454"/>
        <w:jc w:val="both"/>
        <w:rPr>
          <w:sz w:val="22"/>
          <w:szCs w:val="22"/>
          <w:lang w:val="ru-RU"/>
        </w:rPr>
      </w:pPr>
      <w:r w:rsidRPr="00EF4EF9">
        <w:rPr>
          <w:sz w:val="22"/>
          <w:szCs w:val="22"/>
          <w:lang w:val="ru-RU"/>
        </w:rPr>
        <w:t>•</w:t>
      </w:r>
      <w:r w:rsidRPr="00EF4EF9">
        <w:rPr>
          <w:sz w:val="22"/>
          <w:szCs w:val="22"/>
          <w:lang w:val="ru-RU"/>
        </w:rPr>
        <w:tab/>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92E5F" w:rsidRPr="00EF4EF9" w:rsidRDefault="00992E5F" w:rsidP="00EF4EF9">
      <w:pPr>
        <w:ind w:firstLine="454"/>
        <w:jc w:val="both"/>
        <w:rPr>
          <w:sz w:val="22"/>
          <w:szCs w:val="22"/>
          <w:lang w:val="ru-RU"/>
        </w:rPr>
      </w:pPr>
      <w:r w:rsidRPr="00EF4EF9">
        <w:rPr>
          <w:sz w:val="22"/>
          <w:szCs w:val="22"/>
          <w:lang w:val="ru-RU"/>
        </w:rPr>
        <w:t>Каждый из перечисленных видов диагностик проводится с периодичностью не менее</w:t>
      </w:r>
      <w:proofErr w:type="gramStart"/>
      <w:r w:rsidRPr="00EF4EF9">
        <w:rPr>
          <w:sz w:val="22"/>
          <w:szCs w:val="22"/>
          <w:lang w:val="ru-RU"/>
        </w:rPr>
        <w:t>,</w:t>
      </w:r>
      <w:proofErr w:type="gramEnd"/>
      <w:r w:rsidRPr="00EF4EF9">
        <w:rPr>
          <w:sz w:val="22"/>
          <w:szCs w:val="22"/>
          <w:lang w:val="ru-RU"/>
        </w:rPr>
        <w:t xml:space="preserve"> чем один раз в два года.</w:t>
      </w:r>
    </w:p>
    <w:p w:rsidR="00992E5F" w:rsidRPr="00EF4EF9" w:rsidRDefault="00992E5F" w:rsidP="00EF4EF9">
      <w:pPr>
        <w:ind w:firstLine="454"/>
        <w:jc w:val="both"/>
        <w:rPr>
          <w:sz w:val="22"/>
          <w:szCs w:val="22"/>
          <w:lang w:val="ru-RU"/>
        </w:rPr>
      </w:pPr>
      <w:r w:rsidRPr="00EF4EF9">
        <w:rPr>
          <w:sz w:val="22"/>
          <w:szCs w:val="22"/>
          <w:lang w:val="ru-RU"/>
        </w:rPr>
        <w:t xml:space="preserve">Основной процедурой </w:t>
      </w:r>
      <w:r w:rsidRPr="00EF4EF9">
        <w:rPr>
          <w:b/>
          <w:sz w:val="22"/>
          <w:szCs w:val="22"/>
          <w:lang w:val="ru-RU"/>
        </w:rPr>
        <w:t>итоговой оценки</w:t>
      </w:r>
      <w:r w:rsidRPr="00EF4EF9">
        <w:rPr>
          <w:sz w:val="22"/>
          <w:szCs w:val="22"/>
          <w:lang w:val="ru-RU"/>
        </w:rPr>
        <w:t xml:space="preserve"> достижения метапредметных результатов является </w:t>
      </w:r>
      <w:r w:rsidRPr="00EF4EF9">
        <w:rPr>
          <w:b/>
          <w:sz w:val="22"/>
          <w:szCs w:val="22"/>
          <w:lang w:val="ru-RU"/>
        </w:rPr>
        <w:t xml:space="preserve">защита итогового </w:t>
      </w:r>
      <w:proofErr w:type="gramStart"/>
      <w:r w:rsidRPr="00EF4EF9">
        <w:rPr>
          <w:b/>
          <w:sz w:val="22"/>
          <w:szCs w:val="22"/>
          <w:lang w:val="ru-RU"/>
        </w:rPr>
        <w:t>индивидуального проекта</w:t>
      </w:r>
      <w:proofErr w:type="gramEnd"/>
      <w:r w:rsidRPr="00EF4EF9">
        <w:rPr>
          <w:sz w:val="22"/>
          <w:szCs w:val="22"/>
          <w:lang w:val="ru-RU"/>
        </w:rPr>
        <w:t>.</w:t>
      </w:r>
    </w:p>
    <w:p w:rsidR="00992E5F" w:rsidRPr="00EF4EF9" w:rsidRDefault="00992E5F" w:rsidP="00EF4EF9">
      <w:pPr>
        <w:ind w:firstLine="454"/>
        <w:jc w:val="both"/>
        <w:rPr>
          <w:sz w:val="22"/>
          <w:szCs w:val="22"/>
          <w:lang w:val="ru-RU"/>
        </w:rPr>
      </w:pPr>
      <w:r w:rsidRPr="00EF4EF9">
        <w:rPr>
          <w:sz w:val="22"/>
          <w:szCs w:val="22"/>
          <w:u w:val="single"/>
          <w:lang w:val="ru-RU"/>
        </w:rPr>
        <w:t>Итогов</w:t>
      </w:r>
      <w:r w:rsidR="00360C7F" w:rsidRPr="00EF4EF9">
        <w:rPr>
          <w:sz w:val="22"/>
          <w:szCs w:val="22"/>
          <w:u w:val="single"/>
          <w:lang w:val="ru-RU"/>
        </w:rPr>
        <w:t>ы</w:t>
      </w:r>
      <w:r w:rsidRPr="00EF4EF9">
        <w:rPr>
          <w:sz w:val="22"/>
          <w:szCs w:val="22"/>
          <w:u w:val="single"/>
          <w:lang w:val="ru-RU"/>
        </w:rPr>
        <w:t>й проект</w:t>
      </w:r>
      <w:r w:rsidRPr="00EF4EF9">
        <w:rPr>
          <w:sz w:val="22"/>
          <w:szCs w:val="22"/>
          <w:lang w:val="ru-RU"/>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4333A" w:rsidRPr="00EF4EF9" w:rsidRDefault="00992E5F" w:rsidP="00EF4EF9">
      <w:pPr>
        <w:tabs>
          <w:tab w:val="left" w:pos="357"/>
        </w:tabs>
        <w:suppressAutoHyphens/>
        <w:ind w:firstLine="454"/>
        <w:jc w:val="both"/>
        <w:rPr>
          <w:sz w:val="22"/>
          <w:szCs w:val="22"/>
          <w:lang w:val="ru-RU"/>
        </w:rPr>
      </w:pPr>
      <w:r w:rsidRPr="00EF4EF9">
        <w:rPr>
          <w:b/>
          <w:sz w:val="22"/>
          <w:szCs w:val="22"/>
          <w:lang w:val="ru-RU"/>
        </w:rPr>
        <w:t>Р</w:t>
      </w:r>
      <w:r w:rsidR="0074333A" w:rsidRPr="00EF4EF9">
        <w:rPr>
          <w:b/>
          <w:sz w:val="22"/>
          <w:szCs w:val="22"/>
          <w:lang w:val="ru-RU"/>
        </w:rPr>
        <w:t>езультатом (продуктом) проектной деятельности</w:t>
      </w:r>
      <w:r w:rsidR="0074333A" w:rsidRPr="00EF4EF9">
        <w:rPr>
          <w:sz w:val="22"/>
          <w:szCs w:val="22"/>
          <w:lang w:val="ru-RU"/>
        </w:rPr>
        <w:t xml:space="preserve"> может быть любая из следующих работ:</w:t>
      </w:r>
    </w:p>
    <w:p w:rsidR="0074333A" w:rsidRPr="00EF4EF9" w:rsidRDefault="0074333A" w:rsidP="00EF4EF9">
      <w:pPr>
        <w:tabs>
          <w:tab w:val="left" w:pos="357"/>
        </w:tabs>
        <w:suppressAutoHyphens/>
        <w:ind w:firstLine="454"/>
        <w:jc w:val="both"/>
        <w:rPr>
          <w:sz w:val="22"/>
          <w:szCs w:val="22"/>
          <w:lang w:val="ru-RU"/>
        </w:rPr>
      </w:pPr>
      <w:r w:rsidRPr="00EF4EF9">
        <w:rPr>
          <w:sz w:val="22"/>
          <w:szCs w:val="22"/>
          <w:lang w:val="ru-RU"/>
        </w:rPr>
        <w:t>а) </w:t>
      </w:r>
      <w:r w:rsidRPr="00EF4EF9">
        <w:rPr>
          <w:i/>
          <w:sz w:val="22"/>
          <w:szCs w:val="22"/>
          <w:lang w:val="ru-RU"/>
        </w:rPr>
        <w:t>письменная работа</w:t>
      </w:r>
      <w:r w:rsidRPr="00EF4EF9">
        <w:rPr>
          <w:sz w:val="22"/>
          <w:szCs w:val="22"/>
          <w:lang w:val="ru-RU"/>
        </w:rPr>
        <w:t xml:space="preserve"> (эссе, реферат, аналитические материалы, обзорные материалы, отчёты о проведённых исследованиях, стендовый доклад и др.);</w:t>
      </w:r>
    </w:p>
    <w:p w:rsidR="0074333A" w:rsidRPr="00EF4EF9" w:rsidRDefault="0074333A" w:rsidP="00EF4EF9">
      <w:pPr>
        <w:tabs>
          <w:tab w:val="left" w:pos="357"/>
        </w:tabs>
        <w:suppressAutoHyphens/>
        <w:ind w:firstLine="454"/>
        <w:jc w:val="both"/>
        <w:rPr>
          <w:sz w:val="22"/>
          <w:szCs w:val="22"/>
          <w:lang w:val="ru-RU"/>
        </w:rPr>
      </w:pPr>
      <w:r w:rsidRPr="00EF4EF9">
        <w:rPr>
          <w:sz w:val="22"/>
          <w:szCs w:val="22"/>
          <w:lang w:val="ru-RU"/>
        </w:rPr>
        <w:t>б) </w:t>
      </w:r>
      <w:r w:rsidRPr="00EF4EF9">
        <w:rPr>
          <w:i/>
          <w:sz w:val="22"/>
          <w:szCs w:val="22"/>
          <w:lang w:val="ru-RU"/>
        </w:rPr>
        <w:t xml:space="preserve">художественная творческая работа </w:t>
      </w:r>
      <w:r w:rsidRPr="00EF4EF9">
        <w:rPr>
          <w:sz w:val="22"/>
          <w:szCs w:val="22"/>
          <w:lang w:val="ru-RU"/>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w:t>
      </w:r>
      <w:r w:rsidRPr="00EF4EF9">
        <w:rPr>
          <w:sz w:val="22"/>
          <w:szCs w:val="22"/>
          <w:lang w:val="ru-RU"/>
        </w:rPr>
        <w:lastRenderedPageBreak/>
        <w:t>произведения, компьютерной анимации и др.;</w:t>
      </w:r>
    </w:p>
    <w:p w:rsidR="0074333A" w:rsidRPr="00EF4EF9" w:rsidRDefault="0074333A" w:rsidP="00EF4EF9">
      <w:pPr>
        <w:tabs>
          <w:tab w:val="left" w:pos="357"/>
        </w:tabs>
        <w:suppressAutoHyphens/>
        <w:ind w:firstLine="454"/>
        <w:jc w:val="both"/>
        <w:rPr>
          <w:sz w:val="22"/>
          <w:szCs w:val="22"/>
          <w:lang w:val="ru-RU"/>
        </w:rPr>
      </w:pPr>
      <w:r w:rsidRPr="00EF4EF9">
        <w:rPr>
          <w:sz w:val="22"/>
          <w:szCs w:val="22"/>
          <w:lang w:val="ru-RU"/>
        </w:rPr>
        <w:t xml:space="preserve">в) </w:t>
      </w:r>
      <w:r w:rsidRPr="00EF4EF9">
        <w:rPr>
          <w:i/>
          <w:sz w:val="22"/>
          <w:szCs w:val="22"/>
          <w:lang w:val="ru-RU"/>
        </w:rPr>
        <w:t>материальный объект, макет</w:t>
      </w:r>
      <w:r w:rsidRPr="00EF4EF9">
        <w:rPr>
          <w:sz w:val="22"/>
          <w:szCs w:val="22"/>
          <w:lang w:val="ru-RU"/>
        </w:rPr>
        <w:t>, иное конструкторское изделие;</w:t>
      </w:r>
    </w:p>
    <w:p w:rsidR="0074333A" w:rsidRPr="00EF4EF9" w:rsidRDefault="0074333A" w:rsidP="00EF4EF9">
      <w:pPr>
        <w:tabs>
          <w:tab w:val="left" w:pos="357"/>
        </w:tabs>
        <w:suppressAutoHyphens/>
        <w:ind w:firstLine="454"/>
        <w:jc w:val="both"/>
        <w:rPr>
          <w:sz w:val="22"/>
          <w:szCs w:val="22"/>
          <w:lang w:val="ru-RU"/>
        </w:rPr>
      </w:pPr>
      <w:r w:rsidRPr="00EF4EF9">
        <w:rPr>
          <w:sz w:val="22"/>
          <w:szCs w:val="22"/>
          <w:lang w:val="ru-RU"/>
        </w:rPr>
        <w:t>г)</w:t>
      </w:r>
      <w:r w:rsidR="00BD1990" w:rsidRPr="00EF4EF9">
        <w:rPr>
          <w:sz w:val="22"/>
          <w:szCs w:val="22"/>
          <w:lang w:val="ru-RU"/>
        </w:rPr>
        <w:t> </w:t>
      </w:r>
      <w:r w:rsidRPr="00EF4EF9">
        <w:rPr>
          <w:i/>
          <w:sz w:val="22"/>
          <w:szCs w:val="22"/>
          <w:lang w:val="ru-RU"/>
        </w:rPr>
        <w:t>отчётные материалы по социальному проекту</w:t>
      </w:r>
      <w:r w:rsidRPr="00EF4EF9">
        <w:rPr>
          <w:sz w:val="22"/>
          <w:szCs w:val="22"/>
          <w:lang w:val="ru-RU"/>
        </w:rPr>
        <w:t>, которые могут включать как тексты, так и мультимедийные продукты.</w:t>
      </w:r>
    </w:p>
    <w:p w:rsidR="00E27245" w:rsidRPr="00EF4EF9" w:rsidRDefault="00E27245" w:rsidP="00EF4EF9">
      <w:pPr>
        <w:tabs>
          <w:tab w:val="left" w:pos="357"/>
        </w:tabs>
        <w:suppressAutoHyphens/>
        <w:ind w:firstLine="454"/>
        <w:jc w:val="both"/>
        <w:rPr>
          <w:sz w:val="22"/>
          <w:szCs w:val="22"/>
          <w:lang w:val="ru-RU"/>
        </w:rPr>
      </w:pPr>
      <w:r w:rsidRPr="00EF4EF9">
        <w:rPr>
          <w:sz w:val="22"/>
          <w:szCs w:val="22"/>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74333A" w:rsidRPr="00EF4EF9" w:rsidRDefault="0074333A" w:rsidP="00EF4EF9">
      <w:pPr>
        <w:tabs>
          <w:tab w:val="left" w:pos="357"/>
        </w:tabs>
        <w:suppressAutoHyphens/>
        <w:ind w:firstLine="454"/>
        <w:jc w:val="both"/>
        <w:rPr>
          <w:b/>
          <w:sz w:val="22"/>
          <w:szCs w:val="22"/>
          <w:lang w:val="ru-RU"/>
        </w:rPr>
      </w:pPr>
      <w:r w:rsidRPr="00EF4EF9">
        <w:rPr>
          <w:sz w:val="22"/>
          <w:szCs w:val="22"/>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EF4EF9">
        <w:rPr>
          <w:b/>
          <w:sz w:val="22"/>
          <w:szCs w:val="22"/>
          <w:lang w:val="ru-RU"/>
        </w:rPr>
        <w:t xml:space="preserve">В случае заимствования текста работы (плагиата) </w:t>
      </w:r>
      <w:r w:rsidR="005C0A23" w:rsidRPr="00EF4EF9">
        <w:rPr>
          <w:b/>
          <w:sz w:val="22"/>
          <w:szCs w:val="22"/>
          <w:lang w:val="ru-RU"/>
        </w:rPr>
        <w:t>без указания ссылок на источник</w:t>
      </w:r>
      <w:r w:rsidRPr="00EF4EF9">
        <w:rPr>
          <w:b/>
          <w:sz w:val="22"/>
          <w:szCs w:val="22"/>
          <w:lang w:val="ru-RU"/>
        </w:rPr>
        <w:t xml:space="preserve"> проект к защите не допускается.</w:t>
      </w:r>
    </w:p>
    <w:p w:rsidR="0074333A" w:rsidRPr="00EF4EF9" w:rsidRDefault="0074333A" w:rsidP="00EF4EF9">
      <w:pPr>
        <w:ind w:firstLine="454"/>
        <w:jc w:val="both"/>
        <w:rPr>
          <w:i/>
          <w:sz w:val="22"/>
          <w:szCs w:val="22"/>
          <w:lang w:val="ru-RU"/>
        </w:rPr>
      </w:pPr>
      <w:r w:rsidRPr="00EF4EF9">
        <w:rPr>
          <w:i/>
          <w:sz w:val="22"/>
          <w:szCs w:val="22"/>
          <w:lang w:val="ru-RU"/>
        </w:rPr>
        <w:t>В разделе о</w:t>
      </w:r>
      <w:r w:rsidRPr="00EF4EF9">
        <w:rPr>
          <w:b/>
          <w:i/>
          <w:sz w:val="22"/>
          <w:szCs w:val="22"/>
          <w:lang w:val="ru-RU"/>
        </w:rPr>
        <w:t xml:space="preserve"> требованиях к защите проекта</w:t>
      </w:r>
      <w:r w:rsidRPr="00EF4EF9">
        <w:rPr>
          <w:i/>
          <w:sz w:val="22"/>
          <w:szCs w:val="22"/>
          <w:lang w:val="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w:t>
      </w:r>
    </w:p>
    <w:p w:rsidR="0074333A" w:rsidRPr="00EF4EF9" w:rsidRDefault="0074333A" w:rsidP="00EF4EF9">
      <w:pPr>
        <w:tabs>
          <w:tab w:val="left" w:pos="357"/>
        </w:tabs>
        <w:suppressAutoHyphens/>
        <w:ind w:firstLine="454"/>
        <w:jc w:val="both"/>
        <w:rPr>
          <w:sz w:val="22"/>
          <w:szCs w:val="22"/>
          <w:lang w:val="ru-RU"/>
        </w:rPr>
      </w:pPr>
      <w:r w:rsidRPr="00EF4EF9">
        <w:rPr>
          <w:sz w:val="22"/>
          <w:szCs w:val="22"/>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4333A" w:rsidRPr="00EF4EF9" w:rsidRDefault="0074333A" w:rsidP="00EF4EF9">
      <w:pPr>
        <w:tabs>
          <w:tab w:val="left" w:pos="357"/>
        </w:tabs>
        <w:suppressAutoHyphens/>
        <w:ind w:firstLine="454"/>
        <w:jc w:val="both"/>
        <w:rPr>
          <w:i/>
          <w:sz w:val="22"/>
          <w:szCs w:val="22"/>
          <w:lang w:val="ru-RU"/>
        </w:rPr>
      </w:pPr>
      <w:r w:rsidRPr="00EF4EF9">
        <w:rPr>
          <w:b/>
          <w:i/>
          <w:sz w:val="22"/>
          <w:szCs w:val="22"/>
          <w:lang w:val="ru-RU"/>
        </w:rPr>
        <w:t>Критерии оценки проектной работы</w:t>
      </w:r>
      <w:r w:rsidRPr="00EF4EF9">
        <w:rPr>
          <w:i/>
          <w:sz w:val="22"/>
          <w:szCs w:val="22"/>
          <w:lang w:val="ru-RU"/>
        </w:rPr>
        <w:t xml:space="preserve"> разрабатываются с учётом целей и задач проектной деятельности на данном этапе образования. </w:t>
      </w:r>
      <w:proofErr w:type="gramStart"/>
      <w:r w:rsidR="00AF3C9A" w:rsidRPr="00EF4EF9">
        <w:rPr>
          <w:i/>
          <w:sz w:val="22"/>
          <w:szCs w:val="22"/>
          <w:lang w:val="ru-RU"/>
        </w:rPr>
        <w:t>И</w:t>
      </w:r>
      <w:r w:rsidRPr="00EF4EF9">
        <w:rPr>
          <w:i/>
          <w:sz w:val="22"/>
          <w:szCs w:val="22"/>
          <w:lang w:val="ru-RU"/>
        </w:rPr>
        <w:t>ндивидуальный проект</w:t>
      </w:r>
      <w:proofErr w:type="gramEnd"/>
      <w:r w:rsidR="00CE40E7" w:rsidRPr="00EF4EF9">
        <w:rPr>
          <w:i/>
          <w:sz w:val="22"/>
          <w:szCs w:val="22"/>
          <w:lang w:val="ru-RU"/>
        </w:rPr>
        <w:t xml:space="preserve"> в МОУ «Гимназия №5»</w:t>
      </w:r>
      <w:r w:rsidRPr="00EF4EF9">
        <w:rPr>
          <w:i/>
          <w:sz w:val="22"/>
          <w:szCs w:val="22"/>
          <w:lang w:val="ru-RU"/>
        </w:rPr>
        <w:t xml:space="preserve"> оценива</w:t>
      </w:r>
      <w:r w:rsidR="00CE40E7" w:rsidRPr="00EF4EF9">
        <w:rPr>
          <w:i/>
          <w:sz w:val="22"/>
          <w:szCs w:val="22"/>
          <w:lang w:val="ru-RU"/>
        </w:rPr>
        <w:t>ется</w:t>
      </w:r>
      <w:r w:rsidRPr="00EF4EF9">
        <w:rPr>
          <w:i/>
          <w:sz w:val="22"/>
          <w:szCs w:val="22"/>
          <w:lang w:val="ru-RU"/>
        </w:rPr>
        <w:t xml:space="preserve"> по следующим критериям:</w:t>
      </w:r>
    </w:p>
    <w:p w:rsidR="0074333A" w:rsidRPr="00EF4EF9" w:rsidRDefault="00154ED0" w:rsidP="00EF4EF9">
      <w:pPr>
        <w:pStyle w:val="affff1"/>
        <w:spacing w:line="240" w:lineRule="auto"/>
        <w:rPr>
          <w:i/>
          <w:sz w:val="22"/>
          <w:szCs w:val="22"/>
        </w:rPr>
      </w:pPr>
      <w:r w:rsidRPr="00EF4EF9">
        <w:rPr>
          <w:i/>
          <w:sz w:val="22"/>
          <w:szCs w:val="22"/>
        </w:rPr>
        <w:t>1.</w:t>
      </w:r>
      <w:r w:rsidRPr="00EF4EF9">
        <w:rPr>
          <w:b/>
          <w:i/>
          <w:sz w:val="22"/>
          <w:szCs w:val="22"/>
        </w:rPr>
        <w:t> </w:t>
      </w:r>
      <w:proofErr w:type="gramStart"/>
      <w:r w:rsidR="0074333A" w:rsidRPr="00EF4EF9">
        <w:rPr>
          <w:b/>
          <w:i/>
          <w:sz w:val="22"/>
          <w:szCs w:val="22"/>
        </w:rPr>
        <w:t>Способность к самостоятельному приобр</w:t>
      </w:r>
      <w:r w:rsidR="00AF3C9A" w:rsidRPr="00EF4EF9">
        <w:rPr>
          <w:b/>
          <w:i/>
          <w:sz w:val="22"/>
          <w:szCs w:val="22"/>
        </w:rPr>
        <w:t>етению знаний и решению проблем</w:t>
      </w:r>
      <w:r w:rsidR="004409FA" w:rsidRPr="00EF4EF9">
        <w:rPr>
          <w:i/>
          <w:sz w:val="22"/>
          <w:szCs w:val="22"/>
        </w:rPr>
        <w:t>,</w:t>
      </w:r>
      <w:r w:rsidR="00271A89">
        <w:rPr>
          <w:i/>
          <w:sz w:val="22"/>
          <w:szCs w:val="22"/>
        </w:rPr>
        <w:t xml:space="preserve"> </w:t>
      </w:r>
      <w:r w:rsidR="0074333A" w:rsidRPr="00EF4EF9">
        <w:rPr>
          <w:i/>
          <w:sz w:val="22"/>
          <w:szCs w:val="22"/>
        </w:rPr>
        <w:t>проявляющ</w:t>
      </w:r>
      <w:r w:rsidRPr="00EF4EF9">
        <w:rPr>
          <w:i/>
          <w:sz w:val="22"/>
          <w:szCs w:val="22"/>
        </w:rPr>
        <w:t>ая</w:t>
      </w:r>
      <w:r w:rsidR="0074333A" w:rsidRPr="00EF4EF9">
        <w:rPr>
          <w:i/>
          <w:sz w:val="22"/>
          <w:szCs w:val="22"/>
        </w:rPr>
        <w:t>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74333A" w:rsidRPr="00EF4EF9" w:rsidRDefault="00154ED0" w:rsidP="00EF4EF9">
      <w:pPr>
        <w:pStyle w:val="affff1"/>
        <w:spacing w:line="240" w:lineRule="auto"/>
        <w:rPr>
          <w:i/>
          <w:sz w:val="22"/>
          <w:szCs w:val="22"/>
        </w:rPr>
      </w:pPr>
      <w:r w:rsidRPr="00EF4EF9">
        <w:rPr>
          <w:i/>
          <w:sz w:val="22"/>
          <w:szCs w:val="22"/>
        </w:rPr>
        <w:t>2.</w:t>
      </w:r>
      <w:r w:rsidRPr="00EF4EF9">
        <w:rPr>
          <w:b/>
          <w:i/>
          <w:sz w:val="22"/>
          <w:szCs w:val="22"/>
        </w:rPr>
        <w:t> </w:t>
      </w:r>
      <w:r w:rsidR="0074333A" w:rsidRPr="00EF4EF9">
        <w:rPr>
          <w:b/>
          <w:i/>
          <w:sz w:val="22"/>
          <w:szCs w:val="22"/>
        </w:rPr>
        <w:t>Сформированность предметных знаний и способов действий</w:t>
      </w:r>
      <w:r w:rsidR="0074333A" w:rsidRPr="00EF4EF9">
        <w:rPr>
          <w:i/>
          <w:sz w:val="22"/>
          <w:szCs w:val="22"/>
        </w:rPr>
        <w:t xml:space="preserve">, </w:t>
      </w:r>
      <w:proofErr w:type="gramStart"/>
      <w:r w:rsidR="0074333A" w:rsidRPr="00EF4EF9">
        <w:rPr>
          <w:i/>
          <w:sz w:val="22"/>
          <w:szCs w:val="22"/>
        </w:rPr>
        <w:t>проявляющаяся</w:t>
      </w:r>
      <w:proofErr w:type="gramEnd"/>
      <w:r w:rsidR="0074333A" w:rsidRPr="00EF4EF9">
        <w:rPr>
          <w:i/>
          <w:sz w:val="22"/>
          <w:szCs w:val="22"/>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4333A" w:rsidRPr="00EF4EF9" w:rsidRDefault="00154ED0" w:rsidP="00EF4EF9">
      <w:pPr>
        <w:pStyle w:val="affff1"/>
        <w:spacing w:line="240" w:lineRule="auto"/>
        <w:rPr>
          <w:i/>
          <w:sz w:val="22"/>
          <w:szCs w:val="22"/>
        </w:rPr>
      </w:pPr>
      <w:r w:rsidRPr="00EF4EF9">
        <w:rPr>
          <w:i/>
          <w:sz w:val="22"/>
          <w:szCs w:val="22"/>
        </w:rPr>
        <w:t>3.</w:t>
      </w:r>
      <w:r w:rsidRPr="00EF4EF9">
        <w:rPr>
          <w:b/>
          <w:i/>
          <w:sz w:val="22"/>
          <w:szCs w:val="22"/>
        </w:rPr>
        <w:t> </w:t>
      </w:r>
      <w:r w:rsidR="0074333A" w:rsidRPr="00EF4EF9">
        <w:rPr>
          <w:b/>
          <w:i/>
          <w:sz w:val="22"/>
          <w:szCs w:val="22"/>
        </w:rPr>
        <w:t>Сформированность регулятивных действий</w:t>
      </w:r>
      <w:r w:rsidR="0074333A" w:rsidRPr="00EF4EF9">
        <w:rPr>
          <w:i/>
          <w:sz w:val="22"/>
          <w:szCs w:val="22"/>
        </w:rPr>
        <w:t xml:space="preserve">, </w:t>
      </w:r>
      <w:proofErr w:type="gramStart"/>
      <w:r w:rsidR="0074333A" w:rsidRPr="00EF4EF9">
        <w:rPr>
          <w:i/>
          <w:sz w:val="22"/>
          <w:szCs w:val="22"/>
        </w:rPr>
        <w:t>проявляющаяся</w:t>
      </w:r>
      <w:proofErr w:type="gramEnd"/>
      <w:r w:rsidR="0074333A" w:rsidRPr="00EF4EF9">
        <w:rPr>
          <w:i/>
          <w:sz w:val="22"/>
          <w:szCs w:val="22"/>
        </w:rPr>
        <w:t xml:space="preserve"> в умении самостоятельно планировать и управлять своей познават</w:t>
      </w:r>
      <w:r w:rsidRPr="00EF4EF9">
        <w:rPr>
          <w:i/>
          <w:sz w:val="22"/>
          <w:szCs w:val="22"/>
        </w:rPr>
        <w:t>ельной деятельностью во времени,</w:t>
      </w:r>
      <w:r w:rsidR="0074333A" w:rsidRPr="00EF4EF9">
        <w:rPr>
          <w:i/>
          <w:sz w:val="22"/>
          <w:szCs w:val="22"/>
        </w:rPr>
        <w:t xml:space="preserve"> использовать ресурсные в</w:t>
      </w:r>
      <w:r w:rsidRPr="00EF4EF9">
        <w:rPr>
          <w:i/>
          <w:sz w:val="22"/>
          <w:szCs w:val="22"/>
        </w:rPr>
        <w:t>озможности для достижения целей,</w:t>
      </w:r>
      <w:r w:rsidR="0074333A" w:rsidRPr="00EF4EF9">
        <w:rPr>
          <w:i/>
          <w:sz w:val="22"/>
          <w:szCs w:val="22"/>
        </w:rPr>
        <w:t xml:space="preserve"> осуществлять выбор конструктивных стратегий в трудных ситуациях.</w:t>
      </w:r>
    </w:p>
    <w:p w:rsidR="0074333A" w:rsidRPr="00EF4EF9" w:rsidRDefault="00154ED0" w:rsidP="00EF4EF9">
      <w:pPr>
        <w:pStyle w:val="affff1"/>
        <w:spacing w:line="240" w:lineRule="auto"/>
        <w:rPr>
          <w:i/>
          <w:sz w:val="22"/>
          <w:szCs w:val="22"/>
        </w:rPr>
      </w:pPr>
      <w:r w:rsidRPr="00EF4EF9">
        <w:rPr>
          <w:i/>
          <w:sz w:val="22"/>
          <w:szCs w:val="22"/>
        </w:rPr>
        <w:t>4.</w:t>
      </w:r>
      <w:r w:rsidRPr="00EF4EF9">
        <w:rPr>
          <w:b/>
          <w:i/>
          <w:sz w:val="22"/>
          <w:szCs w:val="22"/>
        </w:rPr>
        <w:t> </w:t>
      </w:r>
      <w:r w:rsidR="0074333A" w:rsidRPr="00EF4EF9">
        <w:rPr>
          <w:b/>
          <w:i/>
          <w:sz w:val="22"/>
          <w:szCs w:val="22"/>
        </w:rPr>
        <w:t>Сформированность коммуникативных действий</w:t>
      </w:r>
      <w:r w:rsidR="0074333A" w:rsidRPr="00EF4EF9">
        <w:rPr>
          <w:i/>
          <w:sz w:val="22"/>
          <w:szCs w:val="22"/>
        </w:rPr>
        <w:t xml:space="preserve">, </w:t>
      </w:r>
      <w:proofErr w:type="gramStart"/>
      <w:r w:rsidR="0074333A" w:rsidRPr="00EF4EF9">
        <w:rPr>
          <w:i/>
          <w:sz w:val="22"/>
          <w:szCs w:val="22"/>
        </w:rPr>
        <w:t>проявляющаяся</w:t>
      </w:r>
      <w:proofErr w:type="gramEnd"/>
      <w:r w:rsidR="0074333A" w:rsidRPr="00EF4EF9">
        <w:rPr>
          <w:i/>
          <w:sz w:val="22"/>
          <w:szCs w:val="22"/>
        </w:rPr>
        <w:t xml:space="preserve"> в умении ясно изложить и оформить выполненную работу, представить её результаты, аргументированно ответить на вопросы.</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 xml:space="preserve">При </w:t>
      </w:r>
      <w:r w:rsidRPr="00EF4EF9">
        <w:rPr>
          <w:b/>
          <w:i/>
          <w:sz w:val="22"/>
          <w:szCs w:val="22"/>
          <w:lang w:val="ru-RU"/>
        </w:rPr>
        <w:t>интегральном описании</w:t>
      </w:r>
      <w:r w:rsidRPr="00EF4EF9">
        <w:rPr>
          <w:i/>
          <w:sz w:val="22"/>
          <w:szCs w:val="22"/>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w:t>
      </w:r>
      <w:r w:rsidRPr="00EF4EF9">
        <w:rPr>
          <w:i/>
          <w:sz w:val="22"/>
          <w:szCs w:val="22"/>
          <w:u w:val="single"/>
          <w:lang w:val="ru-RU"/>
        </w:rPr>
        <w:t>степени самостоятельности</w:t>
      </w:r>
      <w:r w:rsidRPr="00EF4EF9">
        <w:rPr>
          <w:i/>
          <w:sz w:val="22"/>
          <w:szCs w:val="22"/>
          <w:lang w:val="ru-RU"/>
        </w:rPr>
        <w:t xml:space="preserve"> обучающегося в ходе выполнени</w:t>
      </w:r>
      <w:r w:rsidR="00154ED0" w:rsidRPr="00EF4EF9">
        <w:rPr>
          <w:i/>
          <w:sz w:val="22"/>
          <w:szCs w:val="22"/>
          <w:lang w:val="ru-RU"/>
        </w:rPr>
        <w:t>я</w:t>
      </w:r>
      <w:r w:rsidRPr="00EF4EF9">
        <w:rPr>
          <w:i/>
          <w:sz w:val="22"/>
          <w:szCs w:val="22"/>
          <w:lang w:val="ru-RU"/>
        </w:rPr>
        <w:t xml:space="preserve"> проекта, поэтому выявление и фиксация в ходе защиты того, что </w:t>
      </w:r>
      <w:proofErr w:type="gramStart"/>
      <w:r w:rsidRPr="00EF4EF9">
        <w:rPr>
          <w:i/>
          <w:sz w:val="22"/>
          <w:szCs w:val="22"/>
          <w:lang w:val="ru-RU"/>
        </w:rPr>
        <w:t>обучающийся</w:t>
      </w:r>
      <w:proofErr w:type="gramEnd"/>
      <w:r w:rsidRPr="00EF4EF9">
        <w:rPr>
          <w:i/>
          <w:sz w:val="22"/>
          <w:szCs w:val="22"/>
          <w:lang w:val="ru-RU"/>
        </w:rPr>
        <w:t xml:space="preserve"> способен выполнять самостоятельно, а что — только с помощью руководителя проекта, явля</w:t>
      </w:r>
      <w:r w:rsidR="00154ED0" w:rsidRPr="00EF4EF9">
        <w:rPr>
          <w:i/>
          <w:sz w:val="22"/>
          <w:szCs w:val="22"/>
          <w:lang w:val="ru-RU"/>
        </w:rPr>
        <w:t>ю</w:t>
      </w:r>
      <w:r w:rsidRPr="00EF4EF9">
        <w:rPr>
          <w:i/>
          <w:sz w:val="22"/>
          <w:szCs w:val="22"/>
          <w:lang w:val="ru-RU"/>
        </w:rPr>
        <w:t>тся основной задачей оценочной деятельности.</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Ниже приводится примерное содержательное описание каждого из вышеназванных критериев.</w:t>
      </w:r>
    </w:p>
    <w:p w:rsidR="005C5B85" w:rsidRPr="00EF4EF9" w:rsidRDefault="005C5B85" w:rsidP="00EF4EF9">
      <w:pPr>
        <w:tabs>
          <w:tab w:val="left" w:pos="357"/>
        </w:tabs>
        <w:suppressAutoHyphens/>
        <w:ind w:firstLine="454"/>
        <w:outlineLvl w:val="0"/>
        <w:rPr>
          <w:b/>
          <w:i/>
          <w:sz w:val="22"/>
          <w:szCs w:val="22"/>
          <w:lang w:val="ru-RU"/>
        </w:rPr>
      </w:pPr>
    </w:p>
    <w:p w:rsidR="0074333A" w:rsidRPr="00EF4EF9" w:rsidRDefault="0074333A" w:rsidP="00EF4EF9">
      <w:pPr>
        <w:pStyle w:val="af8"/>
        <w:ind w:firstLine="454"/>
        <w:rPr>
          <w:b/>
          <w:i/>
          <w:sz w:val="22"/>
          <w:szCs w:val="22"/>
        </w:rPr>
      </w:pPr>
      <w:bookmarkStart w:id="21" w:name="_Toc427233306"/>
      <w:r w:rsidRPr="00EF4EF9">
        <w:rPr>
          <w:b/>
          <w:i/>
          <w:sz w:val="22"/>
          <w:szCs w:val="22"/>
        </w:rPr>
        <w:t>Примерное содержате</w:t>
      </w:r>
      <w:r w:rsidR="00E563EB" w:rsidRPr="00EF4EF9">
        <w:rPr>
          <w:b/>
          <w:i/>
          <w:sz w:val="22"/>
          <w:szCs w:val="22"/>
        </w:rPr>
        <w:t>льное описание каждого критерия</w:t>
      </w:r>
      <w:bookmarkEnd w:id="21"/>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3893"/>
        <w:gridCol w:w="3856"/>
      </w:tblGrid>
      <w:tr w:rsidR="005C5B85" w:rsidRPr="004E5448" w:rsidTr="001E26DA">
        <w:tc>
          <w:tcPr>
            <w:tcW w:w="1560" w:type="dxa"/>
            <w:vMerge w:val="restart"/>
          </w:tcPr>
          <w:p w:rsidR="005C5B85" w:rsidRPr="00EF4EF9" w:rsidRDefault="005C5B85" w:rsidP="00EF4EF9">
            <w:pPr>
              <w:pStyle w:val="affff1"/>
              <w:spacing w:line="240" w:lineRule="auto"/>
              <w:rPr>
                <w:i/>
                <w:sz w:val="22"/>
                <w:szCs w:val="22"/>
              </w:rPr>
            </w:pPr>
            <w:r w:rsidRPr="00EF4EF9">
              <w:rPr>
                <w:b/>
                <w:i/>
                <w:sz w:val="22"/>
                <w:szCs w:val="22"/>
              </w:rPr>
              <w:t>Критерий</w:t>
            </w:r>
          </w:p>
        </w:tc>
        <w:tc>
          <w:tcPr>
            <w:tcW w:w="8186" w:type="dxa"/>
            <w:gridSpan w:val="2"/>
          </w:tcPr>
          <w:p w:rsidR="005C5B85" w:rsidRPr="00EF4EF9" w:rsidRDefault="005C5B85" w:rsidP="00EF4EF9">
            <w:pPr>
              <w:pStyle w:val="affff1"/>
              <w:spacing w:line="240" w:lineRule="auto"/>
              <w:rPr>
                <w:i/>
                <w:sz w:val="22"/>
                <w:szCs w:val="22"/>
              </w:rPr>
            </w:pPr>
            <w:r w:rsidRPr="00EF4EF9">
              <w:rPr>
                <w:b/>
                <w:i/>
                <w:sz w:val="22"/>
                <w:szCs w:val="22"/>
              </w:rPr>
              <w:t>Уровни сформированности навыков проектной деятельности</w:t>
            </w:r>
          </w:p>
        </w:tc>
      </w:tr>
      <w:tr w:rsidR="005C5B85" w:rsidRPr="00EF4EF9" w:rsidTr="001E26DA">
        <w:tc>
          <w:tcPr>
            <w:tcW w:w="1560" w:type="dxa"/>
            <w:vMerge/>
          </w:tcPr>
          <w:p w:rsidR="005C5B85" w:rsidRPr="00EF4EF9" w:rsidRDefault="005C5B85" w:rsidP="00EF4EF9">
            <w:pPr>
              <w:pStyle w:val="affff1"/>
              <w:spacing w:line="240" w:lineRule="auto"/>
              <w:rPr>
                <w:i/>
                <w:sz w:val="22"/>
                <w:szCs w:val="22"/>
              </w:rPr>
            </w:pPr>
          </w:p>
        </w:tc>
        <w:tc>
          <w:tcPr>
            <w:tcW w:w="4111" w:type="dxa"/>
            <w:vAlign w:val="center"/>
          </w:tcPr>
          <w:p w:rsidR="005C5B85" w:rsidRPr="00EF4EF9" w:rsidRDefault="005C5B85" w:rsidP="00EF4EF9">
            <w:pPr>
              <w:tabs>
                <w:tab w:val="left" w:pos="357"/>
              </w:tabs>
              <w:suppressAutoHyphens/>
              <w:ind w:firstLine="454"/>
              <w:rPr>
                <w:b/>
                <w:i/>
                <w:sz w:val="22"/>
                <w:szCs w:val="22"/>
              </w:rPr>
            </w:pPr>
            <w:r w:rsidRPr="00EF4EF9">
              <w:rPr>
                <w:b/>
                <w:i/>
                <w:sz w:val="22"/>
                <w:szCs w:val="22"/>
              </w:rPr>
              <w:t>Базовый</w:t>
            </w:r>
          </w:p>
        </w:tc>
        <w:tc>
          <w:tcPr>
            <w:tcW w:w="4075" w:type="dxa"/>
            <w:vAlign w:val="center"/>
          </w:tcPr>
          <w:p w:rsidR="005C5B85" w:rsidRPr="00EF4EF9" w:rsidRDefault="005C5B85" w:rsidP="00EF4EF9">
            <w:pPr>
              <w:tabs>
                <w:tab w:val="left" w:pos="357"/>
              </w:tabs>
              <w:suppressAutoHyphens/>
              <w:ind w:firstLine="454"/>
              <w:rPr>
                <w:b/>
                <w:i/>
                <w:sz w:val="22"/>
                <w:szCs w:val="22"/>
              </w:rPr>
            </w:pPr>
            <w:r w:rsidRPr="00EF4EF9">
              <w:rPr>
                <w:b/>
                <w:i/>
                <w:sz w:val="22"/>
                <w:szCs w:val="22"/>
              </w:rPr>
              <w:t>Повышенный</w:t>
            </w:r>
          </w:p>
        </w:tc>
      </w:tr>
      <w:tr w:rsidR="005C5B85" w:rsidRPr="004E5448" w:rsidTr="001E26DA">
        <w:tc>
          <w:tcPr>
            <w:tcW w:w="1560" w:type="dxa"/>
          </w:tcPr>
          <w:p w:rsidR="005C5B85" w:rsidRPr="00EF4EF9" w:rsidRDefault="005C5B85" w:rsidP="00EF4EF9">
            <w:pPr>
              <w:tabs>
                <w:tab w:val="left" w:pos="357"/>
              </w:tabs>
              <w:suppressAutoHyphens/>
              <w:ind w:firstLine="454"/>
              <w:rPr>
                <w:b/>
                <w:i/>
                <w:sz w:val="22"/>
                <w:szCs w:val="22"/>
                <w:lang w:val="ru-RU"/>
              </w:rPr>
            </w:pPr>
            <w:r w:rsidRPr="00EF4EF9">
              <w:rPr>
                <w:b/>
                <w:i/>
                <w:sz w:val="22"/>
                <w:szCs w:val="22"/>
                <w:lang w:val="ru-RU"/>
              </w:rPr>
              <w:t xml:space="preserve">Самосто-ятельноеприобре-тение знаний и </w:t>
            </w:r>
            <w:r w:rsidRPr="00EF4EF9">
              <w:rPr>
                <w:b/>
                <w:i/>
                <w:sz w:val="22"/>
                <w:szCs w:val="22"/>
                <w:lang w:val="ru-RU"/>
              </w:rPr>
              <w:lastRenderedPageBreak/>
              <w:t>решение проблем</w:t>
            </w:r>
          </w:p>
        </w:tc>
        <w:tc>
          <w:tcPr>
            <w:tcW w:w="4111" w:type="dxa"/>
          </w:tcPr>
          <w:p w:rsidR="005C5B85" w:rsidRPr="00EF4EF9" w:rsidRDefault="005C5B85" w:rsidP="00EF4EF9">
            <w:pPr>
              <w:tabs>
                <w:tab w:val="left" w:pos="357"/>
              </w:tabs>
              <w:suppressAutoHyphens/>
              <w:ind w:firstLine="454"/>
              <w:jc w:val="both"/>
              <w:rPr>
                <w:b/>
                <w:i/>
                <w:sz w:val="22"/>
                <w:szCs w:val="22"/>
                <w:lang w:val="ru-RU"/>
              </w:rPr>
            </w:pPr>
            <w:r w:rsidRPr="00EF4EF9">
              <w:rPr>
                <w:i/>
                <w:sz w:val="22"/>
                <w:szCs w:val="22"/>
                <w:lang w:val="ru-RU"/>
              </w:rPr>
              <w:lastRenderedPageBreak/>
              <w:t xml:space="preserve">Работа в целом свидетельствует о способности самостоятельно с опорой на помощь руководителя </w:t>
            </w:r>
            <w:r w:rsidRPr="00EF4EF9">
              <w:rPr>
                <w:i/>
                <w:sz w:val="22"/>
                <w:szCs w:val="22"/>
                <w:lang w:val="ru-RU"/>
              </w:rPr>
              <w:lastRenderedPageBreak/>
              <w:t xml:space="preserve">ставить проблему и находить пути её решения; продемонстрирована способность </w:t>
            </w:r>
            <w:proofErr w:type="gramStart"/>
            <w:r w:rsidRPr="00EF4EF9">
              <w:rPr>
                <w:i/>
                <w:sz w:val="22"/>
                <w:szCs w:val="22"/>
                <w:lang w:val="ru-RU"/>
              </w:rPr>
              <w:t>приобретать</w:t>
            </w:r>
            <w:proofErr w:type="gramEnd"/>
            <w:r w:rsidRPr="00EF4EF9">
              <w:rPr>
                <w:i/>
                <w:sz w:val="22"/>
                <w:szCs w:val="22"/>
                <w:lang w:val="ru-RU"/>
              </w:rPr>
              <w:t xml:space="preserve"> новые знания и/или осваивать новые способы действий, достигать более глубокого понимания изученного</w:t>
            </w:r>
          </w:p>
        </w:tc>
        <w:tc>
          <w:tcPr>
            <w:tcW w:w="4075" w:type="dxa"/>
          </w:tcPr>
          <w:p w:rsidR="005C5B85" w:rsidRPr="00EF4EF9" w:rsidRDefault="005C5B85" w:rsidP="00EF4EF9">
            <w:pPr>
              <w:tabs>
                <w:tab w:val="left" w:pos="-108"/>
              </w:tabs>
              <w:suppressAutoHyphens/>
              <w:ind w:firstLine="454"/>
              <w:jc w:val="both"/>
              <w:rPr>
                <w:i/>
                <w:sz w:val="22"/>
                <w:szCs w:val="22"/>
                <w:lang w:val="ru-RU"/>
              </w:rPr>
            </w:pPr>
            <w:r w:rsidRPr="00EF4EF9">
              <w:rPr>
                <w:i/>
                <w:sz w:val="22"/>
                <w:szCs w:val="22"/>
                <w:lang w:val="ru-RU"/>
              </w:rPr>
              <w:lastRenderedPageBreak/>
              <w:t xml:space="preserve">Работа в целом свидетельствует о способности самостоятельно ставить проблему и </w:t>
            </w:r>
            <w:r w:rsidRPr="00EF4EF9">
              <w:rPr>
                <w:i/>
                <w:sz w:val="22"/>
                <w:szCs w:val="22"/>
                <w:lang w:val="ru-RU"/>
              </w:rPr>
              <w:lastRenderedPageBreak/>
              <w:t>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83051" w:rsidRPr="00EF4EF9" w:rsidTr="001E26DA">
        <w:tc>
          <w:tcPr>
            <w:tcW w:w="1560" w:type="dxa"/>
          </w:tcPr>
          <w:p w:rsidR="00383051" w:rsidRPr="00EF4EF9" w:rsidRDefault="00383051" w:rsidP="00EF4EF9">
            <w:pPr>
              <w:tabs>
                <w:tab w:val="left" w:pos="357"/>
              </w:tabs>
              <w:suppressAutoHyphens/>
              <w:ind w:firstLine="454"/>
              <w:rPr>
                <w:b/>
                <w:i/>
                <w:sz w:val="22"/>
                <w:szCs w:val="22"/>
                <w:lang w:val="ru-RU"/>
              </w:rPr>
            </w:pPr>
            <w:r w:rsidRPr="00EF4EF9">
              <w:rPr>
                <w:b/>
                <w:i/>
                <w:sz w:val="22"/>
                <w:szCs w:val="22"/>
              </w:rPr>
              <w:lastRenderedPageBreak/>
              <w:t>Знание предмета</w:t>
            </w:r>
          </w:p>
        </w:tc>
        <w:tc>
          <w:tcPr>
            <w:tcW w:w="4111" w:type="dxa"/>
          </w:tcPr>
          <w:p w:rsidR="00383051" w:rsidRPr="00EF4EF9" w:rsidRDefault="00383051" w:rsidP="00EF4EF9">
            <w:pPr>
              <w:tabs>
                <w:tab w:val="left" w:pos="357"/>
              </w:tabs>
              <w:suppressAutoHyphens/>
              <w:ind w:firstLine="454"/>
              <w:jc w:val="both"/>
              <w:rPr>
                <w:i/>
                <w:sz w:val="22"/>
                <w:szCs w:val="22"/>
                <w:lang w:val="ru-RU"/>
              </w:rPr>
            </w:pPr>
            <w:r w:rsidRPr="00EF4EF9">
              <w:rPr>
                <w:i/>
                <w:sz w:val="22"/>
                <w:szCs w:val="22"/>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383051" w:rsidRPr="00EF4EF9" w:rsidRDefault="00383051" w:rsidP="00EF4EF9">
            <w:pPr>
              <w:tabs>
                <w:tab w:val="left" w:pos="-108"/>
              </w:tabs>
              <w:suppressAutoHyphens/>
              <w:ind w:firstLine="454"/>
              <w:jc w:val="both"/>
              <w:rPr>
                <w:i/>
                <w:sz w:val="22"/>
                <w:szCs w:val="22"/>
                <w:lang w:val="ru-RU"/>
              </w:rPr>
            </w:pPr>
            <w:r w:rsidRPr="00EF4EF9">
              <w:rPr>
                <w:i/>
                <w:sz w:val="22"/>
                <w:szCs w:val="22"/>
                <w:lang w:val="ru-RU"/>
              </w:rPr>
              <w:t>Продемонстрировано свободное владение предметом проектной деятельности. Ошибки отсутствуют</w:t>
            </w:r>
          </w:p>
        </w:tc>
      </w:tr>
      <w:tr w:rsidR="006D59B0" w:rsidRPr="004E5448" w:rsidTr="006D59B0">
        <w:trPr>
          <w:trHeight w:val="3036"/>
        </w:trPr>
        <w:tc>
          <w:tcPr>
            <w:tcW w:w="1560" w:type="dxa"/>
          </w:tcPr>
          <w:p w:rsidR="006D59B0" w:rsidRPr="00EF4EF9" w:rsidRDefault="006D59B0" w:rsidP="00EF4EF9">
            <w:pPr>
              <w:pStyle w:val="affff1"/>
              <w:spacing w:line="240" w:lineRule="auto"/>
              <w:rPr>
                <w:i/>
                <w:sz w:val="22"/>
                <w:szCs w:val="22"/>
              </w:rPr>
            </w:pPr>
            <w:proofErr w:type="gramStart"/>
            <w:r w:rsidRPr="00EF4EF9">
              <w:rPr>
                <w:b/>
                <w:i/>
                <w:sz w:val="22"/>
                <w:szCs w:val="22"/>
              </w:rPr>
              <w:t>Регуля-тивные</w:t>
            </w:r>
            <w:proofErr w:type="gramEnd"/>
            <w:r w:rsidRPr="00EF4EF9">
              <w:rPr>
                <w:b/>
                <w:i/>
                <w:sz w:val="22"/>
                <w:szCs w:val="22"/>
              </w:rPr>
              <w:t xml:space="preserve"> действия</w:t>
            </w:r>
          </w:p>
        </w:tc>
        <w:tc>
          <w:tcPr>
            <w:tcW w:w="4111" w:type="dxa"/>
          </w:tcPr>
          <w:p w:rsidR="006D59B0" w:rsidRPr="00EF4EF9" w:rsidRDefault="006D59B0" w:rsidP="00EF4EF9">
            <w:pPr>
              <w:tabs>
                <w:tab w:val="left" w:pos="357"/>
              </w:tabs>
              <w:suppressAutoHyphens/>
              <w:ind w:firstLine="454"/>
              <w:jc w:val="both"/>
              <w:rPr>
                <w:i/>
                <w:sz w:val="22"/>
                <w:szCs w:val="22"/>
                <w:lang w:val="ru-RU"/>
              </w:rPr>
            </w:pPr>
            <w:r w:rsidRPr="00EF4EF9">
              <w:rPr>
                <w:i/>
                <w:sz w:val="22"/>
                <w:szCs w:val="22"/>
                <w:lang w:val="ru-RU"/>
              </w:rPr>
              <w:t>Продемонстрированы навыки определения темы и планирования работы.</w:t>
            </w:r>
          </w:p>
          <w:p w:rsidR="006D59B0" w:rsidRPr="00EF4EF9" w:rsidRDefault="006D59B0" w:rsidP="00EF4EF9">
            <w:pPr>
              <w:pStyle w:val="affff1"/>
              <w:spacing w:line="240" w:lineRule="auto"/>
              <w:rPr>
                <w:i/>
                <w:sz w:val="22"/>
                <w:szCs w:val="22"/>
              </w:rPr>
            </w:pPr>
            <w:r w:rsidRPr="00EF4EF9">
              <w:rPr>
                <w:i/>
                <w:sz w:val="22"/>
                <w:szCs w:val="22"/>
              </w:rPr>
              <w:t>Работа доведена до конца и представлена комиссии;</w:t>
            </w:r>
          </w:p>
          <w:p w:rsidR="006D59B0" w:rsidRPr="00EF4EF9" w:rsidRDefault="006D59B0" w:rsidP="00EF4EF9">
            <w:pPr>
              <w:pStyle w:val="affff1"/>
              <w:spacing w:line="240" w:lineRule="auto"/>
              <w:rPr>
                <w:i/>
                <w:sz w:val="22"/>
                <w:szCs w:val="22"/>
              </w:rPr>
            </w:pPr>
            <w:r w:rsidRPr="00EF4EF9">
              <w:rPr>
                <w:i/>
                <w:sz w:val="22"/>
                <w:szCs w:val="22"/>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6D59B0" w:rsidRPr="00EF4EF9" w:rsidRDefault="006D59B0" w:rsidP="00EF4EF9">
            <w:pPr>
              <w:pStyle w:val="affff1"/>
              <w:spacing w:line="240" w:lineRule="auto"/>
              <w:rPr>
                <w:i/>
                <w:sz w:val="22"/>
                <w:szCs w:val="22"/>
              </w:rPr>
            </w:pPr>
            <w:r w:rsidRPr="00EF4EF9">
              <w:rPr>
                <w:i/>
                <w:sz w:val="22"/>
                <w:szCs w:val="22"/>
              </w:rPr>
              <w:t>Работа тщательно спланирована и последовательно реализована, своевременно пройдены все необходимые этапы обсуждения и представления.</w:t>
            </w:r>
          </w:p>
          <w:p w:rsidR="006D59B0" w:rsidRPr="00EF4EF9" w:rsidRDefault="006D59B0" w:rsidP="00EF4EF9">
            <w:pPr>
              <w:pStyle w:val="affff1"/>
              <w:spacing w:line="240" w:lineRule="auto"/>
              <w:rPr>
                <w:i/>
                <w:sz w:val="22"/>
                <w:szCs w:val="22"/>
              </w:rPr>
            </w:pPr>
            <w:r w:rsidRPr="00EF4EF9">
              <w:rPr>
                <w:i/>
                <w:sz w:val="22"/>
                <w:szCs w:val="22"/>
              </w:rPr>
              <w:t>Контроль и коррекция осуществлялись самостоятельно</w:t>
            </w:r>
          </w:p>
        </w:tc>
      </w:tr>
      <w:tr w:rsidR="004B508F" w:rsidRPr="00EF4EF9" w:rsidTr="001E26DA">
        <w:tc>
          <w:tcPr>
            <w:tcW w:w="1560" w:type="dxa"/>
          </w:tcPr>
          <w:p w:rsidR="004B508F" w:rsidRPr="00EF4EF9" w:rsidRDefault="004B508F" w:rsidP="00EF4EF9">
            <w:pPr>
              <w:tabs>
                <w:tab w:val="left" w:pos="357"/>
              </w:tabs>
              <w:suppressAutoHyphens/>
              <w:ind w:firstLine="454"/>
              <w:rPr>
                <w:b/>
                <w:i/>
                <w:sz w:val="22"/>
                <w:szCs w:val="22"/>
                <w:lang w:val="ru-RU"/>
              </w:rPr>
            </w:pPr>
            <w:r w:rsidRPr="00EF4EF9">
              <w:rPr>
                <w:b/>
                <w:i/>
                <w:sz w:val="22"/>
                <w:szCs w:val="22"/>
              </w:rPr>
              <w:t>Комму</w:t>
            </w:r>
            <w:r w:rsidRPr="00EF4EF9">
              <w:rPr>
                <w:b/>
                <w:i/>
                <w:sz w:val="22"/>
                <w:szCs w:val="22"/>
                <w:lang w:val="ru-RU"/>
              </w:rPr>
              <w:t>-</w:t>
            </w:r>
            <w:r w:rsidRPr="00EF4EF9">
              <w:rPr>
                <w:b/>
                <w:i/>
                <w:sz w:val="22"/>
                <w:szCs w:val="22"/>
              </w:rPr>
              <w:t>никация</w:t>
            </w:r>
          </w:p>
        </w:tc>
        <w:tc>
          <w:tcPr>
            <w:tcW w:w="4111" w:type="dxa"/>
          </w:tcPr>
          <w:p w:rsidR="004B508F" w:rsidRPr="00EF4EF9" w:rsidRDefault="004B508F" w:rsidP="00EF4EF9">
            <w:pPr>
              <w:tabs>
                <w:tab w:val="left" w:pos="357"/>
              </w:tabs>
              <w:suppressAutoHyphens/>
              <w:ind w:firstLine="454"/>
              <w:jc w:val="both"/>
              <w:rPr>
                <w:i/>
                <w:sz w:val="22"/>
                <w:szCs w:val="22"/>
                <w:lang w:val="ru-RU"/>
              </w:rPr>
            </w:pPr>
            <w:r w:rsidRPr="00EF4EF9">
              <w:rPr>
                <w:i/>
                <w:sz w:val="22"/>
                <w:szCs w:val="22"/>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4B508F" w:rsidRPr="00EF4EF9" w:rsidRDefault="004B508F" w:rsidP="00EF4EF9">
            <w:pPr>
              <w:tabs>
                <w:tab w:val="left" w:pos="357"/>
              </w:tabs>
              <w:suppressAutoHyphens/>
              <w:ind w:firstLine="454"/>
              <w:jc w:val="both"/>
              <w:rPr>
                <w:i/>
                <w:sz w:val="22"/>
                <w:szCs w:val="22"/>
                <w:lang w:val="ru-RU"/>
              </w:rPr>
            </w:pPr>
            <w:r w:rsidRPr="00EF4EF9">
              <w:rPr>
                <w:i/>
                <w:sz w:val="22"/>
                <w:szCs w:val="22"/>
                <w:lang w:val="ru-RU"/>
              </w:rPr>
              <w:t xml:space="preserve">Тема ясно определена и пояснена. Текст/сообщение хорошо </w:t>
            </w:r>
            <w:proofErr w:type="gramStart"/>
            <w:r w:rsidRPr="00EF4EF9">
              <w:rPr>
                <w:i/>
                <w:sz w:val="22"/>
                <w:szCs w:val="22"/>
                <w:lang w:val="ru-RU"/>
              </w:rPr>
              <w:t>структурированы</w:t>
            </w:r>
            <w:proofErr w:type="gramEnd"/>
            <w:r w:rsidRPr="00EF4EF9">
              <w:rPr>
                <w:i/>
                <w:sz w:val="22"/>
                <w:szCs w:val="22"/>
                <w:lang w:val="ru-RU"/>
              </w:rPr>
              <w:t xml:space="preserve">. Все мысли выражены ясно, логично, последовательно, аргументированно. </w:t>
            </w:r>
            <w:r w:rsidRPr="00EF4EF9">
              <w:rPr>
                <w:i/>
                <w:sz w:val="22"/>
                <w:szCs w:val="22"/>
              </w:rPr>
              <w:t>Работа/сообщение вызывает интерес. Автор свободно отвечает на вопросы</w:t>
            </w:r>
          </w:p>
        </w:tc>
      </w:tr>
    </w:tbl>
    <w:p w:rsidR="00383051" w:rsidRPr="00EF4EF9" w:rsidRDefault="00383051" w:rsidP="00EF4EF9">
      <w:pPr>
        <w:pStyle w:val="affff1"/>
        <w:spacing w:line="240" w:lineRule="auto"/>
        <w:rPr>
          <w:i/>
          <w:sz w:val="22"/>
          <w:szCs w:val="22"/>
        </w:rPr>
      </w:pPr>
    </w:p>
    <w:p w:rsidR="0074333A" w:rsidRPr="00EF4EF9" w:rsidRDefault="0074333A" w:rsidP="00EF4EF9">
      <w:pPr>
        <w:tabs>
          <w:tab w:val="left" w:pos="0"/>
        </w:tabs>
        <w:suppressAutoHyphens/>
        <w:ind w:firstLine="454"/>
        <w:jc w:val="both"/>
        <w:rPr>
          <w:i/>
          <w:sz w:val="22"/>
          <w:szCs w:val="22"/>
          <w:lang w:val="ru-RU"/>
        </w:rPr>
      </w:pPr>
      <w:r w:rsidRPr="00EF4EF9">
        <w:rPr>
          <w:i/>
          <w:sz w:val="22"/>
          <w:szCs w:val="22"/>
          <w:lang w:val="ru-RU"/>
        </w:rPr>
        <w:t xml:space="preserve">Решение о том, что проект выполнен на повышенном уровне, принимается при условии, что: </w:t>
      </w:r>
      <w:proofErr w:type="gramStart"/>
      <w:r w:rsidRPr="00EF4EF9">
        <w:rPr>
          <w:i/>
          <w:sz w:val="22"/>
          <w:szCs w:val="22"/>
          <w:lang w:val="ru-RU"/>
        </w:rPr>
        <w:t>1)</w:t>
      </w:r>
      <w:r w:rsidRPr="00EF4EF9">
        <w:rPr>
          <w:i/>
          <w:sz w:val="22"/>
          <w:szCs w:val="22"/>
        </w:rPr>
        <w:t> </w:t>
      </w:r>
      <w:proofErr w:type="gramEnd"/>
      <w:r w:rsidRPr="00EF4EF9">
        <w:rPr>
          <w:i/>
          <w:sz w:val="22"/>
          <w:szCs w:val="22"/>
          <w:lang w:val="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w:t>
      </w:r>
      <w:r w:rsidRPr="00EF4EF9">
        <w:rPr>
          <w:i/>
          <w:sz w:val="22"/>
          <w:szCs w:val="22"/>
        </w:rPr>
        <w:t> </w:t>
      </w:r>
      <w:r w:rsidRPr="00EF4EF9">
        <w:rPr>
          <w:i/>
          <w:sz w:val="22"/>
          <w:szCs w:val="22"/>
          <w:lang w:val="ru-RU"/>
        </w:rPr>
        <w:t>ни один из обязательных элементов проекта (продукт, пояснительная записка, отзыв руководителя или презентация) не да</w:t>
      </w:r>
      <w:r w:rsidR="00382D94" w:rsidRPr="00EF4EF9">
        <w:rPr>
          <w:i/>
          <w:sz w:val="22"/>
          <w:szCs w:val="22"/>
          <w:lang w:val="ru-RU"/>
        </w:rPr>
        <w:t>ё</w:t>
      </w:r>
      <w:r w:rsidRPr="00EF4EF9">
        <w:rPr>
          <w:i/>
          <w:sz w:val="22"/>
          <w:szCs w:val="22"/>
          <w:lang w:val="ru-RU"/>
        </w:rPr>
        <w:t>т оснований для иного решения.</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 xml:space="preserve">Решение о том, что проект выполнен на базовом уровне, принимается при условии, что: </w:t>
      </w:r>
      <w:proofErr w:type="gramStart"/>
      <w:r w:rsidRPr="00EF4EF9">
        <w:rPr>
          <w:i/>
          <w:sz w:val="22"/>
          <w:szCs w:val="22"/>
          <w:lang w:val="ru-RU"/>
        </w:rPr>
        <w:t>1)</w:t>
      </w:r>
      <w:r w:rsidRPr="00EF4EF9">
        <w:rPr>
          <w:i/>
          <w:sz w:val="22"/>
          <w:szCs w:val="22"/>
        </w:rPr>
        <w:t> </w:t>
      </w:r>
      <w:proofErr w:type="gramEnd"/>
      <w:r w:rsidRPr="00EF4EF9">
        <w:rPr>
          <w:i/>
          <w:sz w:val="22"/>
          <w:szCs w:val="22"/>
          <w:lang w:val="ru-RU"/>
        </w:rPr>
        <w:t>такая оценка выставлена комиссией по каждому из предъявляемых критериев; 2)</w:t>
      </w:r>
      <w:r w:rsidRPr="00EF4EF9">
        <w:rPr>
          <w:i/>
          <w:sz w:val="22"/>
          <w:szCs w:val="22"/>
        </w:rPr>
        <w:t> </w:t>
      </w:r>
      <w:r w:rsidRPr="00EF4EF9">
        <w:rPr>
          <w:i/>
          <w:sz w:val="22"/>
          <w:szCs w:val="22"/>
          <w:lang w:val="ru-RU"/>
        </w:rPr>
        <w:t xml:space="preserve">продемонстрированы </w:t>
      </w:r>
      <w:r w:rsidRPr="00EF4EF9">
        <w:rPr>
          <w:i/>
          <w:sz w:val="22"/>
          <w:szCs w:val="22"/>
          <w:u w:val="single"/>
          <w:lang w:val="ru-RU"/>
        </w:rPr>
        <w:t>все</w:t>
      </w:r>
      <w:r w:rsidRPr="00EF4EF9">
        <w:rPr>
          <w:i/>
          <w:sz w:val="22"/>
          <w:szCs w:val="22"/>
          <w:lang w:val="ru-RU"/>
        </w:rPr>
        <w:t xml:space="preserve"> обязательные элементы проекта: заверш</w:t>
      </w:r>
      <w:r w:rsidR="00A849BB" w:rsidRPr="00EF4EF9">
        <w:rPr>
          <w:i/>
          <w:sz w:val="22"/>
          <w:szCs w:val="22"/>
          <w:lang w:val="ru-RU"/>
        </w:rPr>
        <w:t>ё</w:t>
      </w:r>
      <w:r w:rsidRPr="00EF4EF9">
        <w:rPr>
          <w:i/>
          <w:sz w:val="22"/>
          <w:szCs w:val="22"/>
          <w:lang w:val="ru-RU"/>
        </w:rPr>
        <w:t>нный продукт, отвечающий исходному замыслу</w:t>
      </w:r>
      <w:r w:rsidR="00194622" w:rsidRPr="00EF4EF9">
        <w:rPr>
          <w:i/>
          <w:sz w:val="22"/>
          <w:szCs w:val="22"/>
          <w:lang w:val="ru-RU"/>
        </w:rPr>
        <w:t>,</w:t>
      </w:r>
      <w:r w:rsidRPr="00EF4EF9">
        <w:rPr>
          <w:i/>
          <w:sz w:val="22"/>
          <w:szCs w:val="22"/>
          <w:lang w:val="ru-RU"/>
        </w:rPr>
        <w:t xml:space="preserve"> список использованных источников, положительный отзыв рук</w:t>
      </w:r>
      <w:r w:rsidR="00194622" w:rsidRPr="00EF4EF9">
        <w:rPr>
          <w:i/>
          <w:sz w:val="22"/>
          <w:szCs w:val="22"/>
          <w:lang w:val="ru-RU"/>
        </w:rPr>
        <w:t>оводителя, презентация проекта</w:t>
      </w:r>
      <w:r w:rsidR="00A849BB" w:rsidRPr="00EF4EF9">
        <w:rPr>
          <w:i/>
          <w:sz w:val="22"/>
          <w:szCs w:val="22"/>
          <w:lang w:val="ru-RU"/>
        </w:rPr>
        <w:t>;</w:t>
      </w:r>
      <w:r w:rsidRPr="00EF4EF9">
        <w:rPr>
          <w:i/>
          <w:sz w:val="22"/>
          <w:szCs w:val="22"/>
          <w:lang w:val="ru-RU"/>
        </w:rPr>
        <w:t xml:space="preserve"> 3)</w:t>
      </w:r>
      <w:r w:rsidRPr="00EF4EF9">
        <w:rPr>
          <w:i/>
          <w:sz w:val="22"/>
          <w:szCs w:val="22"/>
        </w:rPr>
        <w:t> </w:t>
      </w:r>
      <w:r w:rsidRPr="00EF4EF9">
        <w:rPr>
          <w:i/>
          <w:sz w:val="22"/>
          <w:szCs w:val="22"/>
          <w:lang w:val="ru-RU"/>
        </w:rPr>
        <w:t>даны ответы на вопросы.</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Отметка за выполнение проекта выставляется в графу «</w:t>
      </w:r>
      <w:r w:rsidR="00194622" w:rsidRPr="00EF4EF9">
        <w:rPr>
          <w:i/>
          <w:sz w:val="22"/>
          <w:szCs w:val="22"/>
          <w:lang w:val="ru-RU"/>
        </w:rPr>
        <w:t>П</w:t>
      </w:r>
      <w:r w:rsidRPr="00EF4EF9">
        <w:rPr>
          <w:i/>
          <w:sz w:val="22"/>
          <w:szCs w:val="22"/>
          <w:lang w:val="ru-RU"/>
        </w:rPr>
        <w:t>роектная деятельность» или «</w:t>
      </w:r>
      <w:r w:rsidR="00194622" w:rsidRPr="00EF4EF9">
        <w:rPr>
          <w:i/>
          <w:sz w:val="22"/>
          <w:szCs w:val="22"/>
          <w:lang w:val="ru-RU"/>
        </w:rPr>
        <w:t>Э</w:t>
      </w:r>
      <w:r w:rsidRPr="00EF4EF9">
        <w:rPr>
          <w:i/>
          <w:sz w:val="22"/>
          <w:szCs w:val="22"/>
          <w:lang w:val="ru-RU"/>
        </w:rPr>
        <w:t>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4333A" w:rsidRPr="00EF4EF9" w:rsidRDefault="0074333A" w:rsidP="00EF4EF9">
      <w:pPr>
        <w:tabs>
          <w:tab w:val="left" w:pos="357"/>
        </w:tabs>
        <w:suppressAutoHyphens/>
        <w:ind w:firstLine="454"/>
        <w:jc w:val="both"/>
        <w:rPr>
          <w:i/>
          <w:sz w:val="22"/>
          <w:szCs w:val="22"/>
          <w:lang w:val="ru-RU"/>
        </w:rPr>
      </w:pPr>
      <w:r w:rsidRPr="00EF4EF9">
        <w:rPr>
          <w:i/>
          <w:sz w:val="22"/>
          <w:szCs w:val="22"/>
          <w:lang w:val="ru-RU"/>
        </w:rPr>
        <w:t xml:space="preserve">Результаты выполнения </w:t>
      </w:r>
      <w:proofErr w:type="gramStart"/>
      <w:r w:rsidRPr="00EF4EF9">
        <w:rPr>
          <w:i/>
          <w:sz w:val="22"/>
          <w:szCs w:val="22"/>
          <w:lang w:val="ru-RU"/>
        </w:rPr>
        <w:t>индивидуального проекта</w:t>
      </w:r>
      <w:proofErr w:type="gramEnd"/>
      <w:r w:rsidRPr="00EF4EF9">
        <w:rPr>
          <w:i/>
          <w:sz w:val="22"/>
          <w:szCs w:val="22"/>
          <w:lang w:val="ru-RU"/>
        </w:rPr>
        <w:t xml:space="preserve"> могут рассматриваться как </w:t>
      </w:r>
      <w:r w:rsidRPr="00EF4EF9">
        <w:rPr>
          <w:i/>
          <w:sz w:val="22"/>
          <w:szCs w:val="22"/>
          <w:lang w:val="ru-RU"/>
        </w:rPr>
        <w:lastRenderedPageBreak/>
        <w:t>дополнительное основание при зачислении выпускника общеобразовательного учреждения на избранное им направление профильного образования.</w:t>
      </w:r>
    </w:p>
    <w:p w:rsidR="008D54AB" w:rsidRPr="00EF4EF9" w:rsidRDefault="006C7EF4" w:rsidP="00EF4EF9">
      <w:pPr>
        <w:tabs>
          <w:tab w:val="left" w:pos="357"/>
        </w:tabs>
        <w:suppressAutoHyphens/>
        <w:ind w:firstLine="454"/>
        <w:rPr>
          <w:b/>
          <w:i/>
          <w:sz w:val="22"/>
          <w:szCs w:val="22"/>
          <w:lang w:val="ru-RU"/>
        </w:rPr>
      </w:pPr>
      <w:r w:rsidRPr="00EF4EF9">
        <w:rPr>
          <w:b/>
          <w:i/>
          <w:sz w:val="22"/>
          <w:szCs w:val="22"/>
          <w:lang w:val="ru-RU"/>
        </w:rPr>
        <w:t>С</w:t>
      </w:r>
      <w:r w:rsidR="008D54AB" w:rsidRPr="00EF4EF9">
        <w:rPr>
          <w:b/>
          <w:i/>
          <w:sz w:val="22"/>
          <w:szCs w:val="22"/>
          <w:lang w:val="ru-RU"/>
        </w:rPr>
        <w:t>вое</w:t>
      </w:r>
    </w:p>
    <w:p w:rsidR="006C7EF4" w:rsidRPr="00EF4EF9" w:rsidRDefault="006C7EF4" w:rsidP="00EF4EF9">
      <w:pPr>
        <w:tabs>
          <w:tab w:val="left" w:pos="357"/>
        </w:tabs>
        <w:suppressAutoHyphens/>
        <w:ind w:firstLine="454"/>
        <w:rPr>
          <w:b/>
          <w:i/>
          <w:sz w:val="22"/>
          <w:szCs w:val="22"/>
          <w:lang w:val="ru-RU"/>
        </w:rPr>
      </w:pPr>
      <w:r w:rsidRPr="00EF4EF9">
        <w:rPr>
          <w:b/>
          <w:i/>
          <w:sz w:val="22"/>
          <w:szCs w:val="22"/>
          <w:lang w:val="ru-RU"/>
        </w:rPr>
        <w:t>Внутришкольная система оценки метапредметных результатов</w:t>
      </w:r>
    </w:p>
    <w:p w:rsidR="00E845A9" w:rsidRPr="00EF4EF9" w:rsidRDefault="00E845A9" w:rsidP="00EF4EF9">
      <w:pPr>
        <w:tabs>
          <w:tab w:val="left" w:pos="357"/>
        </w:tabs>
        <w:suppressAutoHyphens/>
        <w:ind w:firstLine="454"/>
        <w:rPr>
          <w:b/>
          <w:i/>
          <w:sz w:val="22"/>
          <w:szCs w:val="22"/>
          <w:lang w:val="ru-RU"/>
        </w:rPr>
      </w:pPr>
    </w:p>
    <w:tbl>
      <w:tblPr>
        <w:tblStyle w:val="af6"/>
        <w:tblW w:w="0" w:type="auto"/>
        <w:tblLook w:val="04A0" w:firstRow="1" w:lastRow="0" w:firstColumn="1" w:lastColumn="0" w:noHBand="0" w:noVBand="1"/>
      </w:tblPr>
      <w:tblGrid>
        <w:gridCol w:w="1372"/>
        <w:gridCol w:w="2950"/>
        <w:gridCol w:w="3233"/>
        <w:gridCol w:w="2015"/>
      </w:tblGrid>
      <w:tr w:rsidR="003673D6" w:rsidRPr="00EF4EF9" w:rsidTr="001B5FD7">
        <w:tc>
          <w:tcPr>
            <w:tcW w:w="1384" w:type="dxa"/>
          </w:tcPr>
          <w:p w:rsidR="001B5FD7" w:rsidRPr="00EF4EF9" w:rsidRDefault="001B5FD7" w:rsidP="00EF4EF9">
            <w:pPr>
              <w:tabs>
                <w:tab w:val="left" w:pos="357"/>
              </w:tabs>
              <w:suppressAutoHyphens/>
              <w:ind w:firstLine="454"/>
              <w:rPr>
                <w:b/>
                <w:i/>
                <w:sz w:val="22"/>
                <w:szCs w:val="22"/>
                <w:lang w:val="ru-RU"/>
              </w:rPr>
            </w:pPr>
            <w:r w:rsidRPr="00EF4EF9">
              <w:rPr>
                <w:b/>
                <w:i/>
                <w:sz w:val="22"/>
                <w:szCs w:val="22"/>
                <w:lang w:val="ru-RU"/>
              </w:rPr>
              <w:t>класс</w:t>
            </w:r>
          </w:p>
        </w:tc>
        <w:tc>
          <w:tcPr>
            <w:tcW w:w="2977" w:type="dxa"/>
          </w:tcPr>
          <w:p w:rsidR="001B5FD7" w:rsidRPr="00EF4EF9" w:rsidRDefault="001B5FD7" w:rsidP="00EF4EF9">
            <w:pPr>
              <w:tabs>
                <w:tab w:val="left" w:pos="357"/>
              </w:tabs>
              <w:suppressAutoHyphens/>
              <w:ind w:firstLine="454"/>
              <w:rPr>
                <w:b/>
                <w:i/>
                <w:sz w:val="22"/>
                <w:szCs w:val="22"/>
                <w:lang w:val="ru-RU"/>
              </w:rPr>
            </w:pPr>
            <w:r w:rsidRPr="00EF4EF9">
              <w:rPr>
                <w:b/>
                <w:i/>
                <w:sz w:val="22"/>
                <w:szCs w:val="22"/>
                <w:lang w:val="ru-RU"/>
              </w:rPr>
              <w:t>Стартовая диагностика</w:t>
            </w:r>
          </w:p>
        </w:tc>
        <w:tc>
          <w:tcPr>
            <w:tcW w:w="3260" w:type="dxa"/>
          </w:tcPr>
          <w:p w:rsidR="001B5FD7" w:rsidRPr="00EF4EF9" w:rsidRDefault="001B5FD7" w:rsidP="00EF4EF9">
            <w:pPr>
              <w:tabs>
                <w:tab w:val="left" w:pos="357"/>
              </w:tabs>
              <w:suppressAutoHyphens/>
              <w:ind w:firstLine="454"/>
              <w:rPr>
                <w:b/>
                <w:i/>
                <w:sz w:val="22"/>
                <w:szCs w:val="22"/>
                <w:lang w:val="ru-RU"/>
              </w:rPr>
            </w:pPr>
            <w:r w:rsidRPr="00EF4EF9">
              <w:rPr>
                <w:b/>
                <w:i/>
                <w:sz w:val="22"/>
                <w:szCs w:val="22"/>
                <w:lang w:val="ru-RU"/>
              </w:rPr>
              <w:t>Итоговая аттестация (триместр, полугодие)</w:t>
            </w:r>
          </w:p>
        </w:tc>
        <w:tc>
          <w:tcPr>
            <w:tcW w:w="1949" w:type="dxa"/>
          </w:tcPr>
          <w:p w:rsidR="001B5FD7" w:rsidRPr="00EF4EF9" w:rsidRDefault="001B5FD7" w:rsidP="00EF4EF9">
            <w:pPr>
              <w:tabs>
                <w:tab w:val="left" w:pos="357"/>
              </w:tabs>
              <w:suppressAutoHyphens/>
              <w:ind w:firstLine="454"/>
              <w:rPr>
                <w:b/>
                <w:i/>
                <w:sz w:val="22"/>
                <w:szCs w:val="22"/>
                <w:lang w:val="ru-RU"/>
              </w:rPr>
            </w:pPr>
            <w:r w:rsidRPr="00EF4EF9">
              <w:rPr>
                <w:b/>
                <w:i/>
                <w:sz w:val="22"/>
                <w:szCs w:val="22"/>
                <w:lang w:val="ru-RU"/>
              </w:rPr>
              <w:t>Итоговая аттестация (год)</w:t>
            </w:r>
          </w:p>
        </w:tc>
      </w:tr>
      <w:tr w:rsidR="003673D6" w:rsidRPr="004E5448" w:rsidTr="001B5FD7">
        <w:tc>
          <w:tcPr>
            <w:tcW w:w="1384"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5</w:t>
            </w:r>
          </w:p>
        </w:tc>
        <w:tc>
          <w:tcPr>
            <w:tcW w:w="2977"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Комплексная контрольная работа</w:t>
            </w:r>
          </w:p>
          <w:p w:rsidR="00E845A9" w:rsidRPr="00EF4EF9" w:rsidRDefault="00E845A9" w:rsidP="00EF4EF9">
            <w:pPr>
              <w:tabs>
                <w:tab w:val="left" w:pos="357"/>
              </w:tabs>
              <w:suppressAutoHyphens/>
              <w:ind w:firstLine="454"/>
              <w:rPr>
                <w:i/>
                <w:sz w:val="22"/>
                <w:szCs w:val="22"/>
                <w:lang w:val="ru-RU"/>
              </w:rPr>
            </w:pPr>
          </w:p>
        </w:tc>
        <w:tc>
          <w:tcPr>
            <w:tcW w:w="3260" w:type="dxa"/>
          </w:tcPr>
          <w:p w:rsidR="001B5FD7" w:rsidRPr="00EF4EF9" w:rsidRDefault="001B5FD7" w:rsidP="00EF4EF9">
            <w:pPr>
              <w:tabs>
                <w:tab w:val="left" w:pos="357"/>
              </w:tabs>
              <w:suppressAutoHyphens/>
              <w:ind w:firstLine="454"/>
              <w:jc w:val="both"/>
              <w:rPr>
                <w:i/>
                <w:sz w:val="22"/>
                <w:szCs w:val="22"/>
                <w:lang w:val="ru-RU"/>
              </w:rPr>
            </w:pPr>
            <w:r w:rsidRPr="00EF4EF9">
              <w:rPr>
                <w:i/>
                <w:sz w:val="22"/>
                <w:szCs w:val="22"/>
                <w:lang w:val="ru-RU"/>
              </w:rPr>
              <w:t xml:space="preserve">Защита </w:t>
            </w:r>
            <w:proofErr w:type="gramStart"/>
            <w:r w:rsidRPr="00EF4EF9">
              <w:rPr>
                <w:i/>
                <w:sz w:val="22"/>
                <w:szCs w:val="22"/>
                <w:lang w:val="ru-RU"/>
              </w:rPr>
              <w:t>индивидуального проекта</w:t>
            </w:r>
            <w:proofErr w:type="gramEnd"/>
          </w:p>
          <w:p w:rsidR="001B5FD7" w:rsidRPr="00EF4EF9" w:rsidRDefault="001B5FD7" w:rsidP="00EF4EF9">
            <w:pPr>
              <w:tabs>
                <w:tab w:val="left" w:pos="357"/>
              </w:tabs>
              <w:suppressAutoHyphens/>
              <w:ind w:firstLine="454"/>
              <w:jc w:val="both"/>
              <w:rPr>
                <w:i/>
                <w:sz w:val="22"/>
                <w:szCs w:val="22"/>
                <w:lang w:val="ru-RU"/>
              </w:rPr>
            </w:pPr>
            <w:r w:rsidRPr="00EF4EF9">
              <w:rPr>
                <w:i/>
                <w:sz w:val="22"/>
                <w:szCs w:val="22"/>
                <w:lang w:val="ru-RU"/>
              </w:rPr>
              <w:t>Презентация портфеля достижений учащегося</w:t>
            </w:r>
          </w:p>
        </w:tc>
        <w:tc>
          <w:tcPr>
            <w:tcW w:w="1949" w:type="dxa"/>
            <w:vMerge w:val="restart"/>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Итоговая комплексная контрольная работа на основе текста</w:t>
            </w:r>
          </w:p>
        </w:tc>
      </w:tr>
      <w:tr w:rsidR="003673D6" w:rsidRPr="004E5448" w:rsidTr="001B5FD7">
        <w:tc>
          <w:tcPr>
            <w:tcW w:w="1384"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6</w:t>
            </w:r>
          </w:p>
        </w:tc>
        <w:tc>
          <w:tcPr>
            <w:tcW w:w="2977"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w:t>
            </w:r>
          </w:p>
        </w:tc>
        <w:tc>
          <w:tcPr>
            <w:tcW w:w="3260" w:type="dxa"/>
          </w:tcPr>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 xml:space="preserve">Защита </w:t>
            </w:r>
            <w:proofErr w:type="gramStart"/>
            <w:r w:rsidRPr="00EF4EF9">
              <w:rPr>
                <w:i/>
                <w:sz w:val="22"/>
                <w:szCs w:val="22"/>
                <w:lang w:val="ru-RU"/>
              </w:rPr>
              <w:t>индивидуального проекта</w:t>
            </w:r>
            <w:proofErr w:type="gramEnd"/>
          </w:p>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Презентация портфеля достижений учащегося</w:t>
            </w:r>
          </w:p>
        </w:tc>
        <w:tc>
          <w:tcPr>
            <w:tcW w:w="1949" w:type="dxa"/>
            <w:vMerge/>
          </w:tcPr>
          <w:p w:rsidR="001B5FD7" w:rsidRPr="00EF4EF9" w:rsidRDefault="001B5FD7" w:rsidP="00EF4EF9">
            <w:pPr>
              <w:tabs>
                <w:tab w:val="left" w:pos="357"/>
              </w:tabs>
              <w:suppressAutoHyphens/>
              <w:ind w:firstLine="454"/>
              <w:rPr>
                <w:i/>
                <w:sz w:val="22"/>
                <w:szCs w:val="22"/>
                <w:lang w:val="ru-RU"/>
              </w:rPr>
            </w:pPr>
          </w:p>
        </w:tc>
      </w:tr>
      <w:tr w:rsidR="003673D6" w:rsidRPr="004E5448" w:rsidTr="001B5FD7">
        <w:tc>
          <w:tcPr>
            <w:tcW w:w="1384"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7</w:t>
            </w:r>
          </w:p>
        </w:tc>
        <w:tc>
          <w:tcPr>
            <w:tcW w:w="2977"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w:t>
            </w:r>
          </w:p>
        </w:tc>
        <w:tc>
          <w:tcPr>
            <w:tcW w:w="3260" w:type="dxa"/>
          </w:tcPr>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 xml:space="preserve">Защита </w:t>
            </w:r>
            <w:proofErr w:type="gramStart"/>
            <w:r w:rsidRPr="00EF4EF9">
              <w:rPr>
                <w:i/>
                <w:sz w:val="22"/>
                <w:szCs w:val="22"/>
                <w:lang w:val="ru-RU"/>
              </w:rPr>
              <w:t>индивидуального проекта</w:t>
            </w:r>
            <w:proofErr w:type="gramEnd"/>
          </w:p>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Презентация портфеля достижений учащегося</w:t>
            </w:r>
          </w:p>
        </w:tc>
        <w:tc>
          <w:tcPr>
            <w:tcW w:w="1949" w:type="dxa"/>
            <w:vMerge/>
          </w:tcPr>
          <w:p w:rsidR="001B5FD7" w:rsidRPr="00EF4EF9" w:rsidRDefault="001B5FD7" w:rsidP="00EF4EF9">
            <w:pPr>
              <w:tabs>
                <w:tab w:val="left" w:pos="357"/>
              </w:tabs>
              <w:suppressAutoHyphens/>
              <w:ind w:firstLine="454"/>
              <w:rPr>
                <w:i/>
                <w:sz w:val="22"/>
                <w:szCs w:val="22"/>
                <w:lang w:val="ru-RU"/>
              </w:rPr>
            </w:pPr>
          </w:p>
        </w:tc>
      </w:tr>
      <w:tr w:rsidR="003673D6" w:rsidRPr="004E5448" w:rsidTr="001B5FD7">
        <w:tc>
          <w:tcPr>
            <w:tcW w:w="1384"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8</w:t>
            </w:r>
          </w:p>
        </w:tc>
        <w:tc>
          <w:tcPr>
            <w:tcW w:w="2977"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w:t>
            </w:r>
          </w:p>
        </w:tc>
        <w:tc>
          <w:tcPr>
            <w:tcW w:w="3260" w:type="dxa"/>
          </w:tcPr>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 xml:space="preserve">Защита </w:t>
            </w:r>
            <w:proofErr w:type="gramStart"/>
            <w:r w:rsidRPr="00EF4EF9">
              <w:rPr>
                <w:i/>
                <w:sz w:val="22"/>
                <w:szCs w:val="22"/>
                <w:lang w:val="ru-RU"/>
              </w:rPr>
              <w:t>индивидуального проекта</w:t>
            </w:r>
            <w:proofErr w:type="gramEnd"/>
          </w:p>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Презентация портфеля достижений учащегося</w:t>
            </w:r>
          </w:p>
        </w:tc>
        <w:tc>
          <w:tcPr>
            <w:tcW w:w="1949" w:type="dxa"/>
            <w:vMerge w:val="restart"/>
          </w:tcPr>
          <w:p w:rsidR="001B5FD7" w:rsidRPr="00EF4EF9" w:rsidRDefault="001B5FD7" w:rsidP="00EF4EF9">
            <w:pPr>
              <w:tabs>
                <w:tab w:val="left" w:pos="357"/>
              </w:tabs>
              <w:suppressAutoHyphens/>
              <w:ind w:firstLine="454"/>
              <w:jc w:val="both"/>
              <w:rPr>
                <w:i/>
                <w:sz w:val="22"/>
                <w:szCs w:val="22"/>
                <w:lang w:val="ru-RU"/>
              </w:rPr>
            </w:pPr>
            <w:r w:rsidRPr="00EF4EF9">
              <w:rPr>
                <w:i/>
                <w:sz w:val="22"/>
                <w:szCs w:val="22"/>
                <w:lang w:val="ru-RU"/>
              </w:rPr>
              <w:t>Защита индивидуальной проектной или исследовательской работы по выбору учащегося</w:t>
            </w:r>
          </w:p>
          <w:p w:rsidR="001B5FD7" w:rsidRPr="00EF4EF9" w:rsidRDefault="001B5FD7" w:rsidP="00EF4EF9">
            <w:pPr>
              <w:tabs>
                <w:tab w:val="left" w:pos="357"/>
              </w:tabs>
              <w:suppressAutoHyphens/>
              <w:ind w:firstLine="454"/>
              <w:rPr>
                <w:i/>
                <w:sz w:val="22"/>
                <w:szCs w:val="22"/>
                <w:lang w:val="ru-RU"/>
              </w:rPr>
            </w:pPr>
          </w:p>
        </w:tc>
      </w:tr>
      <w:tr w:rsidR="003673D6" w:rsidRPr="004E5448" w:rsidTr="001B5FD7">
        <w:tc>
          <w:tcPr>
            <w:tcW w:w="1384"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9</w:t>
            </w:r>
          </w:p>
        </w:tc>
        <w:tc>
          <w:tcPr>
            <w:tcW w:w="2977" w:type="dxa"/>
          </w:tcPr>
          <w:p w:rsidR="001B5FD7" w:rsidRPr="00EF4EF9" w:rsidRDefault="001B5FD7" w:rsidP="00EF4EF9">
            <w:pPr>
              <w:tabs>
                <w:tab w:val="left" w:pos="357"/>
              </w:tabs>
              <w:suppressAutoHyphens/>
              <w:ind w:firstLine="454"/>
              <w:rPr>
                <w:i/>
                <w:sz w:val="22"/>
                <w:szCs w:val="22"/>
                <w:lang w:val="ru-RU"/>
              </w:rPr>
            </w:pPr>
            <w:r w:rsidRPr="00EF4EF9">
              <w:rPr>
                <w:i/>
                <w:sz w:val="22"/>
                <w:szCs w:val="22"/>
                <w:lang w:val="ru-RU"/>
              </w:rPr>
              <w:t>-</w:t>
            </w:r>
          </w:p>
        </w:tc>
        <w:tc>
          <w:tcPr>
            <w:tcW w:w="3260" w:type="dxa"/>
          </w:tcPr>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 xml:space="preserve">Защита </w:t>
            </w:r>
            <w:proofErr w:type="gramStart"/>
            <w:r w:rsidRPr="00EF4EF9">
              <w:rPr>
                <w:i/>
                <w:sz w:val="22"/>
                <w:szCs w:val="22"/>
                <w:lang w:val="ru-RU"/>
              </w:rPr>
              <w:t>индивидуального проекта</w:t>
            </w:r>
            <w:proofErr w:type="gramEnd"/>
          </w:p>
          <w:p w:rsidR="001B5FD7" w:rsidRPr="00EF4EF9" w:rsidRDefault="001B5FD7" w:rsidP="00EF4EF9">
            <w:pPr>
              <w:tabs>
                <w:tab w:val="left" w:pos="0"/>
                <w:tab w:val="left" w:pos="174"/>
              </w:tabs>
              <w:suppressAutoHyphens/>
              <w:ind w:firstLine="454"/>
              <w:jc w:val="both"/>
              <w:rPr>
                <w:i/>
                <w:sz w:val="22"/>
                <w:szCs w:val="22"/>
                <w:lang w:val="ru-RU"/>
              </w:rPr>
            </w:pPr>
            <w:r w:rsidRPr="00EF4EF9">
              <w:rPr>
                <w:i/>
                <w:sz w:val="22"/>
                <w:szCs w:val="22"/>
                <w:lang w:val="ru-RU"/>
              </w:rPr>
              <w:t>Презентация портфеля достижений учащегося</w:t>
            </w:r>
          </w:p>
        </w:tc>
        <w:tc>
          <w:tcPr>
            <w:tcW w:w="1949" w:type="dxa"/>
            <w:vMerge/>
          </w:tcPr>
          <w:p w:rsidR="001B5FD7" w:rsidRPr="00EF4EF9" w:rsidRDefault="001B5FD7" w:rsidP="00EF4EF9">
            <w:pPr>
              <w:tabs>
                <w:tab w:val="left" w:pos="357"/>
              </w:tabs>
              <w:suppressAutoHyphens/>
              <w:ind w:firstLine="454"/>
              <w:rPr>
                <w:i/>
                <w:sz w:val="22"/>
                <w:szCs w:val="22"/>
                <w:lang w:val="ru-RU"/>
              </w:rPr>
            </w:pPr>
          </w:p>
        </w:tc>
      </w:tr>
    </w:tbl>
    <w:p w:rsidR="006C7EF4" w:rsidRPr="00EF4EF9" w:rsidRDefault="006C7EF4" w:rsidP="00EF4EF9">
      <w:pPr>
        <w:tabs>
          <w:tab w:val="left" w:pos="357"/>
        </w:tabs>
        <w:suppressAutoHyphens/>
        <w:ind w:firstLine="454"/>
        <w:rPr>
          <w:i/>
          <w:sz w:val="22"/>
          <w:szCs w:val="22"/>
          <w:lang w:val="ru-RU"/>
        </w:rPr>
      </w:pPr>
    </w:p>
    <w:p w:rsidR="006C7EF4" w:rsidRPr="00EF4EF9" w:rsidRDefault="006C7EF4" w:rsidP="00EF4EF9">
      <w:pPr>
        <w:tabs>
          <w:tab w:val="left" w:pos="357"/>
        </w:tabs>
        <w:suppressAutoHyphens/>
        <w:ind w:firstLine="454"/>
        <w:rPr>
          <w:i/>
          <w:sz w:val="22"/>
          <w:szCs w:val="22"/>
          <w:lang w:val="ru-RU"/>
        </w:rPr>
      </w:pPr>
    </w:p>
    <w:p w:rsidR="008D71A9" w:rsidRPr="00EF4EF9" w:rsidRDefault="008D71A9" w:rsidP="00EF4EF9">
      <w:pPr>
        <w:ind w:firstLine="454"/>
        <w:jc w:val="both"/>
        <w:rPr>
          <w:rFonts w:eastAsia="Times New Roman"/>
          <w:b/>
          <w:bCs/>
          <w:iCs/>
          <w:sz w:val="22"/>
          <w:szCs w:val="22"/>
          <w:lang w:val="ru-RU" w:bidi="en-US"/>
        </w:rPr>
      </w:pPr>
      <w:r w:rsidRPr="00EF4EF9">
        <w:rPr>
          <w:rFonts w:eastAsia="Times New Roman"/>
          <w:b/>
          <w:bCs/>
          <w:iCs/>
          <w:sz w:val="22"/>
          <w:szCs w:val="22"/>
          <w:lang w:val="ru-RU" w:bidi="en-US"/>
        </w:rPr>
        <w:t>Особенности оценки предметных результатов</w:t>
      </w:r>
    </w:p>
    <w:p w:rsidR="008D71A9" w:rsidRPr="00EF4EF9" w:rsidRDefault="008D71A9" w:rsidP="00EF4EF9">
      <w:pPr>
        <w:ind w:firstLine="454"/>
        <w:jc w:val="both"/>
        <w:rPr>
          <w:rFonts w:eastAsia="Times New Roman"/>
          <w:b/>
          <w:bCs/>
          <w:iCs/>
          <w:sz w:val="22"/>
          <w:szCs w:val="22"/>
          <w:lang w:val="ru-RU" w:bidi="en-US"/>
        </w:rPr>
      </w:pPr>
    </w:p>
    <w:p w:rsidR="0074333A" w:rsidRPr="00EF4EF9" w:rsidRDefault="0074333A" w:rsidP="00EF4EF9">
      <w:pPr>
        <w:ind w:firstLine="454"/>
        <w:jc w:val="both"/>
        <w:rPr>
          <w:sz w:val="22"/>
          <w:szCs w:val="22"/>
          <w:lang w:val="ru-RU"/>
        </w:rPr>
      </w:pPr>
      <w:r w:rsidRPr="00EF4EF9">
        <w:rPr>
          <w:sz w:val="22"/>
          <w:szCs w:val="22"/>
          <w:lang w:val="ru-RU"/>
        </w:rPr>
        <w:t>Оценка предметных результатов</w:t>
      </w:r>
      <w:r w:rsidRPr="00EF4EF9">
        <w:rPr>
          <w:bCs/>
          <w:sz w:val="22"/>
          <w:szCs w:val="22"/>
          <w:lang w:val="ru-RU"/>
        </w:rPr>
        <w:t xml:space="preserve">представляет собой оценку достижения обучающимся </w:t>
      </w:r>
      <w:r w:rsidRPr="00EF4EF9">
        <w:rPr>
          <w:sz w:val="22"/>
          <w:szCs w:val="22"/>
          <w:lang w:val="ru-RU"/>
        </w:rPr>
        <w:t>планируемых результатов по отдельным предметам.</w:t>
      </w:r>
    </w:p>
    <w:p w:rsidR="00E27245" w:rsidRPr="00EF4EF9" w:rsidRDefault="00E27245" w:rsidP="00EF4EF9">
      <w:pPr>
        <w:pStyle w:val="affff1"/>
        <w:spacing w:line="240" w:lineRule="auto"/>
        <w:rPr>
          <w:sz w:val="22"/>
          <w:szCs w:val="22"/>
        </w:rPr>
      </w:pPr>
      <w:r w:rsidRPr="00EF4EF9">
        <w:rPr>
          <w:sz w:val="22"/>
          <w:szCs w:val="22"/>
        </w:rPr>
        <w:t>Формирование этих результатов обеспечивается каждым учебным предметом.</w:t>
      </w:r>
    </w:p>
    <w:p w:rsidR="0074333A" w:rsidRPr="00EF4EF9" w:rsidRDefault="0074333A" w:rsidP="00EF4EF9">
      <w:pPr>
        <w:pStyle w:val="affff1"/>
        <w:spacing w:line="240" w:lineRule="auto"/>
        <w:rPr>
          <w:sz w:val="22"/>
          <w:szCs w:val="22"/>
        </w:rPr>
      </w:pPr>
      <w:r w:rsidRPr="00EF4EF9">
        <w:rPr>
          <w:sz w:val="22"/>
          <w:szCs w:val="22"/>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009B64D7" w:rsidRPr="00EF4EF9">
        <w:rPr>
          <w:sz w:val="22"/>
          <w:szCs w:val="22"/>
        </w:rPr>
        <w:t>адекватных</w:t>
      </w:r>
      <w:r w:rsidRPr="00EF4EF9">
        <w:rPr>
          <w:sz w:val="22"/>
          <w:szCs w:val="22"/>
        </w:rPr>
        <w:t xml:space="preserve"> содержанию учебных </w:t>
      </w:r>
      <w:r w:rsidR="0080732F" w:rsidRPr="00EF4EF9">
        <w:rPr>
          <w:sz w:val="22"/>
          <w:szCs w:val="22"/>
        </w:rPr>
        <w:t>предметов, в том числе</w:t>
      </w:r>
      <w:r w:rsidRPr="00EF4EF9">
        <w:rPr>
          <w:sz w:val="22"/>
          <w:szCs w:val="22"/>
        </w:rPr>
        <w:t xml:space="preserve"> метапредметных (познавательных, регулятивных, коммуникативных) действий.</w:t>
      </w:r>
    </w:p>
    <w:p w:rsidR="008B2F02" w:rsidRPr="00EF4EF9" w:rsidRDefault="008B2F02" w:rsidP="00EF4EF9">
      <w:pPr>
        <w:ind w:firstLine="454"/>
        <w:jc w:val="both"/>
        <w:rPr>
          <w:sz w:val="22"/>
          <w:szCs w:val="22"/>
          <w:lang w:val="ru-RU"/>
        </w:rPr>
      </w:pPr>
      <w:r w:rsidRPr="00EF4EF9">
        <w:rPr>
          <w:sz w:val="22"/>
          <w:szCs w:val="22"/>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B2F02" w:rsidRPr="00EF4EF9" w:rsidRDefault="008B2F02" w:rsidP="00EF4EF9">
      <w:pPr>
        <w:ind w:firstLine="454"/>
        <w:jc w:val="both"/>
        <w:rPr>
          <w:sz w:val="22"/>
          <w:szCs w:val="22"/>
          <w:lang w:val="ru-RU"/>
        </w:rPr>
      </w:pPr>
      <w:r w:rsidRPr="00EF4EF9">
        <w:rPr>
          <w:sz w:val="22"/>
          <w:szCs w:val="22"/>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8B2F02" w:rsidRPr="00EF4EF9" w:rsidRDefault="008B2F02" w:rsidP="00EF4EF9">
      <w:pPr>
        <w:pStyle w:val="af8"/>
        <w:numPr>
          <w:ilvl w:val="0"/>
          <w:numId w:val="10"/>
        </w:numPr>
        <w:ind w:left="142" w:firstLine="454"/>
        <w:jc w:val="both"/>
        <w:rPr>
          <w:sz w:val="22"/>
          <w:szCs w:val="22"/>
        </w:rPr>
      </w:pPr>
      <w:r w:rsidRPr="00EF4EF9">
        <w:rPr>
          <w:sz w:val="22"/>
          <w:szCs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B2F02" w:rsidRPr="00EF4EF9" w:rsidRDefault="008B2F02" w:rsidP="00EF4EF9">
      <w:pPr>
        <w:pStyle w:val="af8"/>
        <w:numPr>
          <w:ilvl w:val="0"/>
          <w:numId w:val="10"/>
        </w:numPr>
        <w:ind w:left="142" w:firstLine="454"/>
        <w:jc w:val="both"/>
        <w:rPr>
          <w:sz w:val="22"/>
          <w:szCs w:val="22"/>
        </w:rPr>
      </w:pPr>
      <w:r w:rsidRPr="00EF4EF9">
        <w:rPr>
          <w:sz w:val="22"/>
          <w:szCs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B2F02" w:rsidRPr="00EF4EF9" w:rsidRDefault="008B2F02" w:rsidP="00EF4EF9">
      <w:pPr>
        <w:pStyle w:val="af8"/>
        <w:numPr>
          <w:ilvl w:val="0"/>
          <w:numId w:val="10"/>
        </w:numPr>
        <w:ind w:left="142" w:firstLine="454"/>
        <w:jc w:val="both"/>
        <w:rPr>
          <w:sz w:val="22"/>
          <w:szCs w:val="22"/>
        </w:rPr>
      </w:pPr>
      <w:r w:rsidRPr="00EF4EF9">
        <w:rPr>
          <w:sz w:val="22"/>
          <w:szCs w:val="22"/>
        </w:rPr>
        <w:t>график контрольных мероприятий.</w:t>
      </w:r>
    </w:p>
    <w:p w:rsidR="008B2F02" w:rsidRPr="00EF4EF9" w:rsidRDefault="008B2F02" w:rsidP="00EF4EF9">
      <w:pPr>
        <w:ind w:firstLine="454"/>
        <w:jc w:val="both"/>
        <w:rPr>
          <w:sz w:val="22"/>
          <w:szCs w:val="22"/>
          <w:lang w:val="ru-RU"/>
        </w:rPr>
      </w:pPr>
    </w:p>
    <w:p w:rsidR="008B2F02" w:rsidRPr="00EF4EF9" w:rsidRDefault="008B2F02" w:rsidP="00EF4EF9">
      <w:pPr>
        <w:pStyle w:val="3"/>
        <w:spacing w:before="0" w:after="0"/>
        <w:ind w:firstLine="454"/>
        <w:rPr>
          <w:rFonts w:ascii="Times New Roman" w:hAnsi="Times New Roman" w:cs="Times New Roman"/>
          <w:sz w:val="22"/>
          <w:szCs w:val="22"/>
        </w:rPr>
      </w:pPr>
      <w:bookmarkStart w:id="22" w:name="_Toc434941214"/>
      <w:r w:rsidRPr="00EF4EF9">
        <w:rPr>
          <w:rFonts w:ascii="Times New Roman" w:hAnsi="Times New Roman" w:cs="Times New Roman"/>
          <w:sz w:val="22"/>
          <w:szCs w:val="22"/>
        </w:rPr>
        <w:t>1.3.3. Организация и содержание оценочных процедур</w:t>
      </w:r>
      <w:bookmarkEnd w:id="22"/>
    </w:p>
    <w:p w:rsidR="008B2F02" w:rsidRPr="00EF4EF9" w:rsidRDefault="008B2F02" w:rsidP="00EF4EF9">
      <w:pPr>
        <w:ind w:firstLine="454"/>
        <w:jc w:val="both"/>
        <w:rPr>
          <w:sz w:val="22"/>
          <w:szCs w:val="22"/>
          <w:lang w:val="ru-RU"/>
        </w:rPr>
      </w:pPr>
      <w:r w:rsidRPr="00EF4EF9">
        <w:rPr>
          <w:b/>
          <w:sz w:val="22"/>
          <w:szCs w:val="22"/>
          <w:lang w:val="ru-RU"/>
        </w:rPr>
        <w:t>Стартовая диагностика</w:t>
      </w:r>
      <w:r w:rsidRPr="00EF4EF9">
        <w:rPr>
          <w:sz w:val="22"/>
          <w:szCs w:val="22"/>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w:t>
      </w:r>
      <w:r w:rsidRPr="00EF4EF9">
        <w:rPr>
          <w:sz w:val="22"/>
          <w:szCs w:val="22"/>
          <w:lang w:val="ru-RU"/>
        </w:rP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B2F02" w:rsidRPr="00EF4EF9" w:rsidRDefault="008B2F02" w:rsidP="00EF4EF9">
      <w:pPr>
        <w:ind w:firstLine="454"/>
        <w:jc w:val="both"/>
        <w:rPr>
          <w:sz w:val="22"/>
          <w:szCs w:val="22"/>
          <w:lang w:val="ru-RU"/>
        </w:rPr>
      </w:pPr>
      <w:r w:rsidRPr="00EF4EF9">
        <w:rPr>
          <w:b/>
          <w:sz w:val="22"/>
          <w:szCs w:val="22"/>
          <w:lang w:val="ru-RU"/>
        </w:rPr>
        <w:t>Текущая оценка</w:t>
      </w:r>
      <w:r w:rsidRPr="00EF4EF9">
        <w:rPr>
          <w:sz w:val="22"/>
          <w:szCs w:val="22"/>
          <w:lang w:val="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EF4EF9">
        <w:rPr>
          <w:sz w:val="22"/>
          <w:szCs w:val="22"/>
          <w:lang w:val="ru-RU"/>
        </w:rPr>
        <w:t>этапы</w:t>
      </w:r>
      <w:proofErr w:type="gramEnd"/>
      <w:r w:rsidRPr="00EF4EF9">
        <w:rPr>
          <w:sz w:val="22"/>
          <w:szCs w:val="22"/>
          <w:lang w:val="ru-RU"/>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EF4EF9">
        <w:rPr>
          <w:sz w:val="22"/>
          <w:szCs w:val="22"/>
          <w:lang w:val="ru-RU"/>
        </w:rPr>
        <w:t>о-</w:t>
      </w:r>
      <w:proofErr w:type="gramEnd"/>
      <w:r w:rsidRPr="00EF4EF9">
        <w:rPr>
          <w:sz w:val="22"/>
          <w:szCs w:val="22"/>
          <w:lang w:val="ru-RU"/>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EF4EF9">
        <w:rPr>
          <w:sz w:val="22"/>
          <w:szCs w:val="22"/>
          <w:lang w:val="ru-RU"/>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8B2F02" w:rsidRPr="00EF4EF9" w:rsidRDefault="008B2F02" w:rsidP="00EF4EF9">
      <w:pPr>
        <w:ind w:firstLine="454"/>
        <w:jc w:val="both"/>
        <w:rPr>
          <w:sz w:val="22"/>
          <w:szCs w:val="22"/>
          <w:lang w:val="ru-RU"/>
        </w:rPr>
      </w:pPr>
      <w:r w:rsidRPr="00EF4EF9">
        <w:rPr>
          <w:b/>
          <w:sz w:val="22"/>
          <w:szCs w:val="22"/>
          <w:lang w:val="ru-RU"/>
        </w:rPr>
        <w:t>Тематическая оценка</w:t>
      </w:r>
      <w:r w:rsidRPr="00EF4EF9">
        <w:rPr>
          <w:sz w:val="22"/>
          <w:szCs w:val="22"/>
          <w:lang w:val="ru-RU"/>
        </w:rPr>
        <w:t xml:space="preserve"> представляет собой процедуру оценки </w:t>
      </w:r>
      <w:r w:rsidRPr="00EF4EF9">
        <w:rPr>
          <w:b/>
          <w:sz w:val="22"/>
          <w:szCs w:val="22"/>
          <w:lang w:val="ru-RU"/>
        </w:rPr>
        <w:t>уровня достижения</w:t>
      </w:r>
      <w:r w:rsidRPr="00EF4EF9">
        <w:rPr>
          <w:sz w:val="22"/>
          <w:szCs w:val="22"/>
          <w:lang w:val="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B2F02" w:rsidRPr="00EF4EF9" w:rsidRDefault="008B2F02" w:rsidP="00EF4EF9">
      <w:pPr>
        <w:ind w:firstLine="454"/>
        <w:jc w:val="both"/>
        <w:rPr>
          <w:sz w:val="22"/>
          <w:szCs w:val="22"/>
          <w:lang w:val="ru-RU"/>
        </w:rPr>
      </w:pPr>
      <w:r w:rsidRPr="00EF4EF9">
        <w:rPr>
          <w:b/>
          <w:sz w:val="22"/>
          <w:szCs w:val="22"/>
          <w:lang w:val="ru-RU"/>
        </w:rPr>
        <w:t xml:space="preserve">Портфолио </w:t>
      </w:r>
      <w:r w:rsidRPr="00EF4EF9">
        <w:rPr>
          <w:sz w:val="22"/>
          <w:szCs w:val="22"/>
          <w:lang w:val="ru-RU"/>
        </w:rPr>
        <w:t xml:space="preserve">представляет собой процедуру </w:t>
      </w:r>
      <w:r w:rsidRPr="00EF4EF9">
        <w:rPr>
          <w:b/>
          <w:sz w:val="22"/>
          <w:szCs w:val="22"/>
          <w:lang w:val="ru-RU"/>
        </w:rPr>
        <w:t>оценки динамики учебной и творческой активности</w:t>
      </w:r>
      <w:r w:rsidRPr="00EF4EF9">
        <w:rPr>
          <w:sz w:val="22"/>
          <w:szCs w:val="22"/>
          <w:lang w:val="ru-RU"/>
        </w:rPr>
        <w:t xml:space="preserve"> учащегося, направленности, широты или избирательности интересов, выраженности проявлений творческой инициативы, а также </w:t>
      </w:r>
      <w:r w:rsidRPr="00EF4EF9">
        <w:rPr>
          <w:b/>
          <w:sz w:val="22"/>
          <w:szCs w:val="22"/>
          <w:lang w:val="ru-RU"/>
        </w:rPr>
        <w:t>уровня высших достижений</w:t>
      </w:r>
      <w:r w:rsidRPr="00EF4EF9">
        <w:rPr>
          <w:sz w:val="22"/>
          <w:szCs w:val="22"/>
          <w:lang w:val="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B2F02" w:rsidRPr="00EF4EF9" w:rsidRDefault="008B2F02" w:rsidP="00EF4EF9">
      <w:pPr>
        <w:ind w:firstLine="454"/>
        <w:jc w:val="both"/>
        <w:rPr>
          <w:sz w:val="22"/>
          <w:szCs w:val="22"/>
          <w:lang w:val="ru-RU"/>
        </w:rPr>
      </w:pPr>
      <w:r w:rsidRPr="00EF4EF9">
        <w:rPr>
          <w:b/>
          <w:sz w:val="22"/>
          <w:szCs w:val="22"/>
          <w:lang w:val="ru-RU"/>
        </w:rPr>
        <w:t>Внутришкольный мониторинг</w:t>
      </w:r>
      <w:r w:rsidRPr="00EF4EF9">
        <w:rPr>
          <w:sz w:val="22"/>
          <w:szCs w:val="22"/>
          <w:lang w:val="ru-RU"/>
        </w:rPr>
        <w:t xml:space="preserve"> представляет собой процедуры:</w:t>
      </w:r>
    </w:p>
    <w:p w:rsidR="008B2F02" w:rsidRPr="00EF4EF9" w:rsidRDefault="008B2F02" w:rsidP="00EF4EF9">
      <w:pPr>
        <w:ind w:firstLine="454"/>
        <w:jc w:val="both"/>
        <w:rPr>
          <w:b/>
          <w:sz w:val="22"/>
          <w:szCs w:val="22"/>
          <w:lang w:val="ru-RU"/>
        </w:rPr>
      </w:pPr>
      <w:r w:rsidRPr="00EF4EF9">
        <w:rPr>
          <w:sz w:val="22"/>
          <w:szCs w:val="22"/>
          <w:lang w:val="ru-RU"/>
        </w:rPr>
        <w:t>•</w:t>
      </w:r>
      <w:r w:rsidRPr="00EF4EF9">
        <w:rPr>
          <w:sz w:val="22"/>
          <w:szCs w:val="22"/>
          <w:lang w:val="ru-RU"/>
        </w:rPr>
        <w:tab/>
      </w:r>
      <w:r w:rsidRPr="00EF4EF9">
        <w:rPr>
          <w:b/>
          <w:sz w:val="22"/>
          <w:szCs w:val="22"/>
          <w:lang w:val="ru-RU"/>
        </w:rPr>
        <w:t>оценки уровня достижения предметных и метапредметных результатов;</w:t>
      </w:r>
    </w:p>
    <w:p w:rsidR="008B2F02" w:rsidRPr="00EF4EF9" w:rsidRDefault="008B2F02" w:rsidP="00EF4EF9">
      <w:pPr>
        <w:ind w:firstLine="454"/>
        <w:jc w:val="both"/>
        <w:rPr>
          <w:sz w:val="22"/>
          <w:szCs w:val="22"/>
          <w:lang w:val="ru-RU"/>
        </w:rPr>
      </w:pPr>
      <w:r w:rsidRPr="00EF4EF9">
        <w:rPr>
          <w:b/>
          <w:sz w:val="22"/>
          <w:szCs w:val="22"/>
          <w:lang w:val="ru-RU"/>
        </w:rPr>
        <w:t>•</w:t>
      </w:r>
      <w:r w:rsidRPr="00EF4EF9">
        <w:rPr>
          <w:b/>
          <w:sz w:val="22"/>
          <w:szCs w:val="22"/>
          <w:lang w:val="ru-RU"/>
        </w:rPr>
        <w:tab/>
        <w:t>оценки уровня достижения той части личностных результатов,</w:t>
      </w:r>
      <w:r w:rsidRPr="00EF4EF9">
        <w:rPr>
          <w:sz w:val="22"/>
          <w:szCs w:val="22"/>
          <w:lang w:val="ru-RU"/>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B2F02" w:rsidRPr="00EF4EF9" w:rsidRDefault="008B2F02" w:rsidP="00EF4EF9">
      <w:pPr>
        <w:ind w:firstLine="454"/>
        <w:jc w:val="both"/>
        <w:rPr>
          <w:sz w:val="22"/>
          <w:szCs w:val="22"/>
          <w:lang w:val="ru-RU"/>
        </w:rPr>
      </w:pPr>
      <w:r w:rsidRPr="00EF4EF9">
        <w:rPr>
          <w:sz w:val="22"/>
          <w:szCs w:val="22"/>
          <w:lang w:val="ru-RU"/>
        </w:rPr>
        <w:t>•</w:t>
      </w:r>
      <w:r w:rsidRPr="00EF4EF9">
        <w:rPr>
          <w:sz w:val="22"/>
          <w:szCs w:val="22"/>
          <w:lang w:val="ru-RU"/>
        </w:rPr>
        <w:tab/>
      </w:r>
      <w:r w:rsidRPr="00EF4EF9">
        <w:rPr>
          <w:b/>
          <w:sz w:val="22"/>
          <w:szCs w:val="22"/>
          <w:lang w:val="ru-RU"/>
        </w:rPr>
        <w:t>оценки уровня профессионального мастерства учителя</w:t>
      </w:r>
      <w:r w:rsidRPr="00EF4EF9">
        <w:rPr>
          <w:sz w:val="22"/>
          <w:szCs w:val="22"/>
          <w:lang w:val="ru-RU"/>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B2F02" w:rsidRPr="00EF4EF9" w:rsidRDefault="008B2F02" w:rsidP="00EF4EF9">
      <w:pPr>
        <w:ind w:firstLine="454"/>
        <w:jc w:val="both"/>
        <w:rPr>
          <w:sz w:val="22"/>
          <w:szCs w:val="22"/>
          <w:lang w:val="ru-RU"/>
        </w:rPr>
      </w:pPr>
      <w:r w:rsidRPr="00EF4EF9">
        <w:rPr>
          <w:sz w:val="22"/>
          <w:szCs w:val="22"/>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B2F02" w:rsidRPr="00EF4EF9" w:rsidRDefault="008B2F02" w:rsidP="00EF4EF9">
      <w:pPr>
        <w:ind w:firstLine="454"/>
        <w:jc w:val="both"/>
        <w:rPr>
          <w:sz w:val="22"/>
          <w:szCs w:val="22"/>
          <w:lang w:val="ru-RU"/>
        </w:rPr>
      </w:pPr>
      <w:r w:rsidRPr="00EF4EF9">
        <w:rPr>
          <w:b/>
          <w:sz w:val="22"/>
          <w:szCs w:val="22"/>
          <w:lang w:val="ru-RU"/>
        </w:rPr>
        <w:t>Промежуточная аттестация</w:t>
      </w:r>
      <w:r w:rsidR="00271A89">
        <w:rPr>
          <w:b/>
          <w:sz w:val="22"/>
          <w:szCs w:val="22"/>
          <w:lang w:val="ru-RU"/>
        </w:rPr>
        <w:t xml:space="preserve"> </w:t>
      </w:r>
      <w:r w:rsidRPr="00EF4EF9">
        <w:rPr>
          <w:sz w:val="22"/>
          <w:szCs w:val="22"/>
          <w:lang w:val="ru-RU"/>
        </w:rPr>
        <w:t xml:space="preserve">представляет собой процедуру аттестации </w:t>
      </w:r>
      <w:proofErr w:type="gramStart"/>
      <w:r w:rsidRPr="00EF4EF9">
        <w:rPr>
          <w:sz w:val="22"/>
          <w:szCs w:val="22"/>
          <w:lang w:val="ru-RU"/>
        </w:rPr>
        <w:t>обучающихся</w:t>
      </w:r>
      <w:proofErr w:type="gramEnd"/>
      <w:r w:rsidRPr="00EF4EF9">
        <w:rPr>
          <w:sz w:val="22"/>
          <w:szCs w:val="22"/>
          <w:lang w:val="ru-RU"/>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w:t>
      </w:r>
      <w:r w:rsidRPr="00EF4EF9">
        <w:rPr>
          <w:sz w:val="22"/>
          <w:szCs w:val="22"/>
          <w:lang w:val="ru-RU"/>
        </w:rPr>
        <w:lastRenderedPageBreak/>
        <w:t>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B2F02" w:rsidRPr="00EF4EF9" w:rsidRDefault="008B2F02" w:rsidP="00EF4EF9">
      <w:pPr>
        <w:ind w:firstLine="454"/>
        <w:jc w:val="both"/>
        <w:rPr>
          <w:sz w:val="22"/>
          <w:szCs w:val="22"/>
          <w:lang w:val="ru-RU"/>
        </w:rPr>
      </w:pPr>
      <w:r w:rsidRPr="00EF4EF9">
        <w:rPr>
          <w:sz w:val="22"/>
          <w:szCs w:val="22"/>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EF4EF9">
        <w:rPr>
          <w:sz w:val="22"/>
          <w:szCs w:val="22"/>
          <w:lang w:val="ru-RU"/>
        </w:rPr>
        <w:t>допуска</w:t>
      </w:r>
      <w:proofErr w:type="gramEnd"/>
      <w:r w:rsidRPr="00EF4EF9">
        <w:rPr>
          <w:sz w:val="22"/>
          <w:szCs w:val="22"/>
          <w:lang w:val="ru-RU"/>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B2F02" w:rsidRPr="00EF4EF9" w:rsidRDefault="008B2F02" w:rsidP="00EF4EF9">
      <w:pPr>
        <w:ind w:firstLine="454"/>
        <w:jc w:val="both"/>
        <w:rPr>
          <w:sz w:val="22"/>
          <w:szCs w:val="22"/>
          <w:lang w:val="ru-RU"/>
        </w:rPr>
      </w:pPr>
      <w:r w:rsidRPr="00EF4EF9">
        <w:rPr>
          <w:sz w:val="22"/>
          <w:szCs w:val="22"/>
          <w:lang w:val="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B2F02" w:rsidRPr="00EF4EF9" w:rsidRDefault="008B2F02" w:rsidP="00EF4EF9">
      <w:pPr>
        <w:ind w:firstLine="454"/>
        <w:jc w:val="both"/>
        <w:rPr>
          <w:b/>
          <w:sz w:val="22"/>
          <w:szCs w:val="22"/>
          <w:lang w:val="ru-RU"/>
        </w:rPr>
      </w:pPr>
      <w:r w:rsidRPr="00EF4EF9">
        <w:rPr>
          <w:b/>
          <w:sz w:val="22"/>
          <w:szCs w:val="22"/>
          <w:lang w:val="ru-RU"/>
        </w:rPr>
        <w:t>Государственная итоговая аттестация</w:t>
      </w:r>
    </w:p>
    <w:p w:rsidR="008B2F02" w:rsidRPr="00EF4EF9" w:rsidRDefault="008B2F02" w:rsidP="00EF4EF9">
      <w:pPr>
        <w:ind w:firstLine="454"/>
        <w:jc w:val="both"/>
        <w:rPr>
          <w:sz w:val="22"/>
          <w:szCs w:val="22"/>
          <w:lang w:val="ru-RU"/>
        </w:rPr>
      </w:pPr>
      <w:r w:rsidRPr="00EF4EF9">
        <w:rPr>
          <w:sz w:val="22"/>
          <w:szCs w:val="22"/>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roofErr w:type="gramStart"/>
      <w:r w:rsidRPr="00EF4EF9">
        <w:rPr>
          <w:sz w:val="22"/>
          <w:szCs w:val="22"/>
          <w:lang w:val="ru-RU"/>
        </w:rPr>
        <w:t xml:space="preserve"> .</w:t>
      </w:r>
      <w:proofErr w:type="gramEnd"/>
    </w:p>
    <w:p w:rsidR="008B2F02" w:rsidRPr="00EF4EF9" w:rsidRDefault="008B2F02" w:rsidP="00EF4EF9">
      <w:pPr>
        <w:ind w:firstLine="454"/>
        <w:jc w:val="both"/>
        <w:rPr>
          <w:sz w:val="22"/>
          <w:szCs w:val="22"/>
          <w:lang w:val="ru-RU"/>
        </w:rPr>
      </w:pPr>
      <w:r w:rsidRPr="00EF4EF9">
        <w:rPr>
          <w:sz w:val="22"/>
          <w:szCs w:val="22"/>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w:t>
      </w:r>
      <w:r w:rsidR="00852003">
        <w:rPr>
          <w:sz w:val="22"/>
          <w:szCs w:val="22"/>
          <w:lang w:val="ru-RU"/>
        </w:rPr>
        <w:t xml:space="preserve"> </w:t>
      </w:r>
      <w:r w:rsidRPr="00EF4EF9">
        <w:rPr>
          <w:sz w:val="22"/>
          <w:szCs w:val="22"/>
          <w:lang w:val="ru-RU"/>
        </w:rPr>
        <w:t>– ГВЭ).</w:t>
      </w:r>
    </w:p>
    <w:p w:rsidR="008B2F02" w:rsidRPr="00EF4EF9" w:rsidRDefault="008B2F02" w:rsidP="00EF4EF9">
      <w:pPr>
        <w:ind w:firstLine="454"/>
        <w:jc w:val="both"/>
        <w:rPr>
          <w:sz w:val="22"/>
          <w:szCs w:val="22"/>
          <w:lang w:val="ru-RU"/>
        </w:rPr>
      </w:pPr>
      <w:r w:rsidRPr="00EF4EF9">
        <w:rPr>
          <w:b/>
          <w:sz w:val="22"/>
          <w:szCs w:val="22"/>
          <w:lang w:val="ru-RU"/>
        </w:rPr>
        <w:t>Итоговая оценка</w:t>
      </w:r>
      <w:r w:rsidRPr="00EF4EF9">
        <w:rPr>
          <w:sz w:val="22"/>
          <w:szCs w:val="22"/>
          <w:lang w:val="ru-RU"/>
        </w:rPr>
        <w:t xml:space="preserve"> (итоговая аттестация) по предмету складывается из </w:t>
      </w:r>
      <w:r w:rsidRPr="00EF4EF9">
        <w:rPr>
          <w:sz w:val="22"/>
          <w:szCs w:val="22"/>
          <w:u w:val="single"/>
          <w:lang w:val="ru-RU"/>
        </w:rPr>
        <w:t>результатов внутренней и внешней оценки</w:t>
      </w:r>
      <w:r w:rsidRPr="00EF4EF9">
        <w:rPr>
          <w:sz w:val="22"/>
          <w:szCs w:val="22"/>
          <w:lang w:val="ru-RU"/>
        </w:rPr>
        <w:t xml:space="preserve">. К результатам </w:t>
      </w:r>
      <w:r w:rsidRPr="00EF4EF9">
        <w:rPr>
          <w:sz w:val="22"/>
          <w:szCs w:val="22"/>
          <w:u w:val="single"/>
          <w:lang w:val="ru-RU"/>
        </w:rPr>
        <w:t>внешней оценки</w:t>
      </w:r>
      <w:r w:rsidRPr="00EF4EF9">
        <w:rPr>
          <w:sz w:val="22"/>
          <w:szCs w:val="22"/>
          <w:lang w:val="ru-RU"/>
        </w:rPr>
        <w:t xml:space="preserve"> относятся результаты ГИА. К результатам </w:t>
      </w:r>
      <w:r w:rsidRPr="00EF4EF9">
        <w:rPr>
          <w:sz w:val="22"/>
          <w:szCs w:val="22"/>
          <w:u w:val="single"/>
          <w:lang w:val="ru-RU"/>
        </w:rPr>
        <w:t>внутренней оценки</w:t>
      </w:r>
      <w:r w:rsidRPr="00EF4EF9">
        <w:rPr>
          <w:sz w:val="22"/>
          <w:szCs w:val="22"/>
          <w:lang w:val="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EF4EF9">
        <w:rPr>
          <w:sz w:val="22"/>
          <w:szCs w:val="22"/>
          <w:lang w:val="ru-RU"/>
        </w:rPr>
        <w:t>ст в гл</w:t>
      </w:r>
      <w:proofErr w:type="gramEnd"/>
      <w:r w:rsidRPr="00EF4EF9">
        <w:rPr>
          <w:sz w:val="22"/>
          <w:szCs w:val="22"/>
          <w:lang w:val="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B2F02" w:rsidRPr="00EF4EF9" w:rsidRDefault="008B2F02" w:rsidP="00EF4EF9">
      <w:pPr>
        <w:ind w:firstLine="454"/>
        <w:jc w:val="both"/>
        <w:rPr>
          <w:sz w:val="22"/>
          <w:szCs w:val="22"/>
          <w:lang w:val="ru-RU"/>
        </w:rPr>
      </w:pPr>
      <w:r w:rsidRPr="00EF4EF9">
        <w:rPr>
          <w:sz w:val="22"/>
          <w:szCs w:val="22"/>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B2F02" w:rsidRPr="00EF4EF9" w:rsidRDefault="008B2F02" w:rsidP="00EF4EF9">
      <w:pPr>
        <w:ind w:firstLine="454"/>
        <w:jc w:val="both"/>
        <w:rPr>
          <w:sz w:val="22"/>
          <w:szCs w:val="22"/>
          <w:lang w:val="ru-RU"/>
        </w:rPr>
      </w:pPr>
      <w:r w:rsidRPr="00EF4EF9">
        <w:rPr>
          <w:b/>
          <w:sz w:val="22"/>
          <w:szCs w:val="22"/>
          <w:lang w:val="ru-RU"/>
        </w:rPr>
        <w:t>Итоговая оценка по междисциплинарным программам</w:t>
      </w:r>
      <w:r w:rsidRPr="00EF4EF9">
        <w:rPr>
          <w:sz w:val="22"/>
          <w:szCs w:val="22"/>
          <w:lang w:val="ru-RU"/>
        </w:rPr>
        <w:t xml:space="preserve"> ставится на основе результатов внутришкольного мониторинга и фиксируется в характеристике учащегося.</w:t>
      </w:r>
    </w:p>
    <w:p w:rsidR="008B2F02" w:rsidRPr="00EF4EF9" w:rsidRDefault="008B2F02" w:rsidP="00EF4EF9">
      <w:pPr>
        <w:ind w:firstLine="454"/>
        <w:jc w:val="both"/>
        <w:rPr>
          <w:sz w:val="22"/>
          <w:szCs w:val="22"/>
          <w:lang w:val="ru-RU"/>
        </w:rPr>
      </w:pPr>
      <w:r w:rsidRPr="00EF4EF9">
        <w:rPr>
          <w:b/>
          <w:sz w:val="22"/>
          <w:szCs w:val="22"/>
          <w:lang w:val="ru-RU"/>
        </w:rPr>
        <w:t>Характеристика</w:t>
      </w:r>
      <w:r w:rsidRPr="00EF4EF9">
        <w:rPr>
          <w:sz w:val="22"/>
          <w:szCs w:val="22"/>
          <w:lang w:val="ru-RU"/>
        </w:rPr>
        <w:t xml:space="preserve"> готовится на основании:</w:t>
      </w:r>
    </w:p>
    <w:p w:rsidR="008B2F02" w:rsidRPr="00EF4EF9" w:rsidRDefault="008B2F02" w:rsidP="00EF4EF9">
      <w:pPr>
        <w:ind w:firstLine="454"/>
        <w:jc w:val="both"/>
        <w:rPr>
          <w:sz w:val="22"/>
          <w:szCs w:val="22"/>
          <w:lang w:val="ru-RU"/>
        </w:rPr>
      </w:pPr>
      <w:r w:rsidRPr="00EF4EF9">
        <w:rPr>
          <w:sz w:val="22"/>
          <w:szCs w:val="22"/>
          <w:lang w:val="ru-RU"/>
        </w:rPr>
        <w:t>•</w:t>
      </w:r>
      <w:r w:rsidRPr="00EF4EF9">
        <w:rPr>
          <w:sz w:val="22"/>
          <w:szCs w:val="22"/>
          <w:lang w:val="ru-RU"/>
        </w:rPr>
        <w:tab/>
        <w:t>объективных показателей образовательных достижений обучающегося на уровне основного образования,</w:t>
      </w:r>
    </w:p>
    <w:p w:rsidR="008B2F02" w:rsidRPr="00EF4EF9" w:rsidRDefault="008B2F02" w:rsidP="00EF4EF9">
      <w:pPr>
        <w:ind w:firstLine="454"/>
        <w:jc w:val="both"/>
        <w:rPr>
          <w:sz w:val="22"/>
          <w:szCs w:val="22"/>
          <w:lang w:val="ru-RU"/>
        </w:rPr>
      </w:pPr>
      <w:r w:rsidRPr="00EF4EF9">
        <w:rPr>
          <w:sz w:val="22"/>
          <w:szCs w:val="22"/>
          <w:lang w:val="ru-RU"/>
        </w:rPr>
        <w:t>•</w:t>
      </w:r>
      <w:r w:rsidRPr="00EF4EF9">
        <w:rPr>
          <w:sz w:val="22"/>
          <w:szCs w:val="22"/>
          <w:lang w:val="ru-RU"/>
        </w:rPr>
        <w:tab/>
        <w:t>портфолио выпускника;</w:t>
      </w:r>
    </w:p>
    <w:p w:rsidR="008B2F02" w:rsidRPr="00EF4EF9" w:rsidRDefault="008B2F02" w:rsidP="00EF4EF9">
      <w:pPr>
        <w:ind w:firstLine="454"/>
        <w:jc w:val="both"/>
        <w:rPr>
          <w:sz w:val="22"/>
          <w:szCs w:val="22"/>
          <w:lang w:val="ru-RU"/>
        </w:rPr>
      </w:pPr>
      <w:r w:rsidRPr="00EF4EF9">
        <w:rPr>
          <w:sz w:val="22"/>
          <w:szCs w:val="22"/>
          <w:lang w:val="ru-RU"/>
        </w:rPr>
        <w:t>•</w:t>
      </w:r>
      <w:r w:rsidRPr="00EF4EF9">
        <w:rPr>
          <w:sz w:val="22"/>
          <w:szCs w:val="22"/>
          <w:lang w:val="ru-RU"/>
        </w:rPr>
        <w:tab/>
        <w:t>экспертных оценок классного руководителя и учителей, обучавших данного выпускника на уровне основного общего образования.</w:t>
      </w:r>
    </w:p>
    <w:p w:rsidR="008B2F02" w:rsidRPr="00EF4EF9" w:rsidRDefault="008B2F02" w:rsidP="00EF4EF9">
      <w:pPr>
        <w:ind w:firstLine="454"/>
        <w:jc w:val="both"/>
        <w:rPr>
          <w:sz w:val="22"/>
          <w:szCs w:val="22"/>
          <w:lang w:val="ru-RU"/>
        </w:rPr>
      </w:pPr>
      <w:r w:rsidRPr="00EF4EF9">
        <w:rPr>
          <w:sz w:val="22"/>
          <w:szCs w:val="22"/>
          <w:lang w:val="ru-RU"/>
        </w:rPr>
        <w:t>В характеристике выпускника:</w:t>
      </w:r>
    </w:p>
    <w:p w:rsidR="008B2F02" w:rsidRPr="00EF4EF9" w:rsidRDefault="008B2F02" w:rsidP="00EF4EF9">
      <w:pPr>
        <w:ind w:firstLine="454"/>
        <w:jc w:val="both"/>
        <w:rPr>
          <w:sz w:val="22"/>
          <w:szCs w:val="22"/>
          <w:lang w:val="ru-RU"/>
        </w:rPr>
      </w:pPr>
      <w:proofErr w:type="gramStart"/>
      <w:r w:rsidRPr="00EF4EF9">
        <w:rPr>
          <w:sz w:val="22"/>
          <w:szCs w:val="22"/>
          <w:lang w:val="ru-RU"/>
        </w:rPr>
        <w:t>•</w:t>
      </w:r>
      <w:r w:rsidRPr="00EF4EF9">
        <w:rPr>
          <w:sz w:val="22"/>
          <w:szCs w:val="22"/>
          <w:lang w:val="ru-RU"/>
        </w:rPr>
        <w:tab/>
        <w:t>отмечаются образовательные достижения обучающегося по освоению личностных, метапредметных и предметных результатов;</w:t>
      </w:r>
      <w:proofErr w:type="gramEnd"/>
    </w:p>
    <w:p w:rsidR="008B2F02" w:rsidRPr="00EF4EF9" w:rsidRDefault="008B2F02" w:rsidP="00EF4EF9">
      <w:pPr>
        <w:ind w:firstLine="454"/>
        <w:jc w:val="both"/>
        <w:rPr>
          <w:sz w:val="22"/>
          <w:szCs w:val="22"/>
          <w:lang w:val="ru-RU"/>
        </w:rPr>
      </w:pPr>
      <w:r w:rsidRPr="00EF4EF9">
        <w:rPr>
          <w:sz w:val="22"/>
          <w:szCs w:val="22"/>
          <w:lang w:val="ru-RU"/>
        </w:rPr>
        <w:t>•</w:t>
      </w:r>
      <w:r w:rsidRPr="00EF4EF9">
        <w:rPr>
          <w:sz w:val="22"/>
          <w:szCs w:val="22"/>
          <w:lang w:val="ru-RU"/>
        </w:rPr>
        <w:tab/>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B2F02" w:rsidRPr="00EF4EF9" w:rsidRDefault="008B2F02" w:rsidP="00EF4EF9">
      <w:pPr>
        <w:ind w:firstLine="454"/>
        <w:jc w:val="both"/>
        <w:rPr>
          <w:sz w:val="22"/>
          <w:szCs w:val="22"/>
          <w:lang w:val="ru-RU"/>
        </w:rPr>
      </w:pPr>
      <w:r w:rsidRPr="00EF4EF9">
        <w:rPr>
          <w:sz w:val="22"/>
          <w:szCs w:val="22"/>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B2F02" w:rsidRPr="00EF4EF9" w:rsidRDefault="008B2F02" w:rsidP="00EF4EF9">
      <w:pPr>
        <w:ind w:firstLine="454"/>
        <w:jc w:val="both"/>
        <w:rPr>
          <w:sz w:val="22"/>
          <w:szCs w:val="22"/>
          <w:lang w:val="ru-RU"/>
        </w:rPr>
      </w:pPr>
    </w:p>
    <w:p w:rsidR="0074333A" w:rsidRPr="00EF4EF9" w:rsidRDefault="0074333A" w:rsidP="00EF4EF9">
      <w:pPr>
        <w:ind w:firstLine="454"/>
        <w:jc w:val="both"/>
        <w:rPr>
          <w:i/>
          <w:sz w:val="22"/>
          <w:szCs w:val="22"/>
          <w:lang w:val="ru-RU"/>
        </w:rPr>
      </w:pPr>
      <w:r w:rsidRPr="00EF4EF9">
        <w:rPr>
          <w:i/>
          <w:sz w:val="22"/>
          <w:szCs w:val="22"/>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F4EF9">
        <w:rPr>
          <w:b/>
          <w:i/>
          <w:sz w:val="22"/>
          <w:szCs w:val="22"/>
          <w:lang w:val="ru-RU"/>
        </w:rPr>
        <w:t>выделениебазового уровня достижений как точки отсчёта</w:t>
      </w:r>
      <w:r w:rsidRPr="00EF4EF9">
        <w:rPr>
          <w:i/>
          <w:sz w:val="22"/>
          <w:szCs w:val="22"/>
          <w:lang w:val="ru-RU"/>
        </w:rPr>
        <w:t xml:space="preserve"> при построении всей системы оценки и организации индивидуальной работы </w:t>
      </w:r>
      <w:proofErr w:type="gramStart"/>
      <w:r w:rsidRPr="00EF4EF9">
        <w:rPr>
          <w:i/>
          <w:sz w:val="22"/>
          <w:szCs w:val="22"/>
          <w:lang w:val="ru-RU"/>
        </w:rPr>
        <w:t>с</w:t>
      </w:r>
      <w:proofErr w:type="gramEnd"/>
      <w:r w:rsidRPr="00EF4EF9">
        <w:rPr>
          <w:i/>
          <w:sz w:val="22"/>
          <w:szCs w:val="22"/>
          <w:lang w:val="ru-RU"/>
        </w:rPr>
        <w:t xml:space="preserve"> обучающимися.</w:t>
      </w:r>
    </w:p>
    <w:p w:rsidR="0074333A" w:rsidRPr="00EF4EF9" w:rsidRDefault="0074333A" w:rsidP="00EF4EF9">
      <w:pPr>
        <w:ind w:firstLine="454"/>
        <w:jc w:val="both"/>
        <w:rPr>
          <w:i/>
          <w:sz w:val="22"/>
          <w:szCs w:val="22"/>
          <w:lang w:val="ru-RU"/>
        </w:rPr>
      </w:pPr>
      <w:r w:rsidRPr="00EF4EF9">
        <w:rPr>
          <w:i/>
          <w:sz w:val="22"/>
          <w:szCs w:val="22"/>
          <w:lang w:val="ru-RU"/>
        </w:rPr>
        <w:t xml:space="preserve">Реальные достижения </w:t>
      </w:r>
      <w:proofErr w:type="gramStart"/>
      <w:r w:rsidRPr="00EF4EF9">
        <w:rPr>
          <w:i/>
          <w:sz w:val="22"/>
          <w:szCs w:val="22"/>
          <w:lang w:val="ru-RU"/>
        </w:rPr>
        <w:t>обучающихся</w:t>
      </w:r>
      <w:proofErr w:type="gramEnd"/>
      <w:r w:rsidRPr="00EF4EF9">
        <w:rPr>
          <w:i/>
          <w:sz w:val="22"/>
          <w:szCs w:val="22"/>
          <w:lang w:val="ru-RU"/>
        </w:rPr>
        <w:t xml:space="preserve"> могут соответствовать базовому уровню, а могут отличаться от него как в сторону превышения, так и в сторону недостижения.</w:t>
      </w:r>
    </w:p>
    <w:p w:rsidR="0074333A" w:rsidRPr="00EF4EF9" w:rsidRDefault="009B64D7" w:rsidP="00EF4EF9">
      <w:pPr>
        <w:ind w:firstLine="454"/>
        <w:jc w:val="both"/>
        <w:rPr>
          <w:i/>
          <w:sz w:val="22"/>
          <w:szCs w:val="22"/>
          <w:u w:val="single"/>
          <w:lang w:val="ru-RU"/>
        </w:rPr>
      </w:pPr>
      <w:r w:rsidRPr="00EF4EF9">
        <w:rPr>
          <w:i/>
          <w:sz w:val="22"/>
          <w:szCs w:val="22"/>
          <w:u w:val="single"/>
          <w:lang w:val="ru-RU"/>
        </w:rPr>
        <w:lastRenderedPageBreak/>
        <w:t>Д</w:t>
      </w:r>
      <w:r w:rsidR="0074333A" w:rsidRPr="00EF4EF9">
        <w:rPr>
          <w:i/>
          <w:sz w:val="22"/>
          <w:szCs w:val="22"/>
          <w:u w:val="single"/>
          <w:lang w:val="ru-RU"/>
        </w:rPr>
        <w:t xml:space="preserve">ля </w:t>
      </w:r>
      <w:r w:rsidRPr="00EF4EF9">
        <w:rPr>
          <w:i/>
          <w:sz w:val="22"/>
          <w:szCs w:val="22"/>
          <w:u w:val="single"/>
          <w:lang w:val="ru-RU"/>
        </w:rPr>
        <w:t>оценки</w:t>
      </w:r>
      <w:r w:rsidR="0074333A" w:rsidRPr="00EF4EF9">
        <w:rPr>
          <w:i/>
          <w:sz w:val="22"/>
          <w:szCs w:val="22"/>
          <w:u w:val="single"/>
          <w:lang w:val="ru-RU"/>
        </w:rPr>
        <w:t xml:space="preserve"> достижений обучающихся </w:t>
      </w:r>
      <w:r w:rsidRPr="00EF4EF9">
        <w:rPr>
          <w:i/>
          <w:sz w:val="22"/>
          <w:szCs w:val="22"/>
          <w:u w:val="single"/>
          <w:lang w:val="ru-RU"/>
        </w:rPr>
        <w:t xml:space="preserve">в МОУ «Гимназия №5» установлены </w:t>
      </w:r>
      <w:r w:rsidR="0074333A" w:rsidRPr="00EF4EF9">
        <w:rPr>
          <w:i/>
          <w:sz w:val="22"/>
          <w:szCs w:val="22"/>
          <w:u w:val="single"/>
          <w:lang w:val="ru-RU"/>
        </w:rPr>
        <w:t>следующие пять уровней.</w:t>
      </w:r>
    </w:p>
    <w:p w:rsidR="0074333A" w:rsidRPr="00EF4EF9" w:rsidRDefault="0074333A" w:rsidP="00EF4EF9">
      <w:pPr>
        <w:ind w:firstLine="454"/>
        <w:jc w:val="both"/>
        <w:rPr>
          <w:i/>
          <w:sz w:val="22"/>
          <w:szCs w:val="22"/>
          <w:lang w:val="ru-RU"/>
        </w:rPr>
      </w:pPr>
      <w:r w:rsidRPr="00EF4EF9">
        <w:rPr>
          <w:b/>
          <w:i/>
          <w:sz w:val="22"/>
          <w:szCs w:val="22"/>
          <w:lang w:val="ru-RU"/>
        </w:rPr>
        <w:t xml:space="preserve">Базовый уровень </w:t>
      </w:r>
      <w:proofErr w:type="gramStart"/>
      <w:r w:rsidRPr="00EF4EF9">
        <w:rPr>
          <w:b/>
          <w:i/>
          <w:sz w:val="22"/>
          <w:szCs w:val="22"/>
          <w:lang w:val="ru-RU"/>
        </w:rPr>
        <w:t>достижений</w:t>
      </w:r>
      <w:r w:rsidRPr="00EF4EF9">
        <w:rPr>
          <w:i/>
          <w:sz w:val="22"/>
          <w:szCs w:val="22"/>
          <w:lang w:val="ru-RU"/>
        </w:rPr>
        <w:t>—демонстрирует</w:t>
      </w:r>
      <w:proofErr w:type="gramEnd"/>
      <w:r w:rsidRPr="00EF4EF9">
        <w:rPr>
          <w:i/>
          <w:sz w:val="22"/>
          <w:szCs w:val="22"/>
          <w:lang w:val="ru-RU"/>
        </w:rPr>
        <w:t xml:space="preserve">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EF4EF9">
        <w:rPr>
          <w:b/>
          <w:i/>
          <w:sz w:val="22"/>
          <w:szCs w:val="22"/>
          <w:lang w:val="ru-RU"/>
        </w:rPr>
        <w:t>Достижению базового уровня соответствует отметка «удовлетворительно» (или отметка «3», отметка «зачтено»).</w:t>
      </w:r>
    </w:p>
    <w:p w:rsidR="0074333A" w:rsidRPr="00EF4EF9" w:rsidRDefault="0074333A" w:rsidP="00EF4EF9">
      <w:pPr>
        <w:ind w:firstLine="454"/>
        <w:jc w:val="both"/>
        <w:rPr>
          <w:i/>
          <w:sz w:val="22"/>
          <w:szCs w:val="22"/>
          <w:lang w:val="ru-RU"/>
        </w:rPr>
      </w:pPr>
      <w:r w:rsidRPr="00EF4EF9">
        <w:rPr>
          <w:i/>
          <w:sz w:val="22"/>
          <w:szCs w:val="22"/>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EF4EF9">
        <w:rPr>
          <w:b/>
          <w:i/>
          <w:sz w:val="22"/>
          <w:szCs w:val="22"/>
          <w:lang w:val="ru-RU"/>
        </w:rPr>
        <w:t xml:space="preserve"> превышающие </w:t>
      </w:r>
      <w:proofErr w:type="gramStart"/>
      <w:r w:rsidRPr="00EF4EF9">
        <w:rPr>
          <w:b/>
          <w:i/>
          <w:sz w:val="22"/>
          <w:szCs w:val="22"/>
          <w:lang w:val="ru-RU"/>
        </w:rPr>
        <w:t>базовый</w:t>
      </w:r>
      <w:proofErr w:type="gramEnd"/>
      <w:r w:rsidRPr="00EF4EF9">
        <w:rPr>
          <w:i/>
          <w:sz w:val="22"/>
          <w:szCs w:val="22"/>
          <w:lang w:val="ru-RU"/>
        </w:rPr>
        <w:t>:</w:t>
      </w:r>
    </w:p>
    <w:p w:rsidR="0074333A" w:rsidRPr="00EF4EF9" w:rsidRDefault="0080732F" w:rsidP="00EF4EF9">
      <w:pPr>
        <w:pStyle w:val="affff1"/>
        <w:spacing w:line="240" w:lineRule="auto"/>
        <w:rPr>
          <w:i/>
          <w:sz w:val="22"/>
          <w:szCs w:val="22"/>
        </w:rPr>
      </w:pPr>
      <w:r w:rsidRPr="00EF4EF9">
        <w:rPr>
          <w:i/>
          <w:iCs/>
          <w:sz w:val="22"/>
          <w:szCs w:val="22"/>
        </w:rPr>
        <w:t>• </w:t>
      </w:r>
      <w:r w:rsidR="0074333A" w:rsidRPr="00EF4EF9">
        <w:rPr>
          <w:b/>
          <w:i/>
          <w:sz w:val="22"/>
          <w:szCs w:val="22"/>
        </w:rPr>
        <w:t>повышенныйуровень</w:t>
      </w:r>
      <w:r w:rsidR="0074333A" w:rsidRPr="00EF4EF9">
        <w:rPr>
          <w:i/>
          <w:sz w:val="22"/>
          <w:szCs w:val="22"/>
        </w:rPr>
        <w:t xml:space="preserve"> достижения планируемых результатов, оценка «хорошо» (отметка «4»);</w:t>
      </w:r>
    </w:p>
    <w:p w:rsidR="0074333A" w:rsidRPr="00EF4EF9" w:rsidRDefault="0080732F" w:rsidP="00EF4EF9">
      <w:pPr>
        <w:pStyle w:val="affff1"/>
        <w:spacing w:line="240" w:lineRule="auto"/>
        <w:rPr>
          <w:i/>
          <w:sz w:val="22"/>
          <w:szCs w:val="22"/>
        </w:rPr>
      </w:pPr>
      <w:r w:rsidRPr="00EF4EF9">
        <w:rPr>
          <w:i/>
          <w:iCs/>
          <w:sz w:val="22"/>
          <w:szCs w:val="22"/>
        </w:rPr>
        <w:t>• </w:t>
      </w:r>
      <w:r w:rsidR="0074333A" w:rsidRPr="00EF4EF9">
        <w:rPr>
          <w:b/>
          <w:i/>
          <w:sz w:val="22"/>
          <w:szCs w:val="22"/>
        </w:rPr>
        <w:t xml:space="preserve">высокий уровень </w:t>
      </w:r>
      <w:r w:rsidR="0074333A" w:rsidRPr="00EF4EF9">
        <w:rPr>
          <w:i/>
          <w:sz w:val="22"/>
          <w:szCs w:val="22"/>
        </w:rPr>
        <w:t>достижения планируемых результатов, оценка «отлично» (отметка «5»).</w:t>
      </w:r>
    </w:p>
    <w:p w:rsidR="0074333A" w:rsidRPr="00EF4EF9" w:rsidRDefault="0074333A" w:rsidP="00EF4EF9">
      <w:pPr>
        <w:ind w:firstLine="454"/>
        <w:jc w:val="both"/>
        <w:rPr>
          <w:i/>
          <w:sz w:val="22"/>
          <w:szCs w:val="22"/>
          <w:lang w:val="ru-RU"/>
        </w:rPr>
      </w:pPr>
      <w:r w:rsidRPr="00EF4EF9">
        <w:rPr>
          <w:i/>
          <w:sz w:val="22"/>
          <w:szCs w:val="22"/>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4333A" w:rsidRPr="00EF4EF9" w:rsidRDefault="0074333A" w:rsidP="00EF4EF9">
      <w:pPr>
        <w:ind w:firstLine="454"/>
        <w:jc w:val="both"/>
        <w:rPr>
          <w:i/>
          <w:sz w:val="22"/>
          <w:szCs w:val="22"/>
          <w:lang w:val="ru-RU"/>
        </w:rPr>
      </w:pPr>
      <w:r w:rsidRPr="00EF4EF9">
        <w:rPr>
          <w:i/>
          <w:sz w:val="22"/>
          <w:szCs w:val="22"/>
          <w:lang w:val="ru-RU"/>
        </w:rPr>
        <w:t>Индивидуальные траектории обучения обучающихся, демонстрирующих повышенный и высокий уровни достижений</w:t>
      </w:r>
      <w:r w:rsidR="0080732F" w:rsidRPr="00EF4EF9">
        <w:rPr>
          <w:i/>
          <w:sz w:val="22"/>
          <w:szCs w:val="22"/>
          <w:lang w:val="ru-RU"/>
        </w:rPr>
        <w:t>,</w:t>
      </w:r>
      <w:r w:rsidRPr="00EF4EF9">
        <w:rPr>
          <w:i/>
          <w:sz w:val="22"/>
          <w:szCs w:val="22"/>
          <w:lang w:val="ru-RU"/>
        </w:rPr>
        <w:t xml:space="preserve">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4333A" w:rsidRPr="00EF4EF9" w:rsidRDefault="0074333A" w:rsidP="00EF4EF9">
      <w:pPr>
        <w:ind w:firstLine="454"/>
        <w:jc w:val="both"/>
        <w:rPr>
          <w:i/>
          <w:sz w:val="22"/>
          <w:szCs w:val="22"/>
          <w:lang w:val="ru-RU"/>
        </w:rPr>
      </w:pPr>
      <w:r w:rsidRPr="00EF4EF9">
        <w:rPr>
          <w:i/>
          <w:sz w:val="22"/>
          <w:szCs w:val="22"/>
          <w:lang w:val="ru-RU"/>
        </w:rPr>
        <w:t xml:space="preserve">Для описания подготовки учащихся, уровень достижений которых </w:t>
      </w:r>
      <w:r w:rsidRPr="00EF4EF9">
        <w:rPr>
          <w:b/>
          <w:i/>
          <w:sz w:val="22"/>
          <w:szCs w:val="22"/>
          <w:lang w:val="ru-RU"/>
        </w:rPr>
        <w:t>ниже базового</w:t>
      </w:r>
      <w:r w:rsidRPr="00EF4EF9">
        <w:rPr>
          <w:i/>
          <w:sz w:val="22"/>
          <w:szCs w:val="22"/>
          <w:lang w:val="ru-RU"/>
        </w:rPr>
        <w:t>, целесообразно выделить также два уровня:</w:t>
      </w:r>
    </w:p>
    <w:p w:rsidR="0074333A" w:rsidRPr="00EF4EF9" w:rsidRDefault="0091238C" w:rsidP="00EF4EF9">
      <w:pPr>
        <w:pStyle w:val="affff1"/>
        <w:spacing w:line="240" w:lineRule="auto"/>
        <w:rPr>
          <w:i/>
          <w:sz w:val="22"/>
          <w:szCs w:val="22"/>
        </w:rPr>
      </w:pPr>
      <w:r w:rsidRPr="00EF4EF9">
        <w:rPr>
          <w:i/>
          <w:iCs/>
          <w:sz w:val="22"/>
          <w:szCs w:val="22"/>
        </w:rPr>
        <w:t>• </w:t>
      </w:r>
      <w:r w:rsidR="0074333A" w:rsidRPr="00EF4EF9">
        <w:rPr>
          <w:b/>
          <w:i/>
          <w:sz w:val="22"/>
          <w:szCs w:val="22"/>
        </w:rPr>
        <w:t>пониженный уровень</w:t>
      </w:r>
      <w:r w:rsidR="0074333A" w:rsidRPr="00EF4EF9">
        <w:rPr>
          <w:i/>
          <w:sz w:val="22"/>
          <w:szCs w:val="22"/>
        </w:rPr>
        <w:t xml:space="preserve"> достижений, оценка «неудовлетворительно» (отметка «2»);</w:t>
      </w:r>
    </w:p>
    <w:p w:rsidR="0074333A" w:rsidRPr="00EF4EF9" w:rsidRDefault="0091238C" w:rsidP="00EF4EF9">
      <w:pPr>
        <w:pStyle w:val="affff1"/>
        <w:spacing w:line="240" w:lineRule="auto"/>
        <w:rPr>
          <w:i/>
          <w:sz w:val="22"/>
          <w:szCs w:val="22"/>
        </w:rPr>
      </w:pPr>
      <w:r w:rsidRPr="00EF4EF9">
        <w:rPr>
          <w:i/>
          <w:iCs/>
          <w:sz w:val="22"/>
          <w:szCs w:val="22"/>
        </w:rPr>
        <w:t>• </w:t>
      </w:r>
      <w:r w:rsidR="0074333A" w:rsidRPr="00EF4EF9">
        <w:rPr>
          <w:b/>
          <w:i/>
          <w:sz w:val="22"/>
          <w:szCs w:val="22"/>
        </w:rPr>
        <w:t>низкий уровень</w:t>
      </w:r>
      <w:r w:rsidR="0074333A" w:rsidRPr="00EF4EF9">
        <w:rPr>
          <w:i/>
          <w:sz w:val="22"/>
          <w:szCs w:val="22"/>
        </w:rPr>
        <w:t xml:space="preserve"> достижений, оценка «плохо» (отметка «1»).</w:t>
      </w:r>
    </w:p>
    <w:p w:rsidR="0074333A" w:rsidRPr="00EF4EF9" w:rsidRDefault="0074333A" w:rsidP="00EF4EF9">
      <w:pPr>
        <w:ind w:firstLine="454"/>
        <w:jc w:val="both"/>
        <w:rPr>
          <w:i/>
          <w:sz w:val="22"/>
          <w:szCs w:val="22"/>
          <w:lang w:val="ru-RU"/>
        </w:rPr>
      </w:pPr>
      <w:r w:rsidRPr="00EF4EF9">
        <w:rPr>
          <w:i/>
          <w:sz w:val="22"/>
          <w:szCs w:val="22"/>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4333A" w:rsidRPr="00EF4EF9" w:rsidRDefault="0074333A" w:rsidP="00EF4EF9">
      <w:pPr>
        <w:ind w:firstLine="454"/>
        <w:jc w:val="both"/>
        <w:rPr>
          <w:i/>
          <w:sz w:val="22"/>
          <w:szCs w:val="22"/>
          <w:lang w:val="ru-RU"/>
        </w:rPr>
      </w:pPr>
      <w:r w:rsidRPr="00EF4EF9">
        <w:rPr>
          <w:i/>
          <w:sz w:val="22"/>
          <w:szCs w:val="22"/>
          <w:lang w:val="ru-RU"/>
        </w:rPr>
        <w:t xml:space="preserve">Как правило, </w:t>
      </w:r>
      <w:r w:rsidRPr="00EF4EF9">
        <w:rPr>
          <w:b/>
          <w:i/>
          <w:sz w:val="22"/>
          <w:szCs w:val="22"/>
          <w:lang w:val="ru-RU"/>
        </w:rPr>
        <w:t>пониженный уровень</w:t>
      </w:r>
      <w:r w:rsidRPr="00EF4EF9">
        <w:rPr>
          <w:i/>
          <w:sz w:val="22"/>
          <w:szCs w:val="22"/>
          <w:lang w:val="ru-RU"/>
        </w:rPr>
        <w:t xml:space="preserve"> достижений свидетельствует об отсутствии систематической базовой подготовки, о том, что </w:t>
      </w:r>
      <w:proofErr w:type="gramStart"/>
      <w:r w:rsidRPr="00EF4EF9">
        <w:rPr>
          <w:i/>
          <w:sz w:val="22"/>
          <w:szCs w:val="22"/>
          <w:lang w:val="ru-RU"/>
        </w:rPr>
        <w:t>обучающимся</w:t>
      </w:r>
      <w:proofErr w:type="gramEnd"/>
      <w:r w:rsidRPr="00EF4EF9">
        <w:rPr>
          <w:i/>
          <w:sz w:val="22"/>
          <w:szCs w:val="22"/>
          <w:lang w:val="ru-RU"/>
        </w:rPr>
        <w:t xml:space="preserve"> не освоено даже и половины планируемых результатов, которые осваивает большинство обучающихся</w:t>
      </w:r>
      <w:r w:rsidR="0091238C" w:rsidRPr="00EF4EF9">
        <w:rPr>
          <w:i/>
          <w:sz w:val="22"/>
          <w:szCs w:val="22"/>
          <w:lang w:val="ru-RU"/>
        </w:rPr>
        <w:t>,</w:t>
      </w:r>
      <w:r w:rsidRPr="00EF4EF9">
        <w:rPr>
          <w:i/>
          <w:sz w:val="22"/>
          <w:szCs w:val="22"/>
          <w:lang w:val="ru-RU"/>
        </w:rPr>
        <w:t xml:space="preserve"> о том, что имеются значительные пробелы в знаниях, дальнейшее обучение затруднено. При этом </w:t>
      </w:r>
      <w:proofErr w:type="gramStart"/>
      <w:r w:rsidRPr="00EF4EF9">
        <w:rPr>
          <w:i/>
          <w:sz w:val="22"/>
          <w:szCs w:val="22"/>
          <w:lang w:val="ru-RU"/>
        </w:rPr>
        <w:t>обучающийся</w:t>
      </w:r>
      <w:proofErr w:type="gramEnd"/>
      <w:r w:rsidRPr="00EF4EF9">
        <w:rPr>
          <w:i/>
          <w:sz w:val="22"/>
          <w:szCs w:val="22"/>
          <w:lang w:val="ru-RU"/>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4333A" w:rsidRPr="00EF4EF9" w:rsidRDefault="0074333A" w:rsidP="00EF4EF9">
      <w:pPr>
        <w:ind w:firstLine="454"/>
        <w:jc w:val="both"/>
        <w:rPr>
          <w:i/>
          <w:sz w:val="22"/>
          <w:szCs w:val="22"/>
          <w:lang w:val="ru-RU"/>
        </w:rPr>
      </w:pPr>
      <w:r w:rsidRPr="00EF4EF9">
        <w:rPr>
          <w:b/>
          <w:i/>
          <w:sz w:val="22"/>
          <w:szCs w:val="22"/>
          <w:lang w:val="ru-RU"/>
        </w:rPr>
        <w:t>Низкий уровень</w:t>
      </w:r>
      <w:r w:rsidRPr="00EF4EF9">
        <w:rPr>
          <w:i/>
          <w:sz w:val="22"/>
          <w:szCs w:val="22"/>
          <w:lang w:val="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w:t>
      </w:r>
      <w:r w:rsidR="0091238C" w:rsidRPr="00EF4EF9">
        <w:rPr>
          <w:i/>
          <w:sz w:val="22"/>
          <w:szCs w:val="22"/>
          <w:lang w:val="ru-RU"/>
        </w:rPr>
        <w:t>м</w:t>
      </w:r>
      <w:r w:rsidRPr="00EF4EF9">
        <w:rPr>
          <w:i/>
          <w:sz w:val="22"/>
          <w:szCs w:val="22"/>
          <w:lang w:val="ru-RU"/>
        </w:rPr>
        <w:t>ся, которые демонстрируют низкий уровень достижений, требу</w:t>
      </w:r>
      <w:r w:rsidR="0091238C" w:rsidRPr="00EF4EF9">
        <w:rPr>
          <w:i/>
          <w:sz w:val="22"/>
          <w:szCs w:val="22"/>
          <w:lang w:val="ru-RU"/>
        </w:rPr>
        <w:t>ется</w:t>
      </w:r>
      <w:r w:rsidRPr="00EF4EF9">
        <w:rPr>
          <w:i/>
          <w:sz w:val="22"/>
          <w:szCs w:val="22"/>
          <w:lang w:val="ru-RU"/>
        </w:rPr>
        <w:t xml:space="preserve"> специальн</w:t>
      </w:r>
      <w:r w:rsidR="0091238C" w:rsidRPr="00EF4EF9">
        <w:rPr>
          <w:i/>
          <w:sz w:val="22"/>
          <w:szCs w:val="22"/>
          <w:lang w:val="ru-RU"/>
        </w:rPr>
        <w:t>ая</w:t>
      </w:r>
      <w:r w:rsidRPr="00EF4EF9">
        <w:rPr>
          <w:i/>
          <w:sz w:val="22"/>
          <w:szCs w:val="22"/>
          <w:lang w:val="ru-RU"/>
        </w:rPr>
        <w:t xml:space="preserve"> помощ</w:t>
      </w:r>
      <w:r w:rsidR="0091238C" w:rsidRPr="00EF4EF9">
        <w:rPr>
          <w:i/>
          <w:sz w:val="22"/>
          <w:szCs w:val="22"/>
          <w:lang w:val="ru-RU"/>
        </w:rPr>
        <w:t>ь</w:t>
      </w:r>
      <w:r w:rsidRPr="00EF4EF9">
        <w:rPr>
          <w:i/>
          <w:sz w:val="22"/>
          <w:szCs w:val="22"/>
          <w:lang w:val="ru-RU"/>
        </w:rPr>
        <w:t xml:space="preserve"> не только по учебному предмету, но и по </w:t>
      </w:r>
      <w:r w:rsidRPr="00EF4EF9">
        <w:rPr>
          <w:i/>
          <w:sz w:val="22"/>
          <w:szCs w:val="22"/>
          <w:u w:val="single"/>
          <w:lang w:val="ru-RU"/>
        </w:rPr>
        <w:t>формированию мотивации к обучению</w:t>
      </w:r>
      <w:r w:rsidRPr="00EF4EF9">
        <w:rPr>
          <w:i/>
          <w:sz w:val="22"/>
          <w:szCs w:val="22"/>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4333A" w:rsidRPr="00EF4EF9" w:rsidRDefault="0074333A" w:rsidP="00EF4EF9">
      <w:pPr>
        <w:ind w:firstLine="454"/>
        <w:jc w:val="both"/>
        <w:rPr>
          <w:i/>
          <w:sz w:val="22"/>
          <w:szCs w:val="22"/>
          <w:lang w:val="ru-RU"/>
        </w:rPr>
      </w:pPr>
      <w:r w:rsidRPr="00EF4EF9">
        <w:rPr>
          <w:i/>
          <w:sz w:val="22"/>
          <w:szCs w:val="22"/>
          <w:lang w:val="ru-RU"/>
        </w:rPr>
        <w:t>Описанный выше подход целесообразно применять в ходе различных процедур оценивания: текущего, промежуточного и итогового.</w:t>
      </w:r>
    </w:p>
    <w:p w:rsidR="0074333A" w:rsidRPr="00EF4EF9" w:rsidRDefault="0074333A" w:rsidP="00EF4EF9">
      <w:pPr>
        <w:ind w:firstLine="454"/>
        <w:jc w:val="both"/>
        <w:rPr>
          <w:i/>
          <w:sz w:val="22"/>
          <w:szCs w:val="22"/>
          <w:lang w:val="ru-RU"/>
        </w:rPr>
      </w:pPr>
      <w:r w:rsidRPr="00EF4EF9">
        <w:rPr>
          <w:i/>
          <w:sz w:val="22"/>
          <w:szCs w:val="22"/>
          <w:lang w:val="ru-RU"/>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Pr="00EF4EF9">
        <w:rPr>
          <w:i/>
          <w:sz w:val="22"/>
          <w:szCs w:val="22"/>
          <w:lang w:val="ru-RU"/>
        </w:rPr>
        <w:t>обучающийся</w:t>
      </w:r>
      <w:proofErr w:type="gramEnd"/>
      <w:r w:rsidRPr="00EF4EF9">
        <w:rPr>
          <w:i/>
          <w:sz w:val="22"/>
          <w:szCs w:val="22"/>
          <w:lang w:val="ru-RU"/>
        </w:rPr>
        <w:t>, а на учебных достижениях, которые обеспечивают продвижение впер</w:t>
      </w:r>
      <w:r w:rsidR="003907DE" w:rsidRPr="00EF4EF9">
        <w:rPr>
          <w:i/>
          <w:sz w:val="22"/>
          <w:szCs w:val="22"/>
          <w:lang w:val="ru-RU"/>
        </w:rPr>
        <w:t>ё</w:t>
      </w:r>
      <w:r w:rsidRPr="00EF4EF9">
        <w:rPr>
          <w:i/>
          <w:sz w:val="22"/>
          <w:szCs w:val="22"/>
          <w:lang w:val="ru-RU"/>
        </w:rPr>
        <w:t>д в освоении содержания образования.</w:t>
      </w:r>
    </w:p>
    <w:p w:rsidR="0074333A" w:rsidRPr="00EF4EF9" w:rsidRDefault="0074333A" w:rsidP="00EF4EF9">
      <w:pPr>
        <w:pStyle w:val="a6"/>
        <w:tabs>
          <w:tab w:val="clear" w:pos="4677"/>
          <w:tab w:val="clear" w:pos="9355"/>
        </w:tabs>
        <w:ind w:firstLine="454"/>
        <w:jc w:val="both"/>
        <w:rPr>
          <w:i/>
          <w:sz w:val="22"/>
          <w:szCs w:val="22"/>
          <w:lang w:val="ru-RU"/>
        </w:rPr>
      </w:pPr>
      <w:r w:rsidRPr="00EF4EF9">
        <w:rPr>
          <w:b/>
          <w:i/>
          <w:sz w:val="22"/>
          <w:szCs w:val="22"/>
          <w:lang w:val="ru-RU"/>
        </w:rPr>
        <w:t xml:space="preserve">Для оценки динамики формирования предметных результатов </w:t>
      </w:r>
      <w:r w:rsidRPr="00EF4EF9">
        <w:rPr>
          <w:i/>
          <w:sz w:val="22"/>
          <w:szCs w:val="22"/>
          <w:lang w:val="ru-RU"/>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EF4EF9">
        <w:rPr>
          <w:b/>
          <w:i/>
          <w:sz w:val="22"/>
          <w:szCs w:val="22"/>
          <w:lang w:val="ru-RU"/>
        </w:rPr>
        <w:t xml:space="preserve">освоению </w:t>
      </w:r>
      <w:r w:rsidRPr="00EF4EF9">
        <w:rPr>
          <w:b/>
          <w:i/>
          <w:sz w:val="22"/>
          <w:szCs w:val="22"/>
          <w:lang w:val="ru-RU"/>
        </w:rPr>
        <w:lastRenderedPageBreak/>
        <w:t>систематических знаний</w:t>
      </w:r>
      <w:r w:rsidRPr="00EF4EF9">
        <w:rPr>
          <w:i/>
          <w:sz w:val="22"/>
          <w:szCs w:val="22"/>
          <w:lang w:val="ru-RU"/>
        </w:rPr>
        <w:t>, в том числе:</w:t>
      </w:r>
    </w:p>
    <w:p w:rsidR="0074333A" w:rsidRPr="00EF4EF9" w:rsidRDefault="003907DE" w:rsidP="00EF4EF9">
      <w:pPr>
        <w:pStyle w:val="affff1"/>
        <w:spacing w:line="240" w:lineRule="auto"/>
        <w:rPr>
          <w:i/>
          <w:sz w:val="22"/>
          <w:szCs w:val="22"/>
        </w:rPr>
      </w:pPr>
      <w:r w:rsidRPr="00EF4EF9">
        <w:rPr>
          <w:i/>
          <w:iCs/>
          <w:sz w:val="22"/>
          <w:szCs w:val="22"/>
        </w:rPr>
        <w:t>• </w:t>
      </w:r>
      <w:r w:rsidR="0074333A" w:rsidRPr="00EF4EF9">
        <w:rPr>
          <w:i/>
          <w:sz w:val="22"/>
          <w:szCs w:val="22"/>
        </w:rPr>
        <w:t>первичному ознакомлению, отработке и осознанию теоретических моделей и поняти</w:t>
      </w:r>
      <w:proofErr w:type="gramStart"/>
      <w:r w:rsidR="0074333A" w:rsidRPr="00EF4EF9">
        <w:rPr>
          <w:i/>
          <w:sz w:val="22"/>
          <w:szCs w:val="22"/>
        </w:rPr>
        <w:t>й(</w:t>
      </w:r>
      <w:proofErr w:type="gramEnd"/>
      <w:r w:rsidR="0074333A" w:rsidRPr="00EF4EF9">
        <w:rPr>
          <w:i/>
          <w:sz w:val="22"/>
          <w:szCs w:val="22"/>
        </w:rPr>
        <w:t>общенаучных и базовых для данной области знания), стандартных алгоритмов и процедур;</w:t>
      </w:r>
    </w:p>
    <w:p w:rsidR="0074333A" w:rsidRPr="00EF4EF9" w:rsidRDefault="003907DE" w:rsidP="00EF4EF9">
      <w:pPr>
        <w:pStyle w:val="affff1"/>
        <w:spacing w:line="240" w:lineRule="auto"/>
        <w:rPr>
          <w:i/>
          <w:sz w:val="22"/>
          <w:szCs w:val="22"/>
        </w:rPr>
      </w:pPr>
      <w:r w:rsidRPr="00EF4EF9">
        <w:rPr>
          <w:i/>
          <w:iCs/>
          <w:sz w:val="22"/>
          <w:szCs w:val="22"/>
        </w:rPr>
        <w:t>• </w:t>
      </w:r>
      <w:r w:rsidR="0074333A" w:rsidRPr="00EF4EF9">
        <w:rPr>
          <w:i/>
          <w:sz w:val="22"/>
          <w:szCs w:val="22"/>
        </w:rPr>
        <w:t>выявлению и осознанию сущности и особенностейизучаемых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4333A" w:rsidRPr="00EF4EF9" w:rsidRDefault="003907DE" w:rsidP="00EF4EF9">
      <w:pPr>
        <w:pStyle w:val="affff1"/>
        <w:spacing w:line="240" w:lineRule="auto"/>
        <w:rPr>
          <w:i/>
          <w:sz w:val="22"/>
          <w:szCs w:val="22"/>
        </w:rPr>
      </w:pPr>
      <w:r w:rsidRPr="00EF4EF9">
        <w:rPr>
          <w:i/>
          <w:iCs/>
          <w:sz w:val="22"/>
          <w:szCs w:val="22"/>
        </w:rPr>
        <w:t>• </w:t>
      </w:r>
      <w:r w:rsidR="0074333A" w:rsidRPr="00EF4EF9">
        <w:rPr>
          <w:i/>
          <w:sz w:val="22"/>
          <w:szCs w:val="22"/>
        </w:rPr>
        <w:t>выявлению и анализу существенных и устойчивых связей и отношениймежду объектами и процессами.</w:t>
      </w:r>
    </w:p>
    <w:p w:rsidR="0074333A" w:rsidRPr="00EF4EF9" w:rsidRDefault="0074333A" w:rsidP="00EF4EF9">
      <w:pPr>
        <w:ind w:firstLine="454"/>
        <w:jc w:val="both"/>
        <w:rPr>
          <w:i/>
          <w:sz w:val="22"/>
          <w:szCs w:val="22"/>
          <w:lang w:val="ru-RU"/>
        </w:rPr>
      </w:pPr>
      <w:r w:rsidRPr="00EF4EF9">
        <w:rPr>
          <w:i/>
          <w:sz w:val="22"/>
          <w:szCs w:val="22"/>
          <w:lang w:val="ru-RU"/>
        </w:rPr>
        <w:t>При этом обязательными составляющими системы накопленной оценки являются материалы:</w:t>
      </w:r>
    </w:p>
    <w:p w:rsidR="0074333A" w:rsidRPr="00EF4EF9" w:rsidRDefault="003907DE" w:rsidP="00EF4EF9">
      <w:pPr>
        <w:pStyle w:val="affff1"/>
        <w:spacing w:line="240" w:lineRule="auto"/>
        <w:rPr>
          <w:i/>
          <w:sz w:val="22"/>
          <w:szCs w:val="22"/>
        </w:rPr>
      </w:pPr>
      <w:r w:rsidRPr="00EF4EF9">
        <w:rPr>
          <w:i/>
          <w:iCs/>
          <w:sz w:val="22"/>
          <w:szCs w:val="22"/>
        </w:rPr>
        <w:t>• </w:t>
      </w:r>
      <w:r w:rsidR="0074333A" w:rsidRPr="00EF4EF9">
        <w:rPr>
          <w:i/>
          <w:sz w:val="22"/>
          <w:szCs w:val="22"/>
        </w:rPr>
        <w:t>стартовой диагностики;</w:t>
      </w:r>
    </w:p>
    <w:p w:rsidR="0074333A" w:rsidRPr="00EF4EF9" w:rsidRDefault="003907DE" w:rsidP="00EF4EF9">
      <w:pPr>
        <w:pStyle w:val="affff1"/>
        <w:spacing w:line="240" w:lineRule="auto"/>
        <w:rPr>
          <w:i/>
          <w:sz w:val="22"/>
          <w:szCs w:val="22"/>
        </w:rPr>
      </w:pPr>
      <w:r w:rsidRPr="00EF4EF9">
        <w:rPr>
          <w:i/>
          <w:iCs/>
          <w:sz w:val="22"/>
          <w:szCs w:val="22"/>
        </w:rPr>
        <w:t>• </w:t>
      </w:r>
      <w:r w:rsidR="0074333A" w:rsidRPr="00EF4EF9">
        <w:rPr>
          <w:i/>
          <w:sz w:val="22"/>
          <w:szCs w:val="22"/>
        </w:rPr>
        <w:t>тематических и итоговых проверочных работ по всем учебным предметам;</w:t>
      </w:r>
    </w:p>
    <w:p w:rsidR="0074333A" w:rsidRPr="00EF4EF9" w:rsidRDefault="003907DE" w:rsidP="00EF4EF9">
      <w:pPr>
        <w:pStyle w:val="affff1"/>
        <w:spacing w:line="240" w:lineRule="auto"/>
        <w:rPr>
          <w:i/>
          <w:sz w:val="22"/>
          <w:szCs w:val="22"/>
        </w:rPr>
      </w:pPr>
      <w:r w:rsidRPr="00EF4EF9">
        <w:rPr>
          <w:i/>
          <w:iCs/>
          <w:sz w:val="22"/>
          <w:szCs w:val="22"/>
        </w:rPr>
        <w:t>•</w:t>
      </w:r>
      <w:r w:rsidR="00852003">
        <w:rPr>
          <w:i/>
          <w:iCs/>
          <w:sz w:val="22"/>
          <w:szCs w:val="22"/>
        </w:rPr>
        <w:t xml:space="preserve"> </w:t>
      </w:r>
      <w:r w:rsidR="0074333A" w:rsidRPr="00EF4EF9">
        <w:rPr>
          <w:i/>
          <w:sz w:val="22"/>
          <w:szCs w:val="22"/>
        </w:rPr>
        <w:t>творческих работ, включая учебные исследования и учебные проекты.</w:t>
      </w:r>
    </w:p>
    <w:p w:rsidR="004C62D7" w:rsidRPr="00EF4EF9" w:rsidRDefault="004C62D7" w:rsidP="00EF4EF9">
      <w:pPr>
        <w:pStyle w:val="20"/>
        <w:spacing w:after="0" w:line="240" w:lineRule="auto"/>
        <w:ind w:firstLine="454"/>
        <w:jc w:val="both"/>
        <w:rPr>
          <w:color w:val="FF0000"/>
          <w:sz w:val="22"/>
          <w:szCs w:val="22"/>
        </w:rPr>
      </w:pPr>
    </w:p>
    <w:p w:rsidR="004C62D7" w:rsidRPr="00EF4EF9" w:rsidRDefault="00EC2C11" w:rsidP="00EF4EF9">
      <w:pPr>
        <w:pStyle w:val="20"/>
        <w:spacing w:after="0" w:line="240" w:lineRule="auto"/>
        <w:ind w:firstLine="454"/>
        <w:jc w:val="both"/>
        <w:rPr>
          <w:i/>
          <w:sz w:val="22"/>
          <w:szCs w:val="22"/>
        </w:rPr>
      </w:pPr>
      <w:r w:rsidRPr="00EF4EF9">
        <w:rPr>
          <w:i/>
          <w:sz w:val="22"/>
          <w:szCs w:val="22"/>
          <w:u w:val="single"/>
        </w:rPr>
        <w:t>О</w:t>
      </w:r>
      <w:r w:rsidR="004C62D7" w:rsidRPr="00EF4EF9">
        <w:rPr>
          <w:i/>
          <w:sz w:val="22"/>
          <w:szCs w:val="22"/>
          <w:u w:val="single"/>
        </w:rPr>
        <w:t xml:space="preserve">писание организации и содержания промежуточной </w:t>
      </w:r>
      <w:proofErr w:type="gramStart"/>
      <w:r w:rsidR="004C62D7" w:rsidRPr="00EF4EF9">
        <w:rPr>
          <w:i/>
          <w:sz w:val="22"/>
          <w:szCs w:val="22"/>
          <w:u w:val="single"/>
        </w:rPr>
        <w:t>аттестации</w:t>
      </w:r>
      <w:proofErr w:type="gramEnd"/>
      <w:r w:rsidR="004C62D7" w:rsidRPr="00EF4EF9">
        <w:rPr>
          <w:i/>
          <w:sz w:val="22"/>
          <w:szCs w:val="22"/>
          <w:u w:val="single"/>
        </w:rPr>
        <w:t xml:space="preserve"> обучающихся в рамках урочной и внеурочной деятельности</w:t>
      </w:r>
      <w:r w:rsidR="004C62D7" w:rsidRPr="00EF4EF9">
        <w:rPr>
          <w:i/>
          <w:sz w:val="22"/>
          <w:szCs w:val="22"/>
        </w:rPr>
        <w:t xml:space="preserve"> в МОУ «Гимназия №5» Промежуточную аттестацию в МОУ «Гимназия №5» в обязательном порядке проходят обучающиеся, осваивающие основные общеобразовательные программы среднего общего образования во всех формах обучения; а также обучающиеся, осваивающие образовательные программы по индивидуальным учебным планам;</w:t>
      </w:r>
    </w:p>
    <w:p w:rsidR="004C62D7" w:rsidRPr="00EF4EF9" w:rsidRDefault="004C62D7" w:rsidP="00EF4EF9">
      <w:pPr>
        <w:pStyle w:val="20"/>
        <w:spacing w:after="0" w:line="240" w:lineRule="auto"/>
        <w:ind w:firstLine="454"/>
        <w:jc w:val="both"/>
        <w:rPr>
          <w:i/>
          <w:sz w:val="22"/>
          <w:szCs w:val="22"/>
        </w:rPr>
      </w:pPr>
      <w:r w:rsidRPr="00EF4EF9">
        <w:rPr>
          <w:i/>
          <w:sz w:val="22"/>
          <w:szCs w:val="22"/>
        </w:rPr>
        <w:t>могут проходить по заявлению родителей (законных представителей) обучающиеся, осваивающие основные общеобразовательные программы: в форме самообразования (далее – экстерны, обучающиеся среднего общего образования).</w:t>
      </w:r>
    </w:p>
    <w:p w:rsidR="004C62D7" w:rsidRPr="00EF4EF9" w:rsidRDefault="00852003" w:rsidP="00EF4EF9">
      <w:pPr>
        <w:pStyle w:val="20"/>
        <w:spacing w:after="0" w:line="240" w:lineRule="auto"/>
        <w:ind w:firstLine="454"/>
        <w:jc w:val="both"/>
        <w:rPr>
          <w:i/>
          <w:sz w:val="22"/>
          <w:szCs w:val="22"/>
        </w:rPr>
      </w:pPr>
      <w:r>
        <w:rPr>
          <w:i/>
          <w:sz w:val="22"/>
          <w:szCs w:val="22"/>
        </w:rPr>
        <w:t xml:space="preserve"> </w:t>
      </w:r>
      <w:r w:rsidR="004C62D7" w:rsidRPr="00EF4EF9">
        <w:rPr>
          <w:i/>
          <w:sz w:val="22"/>
          <w:szCs w:val="22"/>
        </w:rPr>
        <w:t xml:space="preserve">Промежуточная аттестация </w:t>
      </w:r>
      <w:proofErr w:type="gramStart"/>
      <w:r w:rsidR="004C62D7" w:rsidRPr="00EF4EF9">
        <w:rPr>
          <w:i/>
          <w:sz w:val="22"/>
          <w:szCs w:val="22"/>
        </w:rPr>
        <w:t>обучающихся</w:t>
      </w:r>
      <w:proofErr w:type="gramEnd"/>
      <w:r w:rsidR="004C62D7" w:rsidRPr="00EF4EF9">
        <w:rPr>
          <w:i/>
          <w:sz w:val="22"/>
          <w:szCs w:val="22"/>
        </w:rPr>
        <w:t xml:space="preserve"> может проводиться в форме:</w:t>
      </w:r>
    </w:p>
    <w:p w:rsidR="004C62D7" w:rsidRPr="00EF4EF9" w:rsidRDefault="004C62D7" w:rsidP="00EF4EF9">
      <w:pPr>
        <w:pStyle w:val="20"/>
        <w:spacing w:after="0" w:line="240" w:lineRule="auto"/>
        <w:ind w:firstLine="454"/>
        <w:jc w:val="both"/>
        <w:rPr>
          <w:i/>
          <w:sz w:val="22"/>
          <w:szCs w:val="22"/>
        </w:rPr>
      </w:pPr>
      <w:r w:rsidRPr="00EF4EF9">
        <w:rPr>
          <w:i/>
          <w:sz w:val="22"/>
          <w:szCs w:val="22"/>
        </w:rPr>
        <w:t>– комплексной контрольной работы;</w:t>
      </w:r>
    </w:p>
    <w:p w:rsidR="004C62D7" w:rsidRPr="00EF4EF9" w:rsidRDefault="004C62D7" w:rsidP="00EF4EF9">
      <w:pPr>
        <w:pStyle w:val="20"/>
        <w:spacing w:after="0" w:line="240" w:lineRule="auto"/>
        <w:ind w:firstLine="454"/>
        <w:jc w:val="both"/>
        <w:rPr>
          <w:i/>
          <w:sz w:val="22"/>
          <w:szCs w:val="22"/>
        </w:rPr>
      </w:pPr>
      <w:r w:rsidRPr="00EF4EF9">
        <w:rPr>
          <w:i/>
          <w:sz w:val="22"/>
          <w:szCs w:val="22"/>
        </w:rPr>
        <w:t>– итоговой контрольной работы;</w:t>
      </w:r>
    </w:p>
    <w:p w:rsidR="004C62D7" w:rsidRPr="00EF4EF9" w:rsidRDefault="004C62D7" w:rsidP="00EF4EF9">
      <w:pPr>
        <w:pStyle w:val="20"/>
        <w:spacing w:after="0" w:line="240" w:lineRule="auto"/>
        <w:ind w:firstLine="454"/>
        <w:jc w:val="both"/>
        <w:rPr>
          <w:i/>
          <w:sz w:val="22"/>
          <w:szCs w:val="22"/>
        </w:rPr>
      </w:pPr>
      <w:r w:rsidRPr="00EF4EF9">
        <w:rPr>
          <w:i/>
          <w:sz w:val="22"/>
          <w:szCs w:val="22"/>
        </w:rPr>
        <w:t>– письменных и устных экзаменов;</w:t>
      </w:r>
    </w:p>
    <w:p w:rsidR="004C62D7" w:rsidRPr="00EF4EF9" w:rsidRDefault="004C62D7" w:rsidP="00EF4EF9">
      <w:pPr>
        <w:pStyle w:val="20"/>
        <w:spacing w:after="0" w:line="240" w:lineRule="auto"/>
        <w:ind w:firstLine="454"/>
        <w:jc w:val="both"/>
        <w:rPr>
          <w:i/>
          <w:sz w:val="22"/>
          <w:szCs w:val="22"/>
        </w:rPr>
      </w:pPr>
      <w:r w:rsidRPr="00EF4EF9">
        <w:rPr>
          <w:i/>
          <w:sz w:val="22"/>
          <w:szCs w:val="22"/>
        </w:rPr>
        <w:t>– тестирования;</w:t>
      </w:r>
    </w:p>
    <w:p w:rsidR="004C62D7" w:rsidRPr="00EF4EF9" w:rsidRDefault="004C62D7" w:rsidP="00EF4EF9">
      <w:pPr>
        <w:pStyle w:val="20"/>
        <w:spacing w:after="0" w:line="240" w:lineRule="auto"/>
        <w:ind w:firstLine="454"/>
        <w:jc w:val="both"/>
        <w:rPr>
          <w:i/>
          <w:sz w:val="22"/>
          <w:szCs w:val="22"/>
        </w:rPr>
      </w:pPr>
      <w:r w:rsidRPr="00EF4EF9">
        <w:rPr>
          <w:i/>
          <w:sz w:val="22"/>
          <w:szCs w:val="22"/>
        </w:rPr>
        <w:t>– защиты индивидуального/группового проекта;</w:t>
      </w:r>
    </w:p>
    <w:p w:rsidR="004C62D7" w:rsidRPr="00EF4EF9" w:rsidRDefault="004C62D7" w:rsidP="00EF4EF9">
      <w:pPr>
        <w:pStyle w:val="20"/>
        <w:spacing w:after="0" w:line="240" w:lineRule="auto"/>
        <w:ind w:firstLine="454"/>
        <w:jc w:val="both"/>
        <w:rPr>
          <w:i/>
          <w:sz w:val="22"/>
          <w:szCs w:val="22"/>
        </w:rPr>
      </w:pPr>
      <w:r w:rsidRPr="00EF4EF9">
        <w:rPr>
          <w:i/>
          <w:sz w:val="22"/>
          <w:szCs w:val="22"/>
        </w:rPr>
        <w:t>– иных формах, определяемых образовательными программами МОУ «Гимназия №5» и (или) индивидуальными учебными планами.</w:t>
      </w:r>
    </w:p>
    <w:p w:rsidR="004C62D7" w:rsidRPr="00EF4EF9" w:rsidRDefault="004C62D7" w:rsidP="00EF4EF9">
      <w:pPr>
        <w:pStyle w:val="20"/>
        <w:spacing w:after="0" w:line="240" w:lineRule="auto"/>
        <w:ind w:firstLine="454"/>
        <w:jc w:val="both"/>
        <w:rPr>
          <w:i/>
          <w:sz w:val="22"/>
          <w:szCs w:val="22"/>
        </w:rPr>
      </w:pPr>
      <w:r w:rsidRPr="00EF4EF9">
        <w:rPr>
          <w:i/>
          <w:sz w:val="22"/>
          <w:szCs w:val="22"/>
        </w:rPr>
        <w:t>Перечень учебных предметов, выносимых на промежуточную аттестацию, их количество и форма проведения определяется ежегодно и рассматривается на заседании педагогического совета с последующим утверждением приказом руководителя МОУ «Гимназия №5».</w:t>
      </w:r>
    </w:p>
    <w:p w:rsidR="004E5520" w:rsidRPr="00EF4EF9" w:rsidRDefault="004E5520" w:rsidP="00EF4EF9">
      <w:pPr>
        <w:widowControl/>
        <w:autoSpaceDE/>
        <w:autoSpaceDN/>
        <w:adjustRightInd/>
        <w:ind w:firstLine="454"/>
        <w:rPr>
          <w:rStyle w:val="Zag11"/>
          <w:rFonts w:eastAsia="@Arial Unicode MS"/>
          <w:b/>
          <w:bCs/>
          <w:kern w:val="32"/>
          <w:sz w:val="22"/>
          <w:szCs w:val="22"/>
          <w:lang w:val="de-DE"/>
        </w:rPr>
      </w:pPr>
      <w:r w:rsidRPr="00EF4EF9">
        <w:rPr>
          <w:rStyle w:val="Zag11"/>
          <w:rFonts w:eastAsia="@Arial Unicode MS"/>
          <w:sz w:val="22"/>
          <w:szCs w:val="22"/>
          <w:lang w:val="ru-RU"/>
        </w:rPr>
        <w:br w:type="page"/>
      </w:r>
    </w:p>
    <w:p w:rsidR="0074333A" w:rsidRPr="00EF4EF9" w:rsidRDefault="0074333A" w:rsidP="00EF4EF9">
      <w:pPr>
        <w:pStyle w:val="1"/>
        <w:spacing w:before="0" w:after="0"/>
        <w:ind w:firstLine="454"/>
        <w:rPr>
          <w:rStyle w:val="Zag11"/>
          <w:rFonts w:ascii="Times New Roman" w:eastAsia="@Arial Unicode MS" w:hAnsi="Times New Roman" w:cs="Times New Roman"/>
          <w:sz w:val="22"/>
          <w:szCs w:val="22"/>
        </w:rPr>
      </w:pPr>
      <w:bookmarkStart w:id="23" w:name="_Toc434941215"/>
      <w:r w:rsidRPr="00EF4EF9">
        <w:rPr>
          <w:rStyle w:val="Zag11"/>
          <w:rFonts w:ascii="Times New Roman" w:eastAsia="@Arial Unicode MS" w:hAnsi="Times New Roman" w:cs="Times New Roman"/>
          <w:sz w:val="22"/>
          <w:szCs w:val="22"/>
        </w:rPr>
        <w:lastRenderedPageBreak/>
        <w:t>2. СОДЕРЖАТЕЛЬНЫЙ РАЗДЕЛ</w:t>
      </w:r>
      <w:bookmarkEnd w:id="23"/>
    </w:p>
    <w:p w:rsidR="00C13A7F" w:rsidRPr="00EF4EF9" w:rsidRDefault="0074333A" w:rsidP="00EF4EF9">
      <w:pPr>
        <w:pStyle w:val="2"/>
        <w:spacing w:before="0"/>
        <w:ind w:firstLine="454"/>
        <w:rPr>
          <w:rFonts w:ascii="Times New Roman" w:hAnsi="Times New Roman"/>
          <w:sz w:val="22"/>
          <w:szCs w:val="22"/>
        </w:rPr>
      </w:pPr>
      <w:bookmarkStart w:id="24" w:name="_Toc434941216"/>
      <w:r w:rsidRPr="00EF4EF9">
        <w:rPr>
          <w:rFonts w:ascii="Times New Roman" w:hAnsi="Times New Roman"/>
          <w:sz w:val="22"/>
          <w:szCs w:val="22"/>
        </w:rPr>
        <w:t>2.1. </w:t>
      </w:r>
      <w:r w:rsidR="00C13A7F" w:rsidRPr="00EF4EF9">
        <w:rPr>
          <w:rFonts w:ascii="Times New Roman" w:hAnsi="Times New Roman"/>
          <w:sz w:val="22"/>
          <w:szCs w:val="22"/>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4"/>
    </w:p>
    <w:p w:rsidR="0074333A" w:rsidRPr="00EF4EF9" w:rsidRDefault="0074333A" w:rsidP="00EF4EF9">
      <w:pPr>
        <w:pStyle w:val="2"/>
        <w:spacing w:before="0"/>
        <w:ind w:firstLine="454"/>
        <w:rPr>
          <w:rFonts w:ascii="Times New Roman" w:hAnsi="Times New Roman"/>
          <w:sz w:val="22"/>
          <w:szCs w:val="22"/>
        </w:rPr>
      </w:pPr>
    </w:p>
    <w:p w:rsidR="00C13A7F" w:rsidRPr="00EF4EF9" w:rsidRDefault="00C13A7F" w:rsidP="00EF4EF9">
      <w:pPr>
        <w:ind w:firstLine="454"/>
        <w:jc w:val="both"/>
        <w:rPr>
          <w:sz w:val="22"/>
          <w:szCs w:val="22"/>
          <w:lang w:val="ru-RU"/>
        </w:rPr>
      </w:pPr>
      <w:r w:rsidRPr="00EF4EF9">
        <w:rPr>
          <w:sz w:val="22"/>
          <w:szCs w:val="22"/>
          <w:lang w:val="ru-RU"/>
        </w:rPr>
        <w:t xml:space="preserve">Структура настоящей программы развития универсальных учебных действий (УУД) сформирована в соответствии с ФГОС и </w:t>
      </w:r>
      <w:proofErr w:type="gramStart"/>
      <w:r w:rsidRPr="00EF4EF9">
        <w:rPr>
          <w:sz w:val="22"/>
          <w:szCs w:val="22"/>
          <w:lang w:val="ru-RU"/>
        </w:rPr>
        <w:t>содержит</w:t>
      </w:r>
      <w:proofErr w:type="gramEnd"/>
      <w:r w:rsidRPr="00EF4EF9">
        <w:rPr>
          <w:sz w:val="22"/>
          <w:szCs w:val="22"/>
          <w:lang w:val="ru-RU"/>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C13A7F" w:rsidRPr="00EF4EF9" w:rsidRDefault="00C13A7F" w:rsidP="00EF4EF9">
      <w:pPr>
        <w:pStyle w:val="3"/>
        <w:spacing w:before="0" w:after="0"/>
        <w:ind w:firstLine="454"/>
        <w:rPr>
          <w:rFonts w:ascii="Times New Roman" w:hAnsi="Times New Roman" w:cs="Times New Roman"/>
          <w:sz w:val="22"/>
          <w:szCs w:val="22"/>
        </w:rPr>
      </w:pPr>
      <w:bookmarkStart w:id="25" w:name="_Toc434941217"/>
      <w:r w:rsidRPr="00EF4EF9">
        <w:rPr>
          <w:rFonts w:ascii="Times New Roman" w:hAnsi="Times New Roman" w:cs="Times New Roman"/>
          <w:sz w:val="22"/>
          <w:szCs w:val="22"/>
        </w:rPr>
        <w:t>2.1.1. Формы взаимодействия участников образовательного процесса при создании и реализации программы развития универсальных учебных действий</w:t>
      </w:r>
      <w:bookmarkEnd w:id="25"/>
    </w:p>
    <w:p w:rsidR="00C13A7F" w:rsidRPr="00EF4EF9" w:rsidRDefault="00C13A7F" w:rsidP="00EF4EF9">
      <w:pPr>
        <w:ind w:firstLine="454"/>
        <w:jc w:val="both"/>
        <w:rPr>
          <w:sz w:val="22"/>
          <w:szCs w:val="22"/>
          <w:lang w:val="ru-RU"/>
        </w:rPr>
      </w:pPr>
      <w:r w:rsidRPr="00EF4EF9">
        <w:rPr>
          <w:sz w:val="22"/>
          <w:szCs w:val="22"/>
          <w:lang w:val="ru-RU"/>
        </w:rPr>
        <w:t xml:space="preserve">C целью разработки и реализации </w:t>
      </w:r>
      <w:r w:rsidR="001C4C0C" w:rsidRPr="00EF4EF9">
        <w:rPr>
          <w:sz w:val="22"/>
          <w:szCs w:val="22"/>
          <w:lang w:val="ru-RU"/>
        </w:rPr>
        <w:t>п</w:t>
      </w:r>
      <w:r w:rsidRPr="00EF4EF9">
        <w:rPr>
          <w:sz w:val="22"/>
          <w:szCs w:val="22"/>
          <w:lang w:val="ru-RU"/>
        </w:rPr>
        <w:t xml:space="preserve">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C13A7F" w:rsidRPr="00EF4EF9" w:rsidRDefault="00C13A7F" w:rsidP="00EF4EF9">
      <w:pPr>
        <w:ind w:firstLine="454"/>
        <w:jc w:val="both"/>
        <w:rPr>
          <w:sz w:val="22"/>
          <w:szCs w:val="22"/>
          <w:lang w:val="ru-RU"/>
        </w:rPr>
      </w:pPr>
      <w:r w:rsidRPr="00EF4EF9">
        <w:rPr>
          <w:sz w:val="22"/>
          <w:szCs w:val="22"/>
          <w:lang w:val="ru-RU"/>
        </w:rPr>
        <w:t>Направления деятельности рабочей группы могут включать:</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основных подходов к конструированию задач на применение универсальных учебных действий;</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 xml:space="preserve">разработку основных подходов к организации учебной деятельности по формированию и развитию </w:t>
      </w:r>
      <w:proofErr w:type="gramStart"/>
      <w:r w:rsidRPr="00EF4EF9">
        <w:rPr>
          <w:sz w:val="22"/>
          <w:szCs w:val="22"/>
          <w:lang w:val="ru-RU"/>
        </w:rPr>
        <w:t>ИКТ-компетенций</w:t>
      </w:r>
      <w:proofErr w:type="gramEnd"/>
      <w:r w:rsidRPr="00EF4EF9">
        <w:rPr>
          <w:sz w:val="22"/>
          <w:szCs w:val="22"/>
          <w:lang w:val="ru-RU"/>
        </w:rPr>
        <w:t>;</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EF4EF9">
        <w:rPr>
          <w:sz w:val="22"/>
          <w:szCs w:val="22"/>
          <w:lang w:val="ru-RU"/>
        </w:rPr>
        <w:t>у</w:t>
      </w:r>
      <w:proofErr w:type="gramEnd"/>
      <w:r w:rsidRPr="00EF4EF9">
        <w:rPr>
          <w:sz w:val="22"/>
          <w:szCs w:val="22"/>
          <w:lang w:val="ru-RU"/>
        </w:rPr>
        <w:t xml:space="preserve"> обучающихся;</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 xml:space="preserve">разработку методики и инструментария мониторинга успешности освоения и применения </w:t>
      </w:r>
      <w:proofErr w:type="gramStart"/>
      <w:r w:rsidRPr="00EF4EF9">
        <w:rPr>
          <w:sz w:val="22"/>
          <w:szCs w:val="22"/>
          <w:lang w:val="ru-RU"/>
        </w:rPr>
        <w:t>обучающимися</w:t>
      </w:r>
      <w:proofErr w:type="gramEnd"/>
      <w:r w:rsidRPr="00EF4EF9">
        <w:rPr>
          <w:sz w:val="22"/>
          <w:szCs w:val="22"/>
          <w:lang w:val="ru-RU"/>
        </w:rPr>
        <w:t xml:space="preserve"> универсальных учебных действий;</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разработку рекомендаций педагогам по конструированию уроков и иных учебных занятий с учетом требований развития и применения УУД;</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w:t>
      </w:r>
      <w:r w:rsidRPr="00EF4EF9">
        <w:rPr>
          <w:sz w:val="22"/>
          <w:szCs w:val="22"/>
          <w:lang w:val="ru-RU"/>
        </w:rPr>
        <w:lastRenderedPageBreak/>
        <w:t>процессе;</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организацию разъяснительной/просветительской работы с родителями по проблемам развития УУД у учащихся уровня;</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организацию отражения результатов работы по формированию УУД учащихся на сайте образовательной организации.</w:t>
      </w:r>
    </w:p>
    <w:p w:rsidR="00C13A7F" w:rsidRPr="00EF4EF9" w:rsidRDefault="00C13A7F" w:rsidP="00EF4EF9">
      <w:pPr>
        <w:ind w:firstLine="454"/>
        <w:jc w:val="both"/>
        <w:rPr>
          <w:sz w:val="22"/>
          <w:szCs w:val="22"/>
          <w:lang w:val="ru-RU"/>
        </w:rPr>
      </w:pPr>
      <w:r w:rsidRPr="00EF4EF9">
        <w:rPr>
          <w:sz w:val="22"/>
          <w:szCs w:val="22"/>
          <w:lang w:val="ru-RU"/>
        </w:rPr>
        <w:t>Для подготовки содержания разделов программы по развитию УУД, определенных</w:t>
      </w:r>
      <w:proofErr w:type="gramStart"/>
      <w:r w:rsidRPr="00EF4EF9">
        <w:rPr>
          <w:sz w:val="22"/>
          <w:szCs w:val="22"/>
          <w:lang w:val="ru-RU"/>
        </w:rPr>
        <w:t>.р</w:t>
      </w:r>
      <w:proofErr w:type="gramEnd"/>
      <w:r w:rsidRPr="00EF4EF9">
        <w:rPr>
          <w:sz w:val="22"/>
          <w:szCs w:val="22"/>
          <w:lang w:val="ru-RU"/>
        </w:rPr>
        <w:t>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13A7F" w:rsidRPr="00EF4EF9" w:rsidRDefault="00C13A7F" w:rsidP="00EF4EF9">
      <w:pPr>
        <w:ind w:firstLine="454"/>
        <w:jc w:val="both"/>
        <w:rPr>
          <w:sz w:val="22"/>
          <w:szCs w:val="22"/>
          <w:lang w:val="ru-RU"/>
        </w:rPr>
      </w:pPr>
      <w:r w:rsidRPr="00EF4EF9">
        <w:rPr>
          <w:sz w:val="22"/>
          <w:szCs w:val="22"/>
          <w:lang w:val="ru-RU"/>
        </w:rPr>
        <w:t xml:space="preserve">На подготовительном этапе команда образовательной организации может провести следующие аналитические работы: </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анализировать</w:t>
      </w:r>
      <w:r w:rsidR="0005472A" w:rsidRPr="00EF4EF9">
        <w:rPr>
          <w:sz w:val="22"/>
          <w:szCs w:val="22"/>
          <w:lang w:val="ru-RU"/>
        </w:rPr>
        <w:t>,</w:t>
      </w:r>
      <w:r w:rsidRPr="00EF4EF9">
        <w:rPr>
          <w:sz w:val="22"/>
          <w:szCs w:val="22"/>
          <w:lang w:val="ru-RU"/>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анализировать результаты учащихся по линии развития УУД на предыдущемуровне;</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C13A7F" w:rsidRPr="00EF4EF9" w:rsidRDefault="00C13A7F" w:rsidP="00EF4EF9">
      <w:pPr>
        <w:ind w:firstLine="454"/>
        <w:jc w:val="both"/>
        <w:rPr>
          <w:sz w:val="22"/>
          <w:szCs w:val="22"/>
          <w:lang w:val="ru-RU"/>
        </w:rPr>
      </w:pPr>
      <w:r w:rsidRPr="00EF4EF9">
        <w:rPr>
          <w:sz w:val="22"/>
          <w:szCs w:val="22"/>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C13A7F" w:rsidRPr="00EF4EF9" w:rsidRDefault="00C13A7F" w:rsidP="00EF4EF9">
      <w:pPr>
        <w:ind w:firstLine="454"/>
        <w:jc w:val="both"/>
        <w:rPr>
          <w:sz w:val="22"/>
          <w:szCs w:val="22"/>
          <w:lang w:val="ru-RU"/>
        </w:rPr>
      </w:pPr>
      <w:r w:rsidRPr="00EF4EF9">
        <w:rPr>
          <w:sz w:val="22"/>
          <w:szCs w:val="22"/>
          <w:lang w:val="ru-RU"/>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13A7F" w:rsidRPr="00EF4EF9" w:rsidRDefault="00C13A7F" w:rsidP="00EF4EF9">
      <w:pPr>
        <w:ind w:firstLine="454"/>
        <w:jc w:val="both"/>
        <w:rPr>
          <w:sz w:val="22"/>
          <w:szCs w:val="22"/>
          <w:lang w:val="ru-RU"/>
        </w:rPr>
      </w:pPr>
      <w:r w:rsidRPr="00EF4EF9">
        <w:rPr>
          <w:sz w:val="22"/>
          <w:szCs w:val="22"/>
          <w:lang w:val="ru-RU"/>
        </w:rPr>
        <w:t>Итоговый те</w:t>
      </w:r>
      <w:proofErr w:type="gramStart"/>
      <w:r w:rsidRPr="00EF4EF9">
        <w:rPr>
          <w:sz w:val="22"/>
          <w:szCs w:val="22"/>
          <w:lang w:val="ru-RU"/>
        </w:rPr>
        <w:t>кст пр</w:t>
      </w:r>
      <w:proofErr w:type="gramEnd"/>
      <w:r w:rsidRPr="00EF4EF9">
        <w:rPr>
          <w:sz w:val="22"/>
          <w:szCs w:val="22"/>
          <w:lang w:val="ru-RU"/>
        </w:rPr>
        <w:t>ограммы развития УУД рекомендуется согласовать с членами органа государственно-общественного управления. После согласования те</w:t>
      </w:r>
      <w:proofErr w:type="gramStart"/>
      <w:r w:rsidRPr="00EF4EF9">
        <w:rPr>
          <w:sz w:val="22"/>
          <w:szCs w:val="22"/>
          <w:lang w:val="ru-RU"/>
        </w:rPr>
        <w:t>кст пр</w:t>
      </w:r>
      <w:proofErr w:type="gramEnd"/>
      <w:r w:rsidRPr="00EF4EF9">
        <w:rPr>
          <w:sz w:val="22"/>
          <w:szCs w:val="22"/>
          <w:lang w:val="ru-RU"/>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C13A7F" w:rsidRPr="00EF4EF9" w:rsidRDefault="00C13A7F" w:rsidP="00EF4EF9">
      <w:pPr>
        <w:ind w:firstLine="454"/>
        <w:jc w:val="both"/>
        <w:rPr>
          <w:sz w:val="22"/>
          <w:szCs w:val="22"/>
          <w:lang w:val="ru-RU"/>
        </w:rPr>
      </w:pPr>
      <w:r w:rsidRPr="00EF4EF9">
        <w:rPr>
          <w:sz w:val="22"/>
          <w:szCs w:val="22"/>
          <w:lang w:val="ru-RU"/>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C13A7F" w:rsidRPr="00EF4EF9" w:rsidRDefault="00C13A7F" w:rsidP="00EF4EF9">
      <w:pPr>
        <w:ind w:firstLine="454"/>
        <w:jc w:val="both"/>
        <w:rPr>
          <w:sz w:val="22"/>
          <w:szCs w:val="22"/>
          <w:lang w:val="ru-RU"/>
        </w:rPr>
      </w:pPr>
      <w:r w:rsidRPr="00EF4EF9">
        <w:rPr>
          <w:sz w:val="22"/>
          <w:szCs w:val="22"/>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13A7F" w:rsidRPr="00EF4EF9" w:rsidRDefault="00C13A7F" w:rsidP="00EF4EF9">
      <w:pPr>
        <w:ind w:firstLine="454"/>
        <w:jc w:val="both"/>
        <w:rPr>
          <w:sz w:val="22"/>
          <w:szCs w:val="22"/>
          <w:lang w:val="ru-RU"/>
        </w:rPr>
      </w:pPr>
      <w:r w:rsidRPr="00EF4EF9">
        <w:rPr>
          <w:sz w:val="22"/>
          <w:szCs w:val="22"/>
          <w:lang w:val="ru-RU"/>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13A7F" w:rsidRPr="00EF4EF9" w:rsidRDefault="00C13A7F" w:rsidP="00EF4EF9">
      <w:pPr>
        <w:pStyle w:val="3"/>
        <w:spacing w:before="0" w:after="0"/>
        <w:ind w:firstLine="454"/>
        <w:rPr>
          <w:rFonts w:ascii="Times New Roman" w:hAnsi="Times New Roman" w:cs="Times New Roman"/>
          <w:sz w:val="22"/>
          <w:szCs w:val="22"/>
        </w:rPr>
      </w:pPr>
      <w:bookmarkStart w:id="26" w:name="_Toc434941218"/>
      <w:r w:rsidRPr="00EF4EF9">
        <w:rPr>
          <w:rFonts w:ascii="Times New Roman" w:hAnsi="Times New Roman" w:cs="Times New Roman"/>
          <w:sz w:val="22"/>
          <w:szCs w:val="22"/>
        </w:rPr>
        <w:t>2.1.2. Цели и задачи программы, описание ее места и роли в реализации требований ФГОС</w:t>
      </w:r>
      <w:bookmarkEnd w:id="26"/>
    </w:p>
    <w:p w:rsidR="00C13A7F" w:rsidRPr="00EF4EF9" w:rsidRDefault="00C13A7F" w:rsidP="00EF4EF9">
      <w:pPr>
        <w:ind w:firstLine="454"/>
        <w:jc w:val="both"/>
        <w:rPr>
          <w:sz w:val="22"/>
          <w:szCs w:val="22"/>
          <w:lang w:val="ru-RU"/>
        </w:rPr>
      </w:pPr>
    </w:p>
    <w:p w:rsidR="00C13A7F" w:rsidRPr="00EF4EF9" w:rsidRDefault="00C13A7F" w:rsidP="00EF4EF9">
      <w:pPr>
        <w:ind w:firstLine="454"/>
        <w:jc w:val="both"/>
        <w:rPr>
          <w:sz w:val="22"/>
          <w:szCs w:val="22"/>
          <w:lang w:val="ru-RU"/>
        </w:rPr>
      </w:pPr>
      <w:r w:rsidRPr="00EF4EF9">
        <w:rPr>
          <w:b/>
          <w:sz w:val="22"/>
          <w:szCs w:val="22"/>
          <w:lang w:val="ru-RU"/>
        </w:rPr>
        <w:t>Целью</w:t>
      </w:r>
      <w:r w:rsidRPr="00EF4EF9">
        <w:rPr>
          <w:sz w:val="22"/>
          <w:szCs w:val="22"/>
          <w:lang w:val="ru-RU"/>
        </w:rPr>
        <w:t xml:space="preserve"> программы развития УУД является обеспечение организационно-методических </w:t>
      </w:r>
      <w:r w:rsidRPr="00EF4EF9">
        <w:rPr>
          <w:sz w:val="22"/>
          <w:szCs w:val="22"/>
          <w:lang w:val="ru-RU"/>
        </w:rPr>
        <w:lastRenderedPageBreak/>
        <w:t>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13A7F" w:rsidRPr="00EF4EF9" w:rsidRDefault="00C13A7F" w:rsidP="00EF4EF9">
      <w:pPr>
        <w:ind w:firstLine="454"/>
        <w:jc w:val="both"/>
        <w:rPr>
          <w:sz w:val="22"/>
          <w:szCs w:val="22"/>
          <w:lang w:val="ru-RU"/>
        </w:rPr>
      </w:pPr>
      <w:r w:rsidRPr="00EF4EF9">
        <w:rPr>
          <w:sz w:val="22"/>
          <w:szCs w:val="22"/>
          <w:lang w:val="ru-RU"/>
        </w:rPr>
        <w:t xml:space="preserve">В соответствии с указанной целью программа развития УУД в основной школе определяет следующие </w:t>
      </w:r>
      <w:r w:rsidRPr="00EF4EF9">
        <w:rPr>
          <w:b/>
          <w:sz w:val="22"/>
          <w:szCs w:val="22"/>
          <w:lang w:val="ru-RU"/>
        </w:rPr>
        <w:t>задачи:</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организация взаимодействия педагогов и обучающихся и их родителей по развитию универсальных учебных действий в основной школе;</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 xml:space="preserve">реализация основных подходов, обеспечивающих эффективное освоение УУД </w:t>
      </w:r>
      <w:proofErr w:type="gramStart"/>
      <w:r w:rsidRPr="00EF4EF9">
        <w:rPr>
          <w:sz w:val="22"/>
          <w:szCs w:val="22"/>
          <w:lang w:val="ru-RU"/>
        </w:rPr>
        <w:t>обучающимися</w:t>
      </w:r>
      <w:proofErr w:type="gramEnd"/>
      <w:r w:rsidRPr="00EF4EF9">
        <w:rPr>
          <w:sz w:val="22"/>
          <w:szCs w:val="22"/>
          <w:lang w:val="ru-RU"/>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 xml:space="preserve">включение развивающих </w:t>
      </w:r>
      <w:proofErr w:type="gramStart"/>
      <w:r w:rsidRPr="00EF4EF9">
        <w:rPr>
          <w:sz w:val="22"/>
          <w:szCs w:val="22"/>
          <w:lang w:val="ru-RU"/>
        </w:rPr>
        <w:t>задач</w:t>
      </w:r>
      <w:proofErr w:type="gramEnd"/>
      <w:r w:rsidRPr="00EF4EF9">
        <w:rPr>
          <w:sz w:val="22"/>
          <w:szCs w:val="22"/>
          <w:lang w:val="ru-RU"/>
        </w:rPr>
        <w:t xml:space="preserve"> как в урочную, так и внеурочную деятельность обучающихся;</w:t>
      </w:r>
    </w:p>
    <w:p w:rsidR="00C13A7F" w:rsidRPr="00EF4EF9" w:rsidRDefault="00C13A7F" w:rsidP="00EF4EF9">
      <w:pPr>
        <w:ind w:firstLine="454"/>
        <w:jc w:val="both"/>
        <w:rPr>
          <w:sz w:val="22"/>
          <w:szCs w:val="22"/>
          <w:lang w:val="ru-RU"/>
        </w:rPr>
      </w:pPr>
      <w:r w:rsidRPr="00EF4EF9">
        <w:rPr>
          <w:sz w:val="22"/>
          <w:szCs w:val="22"/>
          <w:lang w:val="ru-RU"/>
        </w:rPr>
        <w:t>•</w:t>
      </w:r>
      <w:r w:rsidRPr="00EF4EF9">
        <w:rPr>
          <w:sz w:val="22"/>
          <w:szCs w:val="22"/>
          <w:lang w:val="ru-RU"/>
        </w:rPr>
        <w:tab/>
        <w:t xml:space="preserve">обеспечение преемственности и особенностей программы развития универсальных учебных действий при переходе </w:t>
      </w:r>
      <w:proofErr w:type="gramStart"/>
      <w:r w:rsidRPr="00EF4EF9">
        <w:rPr>
          <w:sz w:val="22"/>
          <w:szCs w:val="22"/>
          <w:lang w:val="ru-RU"/>
        </w:rPr>
        <w:t>от</w:t>
      </w:r>
      <w:proofErr w:type="gramEnd"/>
      <w:r w:rsidRPr="00EF4EF9">
        <w:rPr>
          <w:sz w:val="22"/>
          <w:szCs w:val="22"/>
          <w:lang w:val="ru-RU"/>
        </w:rPr>
        <w:t xml:space="preserve"> начального к основному общему образованию.</w:t>
      </w:r>
    </w:p>
    <w:p w:rsidR="00C13A7F" w:rsidRPr="00EF4EF9" w:rsidRDefault="00C13A7F" w:rsidP="00EF4EF9">
      <w:pPr>
        <w:ind w:firstLine="454"/>
        <w:jc w:val="both"/>
        <w:rPr>
          <w:sz w:val="22"/>
          <w:szCs w:val="22"/>
          <w:lang w:val="ru-RU"/>
        </w:rPr>
      </w:pPr>
      <w:proofErr w:type="gramStart"/>
      <w:r w:rsidRPr="00EF4EF9">
        <w:rPr>
          <w:sz w:val="22"/>
          <w:szCs w:val="22"/>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EF4EF9">
        <w:rPr>
          <w:sz w:val="22"/>
          <w:szCs w:val="22"/>
          <w:lang w:val="ru-RU"/>
        </w:rPr>
        <w:t xml:space="preserve"> УУД представляют собой целостную взаимосвязанную систему, определяемую общей логикой возрастного развития.</w:t>
      </w:r>
    </w:p>
    <w:p w:rsidR="00C13A7F" w:rsidRPr="00EF4EF9" w:rsidRDefault="00C13A7F" w:rsidP="00EF4EF9">
      <w:pPr>
        <w:ind w:firstLine="454"/>
        <w:jc w:val="both"/>
        <w:rPr>
          <w:sz w:val="22"/>
          <w:szCs w:val="22"/>
          <w:lang w:val="ru-RU"/>
        </w:rPr>
      </w:pPr>
      <w:r w:rsidRPr="00EF4EF9">
        <w:rPr>
          <w:sz w:val="22"/>
          <w:szCs w:val="22"/>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3509D" w:rsidRPr="00EF4EF9" w:rsidRDefault="0013509D" w:rsidP="00EF4EF9">
      <w:pPr>
        <w:ind w:firstLine="454"/>
        <w:jc w:val="both"/>
        <w:rPr>
          <w:sz w:val="22"/>
          <w:szCs w:val="22"/>
          <w:lang w:val="ru-RU"/>
        </w:rPr>
      </w:pPr>
    </w:p>
    <w:p w:rsidR="0013509D" w:rsidRPr="00EF4EF9" w:rsidRDefault="0013509D" w:rsidP="00EF4EF9">
      <w:pPr>
        <w:pStyle w:val="3"/>
        <w:spacing w:before="0" w:after="0"/>
        <w:ind w:firstLine="454"/>
        <w:jc w:val="both"/>
        <w:rPr>
          <w:rFonts w:ascii="Times New Roman" w:hAnsi="Times New Roman" w:cs="Times New Roman"/>
          <w:sz w:val="22"/>
          <w:szCs w:val="22"/>
        </w:rPr>
      </w:pPr>
      <w:bookmarkStart w:id="27" w:name="_Toc434941219"/>
      <w:r w:rsidRPr="00EF4EF9">
        <w:rPr>
          <w:rFonts w:ascii="Times New Roman" w:hAnsi="Times New Roman" w:cs="Times New Roman"/>
          <w:sz w:val="22"/>
          <w:szCs w:val="22"/>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27"/>
    </w:p>
    <w:p w:rsidR="0013509D" w:rsidRPr="00EF4EF9" w:rsidRDefault="0013509D" w:rsidP="00EF4EF9">
      <w:pPr>
        <w:ind w:firstLine="454"/>
        <w:jc w:val="both"/>
        <w:rPr>
          <w:sz w:val="22"/>
          <w:szCs w:val="22"/>
          <w:lang w:val="ru-RU"/>
        </w:rPr>
      </w:pPr>
    </w:p>
    <w:p w:rsidR="0013509D" w:rsidRPr="00EF4EF9" w:rsidRDefault="0013509D" w:rsidP="00EF4EF9">
      <w:pPr>
        <w:ind w:firstLine="454"/>
        <w:jc w:val="both"/>
        <w:rPr>
          <w:sz w:val="22"/>
          <w:szCs w:val="22"/>
          <w:lang w:val="ru-RU"/>
        </w:rPr>
      </w:pPr>
      <w:r w:rsidRPr="00EF4EF9">
        <w:rPr>
          <w:sz w:val="22"/>
          <w:szCs w:val="22"/>
          <w:lang w:val="ru-RU"/>
        </w:rPr>
        <w:t>К принципам формирования УУД в основной школе можно отнести следующие:</w:t>
      </w:r>
    </w:p>
    <w:p w:rsidR="0013509D" w:rsidRPr="00EF4EF9" w:rsidRDefault="0013509D" w:rsidP="00EF4EF9">
      <w:pPr>
        <w:ind w:firstLine="454"/>
        <w:jc w:val="both"/>
        <w:rPr>
          <w:sz w:val="22"/>
          <w:szCs w:val="22"/>
          <w:lang w:val="ru-RU"/>
        </w:rPr>
      </w:pPr>
      <w:r w:rsidRPr="00EF4EF9">
        <w:rPr>
          <w:sz w:val="22"/>
          <w:szCs w:val="22"/>
          <w:lang w:val="ru-RU"/>
        </w:rPr>
        <w:t>1)</w:t>
      </w:r>
      <w:r w:rsidRPr="00EF4EF9">
        <w:rPr>
          <w:sz w:val="22"/>
          <w:szCs w:val="22"/>
          <w:lang w:val="ru-RU"/>
        </w:rPr>
        <w:tab/>
        <w:t>формирование УУД – задача, сквозная для всего образовательного процесса (урочная, внеурочная деятельность);</w:t>
      </w:r>
    </w:p>
    <w:p w:rsidR="0013509D" w:rsidRPr="00EF4EF9" w:rsidRDefault="0013509D" w:rsidP="00EF4EF9">
      <w:pPr>
        <w:ind w:firstLine="454"/>
        <w:jc w:val="both"/>
        <w:rPr>
          <w:sz w:val="22"/>
          <w:szCs w:val="22"/>
          <w:lang w:val="ru-RU"/>
        </w:rPr>
      </w:pPr>
      <w:r w:rsidRPr="00EF4EF9">
        <w:rPr>
          <w:sz w:val="22"/>
          <w:szCs w:val="22"/>
          <w:lang w:val="ru-RU"/>
        </w:rPr>
        <w:t>2)</w:t>
      </w:r>
      <w:r w:rsidRPr="00EF4EF9">
        <w:rPr>
          <w:sz w:val="22"/>
          <w:szCs w:val="22"/>
          <w:lang w:val="ru-RU"/>
        </w:rPr>
        <w:tab/>
        <w:t>формирование УУД обязательно требует работы с предметным или междисципдинарным содержанием;</w:t>
      </w:r>
    </w:p>
    <w:p w:rsidR="0013509D" w:rsidRPr="00EF4EF9" w:rsidRDefault="0013509D" w:rsidP="00EF4EF9">
      <w:pPr>
        <w:ind w:firstLine="454"/>
        <w:jc w:val="both"/>
        <w:rPr>
          <w:sz w:val="22"/>
          <w:szCs w:val="22"/>
          <w:lang w:val="ru-RU"/>
        </w:rPr>
      </w:pPr>
      <w:r w:rsidRPr="00EF4EF9">
        <w:rPr>
          <w:sz w:val="22"/>
          <w:szCs w:val="22"/>
          <w:lang w:val="ru-RU"/>
        </w:rPr>
        <w:t>3)</w:t>
      </w:r>
      <w:r w:rsidRPr="00EF4EF9">
        <w:rPr>
          <w:sz w:val="22"/>
          <w:szCs w:val="22"/>
          <w:lang w:val="ru-RU"/>
        </w:rPr>
        <w:tab/>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13509D" w:rsidRPr="00EF4EF9" w:rsidRDefault="0013509D" w:rsidP="00EF4EF9">
      <w:pPr>
        <w:ind w:firstLine="454"/>
        <w:jc w:val="both"/>
        <w:rPr>
          <w:sz w:val="22"/>
          <w:szCs w:val="22"/>
          <w:lang w:val="ru-RU"/>
        </w:rPr>
      </w:pPr>
      <w:r w:rsidRPr="00EF4EF9">
        <w:rPr>
          <w:sz w:val="22"/>
          <w:szCs w:val="22"/>
          <w:lang w:val="ru-RU"/>
        </w:rPr>
        <w:t>4)</w:t>
      </w:r>
      <w:r w:rsidRPr="00EF4EF9">
        <w:rPr>
          <w:sz w:val="22"/>
          <w:szCs w:val="22"/>
          <w:lang w:val="ru-RU"/>
        </w:rPr>
        <w:tab/>
        <w:t xml:space="preserve">преемственность по отношению к начальной школе, но с учетом специфики подросткового возраста. </w:t>
      </w:r>
      <w:proofErr w:type="gramStart"/>
      <w:r w:rsidRPr="00EF4EF9">
        <w:rPr>
          <w:sz w:val="22"/>
          <w:szCs w:val="22"/>
          <w:lang w:val="ru-RU"/>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13509D" w:rsidRPr="00EF4EF9" w:rsidRDefault="0013509D" w:rsidP="00EF4EF9">
      <w:pPr>
        <w:ind w:firstLine="454"/>
        <w:jc w:val="both"/>
        <w:rPr>
          <w:sz w:val="22"/>
          <w:szCs w:val="22"/>
          <w:lang w:val="ru-RU"/>
        </w:rPr>
      </w:pPr>
      <w:r w:rsidRPr="00EF4EF9">
        <w:rPr>
          <w:sz w:val="22"/>
          <w:szCs w:val="22"/>
          <w:lang w:val="ru-RU"/>
        </w:rPr>
        <w:t>5)</w:t>
      </w:r>
      <w:r w:rsidRPr="00EF4EF9">
        <w:rPr>
          <w:sz w:val="22"/>
          <w:szCs w:val="22"/>
          <w:lang w:val="ru-RU"/>
        </w:rPr>
        <w:ta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3509D" w:rsidRPr="00EF4EF9" w:rsidRDefault="0013509D" w:rsidP="00EF4EF9">
      <w:pPr>
        <w:ind w:firstLine="454"/>
        <w:jc w:val="both"/>
        <w:rPr>
          <w:sz w:val="22"/>
          <w:szCs w:val="22"/>
          <w:lang w:val="ru-RU"/>
        </w:rPr>
      </w:pPr>
      <w:r w:rsidRPr="00EF4EF9">
        <w:rPr>
          <w:sz w:val="22"/>
          <w:szCs w:val="22"/>
          <w:lang w:val="ru-RU"/>
        </w:rPr>
        <w:t>6)</w:t>
      </w:r>
      <w:r w:rsidRPr="00EF4EF9">
        <w:rPr>
          <w:sz w:val="22"/>
          <w:szCs w:val="22"/>
          <w:lang w:val="ru-RU"/>
        </w:rPr>
        <w:tab/>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3509D" w:rsidRPr="00EF4EF9" w:rsidRDefault="0013509D" w:rsidP="00EF4EF9">
      <w:pPr>
        <w:ind w:firstLine="454"/>
        <w:jc w:val="both"/>
        <w:rPr>
          <w:sz w:val="22"/>
          <w:szCs w:val="22"/>
          <w:lang w:val="ru-RU"/>
        </w:rPr>
      </w:pPr>
      <w:r w:rsidRPr="00EF4EF9">
        <w:rPr>
          <w:sz w:val="22"/>
          <w:szCs w:val="22"/>
          <w:lang w:val="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3509D" w:rsidRPr="00EF4EF9" w:rsidRDefault="0013509D" w:rsidP="00EF4EF9">
      <w:pPr>
        <w:ind w:firstLine="454"/>
        <w:jc w:val="both"/>
        <w:rPr>
          <w:sz w:val="22"/>
          <w:szCs w:val="22"/>
          <w:lang w:val="ru-RU"/>
        </w:rPr>
      </w:pPr>
      <w:r w:rsidRPr="00EF4EF9">
        <w:rPr>
          <w:sz w:val="22"/>
          <w:szCs w:val="22"/>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3509D" w:rsidRPr="00EF4EF9" w:rsidRDefault="0013509D" w:rsidP="00EF4EF9">
      <w:pPr>
        <w:ind w:firstLine="454"/>
        <w:jc w:val="both"/>
        <w:rPr>
          <w:sz w:val="22"/>
          <w:szCs w:val="22"/>
          <w:lang w:val="ru-RU"/>
        </w:rPr>
      </w:pPr>
      <w:r w:rsidRPr="00EF4EF9">
        <w:rPr>
          <w:sz w:val="22"/>
          <w:szCs w:val="22"/>
          <w:lang w:val="ru-RU"/>
        </w:rPr>
        <w:lastRenderedPageBreak/>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3509D" w:rsidRPr="00EF4EF9" w:rsidRDefault="0013509D" w:rsidP="00EF4EF9">
      <w:pPr>
        <w:ind w:firstLine="454"/>
        <w:jc w:val="both"/>
        <w:rPr>
          <w:sz w:val="22"/>
          <w:szCs w:val="22"/>
          <w:lang w:val="ru-RU"/>
        </w:rPr>
      </w:pPr>
      <w:r w:rsidRPr="00EF4EF9">
        <w:rPr>
          <w:sz w:val="22"/>
          <w:szCs w:val="22"/>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3509D" w:rsidRPr="00EF4EF9" w:rsidRDefault="0013509D" w:rsidP="00EF4EF9">
      <w:pPr>
        <w:ind w:firstLine="454"/>
        <w:jc w:val="both"/>
        <w:rPr>
          <w:sz w:val="22"/>
          <w:szCs w:val="22"/>
          <w:lang w:val="ru-RU"/>
        </w:rPr>
      </w:pPr>
    </w:p>
    <w:p w:rsidR="0013509D" w:rsidRPr="00EF4EF9" w:rsidRDefault="0013509D" w:rsidP="00EF4EF9">
      <w:pPr>
        <w:pStyle w:val="3"/>
        <w:spacing w:before="0" w:after="0"/>
        <w:ind w:firstLine="454"/>
        <w:rPr>
          <w:rFonts w:ascii="Times New Roman" w:hAnsi="Times New Roman" w:cs="Times New Roman"/>
          <w:sz w:val="22"/>
          <w:szCs w:val="22"/>
        </w:rPr>
      </w:pPr>
      <w:bookmarkStart w:id="28" w:name="_Toc434941220"/>
      <w:r w:rsidRPr="00EF4EF9">
        <w:rPr>
          <w:rFonts w:ascii="Times New Roman" w:hAnsi="Times New Roman" w:cs="Times New Roman"/>
          <w:sz w:val="22"/>
          <w:szCs w:val="22"/>
        </w:rPr>
        <w:t>2.1.4. Типовые задачи применения универсальных учебных действий</w:t>
      </w:r>
      <w:bookmarkEnd w:id="28"/>
    </w:p>
    <w:p w:rsidR="0013509D" w:rsidRPr="00EF4EF9" w:rsidRDefault="0013509D" w:rsidP="00EF4EF9">
      <w:pPr>
        <w:ind w:firstLine="454"/>
        <w:jc w:val="both"/>
        <w:rPr>
          <w:sz w:val="22"/>
          <w:szCs w:val="22"/>
          <w:lang w:val="ru-RU"/>
        </w:rPr>
      </w:pPr>
      <w:proofErr w:type="gramStart"/>
      <w:r w:rsidRPr="00EF4EF9">
        <w:rPr>
          <w:sz w:val="22"/>
          <w:szCs w:val="22"/>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13509D" w:rsidRPr="00EF4EF9" w:rsidRDefault="0013509D" w:rsidP="00EF4EF9">
      <w:pPr>
        <w:ind w:firstLine="454"/>
        <w:jc w:val="both"/>
        <w:rPr>
          <w:sz w:val="22"/>
          <w:szCs w:val="22"/>
          <w:lang w:val="ru-RU"/>
        </w:rPr>
      </w:pPr>
      <w:r w:rsidRPr="00EF4EF9">
        <w:rPr>
          <w:sz w:val="22"/>
          <w:szCs w:val="22"/>
          <w:lang w:val="ru-RU"/>
        </w:rPr>
        <w:t>Различаются два типа заданий, связанных с УУД:</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задания, позволяющие в рамках образовательного процесса сформировать УУД;</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задания, позволяющие диагностировать уровень сформированности УУД.</w:t>
      </w:r>
    </w:p>
    <w:p w:rsidR="0013509D" w:rsidRPr="00EF4EF9" w:rsidRDefault="0013509D" w:rsidP="00EF4EF9">
      <w:pPr>
        <w:ind w:firstLine="454"/>
        <w:jc w:val="both"/>
        <w:rPr>
          <w:sz w:val="22"/>
          <w:szCs w:val="22"/>
          <w:lang w:val="ru-RU"/>
        </w:rPr>
      </w:pPr>
      <w:r w:rsidRPr="00EF4EF9">
        <w:rPr>
          <w:sz w:val="22"/>
          <w:szCs w:val="22"/>
          <w:lang w:val="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EF4EF9">
        <w:rPr>
          <w:sz w:val="22"/>
          <w:szCs w:val="22"/>
          <w:lang w:val="ru-RU"/>
        </w:rPr>
        <w:t>разным</w:t>
      </w:r>
      <w:proofErr w:type="gramEnd"/>
      <w:r w:rsidRPr="00EF4EF9">
        <w:rPr>
          <w:sz w:val="22"/>
          <w:szCs w:val="22"/>
          <w:lang w:val="ru-RU"/>
        </w:rPr>
        <w:t>.</w:t>
      </w:r>
    </w:p>
    <w:p w:rsidR="0013509D" w:rsidRPr="00EF4EF9" w:rsidRDefault="0013509D" w:rsidP="00EF4EF9">
      <w:pPr>
        <w:ind w:firstLine="454"/>
        <w:jc w:val="both"/>
        <w:rPr>
          <w:sz w:val="22"/>
          <w:szCs w:val="22"/>
          <w:lang w:val="ru-RU"/>
        </w:rPr>
      </w:pPr>
      <w:r w:rsidRPr="00EF4EF9">
        <w:rPr>
          <w:sz w:val="22"/>
          <w:szCs w:val="22"/>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13509D" w:rsidRPr="00EF4EF9" w:rsidRDefault="0013509D" w:rsidP="00EF4EF9">
      <w:pPr>
        <w:ind w:firstLine="454"/>
        <w:jc w:val="both"/>
        <w:rPr>
          <w:sz w:val="22"/>
          <w:szCs w:val="22"/>
          <w:lang w:val="ru-RU"/>
        </w:rPr>
      </w:pPr>
      <w:r w:rsidRPr="00EF4EF9">
        <w:rPr>
          <w:sz w:val="22"/>
          <w:szCs w:val="22"/>
          <w:lang w:val="ru-RU"/>
        </w:rPr>
        <w:t xml:space="preserve">В основной </w:t>
      </w:r>
      <w:proofErr w:type="gramStart"/>
      <w:r w:rsidRPr="00EF4EF9">
        <w:rPr>
          <w:sz w:val="22"/>
          <w:szCs w:val="22"/>
          <w:lang w:val="ru-RU"/>
        </w:rPr>
        <w:t>школе</w:t>
      </w:r>
      <w:proofErr w:type="gramEnd"/>
      <w:r w:rsidRPr="00EF4EF9">
        <w:rPr>
          <w:sz w:val="22"/>
          <w:szCs w:val="22"/>
          <w:lang w:val="ru-RU"/>
        </w:rPr>
        <w:t xml:space="preserve"> возможно использовать в том числе следующие типы задач:</w:t>
      </w:r>
    </w:p>
    <w:p w:rsidR="0013509D" w:rsidRPr="00EF4EF9" w:rsidRDefault="0013509D" w:rsidP="00EF4EF9">
      <w:pPr>
        <w:ind w:firstLine="454"/>
        <w:jc w:val="both"/>
        <w:rPr>
          <w:sz w:val="22"/>
          <w:szCs w:val="22"/>
          <w:lang w:val="ru-RU"/>
        </w:rPr>
      </w:pPr>
      <w:r w:rsidRPr="00EF4EF9">
        <w:rPr>
          <w:sz w:val="22"/>
          <w:szCs w:val="22"/>
          <w:lang w:val="ru-RU"/>
        </w:rPr>
        <w:t xml:space="preserve">1. </w:t>
      </w:r>
      <w:r w:rsidRPr="00EF4EF9">
        <w:rPr>
          <w:b/>
          <w:sz w:val="22"/>
          <w:szCs w:val="22"/>
          <w:lang w:val="ru-RU"/>
        </w:rPr>
        <w:t>Задачи, формирующие коммуникативные УУД:</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учет позиции партнера;</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организацию и осуществление сотрудничества;</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передачу информации и отображение предметного содержания;</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тренинги коммуникативных навыков;</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ролевые игры.</w:t>
      </w:r>
    </w:p>
    <w:p w:rsidR="0013509D" w:rsidRPr="00EF4EF9" w:rsidRDefault="0013509D" w:rsidP="00EF4EF9">
      <w:pPr>
        <w:ind w:firstLine="454"/>
        <w:jc w:val="both"/>
        <w:rPr>
          <w:b/>
          <w:sz w:val="22"/>
          <w:szCs w:val="22"/>
          <w:lang w:val="ru-RU"/>
        </w:rPr>
      </w:pPr>
      <w:r w:rsidRPr="00EF4EF9">
        <w:rPr>
          <w:sz w:val="22"/>
          <w:szCs w:val="22"/>
          <w:lang w:val="ru-RU"/>
        </w:rPr>
        <w:t xml:space="preserve">2. </w:t>
      </w:r>
      <w:r w:rsidRPr="00EF4EF9">
        <w:rPr>
          <w:b/>
          <w:sz w:val="22"/>
          <w:szCs w:val="22"/>
          <w:lang w:val="ru-RU"/>
        </w:rPr>
        <w:t>Задачи, формирующие познавательные УУД:</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проекты на выстраивание стратегии поиска решения задач;</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задачи на сериацию, сравнение, оценивание;</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проведение эмпирического исследования;</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проведение теоретического исследования;</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смысловое чтение.</w:t>
      </w:r>
    </w:p>
    <w:p w:rsidR="0013509D" w:rsidRPr="00EF4EF9" w:rsidRDefault="0013509D" w:rsidP="00EF4EF9">
      <w:pPr>
        <w:ind w:firstLine="454"/>
        <w:jc w:val="both"/>
        <w:rPr>
          <w:b/>
          <w:sz w:val="22"/>
          <w:szCs w:val="22"/>
          <w:lang w:val="ru-RU"/>
        </w:rPr>
      </w:pPr>
      <w:r w:rsidRPr="00EF4EF9">
        <w:rPr>
          <w:sz w:val="22"/>
          <w:szCs w:val="22"/>
          <w:lang w:val="ru-RU"/>
        </w:rPr>
        <w:t xml:space="preserve">3. </w:t>
      </w:r>
      <w:r w:rsidRPr="00EF4EF9">
        <w:rPr>
          <w:b/>
          <w:sz w:val="22"/>
          <w:szCs w:val="22"/>
          <w:lang w:val="ru-RU"/>
        </w:rPr>
        <w:t>Задачи, формирующие регулятивные УУД:</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планирование;</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ориентировку в ситуации;</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прогнозирование;</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целеполагание;</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принятие решения;</w:t>
      </w:r>
    </w:p>
    <w:p w:rsidR="0013509D" w:rsidRPr="00EF4EF9" w:rsidRDefault="0013509D" w:rsidP="00EF4EF9">
      <w:pPr>
        <w:ind w:firstLine="454"/>
        <w:jc w:val="both"/>
        <w:rPr>
          <w:sz w:val="22"/>
          <w:szCs w:val="22"/>
          <w:lang w:val="ru-RU"/>
        </w:rPr>
      </w:pPr>
      <w:r w:rsidRPr="00EF4EF9">
        <w:rPr>
          <w:sz w:val="22"/>
          <w:szCs w:val="22"/>
          <w:lang w:val="ru-RU"/>
        </w:rPr>
        <w:t>•</w:t>
      </w:r>
      <w:r w:rsidRPr="00EF4EF9">
        <w:rPr>
          <w:sz w:val="22"/>
          <w:szCs w:val="22"/>
          <w:lang w:val="ru-RU"/>
        </w:rPr>
        <w:tab/>
        <w:t>на самоконтроль.</w:t>
      </w:r>
    </w:p>
    <w:p w:rsidR="0013509D" w:rsidRPr="00EF4EF9" w:rsidRDefault="0013509D" w:rsidP="00EF4EF9">
      <w:pPr>
        <w:ind w:firstLine="454"/>
        <w:jc w:val="both"/>
        <w:rPr>
          <w:sz w:val="22"/>
          <w:szCs w:val="22"/>
          <w:lang w:val="ru-RU"/>
        </w:rPr>
      </w:pPr>
      <w:proofErr w:type="gramStart"/>
      <w:r w:rsidRPr="00EF4EF9">
        <w:rPr>
          <w:sz w:val="22"/>
          <w:szCs w:val="22"/>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13509D" w:rsidRPr="00EF4EF9" w:rsidRDefault="0013509D" w:rsidP="00EF4EF9">
      <w:pPr>
        <w:ind w:firstLine="454"/>
        <w:jc w:val="both"/>
        <w:rPr>
          <w:sz w:val="22"/>
          <w:szCs w:val="22"/>
          <w:lang w:val="ru-RU"/>
        </w:rPr>
      </w:pPr>
      <w:r w:rsidRPr="00EF4EF9">
        <w:rPr>
          <w:sz w:val="22"/>
          <w:szCs w:val="22"/>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3509D" w:rsidRPr="00EF4EF9" w:rsidRDefault="0013509D" w:rsidP="00EF4EF9">
      <w:pPr>
        <w:ind w:firstLine="454"/>
        <w:jc w:val="both"/>
        <w:rPr>
          <w:sz w:val="22"/>
          <w:szCs w:val="22"/>
          <w:lang w:val="ru-RU"/>
        </w:rPr>
      </w:pPr>
      <w:r w:rsidRPr="00EF4EF9">
        <w:rPr>
          <w:sz w:val="22"/>
          <w:szCs w:val="22"/>
          <w:lang w:val="ru-RU"/>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EF4EF9">
        <w:rPr>
          <w:sz w:val="22"/>
          <w:szCs w:val="22"/>
          <w:lang w:val="ru-RU"/>
        </w:rPr>
        <w:t>результативности</w:t>
      </w:r>
      <w:proofErr w:type="gramEnd"/>
      <w:r w:rsidRPr="00EF4EF9">
        <w:rPr>
          <w:sz w:val="22"/>
          <w:szCs w:val="22"/>
          <w:lang w:val="ru-RU"/>
        </w:rPr>
        <w:t xml:space="preserve"> возможно практиковать технологии «формирующего оценивания», в том числе бинарную и критериальную оценки.</w:t>
      </w:r>
    </w:p>
    <w:p w:rsidR="0061615C" w:rsidRPr="00EF4EF9" w:rsidRDefault="0061615C" w:rsidP="00EF4EF9">
      <w:pPr>
        <w:pStyle w:val="3"/>
        <w:spacing w:before="0" w:after="0"/>
        <w:ind w:firstLine="454"/>
        <w:jc w:val="both"/>
        <w:rPr>
          <w:rFonts w:ascii="Times New Roman" w:hAnsi="Times New Roman" w:cs="Times New Roman"/>
          <w:sz w:val="22"/>
          <w:szCs w:val="22"/>
        </w:rPr>
      </w:pPr>
      <w:bookmarkStart w:id="29" w:name="_Toc434941221"/>
      <w:r w:rsidRPr="00EF4EF9">
        <w:rPr>
          <w:rFonts w:ascii="Times New Roman" w:hAnsi="Times New Roman" w:cs="Times New Roman"/>
          <w:sz w:val="22"/>
          <w:szCs w:val="22"/>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w:t>
      </w:r>
      <w:r w:rsidRPr="00EF4EF9">
        <w:rPr>
          <w:rFonts w:ascii="Times New Roman" w:hAnsi="Times New Roman" w:cs="Times New Roman"/>
          <w:sz w:val="22"/>
          <w:szCs w:val="22"/>
        </w:rPr>
        <w:lastRenderedPageBreak/>
        <w:t xml:space="preserve">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EF4EF9">
        <w:rPr>
          <w:rFonts w:ascii="Times New Roman" w:hAnsi="Times New Roman" w:cs="Times New Roman"/>
          <w:sz w:val="22"/>
          <w:szCs w:val="22"/>
        </w:rPr>
        <w:t>ИКТ-компетенций</w:t>
      </w:r>
      <w:bookmarkEnd w:id="29"/>
      <w:proofErr w:type="gramEnd"/>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Специфика</w:t>
      </w:r>
      <w:r w:rsidRPr="00EF4EF9">
        <w:rPr>
          <w:b/>
          <w:bCs/>
          <w:sz w:val="22"/>
          <w:szCs w:val="22"/>
        </w:rPr>
        <w:t xml:space="preserve"> проектной деятельности обучающихся</w:t>
      </w:r>
      <w:r w:rsidRPr="00EF4EF9">
        <w:rPr>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 xml:space="preserve">Особенностью </w:t>
      </w:r>
      <w:r w:rsidRPr="00EF4EF9">
        <w:rPr>
          <w:b/>
          <w:bCs/>
          <w:sz w:val="22"/>
          <w:szCs w:val="22"/>
        </w:rPr>
        <w:t xml:space="preserve">учебно-исследовательской деятельности </w:t>
      </w:r>
      <w:r w:rsidRPr="00EF4EF9">
        <w:rPr>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Учебно-исследовательская работа учащихся может быть организована по двум направлениям:</w:t>
      </w:r>
    </w:p>
    <w:p w:rsidR="0061615C" w:rsidRPr="00EF4EF9" w:rsidRDefault="0061615C" w:rsidP="00EF4EF9">
      <w:pPr>
        <w:pStyle w:val="ac"/>
        <w:widowControl w:val="0"/>
        <w:numPr>
          <w:ilvl w:val="0"/>
          <w:numId w:val="5"/>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61615C" w:rsidRPr="00EF4EF9" w:rsidRDefault="0061615C" w:rsidP="00EF4EF9">
      <w:pPr>
        <w:pStyle w:val="ac"/>
        <w:widowControl w:val="0"/>
        <w:numPr>
          <w:ilvl w:val="0"/>
          <w:numId w:val="5"/>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 xml:space="preserve">Учебно-исследовательская и проектная деятельность обучающихся может </w:t>
      </w:r>
      <w:proofErr w:type="gramStart"/>
      <w:r w:rsidRPr="00EF4EF9">
        <w:rPr>
          <w:sz w:val="22"/>
          <w:szCs w:val="22"/>
        </w:rPr>
        <w:t>проводиться</w:t>
      </w:r>
      <w:proofErr w:type="gramEnd"/>
      <w:r w:rsidRPr="00EF4EF9">
        <w:rPr>
          <w:sz w:val="22"/>
          <w:szCs w:val="22"/>
        </w:rPr>
        <w:t xml:space="preserve"> в том числе по таким направлениям, как:</w:t>
      </w:r>
    </w:p>
    <w:p w:rsidR="0061615C" w:rsidRPr="00EF4EF9" w:rsidRDefault="0061615C" w:rsidP="00EF4EF9">
      <w:pPr>
        <w:pStyle w:val="ac"/>
        <w:widowControl w:val="0"/>
        <w:numPr>
          <w:ilvl w:val="0"/>
          <w:numId w:val="7"/>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исследовательское;</w:t>
      </w:r>
    </w:p>
    <w:p w:rsidR="0061615C" w:rsidRPr="00EF4EF9" w:rsidRDefault="0061615C" w:rsidP="00EF4EF9">
      <w:pPr>
        <w:pStyle w:val="ac"/>
        <w:widowControl w:val="0"/>
        <w:numPr>
          <w:ilvl w:val="0"/>
          <w:numId w:val="7"/>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инженерное;</w:t>
      </w:r>
    </w:p>
    <w:p w:rsidR="0061615C" w:rsidRPr="00EF4EF9" w:rsidRDefault="0061615C" w:rsidP="00EF4EF9">
      <w:pPr>
        <w:pStyle w:val="ac"/>
        <w:widowControl w:val="0"/>
        <w:numPr>
          <w:ilvl w:val="0"/>
          <w:numId w:val="7"/>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прикладное;</w:t>
      </w:r>
    </w:p>
    <w:p w:rsidR="0061615C" w:rsidRPr="00EF4EF9" w:rsidRDefault="0061615C" w:rsidP="00EF4EF9">
      <w:pPr>
        <w:pStyle w:val="ac"/>
        <w:widowControl w:val="0"/>
        <w:numPr>
          <w:ilvl w:val="0"/>
          <w:numId w:val="7"/>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информационное;</w:t>
      </w:r>
    </w:p>
    <w:p w:rsidR="0061615C" w:rsidRPr="00EF4EF9" w:rsidRDefault="0061615C" w:rsidP="00EF4EF9">
      <w:pPr>
        <w:pStyle w:val="ac"/>
        <w:widowControl w:val="0"/>
        <w:numPr>
          <w:ilvl w:val="0"/>
          <w:numId w:val="7"/>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социальное;</w:t>
      </w:r>
    </w:p>
    <w:p w:rsidR="0061615C" w:rsidRPr="00EF4EF9" w:rsidRDefault="0061615C" w:rsidP="00EF4EF9">
      <w:pPr>
        <w:pStyle w:val="ac"/>
        <w:widowControl w:val="0"/>
        <w:numPr>
          <w:ilvl w:val="0"/>
          <w:numId w:val="7"/>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игровое;</w:t>
      </w:r>
    </w:p>
    <w:p w:rsidR="0061615C" w:rsidRPr="00EF4EF9" w:rsidRDefault="0061615C" w:rsidP="00EF4EF9">
      <w:pPr>
        <w:pStyle w:val="ac"/>
        <w:widowControl w:val="0"/>
        <w:numPr>
          <w:ilvl w:val="0"/>
          <w:numId w:val="7"/>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творческое.</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proofErr w:type="gramStart"/>
      <w:r w:rsidRPr="00EF4EF9">
        <w:rPr>
          <w:sz w:val="22"/>
          <w:szCs w:val="22"/>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proofErr w:type="gramStart"/>
      <w:r w:rsidRPr="00EF4EF9">
        <w:rPr>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 xml:space="preserve">Особое значение для развития УУД в основной школе имеет </w:t>
      </w:r>
      <w:proofErr w:type="gramStart"/>
      <w:r w:rsidRPr="00EF4EF9">
        <w:rPr>
          <w:sz w:val="22"/>
          <w:szCs w:val="22"/>
        </w:rPr>
        <w:t>индивидуальный проект</w:t>
      </w:r>
      <w:proofErr w:type="gramEnd"/>
      <w:r w:rsidRPr="00EF4EF9">
        <w:rPr>
          <w:sz w:val="22"/>
          <w:szCs w:val="22"/>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EF4EF9">
        <w:rPr>
          <w:sz w:val="22"/>
          <w:szCs w:val="22"/>
        </w:rPr>
        <w:t>–(</w:t>
      </w:r>
      <w:proofErr w:type="gramEnd"/>
      <w:r w:rsidRPr="00EF4EF9">
        <w:rPr>
          <w:sz w:val="22"/>
          <w:szCs w:val="22"/>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Формы организации учебно-исследовательской деятельности на урочных занятиях могут быть следующими:</w:t>
      </w:r>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proofErr w:type="gramStart"/>
      <w:r w:rsidRPr="00EF4EF9">
        <w:rPr>
          <w:sz w:val="22"/>
          <w:szCs w:val="22"/>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w:t>
      </w:r>
      <w:r w:rsidRPr="00EF4EF9">
        <w:rPr>
          <w:sz w:val="22"/>
          <w:szCs w:val="22"/>
        </w:rPr>
        <w:lastRenderedPageBreak/>
        <w:t>проектов, урок-экспертиза, урок «Патент на открытие», урок открытых мыслей;</w:t>
      </w:r>
      <w:proofErr w:type="gramEnd"/>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Формы организации учебно-исследовательской деятельности на внеурочных занятиях могут быть следующими:</w:t>
      </w:r>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 xml:space="preserve">исследовательская практика </w:t>
      </w:r>
      <w:proofErr w:type="gramStart"/>
      <w:r w:rsidRPr="00EF4EF9">
        <w:rPr>
          <w:sz w:val="22"/>
          <w:szCs w:val="22"/>
        </w:rPr>
        <w:t>обучающихся</w:t>
      </w:r>
      <w:proofErr w:type="gramEnd"/>
      <w:r w:rsidRPr="00EF4EF9">
        <w:rPr>
          <w:sz w:val="22"/>
          <w:szCs w:val="22"/>
        </w:rPr>
        <w:t>;</w:t>
      </w:r>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EF4EF9">
        <w:rPr>
          <w:sz w:val="22"/>
          <w:szCs w:val="22"/>
        </w:rPr>
        <w:t>обучающихся</w:t>
      </w:r>
      <w:proofErr w:type="gramEnd"/>
      <w:r w:rsidRPr="00EF4EF9">
        <w:rPr>
          <w:sz w:val="22"/>
          <w:szCs w:val="22"/>
        </w:rPr>
        <w:t>;</w:t>
      </w:r>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ученическое научно-исследовательское обществ</w:t>
      </w:r>
      <w:proofErr w:type="gramStart"/>
      <w:r w:rsidRPr="00EF4EF9">
        <w:rPr>
          <w:sz w:val="22"/>
          <w:szCs w:val="22"/>
        </w:rPr>
        <w:t>о–</w:t>
      </w:r>
      <w:proofErr w:type="gramEnd"/>
      <w:r w:rsidRPr="00EF4EF9">
        <w:rPr>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1615C" w:rsidRPr="00EF4EF9" w:rsidRDefault="0061615C" w:rsidP="00EF4EF9">
      <w:pPr>
        <w:pStyle w:val="ac"/>
        <w:widowControl w:val="0"/>
        <w:numPr>
          <w:ilvl w:val="0"/>
          <w:numId w:val="6"/>
        </w:numPr>
        <w:tabs>
          <w:tab w:val="clear" w:pos="720"/>
          <w:tab w:val="num" w:pos="993"/>
        </w:tabs>
        <w:spacing w:before="0" w:beforeAutospacing="0" w:after="0" w:afterAutospacing="0"/>
        <w:ind w:left="0" w:firstLine="454"/>
        <w:jc w:val="both"/>
        <w:textAlignment w:val="baseline"/>
        <w:rPr>
          <w:sz w:val="22"/>
          <w:szCs w:val="22"/>
        </w:rPr>
      </w:pPr>
      <w:r w:rsidRPr="00EF4EF9">
        <w:rPr>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Среди возможных форм представления результатов проектной деятельности можно выделить следующие:</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 xml:space="preserve">макеты, модели, рабочие установки, схемы, </w:t>
      </w:r>
      <w:proofErr w:type="gramStart"/>
      <w:r w:rsidRPr="00EF4EF9">
        <w:rPr>
          <w:sz w:val="22"/>
          <w:szCs w:val="22"/>
        </w:rPr>
        <w:t>план-карты</w:t>
      </w:r>
      <w:proofErr w:type="gramEnd"/>
      <w:r w:rsidRPr="00EF4EF9">
        <w:rPr>
          <w:sz w:val="22"/>
          <w:szCs w:val="22"/>
        </w:rPr>
        <w:t>;</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постеры, презентации;</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альбомы, буклеты, брошюры, книги;</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реконструкции событий;</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эссе, рассказы, стихи, рисунки;</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результаты исследовательских экспедиций, обработки архивов и мемуаров;</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документальные фильмы, мультфильмы;</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выставки, игры, тематические вечера, концерты;</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сценарии мероприятий;</w:t>
      </w:r>
    </w:p>
    <w:p w:rsidR="0061615C" w:rsidRPr="00EF4EF9" w:rsidRDefault="0061615C" w:rsidP="00EF4EF9">
      <w:pPr>
        <w:pStyle w:val="ac"/>
        <w:widowControl w:val="0"/>
        <w:numPr>
          <w:ilvl w:val="0"/>
          <w:numId w:val="8"/>
        </w:numPr>
        <w:tabs>
          <w:tab w:val="clear" w:pos="720"/>
          <w:tab w:val="num" w:pos="-4820"/>
          <w:tab w:val="left" w:pos="993"/>
        </w:tabs>
        <w:spacing w:before="0" w:beforeAutospacing="0" w:after="0" w:afterAutospacing="0"/>
        <w:ind w:left="0" w:firstLine="454"/>
        <w:jc w:val="both"/>
        <w:textAlignment w:val="baseline"/>
        <w:rPr>
          <w:sz w:val="22"/>
          <w:szCs w:val="22"/>
        </w:rPr>
      </w:pPr>
      <w:r w:rsidRPr="00EF4EF9">
        <w:rPr>
          <w:sz w:val="22"/>
          <w:szCs w:val="22"/>
        </w:rPr>
        <w:t>веб-сайты, программное обеспечение, компакт-диски (или другие цифровые носители) и др.</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Результаты также могут быть представлены в ходе проведения конференций, семинаров и круглых столов.</w:t>
      </w:r>
    </w:p>
    <w:p w:rsidR="0013509D"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sz w:val="22"/>
          <w:szCs w:val="22"/>
        </w:rPr>
        <w:t xml:space="preserve">Итоги учебно-исследовательской деятельности могут </w:t>
      </w:r>
      <w:proofErr w:type="gramStart"/>
      <w:r w:rsidRPr="00EF4EF9">
        <w:rPr>
          <w:sz w:val="22"/>
          <w:szCs w:val="22"/>
        </w:rPr>
        <w:t>быть</w:t>
      </w:r>
      <w:proofErr w:type="gramEnd"/>
      <w:r w:rsidRPr="00EF4EF9">
        <w:rPr>
          <w:sz w:val="22"/>
          <w:szCs w:val="22"/>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3509D" w:rsidRPr="00EF4EF9" w:rsidRDefault="0013509D" w:rsidP="00EF4EF9">
      <w:pPr>
        <w:ind w:firstLine="454"/>
        <w:jc w:val="both"/>
        <w:rPr>
          <w:sz w:val="22"/>
          <w:szCs w:val="22"/>
          <w:lang w:val="ru-RU"/>
        </w:rPr>
      </w:pPr>
    </w:p>
    <w:p w:rsidR="00C075F3" w:rsidRPr="00EF4EF9" w:rsidRDefault="00C075F3" w:rsidP="00EF4EF9">
      <w:pPr>
        <w:pStyle w:val="ac"/>
        <w:spacing w:before="0" w:beforeAutospacing="0" w:after="0" w:afterAutospacing="0"/>
        <w:ind w:firstLine="454"/>
        <w:jc w:val="both"/>
        <w:rPr>
          <w:sz w:val="22"/>
          <w:szCs w:val="22"/>
        </w:rPr>
        <w:sectPr w:rsidR="00C075F3" w:rsidRPr="00EF4EF9" w:rsidSect="00FB329D">
          <w:headerReference w:type="even" r:id="rId10"/>
          <w:headerReference w:type="default" r:id="rId11"/>
          <w:footerReference w:type="even" r:id="rId12"/>
          <w:footnotePr>
            <w:numRestart w:val="eachPage"/>
          </w:footnotePr>
          <w:pgSz w:w="11906" w:h="16838"/>
          <w:pgMar w:top="1134" w:right="851" w:bottom="1134" w:left="1701" w:header="709" w:footer="709" w:gutter="0"/>
          <w:cols w:space="708"/>
          <w:titlePg/>
          <w:docGrid w:linePitch="360"/>
        </w:sectPr>
      </w:pPr>
    </w:p>
    <w:p w:rsidR="0061615C" w:rsidRPr="00EF4EF9" w:rsidRDefault="0061615C" w:rsidP="00EF4EF9">
      <w:pPr>
        <w:pStyle w:val="3"/>
        <w:spacing w:before="0" w:after="0"/>
        <w:ind w:firstLine="454"/>
        <w:rPr>
          <w:rFonts w:ascii="Times New Roman" w:hAnsi="Times New Roman" w:cs="Times New Roman"/>
          <w:sz w:val="22"/>
          <w:szCs w:val="22"/>
        </w:rPr>
      </w:pPr>
      <w:bookmarkStart w:id="30" w:name="_Toc434941222"/>
      <w:r w:rsidRPr="00EF4EF9">
        <w:rPr>
          <w:rFonts w:ascii="Times New Roman" w:hAnsi="Times New Roman" w:cs="Times New Roman"/>
          <w:sz w:val="22"/>
          <w:szCs w:val="22"/>
        </w:rPr>
        <w:lastRenderedPageBreak/>
        <w:t>2.1.6. Описание содержания, видов и форм организации учебной деятельности по развитию информационно-коммуникационных технологий</w:t>
      </w:r>
      <w:bookmarkEnd w:id="30"/>
    </w:p>
    <w:p w:rsidR="0061615C" w:rsidRPr="00EF4EF9" w:rsidRDefault="0061615C" w:rsidP="00EF4EF9">
      <w:pPr>
        <w:ind w:firstLine="454"/>
        <w:jc w:val="both"/>
        <w:rPr>
          <w:sz w:val="22"/>
          <w:szCs w:val="22"/>
          <w:lang w:val="ru-RU"/>
        </w:rPr>
      </w:pPr>
      <w:r w:rsidRPr="00EF4EF9">
        <w:rPr>
          <w:sz w:val="22"/>
          <w:szCs w:val="22"/>
          <w:lang w:val="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EF4EF9">
        <w:rPr>
          <w:sz w:val="22"/>
          <w:szCs w:val="22"/>
          <w:lang w:val="ru-RU"/>
        </w:rPr>
        <w:t>ИКТ-компетенции</w:t>
      </w:r>
      <w:proofErr w:type="gramEnd"/>
      <w:r w:rsidRPr="00EF4EF9">
        <w:rPr>
          <w:sz w:val="22"/>
          <w:szCs w:val="22"/>
          <w:lang w:val="ru-RU"/>
        </w:rPr>
        <w:t xml:space="preserve">, в том числе владение поиском и передачей информации, презентационными навыками, основами информационной безопасности. </w:t>
      </w:r>
    </w:p>
    <w:p w:rsidR="0061615C" w:rsidRPr="00EF4EF9" w:rsidRDefault="0061615C" w:rsidP="00EF4EF9">
      <w:pPr>
        <w:ind w:firstLine="454"/>
        <w:jc w:val="both"/>
        <w:rPr>
          <w:sz w:val="22"/>
          <w:szCs w:val="22"/>
          <w:lang w:val="ru-RU"/>
        </w:rPr>
      </w:pPr>
      <w:r w:rsidRPr="00EF4EF9">
        <w:rPr>
          <w:sz w:val="22"/>
          <w:szCs w:val="22"/>
          <w:lang w:val="ru-RU"/>
        </w:rPr>
        <w:t xml:space="preserve">В настоящее время значительно присутствие </w:t>
      </w:r>
      <w:proofErr w:type="gramStart"/>
      <w:r w:rsidRPr="00EF4EF9">
        <w:rPr>
          <w:sz w:val="22"/>
          <w:szCs w:val="22"/>
          <w:lang w:val="ru-RU"/>
        </w:rPr>
        <w:t>компьютерных</w:t>
      </w:r>
      <w:proofErr w:type="gramEnd"/>
      <w:r w:rsidRPr="00EF4EF9">
        <w:rPr>
          <w:sz w:val="22"/>
          <w:szCs w:val="22"/>
          <w:lang w:val="ru-RU"/>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EF4EF9">
        <w:rPr>
          <w:sz w:val="22"/>
          <w:szCs w:val="22"/>
          <w:lang w:val="ru-RU"/>
        </w:rPr>
        <w:t>обучающийся</w:t>
      </w:r>
      <w:proofErr w:type="gramEnd"/>
      <w:r w:rsidRPr="00EF4EF9">
        <w:rPr>
          <w:sz w:val="22"/>
          <w:szCs w:val="22"/>
          <w:lang w:val="ru-RU"/>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EF4EF9">
        <w:rPr>
          <w:sz w:val="22"/>
          <w:szCs w:val="22"/>
          <w:lang w:val="ru-RU"/>
        </w:rPr>
        <w:t>ИКТ-компетенций</w:t>
      </w:r>
      <w:proofErr w:type="gramEnd"/>
      <w:r w:rsidRPr="00EF4EF9">
        <w:rPr>
          <w:sz w:val="22"/>
          <w:szCs w:val="22"/>
          <w:lang w:val="ru-RU"/>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EF4EF9">
        <w:rPr>
          <w:sz w:val="22"/>
          <w:szCs w:val="22"/>
          <w:lang w:val="ru-RU"/>
        </w:rPr>
        <w:t>ИКТ-компетенций</w:t>
      </w:r>
      <w:proofErr w:type="gramEnd"/>
      <w:r w:rsidRPr="00EF4EF9">
        <w:rPr>
          <w:sz w:val="22"/>
          <w:szCs w:val="22"/>
          <w:lang w:val="ru-RU"/>
        </w:rPr>
        <w:t xml:space="preserve">. </w:t>
      </w:r>
    </w:p>
    <w:p w:rsidR="0061615C" w:rsidRPr="00EF4EF9" w:rsidRDefault="0061615C" w:rsidP="00EF4EF9">
      <w:pPr>
        <w:ind w:firstLine="454"/>
        <w:jc w:val="both"/>
        <w:rPr>
          <w:sz w:val="22"/>
          <w:szCs w:val="22"/>
          <w:lang w:val="ru-RU"/>
        </w:rPr>
      </w:pPr>
      <w:r w:rsidRPr="00EF4EF9">
        <w:rPr>
          <w:sz w:val="22"/>
          <w:szCs w:val="22"/>
          <w:lang w:val="ru-RU"/>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EF4EF9">
        <w:rPr>
          <w:sz w:val="22"/>
          <w:szCs w:val="22"/>
          <w:lang w:val="ru-RU"/>
        </w:rPr>
        <w:t>ИКТ-компетенции</w:t>
      </w:r>
      <w:proofErr w:type="gramEnd"/>
      <w:r w:rsidRPr="00EF4EF9">
        <w:rPr>
          <w:sz w:val="22"/>
          <w:szCs w:val="22"/>
          <w:lang w:val="ru-RU"/>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1615C" w:rsidRPr="00EF4EF9" w:rsidRDefault="0061615C" w:rsidP="00EF4EF9">
      <w:pPr>
        <w:ind w:firstLine="454"/>
        <w:jc w:val="both"/>
        <w:rPr>
          <w:sz w:val="22"/>
          <w:szCs w:val="22"/>
          <w:lang w:val="ru-RU"/>
        </w:rPr>
      </w:pPr>
      <w:r w:rsidRPr="00EF4EF9">
        <w:rPr>
          <w:sz w:val="22"/>
          <w:szCs w:val="22"/>
          <w:lang w:val="ru-RU"/>
        </w:rPr>
        <w:t xml:space="preserve">Основные формы организации учебной деятельности по формированию ИКТ-компетенции </w:t>
      </w:r>
      <w:proofErr w:type="gramStart"/>
      <w:r w:rsidRPr="00EF4EF9">
        <w:rPr>
          <w:sz w:val="22"/>
          <w:szCs w:val="22"/>
          <w:lang w:val="ru-RU"/>
        </w:rPr>
        <w:t>обучающихся</w:t>
      </w:r>
      <w:proofErr w:type="gramEnd"/>
      <w:r w:rsidRPr="00EF4EF9">
        <w:rPr>
          <w:sz w:val="22"/>
          <w:szCs w:val="22"/>
          <w:lang w:val="ru-RU"/>
        </w:rPr>
        <w:t xml:space="preserve"> могут включить:</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уроки по информатике и другим предметам;</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факультативы;</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кружки;</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интегративные межпредметные проекты;</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внеурочные и внешкольные активности. </w:t>
      </w:r>
    </w:p>
    <w:p w:rsidR="0061615C" w:rsidRPr="00EF4EF9" w:rsidRDefault="0061615C" w:rsidP="00EF4EF9">
      <w:pPr>
        <w:ind w:firstLine="454"/>
        <w:jc w:val="both"/>
        <w:rPr>
          <w:sz w:val="22"/>
          <w:szCs w:val="22"/>
          <w:lang w:val="ru-RU"/>
        </w:rPr>
      </w:pPr>
      <w:r w:rsidRPr="00EF4EF9">
        <w:rPr>
          <w:sz w:val="22"/>
          <w:szCs w:val="22"/>
          <w:lang w:val="ru-RU"/>
        </w:rPr>
        <w:t xml:space="preserve">Среди видов учебной деятельности, обеспечивающих формирование ИКТ-компетенции обучающихся, можно </w:t>
      </w:r>
      <w:proofErr w:type="gramStart"/>
      <w:r w:rsidRPr="00EF4EF9">
        <w:rPr>
          <w:sz w:val="22"/>
          <w:szCs w:val="22"/>
          <w:lang w:val="ru-RU"/>
        </w:rPr>
        <w:t>выделить</w:t>
      </w:r>
      <w:proofErr w:type="gramEnd"/>
      <w:r w:rsidRPr="00EF4EF9">
        <w:rPr>
          <w:sz w:val="22"/>
          <w:szCs w:val="22"/>
          <w:lang w:val="ru-RU"/>
        </w:rPr>
        <w:t xml:space="preserve"> в том числе такие, как: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создание и редактирование текстов;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создание и редактирование электронных таблиц;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использование сре</w:t>
      </w:r>
      <w:proofErr w:type="gramStart"/>
      <w:r w:rsidRPr="00EF4EF9">
        <w:rPr>
          <w:sz w:val="22"/>
          <w:szCs w:val="22"/>
          <w:lang w:val="ru-RU"/>
        </w:rPr>
        <w:t>дств дл</w:t>
      </w:r>
      <w:proofErr w:type="gramEnd"/>
      <w:r w:rsidRPr="00EF4EF9">
        <w:rPr>
          <w:sz w:val="22"/>
          <w:szCs w:val="22"/>
          <w:lang w:val="ru-RU"/>
        </w:rPr>
        <w:t xml:space="preserve">я построения диаграмм, графиков, блок-схем, других графических объектов;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создание и редактирование презентаций;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создание и редактирование графики и фото;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создание и редактирование видео;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создание музыкальных и звуковых объектов;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поиск и анализ информации в Интернете;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моделирование, проектирование и управление;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математическая обработка и визуализация данных;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создание веб-страниц и сайтов; </w:t>
      </w:r>
    </w:p>
    <w:p w:rsidR="0061615C" w:rsidRPr="00EF4EF9" w:rsidRDefault="0061615C" w:rsidP="00EF4EF9">
      <w:pPr>
        <w:ind w:firstLine="454"/>
        <w:jc w:val="both"/>
        <w:rPr>
          <w:sz w:val="22"/>
          <w:szCs w:val="22"/>
          <w:lang w:val="ru-RU"/>
        </w:rPr>
      </w:pPr>
      <w:r w:rsidRPr="00EF4EF9">
        <w:rPr>
          <w:sz w:val="22"/>
          <w:szCs w:val="22"/>
          <w:lang w:val="ru-RU"/>
        </w:rPr>
        <w:t>•</w:t>
      </w:r>
      <w:r w:rsidRPr="00EF4EF9">
        <w:rPr>
          <w:sz w:val="22"/>
          <w:szCs w:val="22"/>
          <w:lang w:val="ru-RU"/>
        </w:rPr>
        <w:tab/>
        <w:t>сетевая коммуникация между учениками и (или) учителем.</w:t>
      </w:r>
    </w:p>
    <w:p w:rsidR="0061615C" w:rsidRPr="00EF4EF9" w:rsidRDefault="0061615C" w:rsidP="00EF4EF9">
      <w:pPr>
        <w:ind w:firstLine="454"/>
        <w:jc w:val="both"/>
        <w:rPr>
          <w:sz w:val="22"/>
          <w:szCs w:val="22"/>
          <w:lang w:val="ru-RU"/>
        </w:rPr>
      </w:pPr>
      <w:r w:rsidRPr="00EF4EF9">
        <w:rPr>
          <w:sz w:val="22"/>
          <w:szCs w:val="22"/>
          <w:lang w:val="ru-RU"/>
        </w:rPr>
        <w:t xml:space="preserve">Эффективное формирование </w:t>
      </w:r>
      <w:proofErr w:type="gramStart"/>
      <w:r w:rsidRPr="00EF4EF9">
        <w:rPr>
          <w:sz w:val="22"/>
          <w:szCs w:val="22"/>
          <w:lang w:val="ru-RU"/>
        </w:rPr>
        <w:t>ИКТ-компетенции</w:t>
      </w:r>
      <w:proofErr w:type="gramEnd"/>
      <w:r w:rsidRPr="00EF4EF9">
        <w:rPr>
          <w:sz w:val="22"/>
          <w:szCs w:val="22"/>
          <w:lang w:val="ru-RU"/>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61615C" w:rsidRPr="00EF4EF9" w:rsidRDefault="0061615C" w:rsidP="00EF4EF9">
      <w:pPr>
        <w:ind w:firstLine="454"/>
        <w:jc w:val="both"/>
        <w:rPr>
          <w:sz w:val="22"/>
          <w:szCs w:val="22"/>
          <w:lang w:val="ru-RU"/>
        </w:rPr>
      </w:pPr>
    </w:p>
    <w:p w:rsidR="0061615C" w:rsidRPr="00EF4EF9" w:rsidRDefault="0061615C" w:rsidP="00EF4EF9">
      <w:pPr>
        <w:pStyle w:val="3"/>
        <w:spacing w:before="0" w:after="0"/>
        <w:ind w:firstLine="454"/>
        <w:rPr>
          <w:rFonts w:ascii="Times New Roman" w:hAnsi="Times New Roman" w:cs="Times New Roman"/>
          <w:sz w:val="22"/>
          <w:szCs w:val="22"/>
        </w:rPr>
      </w:pPr>
      <w:bookmarkStart w:id="31" w:name="_Toc434941223"/>
      <w:r w:rsidRPr="00EF4EF9">
        <w:rPr>
          <w:rFonts w:ascii="Times New Roman" w:hAnsi="Times New Roman" w:cs="Times New Roman"/>
          <w:sz w:val="22"/>
          <w:szCs w:val="22"/>
        </w:rPr>
        <w:t xml:space="preserve">2.1.7. Перечень и описание основных элементов </w:t>
      </w:r>
      <w:proofErr w:type="gramStart"/>
      <w:r w:rsidRPr="00EF4EF9">
        <w:rPr>
          <w:rFonts w:ascii="Times New Roman" w:hAnsi="Times New Roman" w:cs="Times New Roman"/>
          <w:sz w:val="22"/>
          <w:szCs w:val="22"/>
        </w:rPr>
        <w:t>ИКТ-компетенции</w:t>
      </w:r>
      <w:proofErr w:type="gramEnd"/>
      <w:r w:rsidRPr="00EF4EF9">
        <w:rPr>
          <w:rFonts w:ascii="Times New Roman" w:hAnsi="Times New Roman" w:cs="Times New Roman"/>
          <w:sz w:val="22"/>
          <w:szCs w:val="22"/>
        </w:rPr>
        <w:t xml:space="preserve"> и инструментов их использования</w:t>
      </w:r>
      <w:bookmarkEnd w:id="31"/>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Обращение с устройствами ИКТ</w:t>
      </w:r>
      <w:proofErr w:type="gramStart"/>
      <w:r w:rsidRPr="00EF4EF9">
        <w:rPr>
          <w:b/>
          <w:bCs/>
          <w:iCs/>
          <w:sz w:val="22"/>
          <w:szCs w:val="22"/>
        </w:rPr>
        <w:t>.</w:t>
      </w:r>
      <w:r w:rsidRPr="00EF4EF9">
        <w:rPr>
          <w:sz w:val="22"/>
          <w:szCs w:val="22"/>
        </w:rPr>
        <w:t>С</w:t>
      </w:r>
      <w:proofErr w:type="gramEnd"/>
      <w:r w:rsidRPr="00EF4EF9">
        <w:rPr>
          <w:sz w:val="22"/>
          <w:szCs w:val="22"/>
        </w:rPr>
        <w:t xml:space="preserve">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w:t>
      </w:r>
      <w:proofErr w:type="gramStart"/>
      <w:r w:rsidRPr="00EF4EF9">
        <w:rPr>
          <w:sz w:val="22"/>
          <w:szCs w:val="22"/>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r w:rsidRPr="00EF4EF9">
        <w:rPr>
          <w:sz w:val="22"/>
          <w:szCs w:val="22"/>
        </w:rPr>
        <w:lastRenderedPageBreak/>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roofErr w:type="gramEnd"/>
      <w:r w:rsidRPr="00EF4EF9">
        <w:rPr>
          <w:sz w:val="22"/>
          <w:szCs w:val="22"/>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Фиксация и обработка изображений и звуков</w:t>
      </w:r>
      <w:proofErr w:type="gramStart"/>
      <w:r w:rsidRPr="00EF4EF9">
        <w:rPr>
          <w:b/>
          <w:bCs/>
          <w:iCs/>
          <w:sz w:val="22"/>
          <w:szCs w:val="22"/>
        </w:rPr>
        <w:t>.</w:t>
      </w:r>
      <w:r w:rsidRPr="00EF4EF9">
        <w:rPr>
          <w:sz w:val="22"/>
          <w:szCs w:val="22"/>
        </w:rPr>
        <w:t>В</w:t>
      </w:r>
      <w:proofErr w:type="gramEnd"/>
      <w:r w:rsidRPr="00EF4EF9">
        <w:rPr>
          <w:sz w:val="22"/>
          <w:szCs w:val="22"/>
        </w:rPr>
        <w:t>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Поиск и организация хранения информации</w:t>
      </w:r>
      <w:proofErr w:type="gramStart"/>
      <w:r w:rsidRPr="00EF4EF9">
        <w:rPr>
          <w:b/>
          <w:bCs/>
          <w:iCs/>
          <w:sz w:val="22"/>
          <w:szCs w:val="22"/>
        </w:rPr>
        <w:t>.</w:t>
      </w:r>
      <w:r w:rsidRPr="00EF4EF9">
        <w:rPr>
          <w:sz w:val="22"/>
          <w:szCs w:val="22"/>
        </w:rPr>
        <w:t>И</w:t>
      </w:r>
      <w:proofErr w:type="gramEnd"/>
      <w:r w:rsidRPr="00EF4EF9">
        <w:rPr>
          <w:sz w:val="22"/>
          <w:szCs w:val="22"/>
        </w:rPr>
        <w:t xml:space="preserve">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proofErr w:type="gramStart"/>
      <w:r w:rsidRPr="00EF4EF9">
        <w:rPr>
          <w:sz w:val="22"/>
          <w:szCs w:val="22"/>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w:t>
      </w:r>
      <w:proofErr w:type="gramEnd"/>
      <w:r w:rsidRPr="00EF4EF9">
        <w:rPr>
          <w:sz w:val="22"/>
          <w:szCs w:val="22"/>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Создание письменных сообщений</w:t>
      </w:r>
      <w:proofErr w:type="gramStart"/>
      <w:r w:rsidRPr="00EF4EF9">
        <w:rPr>
          <w:b/>
          <w:bCs/>
          <w:iCs/>
          <w:sz w:val="22"/>
          <w:szCs w:val="22"/>
        </w:rPr>
        <w:t>.</w:t>
      </w:r>
      <w:r w:rsidRPr="00EF4EF9">
        <w:rPr>
          <w:sz w:val="22"/>
          <w:szCs w:val="22"/>
        </w:rPr>
        <w:t>С</w:t>
      </w:r>
      <w:proofErr w:type="gramEnd"/>
      <w:r w:rsidRPr="00EF4EF9">
        <w:rPr>
          <w:sz w:val="22"/>
          <w:szCs w:val="22"/>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w:t>
      </w:r>
      <w:proofErr w:type="gramStart"/>
      <w:r w:rsidRPr="00EF4EF9">
        <w:rPr>
          <w:sz w:val="22"/>
          <w:szCs w:val="22"/>
        </w:rPr>
        <w:t>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w:t>
      </w:r>
      <w:proofErr w:type="gramEnd"/>
      <w:r w:rsidRPr="00EF4EF9">
        <w:rPr>
          <w:sz w:val="22"/>
          <w:szCs w:val="22"/>
        </w:rPr>
        <w:t xml:space="preserve">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Создание графических объектов</w:t>
      </w:r>
      <w:proofErr w:type="gramStart"/>
      <w:r w:rsidRPr="00EF4EF9">
        <w:rPr>
          <w:b/>
          <w:bCs/>
          <w:iCs/>
          <w:sz w:val="22"/>
          <w:szCs w:val="22"/>
        </w:rPr>
        <w:t>.</w:t>
      </w:r>
      <w:r w:rsidRPr="00EF4EF9">
        <w:rPr>
          <w:sz w:val="22"/>
          <w:szCs w:val="22"/>
        </w:rPr>
        <w:t>С</w:t>
      </w:r>
      <w:proofErr w:type="gramEnd"/>
      <w:r w:rsidRPr="00EF4EF9">
        <w:rPr>
          <w:sz w:val="22"/>
          <w:szCs w:val="22"/>
        </w:rPr>
        <w:t>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Создание музыкальных и звуковых объектов</w:t>
      </w:r>
      <w:proofErr w:type="gramStart"/>
      <w:r w:rsidRPr="00EF4EF9">
        <w:rPr>
          <w:b/>
          <w:bCs/>
          <w:iCs/>
          <w:sz w:val="22"/>
          <w:szCs w:val="22"/>
        </w:rPr>
        <w:t>.</w:t>
      </w:r>
      <w:r w:rsidRPr="00EF4EF9">
        <w:rPr>
          <w:sz w:val="22"/>
          <w:szCs w:val="22"/>
        </w:rPr>
        <w:t>И</w:t>
      </w:r>
      <w:proofErr w:type="gramEnd"/>
      <w:r w:rsidRPr="00EF4EF9">
        <w:rPr>
          <w:sz w:val="22"/>
          <w:szCs w:val="22"/>
        </w:rPr>
        <w:t>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Восприятие, использование и создание гипертекстовых и мультимедийных информационных объектов</w:t>
      </w:r>
      <w:proofErr w:type="gramStart"/>
      <w:r w:rsidRPr="00EF4EF9">
        <w:rPr>
          <w:b/>
          <w:bCs/>
          <w:iCs/>
          <w:sz w:val="22"/>
          <w:szCs w:val="22"/>
        </w:rPr>
        <w:t>.</w:t>
      </w:r>
      <w:r w:rsidRPr="00EF4EF9">
        <w:rPr>
          <w:sz w:val="22"/>
          <w:szCs w:val="22"/>
        </w:rPr>
        <w:t>«</w:t>
      </w:r>
      <w:proofErr w:type="gramEnd"/>
      <w:r w:rsidRPr="00EF4EF9">
        <w:rPr>
          <w:sz w:val="22"/>
          <w:szCs w:val="22"/>
        </w:rPr>
        <w:t xml:space="preserve">Чтение» таблиц, графиков, диаграмм, схем и т. д., самостоятельное </w:t>
      </w:r>
      <w:r w:rsidRPr="00EF4EF9">
        <w:rPr>
          <w:sz w:val="22"/>
          <w:szCs w:val="22"/>
        </w:rPr>
        <w:lastRenderedPageBreak/>
        <w:t xml:space="preserve">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EF4EF9">
        <w:rPr>
          <w:sz w:val="22"/>
          <w:szCs w:val="22"/>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EF4EF9">
        <w:rPr>
          <w:sz w:val="22"/>
          <w:szCs w:val="22"/>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EF4EF9">
        <w:rPr>
          <w:sz w:val="22"/>
          <w:szCs w:val="22"/>
        </w:rPr>
        <w:t>ств вв</w:t>
      </w:r>
      <w:proofErr w:type="gramEnd"/>
      <w:r w:rsidRPr="00EF4EF9">
        <w:rPr>
          <w:sz w:val="22"/>
          <w:szCs w:val="22"/>
        </w:rPr>
        <w:t>ода информации в заданный интервал времени (клавиатура, сканер, микрофон, фотокамера, видеокамера); использование программ-архиваторов.</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Анализ информации, математическая обработка данных в исследовании</w:t>
      </w:r>
      <w:proofErr w:type="gramStart"/>
      <w:r w:rsidRPr="00EF4EF9">
        <w:rPr>
          <w:b/>
          <w:bCs/>
          <w:iCs/>
          <w:sz w:val="22"/>
          <w:szCs w:val="22"/>
        </w:rPr>
        <w:t>.</w:t>
      </w:r>
      <w:r w:rsidRPr="00EF4EF9">
        <w:rPr>
          <w:sz w:val="22"/>
          <w:szCs w:val="22"/>
        </w:rPr>
        <w:t>П</w:t>
      </w:r>
      <w:proofErr w:type="gramEnd"/>
      <w:r w:rsidRPr="00EF4EF9">
        <w:rPr>
          <w:sz w:val="22"/>
          <w:szCs w:val="22"/>
        </w:rPr>
        <w:t>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Моделирование, проектирование и управление</w:t>
      </w:r>
      <w:proofErr w:type="gramStart"/>
      <w:r w:rsidRPr="00EF4EF9">
        <w:rPr>
          <w:b/>
          <w:bCs/>
          <w:iCs/>
          <w:sz w:val="22"/>
          <w:szCs w:val="22"/>
        </w:rPr>
        <w:t>.</w:t>
      </w:r>
      <w:r w:rsidRPr="00EF4EF9">
        <w:rPr>
          <w:sz w:val="22"/>
          <w:szCs w:val="22"/>
        </w:rPr>
        <w:t>П</w:t>
      </w:r>
      <w:proofErr w:type="gramEnd"/>
      <w:r w:rsidRPr="00EF4EF9">
        <w:rPr>
          <w:sz w:val="22"/>
          <w:szCs w:val="22"/>
        </w:rPr>
        <w:t>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Коммуникация и социальное взаимодействие</w:t>
      </w:r>
      <w:proofErr w:type="gramStart"/>
      <w:r w:rsidRPr="00EF4EF9">
        <w:rPr>
          <w:b/>
          <w:bCs/>
          <w:iCs/>
          <w:sz w:val="22"/>
          <w:szCs w:val="22"/>
        </w:rPr>
        <w:t>.</w:t>
      </w:r>
      <w:r w:rsidRPr="00EF4EF9">
        <w:rPr>
          <w:sz w:val="22"/>
          <w:szCs w:val="22"/>
        </w:rPr>
        <w:t>О</w:t>
      </w:r>
      <w:proofErr w:type="gramEnd"/>
      <w:r w:rsidRPr="00EF4EF9">
        <w:rPr>
          <w:sz w:val="22"/>
          <w:szCs w:val="22"/>
        </w:rPr>
        <w:t>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1615C" w:rsidRPr="00EF4EF9" w:rsidRDefault="0061615C" w:rsidP="00EF4EF9">
      <w:pPr>
        <w:pStyle w:val="ac"/>
        <w:widowControl w:val="0"/>
        <w:tabs>
          <w:tab w:val="left" w:pos="567"/>
        </w:tabs>
        <w:spacing w:before="0" w:beforeAutospacing="0" w:after="0" w:afterAutospacing="0"/>
        <w:ind w:firstLine="454"/>
        <w:jc w:val="both"/>
        <w:rPr>
          <w:sz w:val="22"/>
          <w:szCs w:val="22"/>
        </w:rPr>
      </w:pPr>
      <w:r w:rsidRPr="00EF4EF9">
        <w:rPr>
          <w:b/>
          <w:bCs/>
          <w:iCs/>
          <w:sz w:val="22"/>
          <w:szCs w:val="22"/>
        </w:rPr>
        <w:t>Информационная безопасность</w:t>
      </w:r>
      <w:proofErr w:type="gramStart"/>
      <w:r w:rsidRPr="00EF4EF9">
        <w:rPr>
          <w:b/>
          <w:bCs/>
          <w:iCs/>
          <w:sz w:val="22"/>
          <w:szCs w:val="22"/>
        </w:rPr>
        <w:t>.</w:t>
      </w:r>
      <w:r w:rsidRPr="00EF4EF9">
        <w:rPr>
          <w:sz w:val="22"/>
          <w:szCs w:val="22"/>
        </w:rPr>
        <w:t>О</w:t>
      </w:r>
      <w:proofErr w:type="gramEnd"/>
      <w:r w:rsidRPr="00EF4EF9">
        <w:rPr>
          <w:sz w:val="22"/>
          <w:szCs w:val="22"/>
        </w:rPr>
        <w:t>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1615C" w:rsidRPr="00EF4EF9" w:rsidRDefault="0061615C" w:rsidP="00EF4EF9">
      <w:pPr>
        <w:pStyle w:val="3"/>
        <w:spacing w:before="0" w:after="0"/>
        <w:ind w:firstLine="454"/>
        <w:jc w:val="left"/>
        <w:rPr>
          <w:rFonts w:ascii="Times New Roman" w:hAnsi="Times New Roman" w:cs="Times New Roman"/>
          <w:sz w:val="22"/>
          <w:szCs w:val="22"/>
        </w:rPr>
      </w:pPr>
      <w:bookmarkStart w:id="32" w:name="_Toc434941224"/>
      <w:r w:rsidRPr="00EF4EF9">
        <w:rPr>
          <w:rFonts w:ascii="Times New Roman" w:hAnsi="Times New Roman" w:cs="Times New Roman"/>
          <w:sz w:val="22"/>
          <w:szCs w:val="22"/>
        </w:rPr>
        <w:t>2.1.8. Планируемые результаты формирования и развитиякомпетентности обучающихся в области использованияинформационно-коммуникационных технологий</w:t>
      </w:r>
      <w:bookmarkEnd w:id="32"/>
    </w:p>
    <w:p w:rsidR="00B616A6" w:rsidRPr="00EF4EF9" w:rsidRDefault="00B616A6" w:rsidP="00EF4EF9">
      <w:pPr>
        <w:ind w:firstLine="454"/>
        <w:jc w:val="both"/>
        <w:rPr>
          <w:sz w:val="22"/>
          <w:szCs w:val="22"/>
          <w:lang w:val="ru-RU"/>
        </w:rPr>
      </w:pPr>
      <w:r w:rsidRPr="00EF4EF9">
        <w:rPr>
          <w:sz w:val="22"/>
          <w:szCs w:val="22"/>
          <w:lang w:val="ru-RU"/>
        </w:rPr>
        <w:t xml:space="preserve">Представленные планируемые результаты развития компетентности </w:t>
      </w:r>
      <w:proofErr w:type="gramStart"/>
      <w:r w:rsidRPr="00EF4EF9">
        <w:rPr>
          <w:sz w:val="22"/>
          <w:szCs w:val="22"/>
          <w:lang w:val="ru-RU"/>
        </w:rPr>
        <w:t>обучающихся</w:t>
      </w:r>
      <w:proofErr w:type="gramEnd"/>
      <w:r w:rsidRPr="00EF4EF9">
        <w:rPr>
          <w:sz w:val="22"/>
          <w:szCs w:val="22"/>
          <w:lang w:val="ru-RU"/>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EF4EF9">
        <w:rPr>
          <w:sz w:val="22"/>
          <w:szCs w:val="22"/>
          <w:lang w:val="ru-RU"/>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616A6" w:rsidRPr="00EF4EF9" w:rsidRDefault="00B616A6" w:rsidP="00EF4EF9">
      <w:pPr>
        <w:ind w:firstLine="454"/>
        <w:jc w:val="both"/>
        <w:rPr>
          <w:sz w:val="22"/>
          <w:szCs w:val="22"/>
          <w:lang w:val="ru-RU"/>
        </w:rPr>
      </w:pPr>
      <w:r w:rsidRPr="00EF4EF9">
        <w:rPr>
          <w:sz w:val="22"/>
          <w:szCs w:val="22"/>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осуществлять информационное подключение к локальной сети и глобальной сети Интернет;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получать информацию о характеристиках компьютера;</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616A6" w:rsidRPr="00EF4EF9" w:rsidRDefault="00B616A6" w:rsidP="00EF4EF9">
      <w:pPr>
        <w:ind w:firstLine="454"/>
        <w:jc w:val="both"/>
        <w:rPr>
          <w:sz w:val="22"/>
          <w:szCs w:val="22"/>
          <w:lang w:val="ru-RU"/>
        </w:rPr>
      </w:pPr>
      <w:r w:rsidRPr="00EF4EF9">
        <w:rPr>
          <w:sz w:val="22"/>
          <w:szCs w:val="22"/>
          <w:lang w:val="ru-RU"/>
        </w:rPr>
        <w:lastRenderedPageBreak/>
        <w:t>•</w:t>
      </w:r>
      <w:r w:rsidRPr="00EF4EF9">
        <w:rPr>
          <w:sz w:val="22"/>
          <w:szCs w:val="22"/>
          <w:lang w:val="ru-RU"/>
        </w:rPr>
        <w:ta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соблюдать требования техники безопасности, гигиены, эргономики и ресурсосбережения при работе с устройствами ИКТ.</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создавать презентации на основе цифровых фотографий;</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проводить обработку цифровых фотографий с использованием возможностей специальных компьютерных инструментов;</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проводить обработку цифровых звукозаписей с использованием возможностей специальных компьютерных инструментов;</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осуществлять видеосъемку и проводить монтаж отснятого материала с использованием возможностей специальных компьютерных инструментов.</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использовать различные приемы поиска информации в сети Интернет (поисковые системы, справочные разделы, предметные рубрики);</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строить запросы для поиска информации с использованием логических операций и анализировать результаты поиска;</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использовать различные библиотечные, в том числе электронные, каталоги для поиска необходимых книг;</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искать информацию в различных базах данных, создавать и заполнять базы данных, в частности, использовать различные определители;</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сохранять для индивидуального </w:t>
      </w:r>
      <w:proofErr w:type="gramStart"/>
      <w:r w:rsidRPr="00EF4EF9">
        <w:rPr>
          <w:sz w:val="22"/>
          <w:szCs w:val="22"/>
          <w:lang w:val="ru-RU"/>
        </w:rPr>
        <w:t>использования</w:t>
      </w:r>
      <w:proofErr w:type="gramEnd"/>
      <w:r w:rsidRPr="00EF4EF9">
        <w:rPr>
          <w:sz w:val="22"/>
          <w:szCs w:val="22"/>
          <w:lang w:val="ru-RU"/>
        </w:rPr>
        <w:t xml:space="preserve"> найденные в сети Интернет информационные объекты и ссылки на них.</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осуществлять редактирование и структурирование текста в соответствии с его смыслом средствами текстового редактора;</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вставлять в документ формулы, таблицы, списки, изображения;</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участвовать в коллективном создании текстового документа;</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создавать гипертекстовые документы.</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создавать и редактировать изображения с помощью инструментов графического редактора;</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создавать различные геометрические объекты и чертежи с использованием возможностей специальных компьютерных инструментов;</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записывать звуковые файлы с различным качеством звучания (глубиной кодирования и частотой дискретизации);</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использовать музыкальные редакторы, клавишные и кинетические синтезаторы для решения творческих задач.</w:t>
      </w:r>
    </w:p>
    <w:p w:rsidR="00B616A6" w:rsidRPr="00EF4EF9" w:rsidRDefault="00B616A6" w:rsidP="00EF4EF9">
      <w:pPr>
        <w:ind w:firstLine="454"/>
        <w:jc w:val="both"/>
        <w:rPr>
          <w:sz w:val="22"/>
          <w:szCs w:val="22"/>
          <w:lang w:val="ru-RU"/>
        </w:rPr>
      </w:pPr>
      <w:r w:rsidRPr="00EF4EF9">
        <w:rPr>
          <w:sz w:val="22"/>
          <w:szCs w:val="22"/>
          <w:lang w:val="ru-RU"/>
        </w:rPr>
        <w:tab/>
        <w:t xml:space="preserve">В рамках направления «Восприятие, использование и создание гипертекстовых и </w:t>
      </w:r>
      <w:r w:rsidRPr="00EF4EF9">
        <w:rPr>
          <w:sz w:val="22"/>
          <w:szCs w:val="22"/>
          <w:lang w:val="ru-RU"/>
        </w:rPr>
        <w:lastRenderedPageBreak/>
        <w:t>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16A6" w:rsidRPr="00EF4EF9" w:rsidRDefault="00B616A6" w:rsidP="00EF4EF9">
      <w:pPr>
        <w:ind w:firstLine="454"/>
        <w:jc w:val="both"/>
        <w:rPr>
          <w:sz w:val="22"/>
          <w:szCs w:val="22"/>
          <w:lang w:val="ru-RU"/>
        </w:rPr>
      </w:pPr>
      <w:proofErr w:type="gramStart"/>
      <w:r w:rsidRPr="00EF4EF9">
        <w:rPr>
          <w:sz w:val="22"/>
          <w:szCs w:val="22"/>
          <w:lang w:val="ru-RU"/>
        </w:rPr>
        <w:t>•</w:t>
      </w:r>
      <w:r w:rsidRPr="00EF4EF9">
        <w:rPr>
          <w:sz w:val="22"/>
          <w:szCs w:val="22"/>
          <w:lang w:val="ru-RU"/>
        </w:rPr>
        <w:ta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оценивать размеры файлов, подготовленных с использованием различных устрой</w:t>
      </w:r>
      <w:proofErr w:type="gramStart"/>
      <w:r w:rsidRPr="00EF4EF9">
        <w:rPr>
          <w:sz w:val="22"/>
          <w:szCs w:val="22"/>
          <w:lang w:val="ru-RU"/>
        </w:rPr>
        <w:t>ств вв</w:t>
      </w:r>
      <w:proofErr w:type="gramEnd"/>
      <w:r w:rsidRPr="00EF4EF9">
        <w:rPr>
          <w:sz w:val="22"/>
          <w:szCs w:val="22"/>
          <w:lang w:val="ru-RU"/>
        </w:rPr>
        <w:t>ода информации в заданный интервал времени (клавиатура, сканер, микрофон, фотокамера, видеокамера);</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использовать программы-архиваторы.</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проводить простые эксперименты и исследования в виртуальных лабораториях;</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 xml:space="preserve">вводить результаты измерений и другие цифровые данные для их обработки, в том числе статистической и визуализации; </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проводить эксперименты и исследования в виртуальных лабораториях по естественным наукам, математике и информатике.</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 xml:space="preserve">строить с помощью компьютерных инструментов разнообразные информационные структуры для описания объектов; </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конструировать и моделировать с использованием материальных конструкторов с компьютерным управлением и обратной связью (робототехника);</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моделировать с использованием виртуальных конструкторов;</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моделировать с использованием сре</w:t>
      </w:r>
      <w:proofErr w:type="gramStart"/>
      <w:r w:rsidRPr="00EF4EF9">
        <w:rPr>
          <w:sz w:val="22"/>
          <w:szCs w:val="22"/>
          <w:lang w:val="ru-RU"/>
        </w:rPr>
        <w:t>дств пр</w:t>
      </w:r>
      <w:proofErr w:type="gramEnd"/>
      <w:r w:rsidRPr="00EF4EF9">
        <w:rPr>
          <w:sz w:val="22"/>
          <w:szCs w:val="22"/>
          <w:lang w:val="ru-RU"/>
        </w:rPr>
        <w:t>ограммирования.</w:t>
      </w:r>
    </w:p>
    <w:p w:rsidR="00B616A6" w:rsidRPr="00EF4EF9" w:rsidRDefault="00B616A6" w:rsidP="00EF4EF9">
      <w:pPr>
        <w:ind w:firstLine="454"/>
        <w:jc w:val="both"/>
        <w:rPr>
          <w:sz w:val="22"/>
          <w:szCs w:val="22"/>
          <w:lang w:val="ru-RU"/>
        </w:rPr>
      </w:pPr>
      <w:r w:rsidRPr="00EF4EF9">
        <w:rPr>
          <w:sz w:val="22"/>
          <w:szCs w:val="22"/>
          <w:lang w:val="ru-RU"/>
        </w:rPr>
        <w:ta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использовать возможности электронной почты, интернет-мессенджеров и социальных сетей для обучения;</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вести личный дневник (блог) с использованием возможностей сети Интернет;</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соблюдать нормы информационной культуры, этики и права; с уважением относиться к частной информации и информационным правам других людей;</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 xml:space="preserve">осуществлять защиту от троянских вирусов, фишинговых атак, информации от компьютерных вирусов с помощью антивирусных программ; </w:t>
      </w:r>
    </w:p>
    <w:p w:rsidR="00B616A6"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соблюдать правила безопасного поведения в сети Интернет;</w:t>
      </w:r>
    </w:p>
    <w:p w:rsidR="0061615C" w:rsidRPr="00EF4EF9" w:rsidRDefault="00B616A6" w:rsidP="00EF4EF9">
      <w:pPr>
        <w:ind w:firstLine="454"/>
        <w:jc w:val="both"/>
        <w:rPr>
          <w:sz w:val="22"/>
          <w:szCs w:val="22"/>
          <w:lang w:val="ru-RU"/>
        </w:rPr>
      </w:pPr>
      <w:r w:rsidRPr="00EF4EF9">
        <w:rPr>
          <w:sz w:val="22"/>
          <w:szCs w:val="22"/>
          <w:lang w:val="ru-RU"/>
        </w:rPr>
        <w:t>•</w:t>
      </w:r>
      <w:r w:rsidRPr="00EF4EF9">
        <w:rPr>
          <w:sz w:val="22"/>
          <w:szCs w:val="22"/>
          <w:lang w:val="ru-RU"/>
        </w:rPr>
        <w:tab/>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402A7" w:rsidRPr="00EF4EF9" w:rsidRDefault="00E402A7" w:rsidP="00EF4EF9">
      <w:pPr>
        <w:pStyle w:val="ac"/>
        <w:widowControl w:val="0"/>
        <w:tabs>
          <w:tab w:val="left" w:pos="993"/>
        </w:tabs>
        <w:spacing w:before="0" w:beforeAutospacing="0" w:after="0" w:afterAutospacing="0"/>
        <w:ind w:firstLine="454"/>
        <w:jc w:val="both"/>
        <w:textAlignment w:val="baseline"/>
        <w:rPr>
          <w:sz w:val="22"/>
          <w:szCs w:val="22"/>
        </w:rPr>
      </w:pPr>
    </w:p>
    <w:p w:rsidR="00E402A7" w:rsidRPr="00EF4EF9" w:rsidRDefault="00E402A7" w:rsidP="00EF4EF9">
      <w:pPr>
        <w:pStyle w:val="3"/>
        <w:spacing w:before="0" w:after="0"/>
        <w:ind w:firstLine="454"/>
        <w:rPr>
          <w:rFonts w:ascii="Times New Roman" w:hAnsi="Times New Roman" w:cs="Times New Roman"/>
          <w:sz w:val="22"/>
          <w:szCs w:val="22"/>
        </w:rPr>
      </w:pPr>
      <w:bookmarkStart w:id="33" w:name="_Toc434941225"/>
      <w:r w:rsidRPr="00EF4EF9">
        <w:rPr>
          <w:rFonts w:ascii="Times New Roman" w:hAnsi="Times New Roman" w:cs="Times New Roman"/>
          <w:sz w:val="22"/>
          <w:szCs w:val="22"/>
        </w:rPr>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33"/>
    </w:p>
    <w:p w:rsidR="00E402A7" w:rsidRPr="00EF4EF9" w:rsidRDefault="00E402A7" w:rsidP="00EF4EF9">
      <w:pPr>
        <w:pStyle w:val="affff1"/>
        <w:spacing w:line="240" w:lineRule="auto"/>
        <w:rPr>
          <w:sz w:val="22"/>
          <w:szCs w:val="22"/>
        </w:rPr>
      </w:pPr>
      <w:r w:rsidRPr="00EF4EF9">
        <w:rPr>
          <w:sz w:val="22"/>
          <w:szCs w:val="22"/>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договор о сотрудничестве может основываться на оплате услуг экспертов, консультантов, научных руководителей;</w:t>
      </w:r>
    </w:p>
    <w:p w:rsidR="00E402A7" w:rsidRPr="00EF4EF9" w:rsidRDefault="00E402A7" w:rsidP="00EF4EF9">
      <w:pPr>
        <w:pStyle w:val="affff1"/>
        <w:spacing w:line="240" w:lineRule="auto"/>
        <w:rPr>
          <w:sz w:val="22"/>
          <w:szCs w:val="22"/>
        </w:rPr>
      </w:pPr>
      <w:r w:rsidRPr="00EF4EF9">
        <w:rPr>
          <w:sz w:val="22"/>
          <w:szCs w:val="22"/>
        </w:rPr>
        <w:lastRenderedPageBreak/>
        <w:t>•</w:t>
      </w:r>
      <w:r w:rsidRPr="00EF4EF9">
        <w:rPr>
          <w:sz w:val="22"/>
          <w:szCs w:val="22"/>
        </w:rPr>
        <w:tab/>
        <w:t>экспертная, научная и консультационная поддержка может осуществляться в рамках сетевого взаимодействия общеобразовательных организаций;</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E402A7" w:rsidRPr="00EF4EF9" w:rsidRDefault="00E402A7" w:rsidP="00EF4EF9">
      <w:pPr>
        <w:pStyle w:val="affff1"/>
        <w:spacing w:line="240" w:lineRule="auto"/>
        <w:rPr>
          <w:sz w:val="22"/>
          <w:szCs w:val="22"/>
        </w:rPr>
      </w:pPr>
      <w:r w:rsidRPr="00EF4EF9">
        <w:rPr>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E402A7" w:rsidRPr="00EF4EF9" w:rsidRDefault="00E402A7" w:rsidP="00EF4EF9">
      <w:pPr>
        <w:pStyle w:val="affff1"/>
        <w:spacing w:line="240" w:lineRule="auto"/>
        <w:rPr>
          <w:sz w:val="22"/>
          <w:szCs w:val="22"/>
        </w:rPr>
      </w:pPr>
      <w:r w:rsidRPr="00EF4EF9">
        <w:rPr>
          <w:sz w:val="22"/>
          <w:szCs w:val="22"/>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E402A7" w:rsidRPr="00EF4EF9" w:rsidRDefault="00E402A7" w:rsidP="00EF4EF9">
      <w:pPr>
        <w:pStyle w:val="affff1"/>
        <w:spacing w:line="240" w:lineRule="auto"/>
        <w:rPr>
          <w:sz w:val="22"/>
          <w:szCs w:val="22"/>
        </w:rPr>
      </w:pPr>
    </w:p>
    <w:p w:rsidR="00E402A7" w:rsidRPr="00EF4EF9" w:rsidRDefault="00E402A7" w:rsidP="00EF4EF9">
      <w:pPr>
        <w:pStyle w:val="3"/>
        <w:spacing w:before="0" w:after="0"/>
        <w:ind w:firstLine="454"/>
        <w:rPr>
          <w:rFonts w:ascii="Times New Roman" w:hAnsi="Times New Roman" w:cs="Times New Roman"/>
          <w:sz w:val="22"/>
          <w:szCs w:val="22"/>
        </w:rPr>
      </w:pPr>
      <w:bookmarkStart w:id="34" w:name="_Toc434941226"/>
      <w:r w:rsidRPr="00EF4EF9">
        <w:rPr>
          <w:rFonts w:ascii="Times New Roman" w:hAnsi="Times New Roman" w:cs="Times New Roman"/>
          <w:sz w:val="22"/>
          <w:szCs w:val="22"/>
        </w:rPr>
        <w:t xml:space="preserve">2.1.10. </w:t>
      </w:r>
      <w:proofErr w:type="gramStart"/>
      <w:r w:rsidRPr="00EF4EF9">
        <w:rPr>
          <w:rFonts w:ascii="Times New Roman" w:hAnsi="Times New Roman" w:cs="Times New Roman"/>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34"/>
      <w:proofErr w:type="gramEnd"/>
    </w:p>
    <w:p w:rsidR="00E402A7" w:rsidRPr="00EF4EF9" w:rsidRDefault="00E402A7" w:rsidP="00EF4EF9">
      <w:pPr>
        <w:pStyle w:val="affff1"/>
        <w:spacing w:line="240" w:lineRule="auto"/>
        <w:rPr>
          <w:sz w:val="22"/>
          <w:szCs w:val="22"/>
        </w:rPr>
      </w:pPr>
      <w:r w:rsidRPr="00EF4EF9">
        <w:rPr>
          <w:sz w:val="22"/>
          <w:szCs w:val="22"/>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EF4EF9">
        <w:rPr>
          <w:sz w:val="22"/>
          <w:szCs w:val="22"/>
        </w:rPr>
        <w:t>ИКТ-компетенций</w:t>
      </w:r>
      <w:proofErr w:type="gramEnd"/>
      <w:r w:rsidRPr="00EF4EF9">
        <w:rPr>
          <w:sz w:val="22"/>
          <w:szCs w:val="22"/>
        </w:rPr>
        <w:t>.</w:t>
      </w:r>
    </w:p>
    <w:p w:rsidR="00E402A7" w:rsidRPr="00EF4EF9" w:rsidRDefault="00E402A7" w:rsidP="00EF4EF9">
      <w:pPr>
        <w:pStyle w:val="affff1"/>
        <w:spacing w:line="240" w:lineRule="auto"/>
        <w:rPr>
          <w:sz w:val="22"/>
          <w:szCs w:val="22"/>
        </w:rPr>
      </w:pPr>
      <w:r w:rsidRPr="00EF4EF9">
        <w:rPr>
          <w:sz w:val="22"/>
          <w:szCs w:val="22"/>
        </w:rPr>
        <w:t>Требования к условиям включают:</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укомплектованность образовательной организации педагогическими, руководящими и иными работниками;</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уровень квалификации педагогических и иных работников образовательной организации;</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E402A7" w:rsidRPr="00EF4EF9" w:rsidRDefault="00E402A7" w:rsidP="00EF4EF9">
      <w:pPr>
        <w:pStyle w:val="affff1"/>
        <w:spacing w:line="240" w:lineRule="auto"/>
        <w:rPr>
          <w:sz w:val="22"/>
          <w:szCs w:val="22"/>
        </w:rPr>
      </w:pPr>
      <w:r w:rsidRPr="00EF4EF9">
        <w:rPr>
          <w:sz w:val="22"/>
          <w:szCs w:val="22"/>
        </w:rPr>
        <w:t>Педагогические кадры имеют необходимый уровень подготовки для реализации программы УУД, что может включать следующее:</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педагоги владеют представлениями о возрастных особенностях учащихся начальной, основной и старшей школы;</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педагоги прошли курсы повышения квалификации, посвященные ФГОС;</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педагоги могут строить образовательный процесс в рамках учебного предмета в соответствии с особенностями формирования конкретных УУД;</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педагоги осуществляют формирование УУД в рамках проектной, исследовательской деятельностей;</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характер взаимодействия педагога и обучающегося не противоречит представлениям об условиях формирования УУД;</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педагоги владеют навыками формирующего оценивания;</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 xml:space="preserve">наличие позиции тьютора или педагоги владеют навыками тьюторского сопровождения </w:t>
      </w:r>
      <w:proofErr w:type="gramStart"/>
      <w:r w:rsidRPr="00EF4EF9">
        <w:rPr>
          <w:sz w:val="22"/>
          <w:szCs w:val="22"/>
        </w:rPr>
        <w:t>обучающихся</w:t>
      </w:r>
      <w:proofErr w:type="gramEnd"/>
      <w:r w:rsidRPr="00EF4EF9">
        <w:rPr>
          <w:sz w:val="22"/>
          <w:szCs w:val="22"/>
        </w:rPr>
        <w:t>;</w:t>
      </w:r>
    </w:p>
    <w:p w:rsidR="00E402A7" w:rsidRPr="00EF4EF9" w:rsidRDefault="00E402A7" w:rsidP="00EF4EF9">
      <w:pPr>
        <w:pStyle w:val="affff1"/>
        <w:spacing w:line="240" w:lineRule="auto"/>
        <w:rPr>
          <w:sz w:val="22"/>
          <w:szCs w:val="22"/>
        </w:rPr>
      </w:pPr>
      <w:r w:rsidRPr="00EF4EF9">
        <w:rPr>
          <w:sz w:val="22"/>
          <w:szCs w:val="22"/>
        </w:rPr>
        <w:t>•</w:t>
      </w:r>
      <w:r w:rsidRPr="00EF4EF9">
        <w:rPr>
          <w:sz w:val="22"/>
          <w:szCs w:val="22"/>
        </w:rPr>
        <w:ta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E38C0" w:rsidRPr="00EF4EF9" w:rsidRDefault="006E38C0" w:rsidP="00EF4EF9">
      <w:pPr>
        <w:pStyle w:val="affff1"/>
        <w:spacing w:line="240" w:lineRule="auto"/>
        <w:rPr>
          <w:sz w:val="22"/>
          <w:szCs w:val="22"/>
        </w:rPr>
      </w:pPr>
    </w:p>
    <w:p w:rsidR="006E38C0" w:rsidRPr="00EF4EF9" w:rsidRDefault="006E38C0" w:rsidP="00EF4EF9">
      <w:pPr>
        <w:pStyle w:val="ac"/>
        <w:widowControl w:val="0"/>
        <w:tabs>
          <w:tab w:val="left" w:pos="567"/>
        </w:tabs>
        <w:spacing w:before="0" w:beforeAutospacing="0" w:after="0" w:afterAutospacing="0"/>
        <w:ind w:firstLine="454"/>
        <w:rPr>
          <w:b/>
          <w:sz w:val="22"/>
          <w:szCs w:val="22"/>
        </w:rPr>
      </w:pPr>
      <w:r w:rsidRPr="00EF4EF9">
        <w:rPr>
          <w:b/>
          <w:sz w:val="22"/>
          <w:szCs w:val="22"/>
        </w:rPr>
        <w:t>2</w:t>
      </w:r>
      <w:r w:rsidRPr="00EF4EF9">
        <w:rPr>
          <w:rStyle w:val="31"/>
          <w:rFonts w:ascii="Times New Roman" w:hAnsi="Times New Roman" w:cs="Times New Roman"/>
          <w:sz w:val="22"/>
          <w:szCs w:val="22"/>
        </w:rPr>
        <w:t xml:space="preserve">.1.11. Методика и инструментарий мониторинга успешности освоения и применения </w:t>
      </w:r>
      <w:proofErr w:type="gramStart"/>
      <w:r w:rsidRPr="00EF4EF9">
        <w:rPr>
          <w:rStyle w:val="31"/>
          <w:rFonts w:ascii="Times New Roman" w:hAnsi="Times New Roman" w:cs="Times New Roman"/>
          <w:sz w:val="22"/>
          <w:szCs w:val="22"/>
        </w:rPr>
        <w:t>обучающимися</w:t>
      </w:r>
      <w:proofErr w:type="gramEnd"/>
      <w:r w:rsidRPr="00EF4EF9">
        <w:rPr>
          <w:rStyle w:val="31"/>
          <w:rFonts w:ascii="Times New Roman" w:hAnsi="Times New Roman" w:cs="Times New Roman"/>
          <w:sz w:val="22"/>
          <w:szCs w:val="22"/>
        </w:rPr>
        <w:t xml:space="preserve"> универсальных учебных действий</w:t>
      </w:r>
    </w:p>
    <w:p w:rsidR="006E38C0" w:rsidRPr="00EF4EF9" w:rsidRDefault="006E38C0" w:rsidP="00EF4EF9">
      <w:pPr>
        <w:pStyle w:val="affff1"/>
        <w:spacing w:line="240" w:lineRule="auto"/>
        <w:rPr>
          <w:sz w:val="22"/>
          <w:szCs w:val="22"/>
        </w:rPr>
      </w:pPr>
      <w:r w:rsidRPr="00EF4EF9">
        <w:rPr>
          <w:sz w:val="22"/>
          <w:szCs w:val="22"/>
        </w:rPr>
        <w:t>В процессе реализации мониторинга успешности освоения и применения УУД могут быть учтены следующие этапы освоения УУД:</w:t>
      </w:r>
    </w:p>
    <w:p w:rsidR="006E38C0" w:rsidRPr="00EF4EF9" w:rsidRDefault="006E38C0" w:rsidP="00EF4EF9">
      <w:pPr>
        <w:pStyle w:val="affff1"/>
        <w:spacing w:line="240" w:lineRule="auto"/>
        <w:rPr>
          <w:sz w:val="22"/>
          <w:szCs w:val="22"/>
        </w:rPr>
      </w:pPr>
      <w:r w:rsidRPr="00EF4EF9">
        <w:rPr>
          <w:sz w:val="22"/>
          <w:szCs w:val="22"/>
        </w:rPr>
        <w:t>•</w:t>
      </w:r>
      <w:r w:rsidRPr="00EF4EF9">
        <w:rPr>
          <w:sz w:val="22"/>
          <w:szCs w:val="22"/>
        </w:rPr>
        <w:ta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E38C0" w:rsidRPr="00EF4EF9" w:rsidRDefault="006E38C0" w:rsidP="00EF4EF9">
      <w:pPr>
        <w:pStyle w:val="affff1"/>
        <w:spacing w:line="240" w:lineRule="auto"/>
        <w:rPr>
          <w:sz w:val="22"/>
          <w:szCs w:val="22"/>
        </w:rPr>
      </w:pPr>
      <w:r w:rsidRPr="00EF4EF9">
        <w:rPr>
          <w:sz w:val="22"/>
          <w:szCs w:val="22"/>
        </w:rPr>
        <w:t>•</w:t>
      </w:r>
      <w:r w:rsidRPr="00EF4EF9">
        <w:rPr>
          <w:sz w:val="22"/>
          <w:szCs w:val="22"/>
        </w:rPr>
        <w:ta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E38C0" w:rsidRPr="00EF4EF9" w:rsidRDefault="006E38C0" w:rsidP="00EF4EF9">
      <w:pPr>
        <w:pStyle w:val="affff1"/>
        <w:spacing w:line="240" w:lineRule="auto"/>
        <w:rPr>
          <w:sz w:val="22"/>
          <w:szCs w:val="22"/>
        </w:rPr>
      </w:pPr>
      <w:r w:rsidRPr="00EF4EF9">
        <w:rPr>
          <w:sz w:val="22"/>
          <w:szCs w:val="22"/>
        </w:rPr>
        <w:lastRenderedPageBreak/>
        <w:t>•</w:t>
      </w:r>
      <w:r w:rsidRPr="00EF4EF9">
        <w:rPr>
          <w:sz w:val="22"/>
          <w:szCs w:val="22"/>
        </w:rPr>
        <w:ta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E38C0" w:rsidRPr="00EF4EF9" w:rsidRDefault="006E38C0" w:rsidP="00EF4EF9">
      <w:pPr>
        <w:pStyle w:val="affff1"/>
        <w:spacing w:line="240" w:lineRule="auto"/>
        <w:rPr>
          <w:sz w:val="22"/>
          <w:szCs w:val="22"/>
        </w:rPr>
      </w:pPr>
      <w:r w:rsidRPr="00EF4EF9">
        <w:rPr>
          <w:sz w:val="22"/>
          <w:szCs w:val="22"/>
        </w:rPr>
        <w:t>•</w:t>
      </w:r>
      <w:r w:rsidRPr="00EF4EF9">
        <w:rPr>
          <w:sz w:val="22"/>
          <w:szCs w:val="22"/>
        </w:rPr>
        <w:ta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E38C0" w:rsidRPr="00EF4EF9" w:rsidRDefault="006E38C0" w:rsidP="00EF4EF9">
      <w:pPr>
        <w:pStyle w:val="affff1"/>
        <w:spacing w:line="240" w:lineRule="auto"/>
        <w:rPr>
          <w:sz w:val="22"/>
          <w:szCs w:val="22"/>
        </w:rPr>
      </w:pPr>
      <w:r w:rsidRPr="00EF4EF9">
        <w:rPr>
          <w:sz w:val="22"/>
          <w:szCs w:val="22"/>
        </w:rPr>
        <w:t>•</w:t>
      </w:r>
      <w:r w:rsidRPr="00EF4EF9">
        <w:rPr>
          <w:sz w:val="22"/>
          <w:szCs w:val="22"/>
        </w:rPr>
        <w:ta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E38C0" w:rsidRPr="00EF4EF9" w:rsidRDefault="006E38C0" w:rsidP="00EF4EF9">
      <w:pPr>
        <w:pStyle w:val="affff1"/>
        <w:spacing w:line="240" w:lineRule="auto"/>
        <w:rPr>
          <w:sz w:val="22"/>
          <w:szCs w:val="22"/>
        </w:rPr>
      </w:pPr>
      <w:r w:rsidRPr="00EF4EF9">
        <w:rPr>
          <w:sz w:val="22"/>
          <w:szCs w:val="22"/>
        </w:rPr>
        <w:t>•</w:t>
      </w:r>
      <w:r w:rsidRPr="00EF4EF9">
        <w:rPr>
          <w:sz w:val="22"/>
          <w:szCs w:val="22"/>
        </w:rPr>
        <w:tab/>
        <w:t>обобщение учебных действий на основе выявления общих принципов.</w:t>
      </w:r>
    </w:p>
    <w:p w:rsidR="006E38C0" w:rsidRPr="00EF4EF9" w:rsidRDefault="006E38C0" w:rsidP="00EF4EF9">
      <w:pPr>
        <w:pStyle w:val="affff1"/>
        <w:spacing w:line="240" w:lineRule="auto"/>
        <w:rPr>
          <w:sz w:val="22"/>
          <w:szCs w:val="22"/>
        </w:rPr>
      </w:pPr>
      <w:r w:rsidRPr="00EF4EF9">
        <w:rPr>
          <w:sz w:val="22"/>
          <w:szCs w:val="22"/>
        </w:rPr>
        <w:t>Система оценки УУД может быть:</w:t>
      </w:r>
    </w:p>
    <w:p w:rsidR="006E38C0" w:rsidRPr="00EF4EF9" w:rsidRDefault="006E38C0" w:rsidP="00EF4EF9">
      <w:pPr>
        <w:pStyle w:val="affff1"/>
        <w:spacing w:line="240" w:lineRule="auto"/>
        <w:rPr>
          <w:sz w:val="22"/>
          <w:szCs w:val="22"/>
        </w:rPr>
      </w:pPr>
      <w:r w:rsidRPr="00EF4EF9">
        <w:rPr>
          <w:sz w:val="22"/>
          <w:szCs w:val="22"/>
        </w:rPr>
        <w:t>•</w:t>
      </w:r>
      <w:r w:rsidRPr="00EF4EF9">
        <w:rPr>
          <w:sz w:val="22"/>
          <w:szCs w:val="22"/>
        </w:rPr>
        <w:tab/>
      </w:r>
      <w:proofErr w:type="gramStart"/>
      <w:r w:rsidRPr="00EF4EF9">
        <w:rPr>
          <w:sz w:val="22"/>
          <w:szCs w:val="22"/>
        </w:rPr>
        <w:t>уровневой</w:t>
      </w:r>
      <w:proofErr w:type="gramEnd"/>
      <w:r w:rsidRPr="00EF4EF9">
        <w:rPr>
          <w:sz w:val="22"/>
          <w:szCs w:val="22"/>
        </w:rPr>
        <w:t xml:space="preserve"> (определяются уровни владения УУД);</w:t>
      </w:r>
    </w:p>
    <w:p w:rsidR="006E38C0" w:rsidRPr="00EF4EF9" w:rsidRDefault="006E38C0" w:rsidP="00EF4EF9">
      <w:pPr>
        <w:pStyle w:val="affff1"/>
        <w:spacing w:line="240" w:lineRule="auto"/>
        <w:rPr>
          <w:sz w:val="22"/>
          <w:szCs w:val="22"/>
        </w:rPr>
      </w:pPr>
      <w:r w:rsidRPr="00EF4EF9">
        <w:rPr>
          <w:sz w:val="22"/>
          <w:szCs w:val="22"/>
        </w:rPr>
        <w:t>•</w:t>
      </w:r>
      <w:r w:rsidRPr="00EF4EF9">
        <w:rPr>
          <w:sz w:val="22"/>
          <w:szCs w:val="22"/>
        </w:rPr>
        <w:tab/>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E38C0" w:rsidRPr="00EF4EF9" w:rsidRDefault="006E38C0" w:rsidP="00EF4EF9">
      <w:pPr>
        <w:pStyle w:val="affff1"/>
        <w:spacing w:line="240" w:lineRule="auto"/>
        <w:rPr>
          <w:sz w:val="22"/>
          <w:szCs w:val="22"/>
        </w:rPr>
      </w:pPr>
      <w:r w:rsidRPr="00EF4EF9">
        <w:rPr>
          <w:sz w:val="22"/>
          <w:szCs w:val="22"/>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E38C0" w:rsidRPr="00EF4EF9" w:rsidRDefault="006E38C0" w:rsidP="00EF4EF9">
      <w:pPr>
        <w:pStyle w:val="affff1"/>
        <w:spacing w:line="240" w:lineRule="auto"/>
        <w:rPr>
          <w:sz w:val="22"/>
          <w:szCs w:val="22"/>
        </w:rPr>
      </w:pPr>
      <w:r w:rsidRPr="00EF4EF9">
        <w:rPr>
          <w:sz w:val="22"/>
          <w:szCs w:val="22"/>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402A7" w:rsidRPr="00EF4EF9" w:rsidRDefault="00E402A7" w:rsidP="00EF4EF9">
      <w:pPr>
        <w:pStyle w:val="2"/>
        <w:spacing w:before="0"/>
        <w:ind w:firstLine="454"/>
        <w:rPr>
          <w:rFonts w:ascii="Times New Roman" w:hAnsi="Times New Roman"/>
          <w:sz w:val="22"/>
          <w:szCs w:val="22"/>
        </w:rPr>
      </w:pPr>
    </w:p>
    <w:p w:rsidR="0074333A" w:rsidRPr="00EF4EF9" w:rsidRDefault="0074333A" w:rsidP="00EF4EF9">
      <w:pPr>
        <w:pStyle w:val="2"/>
        <w:spacing w:before="0"/>
        <w:ind w:firstLine="454"/>
        <w:rPr>
          <w:rFonts w:ascii="Times New Roman" w:hAnsi="Times New Roman"/>
          <w:sz w:val="22"/>
          <w:szCs w:val="22"/>
        </w:rPr>
      </w:pPr>
      <w:bookmarkStart w:id="35" w:name="_Toc434941227"/>
      <w:r w:rsidRPr="00EF4EF9">
        <w:rPr>
          <w:rFonts w:ascii="Times New Roman" w:hAnsi="Times New Roman"/>
          <w:sz w:val="22"/>
          <w:szCs w:val="22"/>
        </w:rPr>
        <w:t>2.2. Программы отдельных учебных предметов, курсов</w:t>
      </w:r>
      <w:bookmarkEnd w:id="35"/>
    </w:p>
    <w:p w:rsidR="0074333A" w:rsidRPr="00EF4EF9" w:rsidRDefault="0074333A" w:rsidP="00EF4EF9">
      <w:pPr>
        <w:pStyle w:val="3"/>
        <w:spacing w:before="0" w:after="0"/>
        <w:ind w:firstLine="454"/>
        <w:rPr>
          <w:rStyle w:val="Zag11"/>
          <w:rFonts w:ascii="Times New Roman" w:eastAsia="@Arial Unicode MS" w:hAnsi="Times New Roman" w:cs="Times New Roman"/>
          <w:sz w:val="22"/>
          <w:szCs w:val="22"/>
        </w:rPr>
      </w:pPr>
      <w:bookmarkStart w:id="36" w:name="_Toc434941228"/>
      <w:r w:rsidRPr="00EF4EF9">
        <w:rPr>
          <w:rStyle w:val="Zag11"/>
          <w:rFonts w:ascii="Times New Roman" w:eastAsia="@Arial Unicode MS" w:hAnsi="Times New Roman" w:cs="Times New Roman"/>
          <w:sz w:val="22"/>
          <w:szCs w:val="22"/>
        </w:rPr>
        <w:t>2.2.1. Общие положения</w:t>
      </w:r>
      <w:bookmarkEnd w:id="36"/>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E38C0" w:rsidRPr="00EF4EF9" w:rsidRDefault="006E38C0"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6E38C0" w:rsidRPr="00EF4EF9" w:rsidRDefault="006E38C0" w:rsidP="00EF4EF9">
      <w:pPr>
        <w:tabs>
          <w:tab w:val="left" w:leader="dot" w:pos="624"/>
        </w:tabs>
        <w:ind w:firstLine="454"/>
        <w:jc w:val="both"/>
        <w:rPr>
          <w:rStyle w:val="Zag11"/>
          <w:rFonts w:eastAsia="@Arial Unicode MS"/>
          <w:sz w:val="22"/>
          <w:szCs w:val="22"/>
          <w:lang w:val="ru-RU"/>
        </w:rPr>
      </w:pPr>
    </w:p>
    <w:p w:rsidR="0074333A" w:rsidRPr="00EF4EF9" w:rsidRDefault="00AA7E88" w:rsidP="00EF4EF9">
      <w:pPr>
        <w:tabs>
          <w:tab w:val="left" w:leader="dot" w:pos="624"/>
        </w:tabs>
        <w:ind w:firstLine="454"/>
        <w:jc w:val="both"/>
        <w:rPr>
          <w:rStyle w:val="Zag11"/>
          <w:rFonts w:eastAsia="@Arial Unicode MS"/>
          <w:sz w:val="22"/>
          <w:szCs w:val="22"/>
          <w:lang w:val="ru-RU"/>
        </w:rPr>
      </w:pPr>
      <w:r w:rsidRPr="00EF4EF9">
        <w:rPr>
          <w:rStyle w:val="Zag11"/>
          <w:rFonts w:eastAsia="@Arial Unicode MS"/>
          <w:sz w:val="22"/>
          <w:szCs w:val="22"/>
          <w:lang w:val="ru-RU"/>
        </w:rPr>
        <w:t xml:space="preserve">Рабочие </w:t>
      </w:r>
      <w:r w:rsidR="0074333A" w:rsidRPr="00EF4EF9">
        <w:rPr>
          <w:rStyle w:val="Zag11"/>
          <w:rFonts w:eastAsia="@Arial Unicode MS"/>
          <w:sz w:val="22"/>
          <w:szCs w:val="22"/>
          <w:lang w:val="ru-RU"/>
        </w:rPr>
        <w:t>программы по учебным предметам включают:</w:t>
      </w:r>
    </w:p>
    <w:p w:rsidR="0074333A" w:rsidRPr="00EF4EF9" w:rsidRDefault="0074333A" w:rsidP="00EF4EF9">
      <w:pPr>
        <w:pStyle w:val="dash0410005f0431005f0437005f0430005f0446005f0020005f0441005f043f005f0438005f0441005f043a005f0430"/>
        <w:ind w:left="0" w:firstLine="454"/>
        <w:rPr>
          <w:sz w:val="22"/>
          <w:szCs w:val="22"/>
        </w:rPr>
      </w:pPr>
      <w:r w:rsidRPr="00EF4EF9">
        <w:rPr>
          <w:rStyle w:val="dash0410005f0431005f0437005f0430005f0446005f0020005f0441005f043f005f0438005f0441005f043a005f0430005f005fchar1char1"/>
          <w:sz w:val="22"/>
          <w:szCs w:val="22"/>
        </w:rPr>
        <w:lastRenderedPageBreak/>
        <w:t>1) пояснительную записку, в которой конкретизируются общие цели основного общего образования с учётом специфики учебного предмета;</w:t>
      </w:r>
    </w:p>
    <w:p w:rsidR="0074333A" w:rsidRPr="00EF4EF9" w:rsidRDefault="0074333A" w:rsidP="00EF4EF9">
      <w:pPr>
        <w:pStyle w:val="dash0410005f0431005f0437005f0430005f0446005f0020005f0441005f043f005f0438005f0441005f043a005f0430"/>
        <w:ind w:left="0" w:firstLine="454"/>
        <w:rPr>
          <w:sz w:val="22"/>
          <w:szCs w:val="22"/>
        </w:rPr>
      </w:pPr>
      <w:r w:rsidRPr="00EF4EF9">
        <w:rPr>
          <w:rStyle w:val="dash0410005f0431005f0437005f0430005f0446005f0020005f0441005f043f005f0438005f0441005f043a005f0430005f005fchar1char1"/>
          <w:sz w:val="22"/>
          <w:szCs w:val="22"/>
        </w:rPr>
        <w:t>2) общую характеристику учебного предмета, курса;</w:t>
      </w:r>
    </w:p>
    <w:p w:rsidR="0074333A" w:rsidRPr="00EF4EF9" w:rsidRDefault="0074333A" w:rsidP="00EF4EF9">
      <w:pPr>
        <w:pStyle w:val="dash0410005f0431005f0437005f0430005f0446005f0020005f0441005f043f005f0438005f0441005f043a005f0430"/>
        <w:ind w:left="0" w:firstLine="454"/>
        <w:rPr>
          <w:sz w:val="22"/>
          <w:szCs w:val="22"/>
        </w:rPr>
      </w:pPr>
      <w:r w:rsidRPr="00EF4EF9">
        <w:rPr>
          <w:rStyle w:val="dash0410005f0431005f0437005f0430005f0446005f0020005f0441005f043f005f0438005f0441005f043a005f0430005f005fchar1char1"/>
          <w:sz w:val="22"/>
          <w:szCs w:val="22"/>
        </w:rPr>
        <w:t>3) описание места учебного предмета, курса в учебном плане;</w:t>
      </w:r>
    </w:p>
    <w:p w:rsidR="0074333A" w:rsidRPr="00EF4EF9" w:rsidRDefault="0074333A" w:rsidP="00EF4EF9">
      <w:pPr>
        <w:pStyle w:val="dash0410005f0431005f0437005f0430005f0446005f0020005f0441005f043f005f0438005f0441005f043a005f0430"/>
        <w:ind w:left="0" w:firstLine="454"/>
        <w:rPr>
          <w:sz w:val="22"/>
          <w:szCs w:val="22"/>
        </w:rPr>
      </w:pPr>
      <w:r w:rsidRPr="00EF4EF9">
        <w:rPr>
          <w:rStyle w:val="dash0410005f0431005f0437005f0430005f0446005f0020005f0441005f043f005f0438005f0441005f043a005f0430005f005fchar1char1"/>
          <w:sz w:val="22"/>
          <w:szCs w:val="22"/>
        </w:rPr>
        <w:t>4) личностные, метапредметные и предметные результаты освоения конкретного учебного предмета, курса;</w:t>
      </w:r>
    </w:p>
    <w:p w:rsidR="0074333A" w:rsidRPr="00EF4EF9" w:rsidRDefault="0074333A" w:rsidP="00EF4EF9">
      <w:pPr>
        <w:pStyle w:val="dash0410005f0431005f0437005f0430005f0446005f0020005f0441005f043f005f0438005f0441005f043a005f0430"/>
        <w:ind w:left="0" w:firstLine="454"/>
        <w:rPr>
          <w:sz w:val="22"/>
          <w:szCs w:val="22"/>
        </w:rPr>
      </w:pPr>
      <w:r w:rsidRPr="00EF4EF9">
        <w:rPr>
          <w:rStyle w:val="dash0410005f0431005f0437005f0430005f0446005f0020005f0441005f043f005f0438005f0441005f043a005f0430005f005fchar1char1"/>
          <w:sz w:val="22"/>
          <w:szCs w:val="22"/>
        </w:rPr>
        <w:t>5) содержание учебного предмета, курса;</w:t>
      </w:r>
    </w:p>
    <w:p w:rsidR="0074333A" w:rsidRPr="00EF4EF9" w:rsidRDefault="0074333A" w:rsidP="00EF4EF9">
      <w:pPr>
        <w:pStyle w:val="dash0410005f0431005f0437005f0430005f0446005f0020005f0441005f043f005f0438005f0441005f043a005f0430"/>
        <w:ind w:left="0" w:firstLine="454"/>
        <w:rPr>
          <w:sz w:val="22"/>
          <w:szCs w:val="22"/>
        </w:rPr>
      </w:pPr>
      <w:r w:rsidRPr="00EF4EF9">
        <w:rPr>
          <w:rStyle w:val="dash0410005f0431005f0437005f0430005f0446005f0020005f0441005f043f005f0438005f0441005f043a005f0430005f005fchar1char1"/>
          <w:sz w:val="22"/>
          <w:szCs w:val="22"/>
        </w:rPr>
        <w:t xml:space="preserve">6) тематическое планирование с определением основных видов учебной деятельности; </w:t>
      </w:r>
    </w:p>
    <w:p w:rsidR="0074333A" w:rsidRPr="00EF4EF9" w:rsidRDefault="0074333A" w:rsidP="00EF4EF9">
      <w:pPr>
        <w:pStyle w:val="dash0410005f0431005f0437005f0430005f0446005f0020005f0441005f043f005f0438005f0441005f043a005f0430"/>
        <w:ind w:left="0" w:firstLine="454"/>
        <w:rPr>
          <w:sz w:val="22"/>
          <w:szCs w:val="22"/>
        </w:rPr>
      </w:pPr>
      <w:r w:rsidRPr="00EF4EF9">
        <w:rPr>
          <w:rStyle w:val="dash0410005f0431005f0437005f0430005f0446005f0020005f0441005f043f005f0438005f0441005f043a005f0430005f005fchar1char1"/>
          <w:sz w:val="22"/>
          <w:szCs w:val="22"/>
        </w:rPr>
        <w:t>7) описание учебно-методического и</w:t>
      </w:r>
      <w:r w:rsidR="006D4F6A" w:rsidRPr="00EF4EF9">
        <w:rPr>
          <w:rStyle w:val="dash0410005f0431005f0437005f0430005f0446005f0020005f0441005f043f005f0438005f0441005f043a005f0430005f005fchar1char1"/>
          <w:sz w:val="22"/>
          <w:szCs w:val="22"/>
        </w:rPr>
        <w:t xml:space="preserve"> материально-технического обеспе</w:t>
      </w:r>
      <w:r w:rsidRPr="00EF4EF9">
        <w:rPr>
          <w:rStyle w:val="dash0410005f0431005f0437005f0430005f0446005f0020005f0441005f043f005f0438005f0441005f043a005f0430005f005fchar1char1"/>
          <w:sz w:val="22"/>
          <w:szCs w:val="22"/>
        </w:rPr>
        <w:t xml:space="preserve">чения образовательного процесса; </w:t>
      </w:r>
    </w:p>
    <w:p w:rsidR="0074333A" w:rsidRPr="00EF4EF9" w:rsidRDefault="0074333A" w:rsidP="00EF4EF9">
      <w:pPr>
        <w:pStyle w:val="dash0410005f0431005f0437005f0430005f0446005f0020005f0441005f043f005f0438005f0441005f043a005f0430"/>
        <w:ind w:left="0" w:firstLine="454"/>
        <w:rPr>
          <w:rStyle w:val="dash041e005f0431005f044b005f0447005f043d005f044b005f0439005f005fchar1char1"/>
          <w:sz w:val="22"/>
          <w:szCs w:val="22"/>
        </w:rPr>
      </w:pPr>
      <w:r w:rsidRPr="00EF4EF9">
        <w:rPr>
          <w:rStyle w:val="dash041e005f0431005f044b005f0447005f043d005f044b005f0439005f005fchar1char1"/>
          <w:sz w:val="22"/>
          <w:szCs w:val="22"/>
        </w:rPr>
        <w:t>8) планируемые результаты изучения учебного предмета, курса.</w:t>
      </w:r>
    </w:p>
    <w:p w:rsidR="00D2746B" w:rsidRPr="00EF4EF9" w:rsidRDefault="00D2746B" w:rsidP="00EF4EF9">
      <w:pPr>
        <w:pStyle w:val="Zag2"/>
        <w:tabs>
          <w:tab w:val="left" w:leader="dot" w:pos="0"/>
        </w:tabs>
        <w:spacing w:after="0" w:line="240" w:lineRule="auto"/>
        <w:ind w:firstLine="454"/>
        <w:outlineLvl w:val="0"/>
        <w:rPr>
          <w:rStyle w:val="Zag11"/>
          <w:rFonts w:eastAsia="@Arial Unicode MS"/>
          <w:b w:val="0"/>
          <w:i/>
          <w:color w:val="auto"/>
          <w:sz w:val="22"/>
          <w:szCs w:val="22"/>
          <w:lang w:val="ru-RU"/>
        </w:rPr>
      </w:pPr>
    </w:p>
    <w:p w:rsidR="00AA7E88" w:rsidRPr="00EF4EF9" w:rsidRDefault="00AA7E88" w:rsidP="00EF4EF9">
      <w:pPr>
        <w:ind w:firstLine="454"/>
        <w:rPr>
          <w:i/>
          <w:sz w:val="22"/>
          <w:szCs w:val="22"/>
          <w:lang w:val="ru-RU"/>
        </w:rPr>
      </w:pPr>
      <w:r w:rsidRPr="00EF4EF9">
        <w:rPr>
          <w:i/>
          <w:sz w:val="22"/>
          <w:szCs w:val="22"/>
          <w:lang w:val="ru-RU"/>
        </w:rPr>
        <w:t>Учебные программы по предметам концентрируются и хранятся у заместителей директора по УВР</w:t>
      </w:r>
      <w:r w:rsidR="00D2746B" w:rsidRPr="00EF4EF9">
        <w:rPr>
          <w:i/>
          <w:sz w:val="22"/>
          <w:szCs w:val="22"/>
          <w:lang w:val="ru-RU"/>
        </w:rPr>
        <w:t xml:space="preserve"> (Приложение 2.2.2 – 2.2.8)</w:t>
      </w:r>
      <w:r w:rsidRPr="00EF4EF9">
        <w:rPr>
          <w:i/>
          <w:sz w:val="22"/>
          <w:szCs w:val="22"/>
          <w:lang w:val="ru-RU"/>
        </w:rPr>
        <w:t>. Рабочие программы педагогов хранятся у заместителей директора по УВР</w:t>
      </w:r>
      <w:r w:rsidR="00D2746B" w:rsidRPr="00EF4EF9">
        <w:rPr>
          <w:i/>
          <w:sz w:val="22"/>
          <w:szCs w:val="22"/>
          <w:lang w:val="ru-RU"/>
        </w:rPr>
        <w:t>. Предъявляются по требованию участников образовательного процесса</w:t>
      </w:r>
    </w:p>
    <w:p w:rsidR="005D5D47" w:rsidRPr="00EF4EF9" w:rsidRDefault="005D5D47" w:rsidP="00EF4EF9">
      <w:pPr>
        <w:widowControl/>
        <w:autoSpaceDE/>
        <w:autoSpaceDN/>
        <w:adjustRightInd/>
        <w:ind w:firstLine="454"/>
        <w:rPr>
          <w:color w:val="FF0000"/>
          <w:sz w:val="22"/>
          <w:szCs w:val="22"/>
          <w:lang w:val="ru-RU"/>
        </w:rPr>
      </w:pPr>
      <w:r w:rsidRPr="00EF4EF9">
        <w:rPr>
          <w:color w:val="FF0000"/>
          <w:sz w:val="22"/>
          <w:szCs w:val="22"/>
          <w:lang w:val="ru-RU"/>
        </w:rPr>
        <w:br w:type="page"/>
      </w:r>
    </w:p>
    <w:p w:rsidR="005D5D47" w:rsidRPr="00EF4EF9" w:rsidRDefault="005D5D47" w:rsidP="00EF4EF9">
      <w:pPr>
        <w:ind w:firstLine="454"/>
        <w:jc w:val="left"/>
        <w:rPr>
          <w:color w:val="FF0000"/>
          <w:sz w:val="22"/>
          <w:szCs w:val="22"/>
          <w:lang w:val="ru-RU"/>
        </w:rPr>
        <w:sectPr w:rsidR="005D5D47" w:rsidRPr="00EF4EF9" w:rsidSect="00916696">
          <w:footnotePr>
            <w:numRestart w:val="eachPage"/>
          </w:footnotePr>
          <w:pgSz w:w="11906" w:h="16838"/>
          <w:pgMar w:top="1134" w:right="851" w:bottom="1134" w:left="1701" w:header="709" w:footer="709" w:gutter="0"/>
          <w:cols w:space="708"/>
          <w:titlePg/>
          <w:docGrid w:linePitch="360"/>
        </w:sectPr>
      </w:pPr>
    </w:p>
    <w:p w:rsidR="00916696" w:rsidRPr="00390F27" w:rsidRDefault="008449F0" w:rsidP="00390F27">
      <w:pPr>
        <w:pStyle w:val="4"/>
        <w:jc w:val="left"/>
      </w:pPr>
      <w:bookmarkStart w:id="37" w:name="_Toc434941229"/>
      <w:r w:rsidRPr="00390F27">
        <w:lastRenderedPageBreak/>
        <w:t xml:space="preserve">2.2.2. </w:t>
      </w:r>
      <w:r w:rsidR="00C4597A" w:rsidRPr="00390F27">
        <w:t>Программа по математике</w:t>
      </w:r>
      <w:bookmarkEnd w:id="37"/>
    </w:p>
    <w:p w:rsidR="00916696" w:rsidRPr="00EF4EF9" w:rsidRDefault="00916696" w:rsidP="00EF4EF9">
      <w:pPr>
        <w:widowControl/>
        <w:autoSpaceDE/>
        <w:autoSpaceDN/>
        <w:adjustRightInd/>
        <w:ind w:firstLine="454"/>
        <w:contextualSpacing/>
        <w:jc w:val="both"/>
        <w:rPr>
          <w:rFonts w:eastAsia="Times New Roman"/>
          <w:b/>
          <w:sz w:val="22"/>
          <w:szCs w:val="22"/>
          <w:lang w:val="ru-RU" w:eastAsia="ru-RU"/>
        </w:rPr>
      </w:pPr>
      <w:bookmarkStart w:id="38" w:name="_Toc231265551"/>
      <w:r w:rsidRPr="00EF4EF9">
        <w:rPr>
          <w:rFonts w:eastAsia="Times New Roman"/>
          <w:b/>
          <w:sz w:val="22"/>
          <w:szCs w:val="22"/>
          <w:lang w:val="ru-RU" w:eastAsia="ru-RU"/>
        </w:rPr>
        <w:t>Пояснительная записка</w:t>
      </w:r>
    </w:p>
    <w:p w:rsidR="00916696" w:rsidRPr="00EF4EF9" w:rsidRDefault="00916696" w:rsidP="00EF4EF9">
      <w:pPr>
        <w:widowControl/>
        <w:autoSpaceDE/>
        <w:autoSpaceDN/>
        <w:adjustRightInd/>
        <w:ind w:right="253" w:firstLine="454"/>
        <w:contextualSpacing/>
        <w:jc w:val="both"/>
        <w:rPr>
          <w:rFonts w:eastAsia="Times New Roman"/>
          <w:sz w:val="22"/>
          <w:szCs w:val="22"/>
          <w:lang w:val="ru-RU" w:eastAsia="ru-RU"/>
        </w:rPr>
      </w:pPr>
      <w:r w:rsidRPr="00EF4EF9">
        <w:rPr>
          <w:rFonts w:eastAsia="Times New Roman"/>
          <w:sz w:val="22"/>
          <w:szCs w:val="22"/>
          <w:lang w:val="ru-RU" w:eastAsia="ru-RU"/>
        </w:rPr>
        <w:t>Математическое образование является обязательной и не</w:t>
      </w:r>
      <w:r w:rsidRPr="00EF4EF9">
        <w:rPr>
          <w:rFonts w:eastAsia="Times New Roman"/>
          <w:sz w:val="22"/>
          <w:szCs w:val="22"/>
          <w:lang w:val="ru-RU" w:eastAsia="ru-RU"/>
        </w:rPr>
        <w:softHyphen/>
        <w:t>отъемлемой частью общего образования на всех ступенях школы. Обучение математике в основной школе направлено на достижение следующих</w:t>
      </w:r>
      <w:r w:rsidRPr="00EF4EF9">
        <w:rPr>
          <w:rFonts w:eastAsia="Times New Roman"/>
          <w:i/>
          <w:iCs/>
          <w:sz w:val="22"/>
          <w:szCs w:val="22"/>
          <w:shd w:val="clear" w:color="auto" w:fill="FFFFFF"/>
          <w:lang w:val="ru-RU" w:eastAsia="ru-RU"/>
        </w:rPr>
        <w:t xml:space="preserve"> целей:</w:t>
      </w:r>
    </w:p>
    <w:p w:rsidR="00916696" w:rsidRPr="00EF4EF9" w:rsidRDefault="00916696" w:rsidP="00EF4EF9">
      <w:pPr>
        <w:widowControl/>
        <w:numPr>
          <w:ilvl w:val="0"/>
          <w:numId w:val="45"/>
        </w:numPr>
        <w:autoSpaceDE/>
        <w:autoSpaceDN/>
        <w:adjustRightInd/>
        <w:ind w:left="0" w:right="253" w:firstLine="454"/>
        <w:contextualSpacing/>
        <w:jc w:val="both"/>
        <w:rPr>
          <w:rFonts w:eastAsia="Times New Roman"/>
          <w:b/>
          <w:i/>
          <w:sz w:val="22"/>
          <w:szCs w:val="22"/>
          <w:u w:val="single"/>
          <w:lang w:val="ru-RU" w:eastAsia="ru-RU"/>
        </w:rPr>
      </w:pPr>
      <w:r w:rsidRPr="00EF4EF9">
        <w:rPr>
          <w:rFonts w:eastAsia="Times New Roman"/>
          <w:b/>
          <w:i/>
          <w:sz w:val="22"/>
          <w:szCs w:val="22"/>
          <w:u w:val="single"/>
          <w:lang w:val="ru-RU" w:eastAsia="ru-RU"/>
        </w:rPr>
        <w:t>в направлении личностного развития:</w:t>
      </w:r>
    </w:p>
    <w:p w:rsidR="00916696" w:rsidRPr="00EF4EF9" w:rsidRDefault="00916696" w:rsidP="00EF4EF9">
      <w:pPr>
        <w:widowControl/>
        <w:numPr>
          <w:ilvl w:val="0"/>
          <w:numId w:val="49"/>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формирование представлений о математике как части общечеловеческой культуры, о значимости математики в раз</w:t>
      </w:r>
      <w:r w:rsidRPr="00EF4EF9">
        <w:rPr>
          <w:rFonts w:eastAsia="Times New Roman"/>
          <w:sz w:val="22"/>
          <w:szCs w:val="22"/>
          <w:lang w:val="ru-RU" w:eastAsia="ru-RU"/>
        </w:rPr>
        <w:softHyphen/>
        <w:t>витии цивилизации и современного общества;</w:t>
      </w:r>
    </w:p>
    <w:p w:rsidR="00916696" w:rsidRPr="00EF4EF9" w:rsidRDefault="00916696" w:rsidP="00EF4EF9">
      <w:pPr>
        <w:widowControl/>
        <w:numPr>
          <w:ilvl w:val="0"/>
          <w:numId w:val="49"/>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развитие логического и критического мышления, куль</w:t>
      </w:r>
      <w:r w:rsidRPr="00EF4EF9">
        <w:rPr>
          <w:rFonts w:eastAsia="Times New Roman"/>
          <w:sz w:val="22"/>
          <w:szCs w:val="22"/>
          <w:lang w:val="ru-RU" w:eastAsia="ru-RU"/>
        </w:rPr>
        <w:softHyphen/>
        <w:t>туры речи, способности к умственному эксперименту;</w:t>
      </w:r>
    </w:p>
    <w:p w:rsidR="00916696" w:rsidRPr="00EF4EF9" w:rsidRDefault="00916696" w:rsidP="00EF4EF9">
      <w:pPr>
        <w:widowControl/>
        <w:numPr>
          <w:ilvl w:val="0"/>
          <w:numId w:val="49"/>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формирование интеллектуальной честности и объектив</w:t>
      </w:r>
      <w:r w:rsidRPr="00EF4EF9">
        <w:rPr>
          <w:rFonts w:eastAsia="Times New Roman"/>
          <w:sz w:val="22"/>
          <w:szCs w:val="22"/>
          <w:lang w:val="ru-RU" w:eastAsia="ru-RU"/>
        </w:rPr>
        <w:softHyphen/>
        <w:t>ности, способности к преодолению мыслительных стереоти</w:t>
      </w:r>
      <w:r w:rsidRPr="00EF4EF9">
        <w:rPr>
          <w:rFonts w:eastAsia="Times New Roman"/>
          <w:sz w:val="22"/>
          <w:szCs w:val="22"/>
          <w:lang w:val="ru-RU" w:eastAsia="ru-RU"/>
        </w:rPr>
        <w:softHyphen/>
        <w:t>пов, вытекающих из обыденного опыта;</w:t>
      </w:r>
    </w:p>
    <w:p w:rsidR="00916696" w:rsidRPr="00EF4EF9" w:rsidRDefault="00916696" w:rsidP="00EF4EF9">
      <w:pPr>
        <w:widowControl/>
        <w:numPr>
          <w:ilvl w:val="0"/>
          <w:numId w:val="49"/>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воспитание качеств личности, обеспечивающих соци</w:t>
      </w:r>
      <w:r w:rsidRPr="00EF4EF9">
        <w:rPr>
          <w:rFonts w:eastAsia="Times New Roman"/>
          <w:sz w:val="22"/>
          <w:szCs w:val="22"/>
          <w:lang w:val="ru-RU" w:eastAsia="ru-RU"/>
        </w:rPr>
        <w:softHyphen/>
        <w:t>альную мобильность, способность принимать самостоятель</w:t>
      </w:r>
      <w:r w:rsidRPr="00EF4EF9">
        <w:rPr>
          <w:rFonts w:eastAsia="Times New Roman"/>
          <w:sz w:val="22"/>
          <w:szCs w:val="22"/>
          <w:lang w:val="ru-RU" w:eastAsia="ru-RU"/>
        </w:rPr>
        <w:softHyphen/>
        <w:t>ные решения;</w:t>
      </w:r>
    </w:p>
    <w:p w:rsidR="00916696" w:rsidRPr="00EF4EF9" w:rsidRDefault="00916696" w:rsidP="00EF4EF9">
      <w:pPr>
        <w:widowControl/>
        <w:numPr>
          <w:ilvl w:val="0"/>
          <w:numId w:val="49"/>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формирование качеств мышления, необходимых для адаптации в современном информационном обществе;</w:t>
      </w:r>
    </w:p>
    <w:p w:rsidR="00916696" w:rsidRPr="00EF4EF9" w:rsidRDefault="00916696" w:rsidP="00EF4EF9">
      <w:pPr>
        <w:widowControl/>
        <w:numPr>
          <w:ilvl w:val="0"/>
          <w:numId w:val="49"/>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развитие интереса к математическому творчеству и ма</w:t>
      </w:r>
      <w:r w:rsidRPr="00EF4EF9">
        <w:rPr>
          <w:rFonts w:eastAsia="Times New Roman"/>
          <w:sz w:val="22"/>
          <w:szCs w:val="22"/>
          <w:lang w:val="ru-RU" w:eastAsia="ru-RU"/>
        </w:rPr>
        <w:softHyphen/>
        <w:t>тематических способностей;</w:t>
      </w:r>
    </w:p>
    <w:p w:rsidR="00916696" w:rsidRPr="00EF4EF9" w:rsidRDefault="00916696" w:rsidP="00EF4EF9">
      <w:pPr>
        <w:widowControl/>
        <w:numPr>
          <w:ilvl w:val="0"/>
          <w:numId w:val="45"/>
        </w:numPr>
        <w:autoSpaceDE/>
        <w:autoSpaceDN/>
        <w:adjustRightInd/>
        <w:ind w:left="0" w:right="253" w:firstLine="454"/>
        <w:contextualSpacing/>
        <w:jc w:val="both"/>
        <w:rPr>
          <w:rFonts w:eastAsia="Times New Roman"/>
          <w:b/>
          <w:i/>
          <w:sz w:val="22"/>
          <w:szCs w:val="22"/>
          <w:u w:val="single"/>
          <w:lang w:val="ru-RU" w:eastAsia="ru-RU"/>
        </w:rPr>
      </w:pPr>
      <w:r w:rsidRPr="00EF4EF9">
        <w:rPr>
          <w:rFonts w:eastAsia="Times New Roman"/>
          <w:b/>
          <w:i/>
          <w:sz w:val="22"/>
          <w:szCs w:val="22"/>
          <w:u w:val="single"/>
          <w:lang w:val="ru-RU" w:eastAsia="ru-RU"/>
        </w:rPr>
        <w:t>в метапредметном направлении:</w:t>
      </w:r>
    </w:p>
    <w:p w:rsidR="00916696" w:rsidRPr="00EF4EF9" w:rsidRDefault="00916696" w:rsidP="00EF4EF9">
      <w:pPr>
        <w:widowControl/>
        <w:numPr>
          <w:ilvl w:val="0"/>
          <w:numId w:val="50"/>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развитие представлений о математике как форме опи</w:t>
      </w:r>
      <w:r w:rsidRPr="00EF4EF9">
        <w:rPr>
          <w:rFonts w:eastAsia="Times New Roman"/>
          <w:sz w:val="22"/>
          <w:szCs w:val="22"/>
          <w:lang w:val="ru-RU" w:eastAsia="ru-RU"/>
        </w:rPr>
        <w:softHyphen/>
        <w:t>сания и методе познания действительности, создание условий для приобретения первоначального опыта математического моделирования;</w:t>
      </w:r>
    </w:p>
    <w:p w:rsidR="00916696" w:rsidRPr="00EF4EF9" w:rsidRDefault="00916696" w:rsidP="00EF4EF9">
      <w:pPr>
        <w:widowControl/>
        <w:numPr>
          <w:ilvl w:val="0"/>
          <w:numId w:val="50"/>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формирование общих способов интеллектуальной дея</w:t>
      </w:r>
      <w:r w:rsidRPr="00EF4EF9">
        <w:rPr>
          <w:rFonts w:eastAsia="Times New Roman"/>
          <w:sz w:val="22"/>
          <w:szCs w:val="22"/>
          <w:lang w:val="ru-RU" w:eastAsia="ru-RU"/>
        </w:rPr>
        <w:softHyphen/>
        <w:t>тельности, характерных для математики и являющихся осно</w:t>
      </w:r>
      <w:r w:rsidRPr="00EF4EF9">
        <w:rPr>
          <w:rFonts w:eastAsia="Times New Roman"/>
          <w:sz w:val="22"/>
          <w:szCs w:val="22"/>
          <w:lang w:val="ru-RU" w:eastAsia="ru-RU"/>
        </w:rPr>
        <w:softHyphen/>
        <w:t>вой познавательной культуры, значимой для различных сфер человеческой деятельности;</w:t>
      </w:r>
    </w:p>
    <w:p w:rsidR="00916696" w:rsidRPr="00EF4EF9" w:rsidRDefault="00916696" w:rsidP="00EF4EF9">
      <w:pPr>
        <w:widowControl/>
        <w:numPr>
          <w:ilvl w:val="0"/>
          <w:numId w:val="45"/>
        </w:numPr>
        <w:autoSpaceDE/>
        <w:autoSpaceDN/>
        <w:adjustRightInd/>
        <w:ind w:left="0" w:right="253" w:firstLine="454"/>
        <w:contextualSpacing/>
        <w:jc w:val="both"/>
        <w:rPr>
          <w:rFonts w:eastAsia="Times New Roman"/>
          <w:b/>
          <w:i/>
          <w:sz w:val="22"/>
          <w:szCs w:val="22"/>
          <w:u w:val="single"/>
          <w:lang w:val="ru-RU" w:eastAsia="ru-RU"/>
        </w:rPr>
      </w:pPr>
      <w:r w:rsidRPr="00EF4EF9">
        <w:rPr>
          <w:rFonts w:eastAsia="Times New Roman"/>
          <w:b/>
          <w:i/>
          <w:sz w:val="22"/>
          <w:szCs w:val="22"/>
          <w:u w:val="single"/>
          <w:lang w:val="ru-RU" w:eastAsia="ru-RU"/>
        </w:rPr>
        <w:t>в предметном направлении:</w:t>
      </w:r>
    </w:p>
    <w:p w:rsidR="00916696" w:rsidRPr="00EF4EF9" w:rsidRDefault="00916696" w:rsidP="00EF4EF9">
      <w:pPr>
        <w:widowControl/>
        <w:numPr>
          <w:ilvl w:val="0"/>
          <w:numId w:val="51"/>
        </w:numPr>
        <w:autoSpaceDE/>
        <w:autoSpaceDN/>
        <w:adjustRightInd/>
        <w:ind w:left="0" w:right="253" w:firstLine="454"/>
        <w:contextualSpacing/>
        <w:jc w:val="both"/>
        <w:rPr>
          <w:rFonts w:eastAsia="Times New Roman"/>
          <w:sz w:val="22"/>
          <w:szCs w:val="22"/>
          <w:lang w:val="ru-RU" w:eastAsia="ru-RU"/>
        </w:rPr>
      </w:pPr>
      <w:r w:rsidRPr="00EF4EF9">
        <w:rPr>
          <w:rFonts w:eastAsia="Times New Roman"/>
          <w:sz w:val="22"/>
          <w:szCs w:val="22"/>
          <w:lang w:val="ru-RU" w:eastAsia="ru-RU"/>
        </w:rPr>
        <w:t>овладение математическими знаниями и умениями, не</w:t>
      </w:r>
      <w:r w:rsidRPr="00EF4EF9">
        <w:rPr>
          <w:rFonts w:eastAsia="Times New Roman"/>
          <w:sz w:val="22"/>
          <w:szCs w:val="22"/>
          <w:lang w:val="ru-RU" w:eastAsia="ru-RU"/>
        </w:rPr>
        <w:softHyphen/>
        <w:t>обходимыми для продолжения образования, изучения смеж</w:t>
      </w:r>
      <w:r w:rsidRPr="00EF4EF9">
        <w:rPr>
          <w:rFonts w:eastAsia="Times New Roman"/>
          <w:sz w:val="22"/>
          <w:szCs w:val="22"/>
          <w:lang w:val="ru-RU" w:eastAsia="ru-RU"/>
        </w:rPr>
        <w:softHyphen/>
        <w:t>ных дисциплин, применения в повседневной жизни;</w:t>
      </w:r>
    </w:p>
    <w:p w:rsidR="00916696" w:rsidRPr="00EF4EF9" w:rsidRDefault="00916696" w:rsidP="00EF4EF9">
      <w:pPr>
        <w:widowControl/>
        <w:numPr>
          <w:ilvl w:val="0"/>
          <w:numId w:val="51"/>
        </w:numPr>
        <w:autoSpaceDE/>
        <w:autoSpaceDN/>
        <w:adjustRightInd/>
        <w:ind w:left="0" w:right="253" w:firstLine="454"/>
        <w:contextualSpacing/>
        <w:jc w:val="both"/>
        <w:rPr>
          <w:rFonts w:eastAsia="Times New Roman"/>
          <w:sz w:val="22"/>
          <w:szCs w:val="22"/>
          <w:shd w:val="clear" w:color="auto" w:fill="FFFFFF"/>
          <w:lang w:val="ru-RU" w:eastAsia="ru-RU"/>
        </w:rPr>
      </w:pPr>
      <w:r w:rsidRPr="00EF4EF9">
        <w:rPr>
          <w:rFonts w:eastAsia="Times New Roman"/>
          <w:sz w:val="22"/>
          <w:szCs w:val="22"/>
          <w:shd w:val="clear" w:color="auto" w:fill="FFFFFF"/>
          <w:lang w:val="ru-RU" w:eastAsia="ru-RU"/>
        </w:rPr>
        <w:t>создание фундамента для математического развития, формирования механизмов мышления, характерных для мате</w:t>
      </w:r>
      <w:r w:rsidRPr="00EF4EF9">
        <w:rPr>
          <w:rFonts w:eastAsia="Times New Roman"/>
          <w:sz w:val="22"/>
          <w:szCs w:val="22"/>
          <w:shd w:val="clear" w:color="auto" w:fill="FFFFFF"/>
          <w:lang w:val="ru-RU" w:eastAsia="ru-RU"/>
        </w:rPr>
        <w:softHyphen/>
        <w:t>матической деятельности.</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b/>
          <w:i/>
          <w:iCs/>
          <w:sz w:val="22"/>
          <w:szCs w:val="22"/>
          <w:shd w:val="clear" w:color="auto" w:fill="FFFFFF"/>
          <w:lang w:val="ru-RU" w:eastAsia="ru-RU"/>
        </w:rPr>
        <w:t>Содержание математического образования</w:t>
      </w:r>
      <w:r w:rsidRPr="00EF4EF9">
        <w:rPr>
          <w:rFonts w:eastAsia="Times New Roman"/>
          <w:sz w:val="22"/>
          <w:szCs w:val="22"/>
          <w:shd w:val="clear" w:color="auto" w:fill="FFFFFF"/>
          <w:lang w:val="ru-RU" w:eastAsia="ru-RU"/>
        </w:rPr>
        <w:t xml:space="preserve"> в основной школе формируется на основе фундаментального ядра школьного математического образования. В программе оно представлено в виде совокупности содержательных разделов, конкретизирующих соответствующие блоки фундаментального ядра применительно к основной школе. Программа регламентирует объем материала, обязательного для изучения в основной школе, а также дает его распределение между 5—9 классами.</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Содержание математического образования в основной школе включает следующие разделы:</w:t>
      </w:r>
      <w:r w:rsidRPr="00EF4EF9">
        <w:rPr>
          <w:rFonts w:eastAsia="Times New Roman"/>
          <w:b/>
          <w:i/>
          <w:iCs/>
          <w:sz w:val="22"/>
          <w:szCs w:val="22"/>
          <w:shd w:val="clear" w:color="auto" w:fill="FFFFFF"/>
          <w:lang w:val="ru-RU" w:eastAsia="ru-RU"/>
        </w:rPr>
        <w:t>арифметика, алгебра, функции, вероятность и статистика, геометрия</w:t>
      </w:r>
      <w:proofErr w:type="gramStart"/>
      <w:r w:rsidRPr="00EF4EF9">
        <w:rPr>
          <w:rFonts w:eastAsia="Times New Roman"/>
          <w:b/>
          <w:i/>
          <w:iCs/>
          <w:sz w:val="22"/>
          <w:szCs w:val="22"/>
          <w:shd w:val="clear" w:color="auto" w:fill="FFFFFF"/>
          <w:lang w:val="ru-RU" w:eastAsia="ru-RU"/>
        </w:rPr>
        <w:t>.</w:t>
      </w:r>
      <w:r w:rsidRPr="00EF4EF9">
        <w:rPr>
          <w:rFonts w:eastAsia="Times New Roman"/>
          <w:sz w:val="22"/>
          <w:szCs w:val="22"/>
          <w:shd w:val="clear" w:color="auto" w:fill="FFFFFF"/>
          <w:lang w:val="ru-RU" w:eastAsia="ru-RU"/>
        </w:rPr>
        <w:t>Н</w:t>
      </w:r>
      <w:proofErr w:type="gramEnd"/>
      <w:r w:rsidRPr="00EF4EF9">
        <w:rPr>
          <w:rFonts w:eastAsia="Times New Roman"/>
          <w:sz w:val="22"/>
          <w:szCs w:val="22"/>
          <w:shd w:val="clear" w:color="auto" w:fill="FFFFFF"/>
          <w:lang w:val="ru-RU" w:eastAsia="ru-RU"/>
        </w:rPr>
        <w:t>аряду с этим в него включены два дополнительных раздела:</w:t>
      </w:r>
      <w:r w:rsidRPr="00EF4EF9">
        <w:rPr>
          <w:rFonts w:eastAsia="Times New Roman"/>
          <w:b/>
          <w:i/>
          <w:iCs/>
          <w:sz w:val="22"/>
          <w:szCs w:val="22"/>
          <w:shd w:val="clear" w:color="auto" w:fill="FFFFFF"/>
          <w:lang w:val="ru-RU" w:eastAsia="ru-RU"/>
        </w:rPr>
        <w:t>логика и множества, математика в историческом развитии</w:t>
      </w:r>
      <w:r w:rsidRPr="00EF4EF9">
        <w:rPr>
          <w:rFonts w:eastAsia="Times New Roman"/>
          <w:i/>
          <w:iCs/>
          <w:sz w:val="22"/>
          <w:szCs w:val="22"/>
          <w:shd w:val="clear" w:color="auto" w:fill="FFFFFF"/>
          <w:lang w:val="ru-RU" w:eastAsia="ru-RU"/>
        </w:rPr>
        <w:t>,</w:t>
      </w:r>
      <w:r w:rsidRPr="00EF4EF9">
        <w:rPr>
          <w:rFonts w:eastAsia="Times New Roman"/>
          <w:sz w:val="22"/>
          <w:szCs w:val="22"/>
          <w:shd w:val="clear" w:color="auto" w:fill="FFFFFF"/>
          <w:lang w:val="ru-RU" w:eastAsia="ru-RU"/>
        </w:rPr>
        <w:t xml:space="preserve"> 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Содержание раздела </w:t>
      </w:r>
      <w:r w:rsidRPr="00EF4EF9">
        <w:rPr>
          <w:rFonts w:eastAsia="Times New Roman"/>
          <w:b/>
          <w:i/>
          <w:sz w:val="22"/>
          <w:szCs w:val="22"/>
          <w:shd w:val="clear" w:color="auto" w:fill="FFFFFF"/>
          <w:lang w:val="ru-RU" w:eastAsia="ru-RU"/>
        </w:rPr>
        <w:t>«Арифметика»</w:t>
      </w:r>
      <w:r w:rsidRPr="00EF4EF9">
        <w:rPr>
          <w:rFonts w:eastAsia="Times New Roman"/>
          <w:sz w:val="22"/>
          <w:szCs w:val="22"/>
          <w:shd w:val="clear" w:color="auto" w:fill="FFFFFF"/>
          <w:lang w:val="ru-RU" w:eastAsia="ru-RU"/>
        </w:rPr>
        <w:t xml:space="preserve">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w:t>
      </w:r>
      <w:r w:rsidRPr="00EF4EF9">
        <w:rPr>
          <w:rFonts w:eastAsia="Times New Roman"/>
          <w:sz w:val="22"/>
          <w:szCs w:val="22"/>
          <w:shd w:val="clear" w:color="auto" w:fill="FFFFFF"/>
          <w:lang w:val="ru-RU" w:eastAsia="ru-RU"/>
        </w:rPr>
        <w:softHyphen/>
        <w:t>ия о числе в основной школе связано с рациональными и иррациональными числами, формированием первичных представлений о действительном числе. Завершение числовой линии (систематизация сведений о действительных числах, о комплексных числах), так же как и более сложные вопросы арифметики (алгоритм Евклида, основная теорема арифметики), отнесено к ступени общего среднего образования.</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Содержание раздела </w:t>
      </w:r>
      <w:r w:rsidRPr="00EF4EF9">
        <w:rPr>
          <w:rFonts w:eastAsia="Times New Roman"/>
          <w:b/>
          <w:i/>
          <w:sz w:val="22"/>
          <w:szCs w:val="22"/>
          <w:shd w:val="clear" w:color="auto" w:fill="FFFFFF"/>
          <w:lang w:val="ru-RU" w:eastAsia="ru-RU"/>
        </w:rPr>
        <w:t>«Алгебра»</w:t>
      </w:r>
      <w:r w:rsidRPr="00EF4EF9">
        <w:rPr>
          <w:rFonts w:eastAsia="Times New Roman"/>
          <w:sz w:val="22"/>
          <w:szCs w:val="22"/>
          <w:shd w:val="clear" w:color="auto" w:fill="FFFFFF"/>
          <w:lang w:val="ru-RU" w:eastAsia="ru-RU"/>
        </w:rPr>
        <w:t xml:space="preserve"> направлено на формирование у учащихся математического аппарата для решения задач из разных разделов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В задачи изучения алгебры входят также развитие алгоритмического мышления, </w:t>
      </w:r>
      <w:r w:rsidRPr="00EF4EF9">
        <w:rPr>
          <w:rFonts w:eastAsia="Times New Roman"/>
          <w:sz w:val="22"/>
          <w:szCs w:val="22"/>
          <w:shd w:val="clear" w:color="auto" w:fill="FFFFFF"/>
          <w:lang w:val="ru-RU" w:eastAsia="ru-RU"/>
        </w:rPr>
        <w:lastRenderedPageBreak/>
        <w:t>необходимого, в частности, для усвоения курса информатики, овладения навыками дедуктивных рассуждений.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 а вопросы, связанные с ир</w:t>
      </w:r>
      <w:r w:rsidRPr="00EF4EF9">
        <w:rPr>
          <w:rFonts w:eastAsia="Times New Roman"/>
          <w:sz w:val="22"/>
          <w:szCs w:val="22"/>
          <w:shd w:val="clear" w:color="auto" w:fill="FFFFFF"/>
          <w:lang w:val="ru-RU" w:eastAsia="ru-RU"/>
        </w:rPr>
        <w:softHyphen/>
        <w:t>рациональными выражениями, с тригонометрическими функциями и преобразованиями, входят в содержание курса математики на старшей ступени обучения в школе.</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Содержание раздела </w:t>
      </w:r>
      <w:r w:rsidRPr="00EF4EF9">
        <w:rPr>
          <w:rFonts w:eastAsia="Times New Roman"/>
          <w:b/>
          <w:i/>
          <w:sz w:val="22"/>
          <w:szCs w:val="22"/>
          <w:shd w:val="clear" w:color="auto" w:fill="FFFFFF"/>
          <w:lang w:val="ru-RU" w:eastAsia="ru-RU"/>
        </w:rPr>
        <w:t>«Функции»</w:t>
      </w:r>
      <w:r w:rsidRPr="00EF4EF9">
        <w:rPr>
          <w:rFonts w:eastAsia="Times New Roman"/>
          <w:sz w:val="22"/>
          <w:szCs w:val="22"/>
          <w:shd w:val="clear" w:color="auto" w:fill="FFFFFF"/>
          <w:lang w:val="ru-RU" w:eastAsia="ru-RU"/>
        </w:rPr>
        <w:t xml:space="preserve">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Раздел </w:t>
      </w:r>
      <w:r w:rsidRPr="00EF4EF9">
        <w:rPr>
          <w:rFonts w:eastAsia="Times New Roman"/>
          <w:b/>
          <w:i/>
          <w:sz w:val="22"/>
          <w:szCs w:val="22"/>
          <w:shd w:val="clear" w:color="auto" w:fill="FFFFFF"/>
          <w:lang w:val="ru-RU" w:eastAsia="ru-RU"/>
        </w:rPr>
        <w:t>«Вероятность и статистика»</w:t>
      </w:r>
      <w:r w:rsidRPr="00EF4EF9">
        <w:rPr>
          <w:rFonts w:eastAsia="Times New Roman"/>
          <w:sz w:val="22"/>
          <w:szCs w:val="22"/>
          <w:shd w:val="clear" w:color="auto" w:fill="FFFFFF"/>
          <w:lang w:val="ru-RU" w:eastAsia="ru-RU"/>
        </w:rPr>
        <w:t xml:space="preserve"> — обязательный компонент школьного образования, усиливающий его прикладное и практическое значение. Этот материал </w:t>
      </w:r>
      <w:proofErr w:type="gramStart"/>
      <w:r w:rsidRPr="00EF4EF9">
        <w:rPr>
          <w:rFonts w:eastAsia="Times New Roman"/>
          <w:sz w:val="22"/>
          <w:szCs w:val="22"/>
          <w:shd w:val="clear" w:color="auto" w:fill="FFFFFF"/>
          <w:lang w:val="ru-RU" w:eastAsia="ru-RU"/>
        </w:rPr>
        <w:t>необходим</w:t>
      </w:r>
      <w:proofErr w:type="gramEnd"/>
      <w:r w:rsidRPr="00EF4EF9">
        <w:rPr>
          <w:rFonts w:eastAsia="Times New Roman"/>
          <w:sz w:val="22"/>
          <w:szCs w:val="22"/>
          <w:shd w:val="clear" w:color="auto" w:fill="FFFFFF"/>
          <w:lang w:val="ru-RU" w:eastAsia="ru-RU"/>
        </w:rPr>
        <w:t xml:space="preserve"> прежде всего для формирования у учащихся функциональной грамотности — умений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проводить простейшие вероятностные расчеты. Изучение основ комбинаторики позволит учащимся рассматривать случаи, осуществлять перебор и подсчет числа вариантов, в том чис</w:t>
      </w:r>
      <w:r w:rsidRPr="00EF4EF9">
        <w:rPr>
          <w:rFonts w:eastAsia="Times New Roman"/>
          <w:sz w:val="22"/>
          <w:szCs w:val="22"/>
          <w:shd w:val="clear" w:color="auto" w:fill="FFFFFF"/>
          <w:lang w:val="ru-RU" w:eastAsia="ru-RU"/>
        </w:rPr>
        <w:softHyphen/>
        <w:t>ле в простейших прикладных задачах.</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При изучении статистики и вероятности расширяются представления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EF4EF9">
        <w:rPr>
          <w:rFonts w:eastAsia="Times New Roman"/>
          <w:sz w:val="22"/>
          <w:szCs w:val="22"/>
          <w:shd w:val="clear" w:color="auto" w:fill="FFFFFF"/>
          <w:lang w:val="ru-RU" w:eastAsia="ru-RU"/>
        </w:rPr>
        <w:t>информации</w:t>
      </w:r>
      <w:proofErr w:type="gramEnd"/>
      <w:r w:rsidRPr="00EF4EF9">
        <w:rPr>
          <w:rFonts w:eastAsia="Times New Roman"/>
          <w:sz w:val="22"/>
          <w:szCs w:val="22"/>
          <w:shd w:val="clear" w:color="auto" w:fill="FFFFFF"/>
          <w:lang w:val="ru-RU" w:eastAsia="ru-RU"/>
        </w:rPr>
        <w:t xml:space="preserve"> и закладываются основы вероятностного мышления.</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Цель содержания раздела </w:t>
      </w:r>
      <w:r w:rsidRPr="00EF4EF9">
        <w:rPr>
          <w:rFonts w:eastAsia="Times New Roman"/>
          <w:b/>
          <w:i/>
          <w:sz w:val="22"/>
          <w:szCs w:val="22"/>
          <w:shd w:val="clear" w:color="auto" w:fill="FFFFFF"/>
          <w:lang w:val="ru-RU" w:eastAsia="ru-RU"/>
        </w:rPr>
        <w:t>«Геометрия»</w:t>
      </w:r>
      <w:r w:rsidRPr="00EF4EF9">
        <w:rPr>
          <w:rFonts w:eastAsia="Times New Roman"/>
          <w:sz w:val="22"/>
          <w:szCs w:val="22"/>
          <w:shd w:val="clear" w:color="auto" w:fill="FFFFFF"/>
          <w:lang w:val="ru-RU" w:eastAsia="ru-RU"/>
        </w:rPr>
        <w:t xml:space="preserve"> — развить у учащихся пространственное воображение и логическое мышление путем систематического изучения свойств геометрических фигур на плоскости и в пространстве и применения этих свой</w:t>
      </w:r>
      <w:proofErr w:type="gramStart"/>
      <w:r w:rsidRPr="00EF4EF9">
        <w:rPr>
          <w:rFonts w:eastAsia="Times New Roman"/>
          <w:sz w:val="22"/>
          <w:szCs w:val="22"/>
          <w:shd w:val="clear" w:color="auto" w:fill="FFFFFF"/>
          <w:lang w:val="ru-RU" w:eastAsia="ru-RU"/>
        </w:rPr>
        <w:t>ств пр</w:t>
      </w:r>
      <w:proofErr w:type="gramEnd"/>
      <w:r w:rsidRPr="00EF4EF9">
        <w:rPr>
          <w:rFonts w:eastAsia="Times New Roman"/>
          <w:sz w:val="22"/>
          <w:szCs w:val="22"/>
          <w:shd w:val="clear" w:color="auto" w:fill="FFFFFF"/>
          <w:lang w:val="ru-RU" w:eastAsia="ru-RU"/>
        </w:rPr>
        <w:t xml:space="preserve">и решении задач вычислительного и конструктивного характера. 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Материал, относящийся к блокам «Координаты» и «Векторы», в значительной степени несет в себе межпредметные знания, которые находят </w:t>
      </w:r>
      <w:proofErr w:type="gramStart"/>
      <w:r w:rsidRPr="00EF4EF9">
        <w:rPr>
          <w:rFonts w:eastAsia="Times New Roman"/>
          <w:sz w:val="22"/>
          <w:szCs w:val="22"/>
          <w:shd w:val="clear" w:color="auto" w:fill="FFFFFF"/>
          <w:lang w:val="ru-RU" w:eastAsia="ru-RU"/>
        </w:rPr>
        <w:t>применение</w:t>
      </w:r>
      <w:proofErr w:type="gramEnd"/>
      <w:r w:rsidRPr="00EF4EF9">
        <w:rPr>
          <w:rFonts w:eastAsia="Times New Roman"/>
          <w:sz w:val="22"/>
          <w:szCs w:val="22"/>
          <w:shd w:val="clear" w:color="auto" w:fill="FFFFFF"/>
          <w:lang w:val="ru-RU" w:eastAsia="ru-RU"/>
        </w:rPr>
        <w:t xml:space="preserve"> как в различных математических дисциплинах, так и в смежных предметах.</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Особенностью раздела </w:t>
      </w:r>
      <w:r w:rsidRPr="00EF4EF9">
        <w:rPr>
          <w:rFonts w:eastAsia="Times New Roman"/>
          <w:b/>
          <w:i/>
          <w:sz w:val="22"/>
          <w:szCs w:val="22"/>
          <w:shd w:val="clear" w:color="auto" w:fill="FFFFFF"/>
          <w:lang w:val="ru-RU" w:eastAsia="ru-RU"/>
        </w:rPr>
        <w:t>«Логика и множества»</w:t>
      </w:r>
      <w:r w:rsidRPr="00EF4EF9">
        <w:rPr>
          <w:rFonts w:eastAsia="Times New Roman"/>
          <w:sz w:val="22"/>
          <w:szCs w:val="22"/>
          <w:shd w:val="clear" w:color="auto" w:fill="FFFFFF"/>
          <w:lang w:val="ru-RU" w:eastAsia="ru-RU"/>
        </w:rPr>
        <w:t xml:space="preserve"> является то, что представленный в нем материал преимущественно изучается и используется распределено — в ходе рассмотрения различных вопросов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и письменной речи.</w:t>
      </w:r>
    </w:p>
    <w:p w:rsidR="00916696" w:rsidRPr="00EF4EF9" w:rsidRDefault="00916696" w:rsidP="00EF4EF9">
      <w:pPr>
        <w:widowControl/>
        <w:autoSpaceDE/>
        <w:autoSpaceDN/>
        <w:adjustRightInd/>
        <w:ind w:right="253" w:firstLine="454"/>
        <w:jc w:val="both"/>
        <w:rPr>
          <w:rFonts w:eastAsia="Times New Roman"/>
          <w:sz w:val="22"/>
          <w:szCs w:val="22"/>
          <w:lang w:val="ru-RU" w:eastAsia="ru-RU"/>
        </w:rPr>
      </w:pPr>
      <w:r w:rsidRPr="00EF4EF9">
        <w:rPr>
          <w:rFonts w:eastAsia="Times New Roman"/>
          <w:sz w:val="22"/>
          <w:szCs w:val="22"/>
          <w:shd w:val="clear" w:color="auto" w:fill="FFFFFF"/>
          <w:lang w:val="ru-RU" w:eastAsia="ru-RU"/>
        </w:rPr>
        <w:t xml:space="preserve">Раздел </w:t>
      </w:r>
      <w:r w:rsidRPr="00EF4EF9">
        <w:rPr>
          <w:rFonts w:eastAsia="Times New Roman"/>
          <w:b/>
          <w:i/>
          <w:sz w:val="22"/>
          <w:szCs w:val="22"/>
          <w:shd w:val="clear" w:color="auto" w:fill="FFFFFF"/>
          <w:lang w:val="ru-RU" w:eastAsia="ru-RU"/>
        </w:rPr>
        <w:t>«Математика в историческом развитии»</w:t>
      </w:r>
      <w:r w:rsidRPr="00EF4EF9">
        <w:rPr>
          <w:rFonts w:eastAsia="Times New Roman"/>
          <w:sz w:val="22"/>
          <w:szCs w:val="22"/>
          <w:shd w:val="clear" w:color="auto" w:fill="FFFFFF"/>
          <w:lang w:val="ru-RU" w:eastAsia="ru-RU"/>
        </w:rPr>
        <w:t xml:space="preserve"> предназначен для формирования представлений о математике как части человеческой культуры, для общего развития школьников, для</w:t>
      </w:r>
      <w:r w:rsidRPr="00EF4EF9">
        <w:rPr>
          <w:rFonts w:eastAsia="Times New Roman"/>
          <w:sz w:val="22"/>
          <w:szCs w:val="22"/>
          <w:lang w:val="ru-RU" w:eastAsia="ru-RU"/>
        </w:rPr>
        <w:t xml:space="preserve"> создания культурно-исторической среды обучения. На него не выделяется специальных уроков, усвоение его не контролируется, но содержание этого раздела органично присутствует в учебном процессе как своего рода гуманитарный фон при рассмотрении проблематики основного содержания математического образования.</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p>
    <w:p w:rsidR="00916696" w:rsidRPr="00EF4EF9" w:rsidRDefault="00916696" w:rsidP="00EF4EF9">
      <w:pPr>
        <w:widowControl/>
        <w:autoSpaceDE/>
        <w:autoSpaceDN/>
        <w:adjustRightInd/>
        <w:ind w:right="20" w:firstLine="454"/>
        <w:rPr>
          <w:rFonts w:eastAsia="Times New Roman"/>
          <w:b/>
          <w:sz w:val="22"/>
          <w:szCs w:val="22"/>
          <w:lang w:val="ru-RU" w:eastAsia="ru-RU"/>
        </w:rPr>
      </w:pPr>
      <w:r w:rsidRPr="00EF4EF9">
        <w:rPr>
          <w:rFonts w:eastAsia="Times New Roman"/>
          <w:b/>
          <w:sz w:val="22"/>
          <w:szCs w:val="22"/>
          <w:lang w:val="ru-RU" w:eastAsia="ru-RU"/>
        </w:rPr>
        <w:t>Ценностные ориентиры содержания учебного предмета</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 xml:space="preserve">Математическое образование играет важную </w:t>
      </w:r>
      <w:proofErr w:type="gramStart"/>
      <w:r w:rsidRPr="00EF4EF9">
        <w:rPr>
          <w:rFonts w:eastAsia="Times New Roman"/>
          <w:sz w:val="22"/>
          <w:szCs w:val="22"/>
          <w:lang w:val="ru-RU" w:eastAsia="ru-RU"/>
        </w:rPr>
        <w:t>роль</w:t>
      </w:r>
      <w:proofErr w:type="gramEnd"/>
      <w:r w:rsidRPr="00EF4EF9">
        <w:rPr>
          <w:rFonts w:eastAsia="Times New Roman"/>
          <w:sz w:val="22"/>
          <w:szCs w:val="22"/>
          <w:lang w:val="ru-RU" w:eastAsia="ru-RU"/>
        </w:rPr>
        <w:t xml:space="preserve"> как в практической, так и в духовной жизни общества. Практическая сторона математического образования связана с формированием способов деятельности, духовная — с интеллектуальным развитием человека, формированием характера и общей культуры.</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w:t>
      </w:r>
      <w:r w:rsidRPr="00EF4EF9">
        <w:rPr>
          <w:rFonts w:eastAsia="Times New Roman"/>
          <w:sz w:val="22"/>
          <w:szCs w:val="22"/>
          <w:lang w:val="ru-RU" w:eastAsia="ru-RU"/>
        </w:rPr>
        <w:softHyphen/>
        <w:t>полнять достаточно сложные расчеты, находить в справочниках нужные формулы и применять их, владеть практическими приемами геометрических измерений и построений, читать информацию, представленную в виду таблиц, диаграмм, графиков, понимать вероятностный характер случайных событий, составлять несложные алгоритмы и др.</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lastRenderedPageBreak/>
        <w:t xml:space="preserve">Без базовой математической подготовки невозможно стать образованным современным человеком. В школе математика служит опорным предметом для изучения смежных дисциплин. В послешкольной жизни реальной необходимостью в наши дни является непрерывное образование, что требует полноценной базовой общеобразовательной подготовки, в том числе и математической. </w:t>
      </w:r>
      <w:proofErr w:type="gramStart"/>
      <w:r w:rsidRPr="00EF4EF9">
        <w:rPr>
          <w:rFonts w:eastAsia="Times New Roman"/>
          <w:sz w:val="22"/>
          <w:szCs w:val="22"/>
          <w:lang w:val="ru-RU" w:eastAsia="ru-RU"/>
        </w:rPr>
        <w:t>И, наконец, все больше специальностей, где необходим высокий уровень образования, связано с непосредственным применением математики (экономика, бизнес, финансы, физика, химия, техника, информатика, биология, психология и др.).</w:t>
      </w:r>
      <w:proofErr w:type="gramEnd"/>
      <w:r w:rsidRPr="00EF4EF9">
        <w:rPr>
          <w:rFonts w:eastAsia="Times New Roman"/>
          <w:sz w:val="22"/>
          <w:szCs w:val="22"/>
          <w:lang w:val="ru-RU" w:eastAsia="ru-RU"/>
        </w:rPr>
        <w:t xml:space="preserve"> Таким образом, расширяется круг школьников, для которых математика становится значимым предметом.</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 xml:space="preserve">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формулировать, обосновывать и доказывать суждения, тем самым развивают логическое мышление. </w:t>
      </w:r>
      <w:proofErr w:type="gramStart"/>
      <w:r w:rsidRPr="00EF4EF9">
        <w:rPr>
          <w:rFonts w:eastAsia="Times New Roman"/>
          <w:sz w:val="22"/>
          <w:szCs w:val="22"/>
          <w:lang w:val="ru-RU" w:eastAsia="ru-RU"/>
        </w:rPr>
        <w:t>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w:t>
      </w:r>
      <w:proofErr w:type="gramEnd"/>
      <w:r w:rsidRPr="00EF4EF9">
        <w:rPr>
          <w:rFonts w:eastAsia="Times New Roman"/>
          <w:sz w:val="22"/>
          <w:szCs w:val="22"/>
          <w:lang w:val="ru-RU" w:eastAsia="ru-RU"/>
        </w:rPr>
        <w:t xml:space="preserve"> В ходе решения задач — основной учебной деятельности на уроках математики — развиваются творческая и прикладная стороны мышления.</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Обучение математике дает возможность развивать у учащихся точную, экономную и информативную речь, умение отбирать наиболее подходящие языковые (в частности, символические, графические) средства.</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Математическое образование вносит свой вклад в формирование общей культуры человека.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 историей великих открытий, именами людей, творивших науку, должно войти в интеллектуальный багаж каждого культурного человека.</w:t>
      </w:r>
    </w:p>
    <w:p w:rsidR="00916696" w:rsidRPr="00EF4EF9" w:rsidRDefault="00916696" w:rsidP="00EF4EF9">
      <w:pPr>
        <w:widowControl/>
        <w:autoSpaceDE/>
        <w:autoSpaceDN/>
        <w:adjustRightInd/>
        <w:ind w:right="200" w:firstLine="454"/>
        <w:rPr>
          <w:rFonts w:eastAsia="Times New Roman"/>
          <w:b/>
          <w:sz w:val="22"/>
          <w:szCs w:val="22"/>
          <w:lang w:val="ru-RU" w:eastAsia="ru-RU"/>
        </w:rPr>
      </w:pPr>
      <w:r w:rsidRPr="00EF4EF9">
        <w:rPr>
          <w:rFonts w:eastAsia="Times New Roman"/>
          <w:b/>
          <w:sz w:val="22"/>
          <w:szCs w:val="22"/>
          <w:lang w:val="ru-RU" w:eastAsia="ru-RU"/>
        </w:rPr>
        <w:t>Результаты изучения учебного предмета</w:t>
      </w:r>
    </w:p>
    <w:p w:rsidR="00916696" w:rsidRPr="00EF4EF9" w:rsidRDefault="00916696" w:rsidP="00EF4EF9">
      <w:pPr>
        <w:widowControl/>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 xml:space="preserve">Изучение математики в основной школе дает возможность </w:t>
      </w:r>
      <w:proofErr w:type="gramStart"/>
      <w:r w:rsidRPr="00EF4EF9">
        <w:rPr>
          <w:rFonts w:eastAsia="Times New Roman"/>
          <w:sz w:val="22"/>
          <w:szCs w:val="22"/>
          <w:lang w:val="ru-RU" w:eastAsia="ru-RU"/>
        </w:rPr>
        <w:t>обучающимся</w:t>
      </w:r>
      <w:proofErr w:type="gramEnd"/>
      <w:r w:rsidRPr="00EF4EF9">
        <w:rPr>
          <w:rFonts w:eastAsia="Times New Roman"/>
          <w:sz w:val="22"/>
          <w:szCs w:val="22"/>
          <w:lang w:val="ru-RU" w:eastAsia="ru-RU"/>
        </w:rPr>
        <w:t xml:space="preserve"> достичь следующих результатов развития:</w:t>
      </w:r>
    </w:p>
    <w:p w:rsidR="00916696" w:rsidRPr="00EF4EF9" w:rsidRDefault="00916696" w:rsidP="00EF4EF9">
      <w:pPr>
        <w:widowControl/>
        <w:numPr>
          <w:ilvl w:val="0"/>
          <w:numId w:val="48"/>
        </w:numPr>
        <w:tabs>
          <w:tab w:val="left" w:pos="-426"/>
        </w:tabs>
        <w:autoSpaceDE/>
        <w:autoSpaceDN/>
        <w:adjustRightInd/>
        <w:ind w:left="0" w:right="-30" w:firstLine="454"/>
        <w:jc w:val="both"/>
        <w:rPr>
          <w:rFonts w:eastAsia="Times New Roman"/>
          <w:b/>
          <w:sz w:val="22"/>
          <w:szCs w:val="22"/>
          <w:lang w:val="ru-RU" w:eastAsia="ru-RU"/>
        </w:rPr>
      </w:pPr>
      <w:r w:rsidRPr="00EF4EF9">
        <w:rPr>
          <w:rFonts w:eastAsia="Times New Roman"/>
          <w:b/>
          <w:i/>
          <w:iCs/>
          <w:sz w:val="22"/>
          <w:szCs w:val="22"/>
          <w:shd w:val="clear" w:color="auto" w:fill="FFFFFF"/>
          <w:lang w:val="ru-RU" w:eastAsia="ru-RU"/>
        </w:rPr>
        <w:t>в личностном направлении:</w:t>
      </w:r>
    </w:p>
    <w:p w:rsidR="00916696" w:rsidRPr="00EF4EF9" w:rsidRDefault="00916696" w:rsidP="00EF4EF9">
      <w:pPr>
        <w:widowControl/>
        <w:numPr>
          <w:ilvl w:val="0"/>
          <w:numId w:val="52"/>
        </w:numPr>
        <w:tabs>
          <w:tab w:val="left" w:pos="-426"/>
        </w:tabs>
        <w:autoSpaceDE/>
        <w:autoSpaceDN/>
        <w:adjustRightInd/>
        <w:ind w:left="0" w:right="-30" w:firstLine="454"/>
        <w:jc w:val="both"/>
        <w:rPr>
          <w:rFonts w:eastAsia="Times New Roman"/>
          <w:sz w:val="22"/>
          <w:szCs w:val="22"/>
          <w:lang w:val="ru-RU" w:eastAsia="ru-RU"/>
        </w:rPr>
      </w:pPr>
      <w:r w:rsidRPr="00EF4EF9">
        <w:rPr>
          <w:rFonts w:eastAsia="Times New Roman"/>
          <w:sz w:val="22"/>
          <w:szCs w:val="22"/>
          <w:lang w:val="ru-RU" w:eastAsia="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16696" w:rsidRPr="00EF4EF9" w:rsidRDefault="00916696" w:rsidP="00EF4EF9">
      <w:pPr>
        <w:widowControl/>
        <w:numPr>
          <w:ilvl w:val="0"/>
          <w:numId w:val="52"/>
        </w:numPr>
        <w:tabs>
          <w:tab w:val="left" w:pos="-426"/>
          <w:tab w:val="left" w:pos="862"/>
        </w:tabs>
        <w:autoSpaceDE/>
        <w:autoSpaceDN/>
        <w:adjustRightInd/>
        <w:ind w:left="0" w:right="-30" w:firstLine="454"/>
        <w:jc w:val="both"/>
        <w:rPr>
          <w:rFonts w:eastAsia="Times New Roman"/>
          <w:sz w:val="22"/>
          <w:szCs w:val="22"/>
          <w:lang w:val="ru-RU" w:eastAsia="ru-RU"/>
        </w:rPr>
      </w:pPr>
      <w:r w:rsidRPr="00EF4EF9">
        <w:rPr>
          <w:rFonts w:eastAsia="Times New Roman"/>
          <w:sz w:val="22"/>
          <w:szCs w:val="22"/>
          <w:lang w:val="ru-RU" w:eastAsia="ru-RU"/>
        </w:rPr>
        <w:t>критичность мышления, умение распознавать логически некорректные высказывания, отличать гипотезу от факта;</w:t>
      </w:r>
    </w:p>
    <w:p w:rsidR="00916696" w:rsidRPr="00EF4EF9" w:rsidRDefault="00916696" w:rsidP="00EF4EF9">
      <w:pPr>
        <w:widowControl/>
        <w:numPr>
          <w:ilvl w:val="0"/>
          <w:numId w:val="52"/>
        </w:numPr>
        <w:tabs>
          <w:tab w:val="left" w:pos="-426"/>
          <w:tab w:val="left" w:pos="858"/>
        </w:tabs>
        <w:autoSpaceDE/>
        <w:autoSpaceDN/>
        <w:adjustRightInd/>
        <w:ind w:left="0" w:right="-30" w:firstLine="454"/>
        <w:jc w:val="both"/>
        <w:rPr>
          <w:rFonts w:eastAsia="Times New Roman"/>
          <w:sz w:val="22"/>
          <w:szCs w:val="22"/>
          <w:lang w:val="ru-RU" w:eastAsia="ru-RU"/>
        </w:rPr>
      </w:pPr>
      <w:r w:rsidRPr="00EF4EF9">
        <w:rPr>
          <w:rFonts w:eastAsia="Times New Roman"/>
          <w:sz w:val="22"/>
          <w:szCs w:val="22"/>
          <w:lang w:val="ru-RU" w:eastAsia="ru-RU"/>
        </w:rPr>
        <w:t>представление о математической науке как сфере чело</w:t>
      </w:r>
      <w:r w:rsidRPr="00EF4EF9">
        <w:rPr>
          <w:rFonts w:eastAsia="Times New Roman"/>
          <w:sz w:val="22"/>
          <w:szCs w:val="22"/>
          <w:lang w:val="ru-RU" w:eastAsia="ru-RU"/>
        </w:rPr>
        <w:softHyphen/>
        <w:t>веческой деятельности, об этапах ее развития, о ее значимо</w:t>
      </w:r>
      <w:r w:rsidRPr="00EF4EF9">
        <w:rPr>
          <w:rFonts w:eastAsia="Times New Roman"/>
          <w:sz w:val="22"/>
          <w:szCs w:val="22"/>
          <w:lang w:val="ru-RU" w:eastAsia="ru-RU"/>
        </w:rPr>
        <w:softHyphen/>
        <w:t>сти для развития цивилизации;</w:t>
      </w:r>
    </w:p>
    <w:p w:rsidR="00916696" w:rsidRPr="00EF4EF9" w:rsidRDefault="00916696" w:rsidP="00EF4EF9">
      <w:pPr>
        <w:widowControl/>
        <w:numPr>
          <w:ilvl w:val="0"/>
          <w:numId w:val="52"/>
        </w:numPr>
        <w:tabs>
          <w:tab w:val="left" w:pos="-426"/>
          <w:tab w:val="left" w:pos="872"/>
        </w:tabs>
        <w:autoSpaceDE/>
        <w:autoSpaceDN/>
        <w:adjustRightInd/>
        <w:ind w:left="0" w:right="-30" w:firstLine="454"/>
        <w:jc w:val="both"/>
        <w:rPr>
          <w:rFonts w:eastAsia="Times New Roman"/>
          <w:sz w:val="22"/>
          <w:szCs w:val="22"/>
          <w:lang w:val="ru-RU" w:eastAsia="ru-RU"/>
        </w:rPr>
      </w:pPr>
      <w:r w:rsidRPr="00EF4EF9">
        <w:rPr>
          <w:rFonts w:eastAsia="Times New Roman"/>
          <w:sz w:val="22"/>
          <w:szCs w:val="22"/>
          <w:lang w:val="ru-RU" w:eastAsia="ru-RU"/>
        </w:rPr>
        <w:t>креативность мышления, инициатива, находчивость, активность при решении математических задач;</w:t>
      </w:r>
    </w:p>
    <w:p w:rsidR="00916696" w:rsidRPr="00EF4EF9" w:rsidRDefault="00916696" w:rsidP="00EF4EF9">
      <w:pPr>
        <w:widowControl/>
        <w:numPr>
          <w:ilvl w:val="0"/>
          <w:numId w:val="52"/>
        </w:numPr>
        <w:tabs>
          <w:tab w:val="left" w:pos="-426"/>
          <w:tab w:val="left" w:pos="858"/>
        </w:tabs>
        <w:autoSpaceDE/>
        <w:autoSpaceDN/>
        <w:adjustRightInd/>
        <w:ind w:left="0" w:right="-30" w:firstLine="454"/>
        <w:jc w:val="both"/>
        <w:rPr>
          <w:rFonts w:eastAsia="Times New Roman"/>
          <w:sz w:val="22"/>
          <w:szCs w:val="22"/>
          <w:lang w:val="ru-RU" w:eastAsia="ru-RU"/>
        </w:rPr>
      </w:pPr>
      <w:r w:rsidRPr="00EF4EF9">
        <w:rPr>
          <w:rFonts w:eastAsia="Times New Roman"/>
          <w:sz w:val="22"/>
          <w:szCs w:val="22"/>
          <w:lang w:val="ru-RU" w:eastAsia="ru-RU"/>
        </w:rPr>
        <w:t>умение контролировать процесс и результат учебной математической деятельности;</w:t>
      </w:r>
    </w:p>
    <w:p w:rsidR="00916696" w:rsidRPr="00EF4EF9" w:rsidRDefault="00916696" w:rsidP="00EF4EF9">
      <w:pPr>
        <w:widowControl/>
        <w:numPr>
          <w:ilvl w:val="0"/>
          <w:numId w:val="52"/>
        </w:numPr>
        <w:tabs>
          <w:tab w:val="left" w:pos="-426"/>
          <w:tab w:val="left" w:pos="853"/>
        </w:tabs>
        <w:autoSpaceDE/>
        <w:autoSpaceDN/>
        <w:adjustRightInd/>
        <w:ind w:left="0" w:right="-30" w:firstLine="454"/>
        <w:jc w:val="both"/>
        <w:rPr>
          <w:rFonts w:eastAsia="Times New Roman"/>
          <w:sz w:val="22"/>
          <w:szCs w:val="22"/>
          <w:lang w:val="ru-RU" w:eastAsia="ru-RU"/>
        </w:rPr>
      </w:pPr>
      <w:r w:rsidRPr="00EF4EF9">
        <w:rPr>
          <w:rFonts w:eastAsia="Times New Roman"/>
          <w:sz w:val="22"/>
          <w:szCs w:val="22"/>
          <w:lang w:val="ru-RU" w:eastAsia="ru-RU"/>
        </w:rPr>
        <w:t>способность к эмоциональному восприятию математических объектов, задач, решений, рассуждений.</w:t>
      </w:r>
    </w:p>
    <w:p w:rsidR="00916696" w:rsidRPr="00EF4EF9" w:rsidRDefault="00916696" w:rsidP="00EF4EF9">
      <w:pPr>
        <w:widowControl/>
        <w:numPr>
          <w:ilvl w:val="1"/>
          <w:numId w:val="46"/>
        </w:numPr>
        <w:tabs>
          <w:tab w:val="left" w:pos="-426"/>
          <w:tab w:val="left" w:pos="1560"/>
        </w:tabs>
        <w:autoSpaceDE/>
        <w:autoSpaceDN/>
        <w:adjustRightInd/>
        <w:ind w:right="-30" w:firstLine="454"/>
        <w:jc w:val="both"/>
        <w:rPr>
          <w:rFonts w:eastAsiaTheme="minorHAnsi"/>
          <w:b/>
          <w:sz w:val="22"/>
          <w:szCs w:val="22"/>
          <w:lang w:val="ru-RU"/>
        </w:rPr>
      </w:pPr>
      <w:r w:rsidRPr="00EF4EF9">
        <w:rPr>
          <w:rFonts w:eastAsiaTheme="minorHAnsi"/>
          <w:b/>
          <w:i/>
          <w:sz w:val="22"/>
          <w:szCs w:val="22"/>
          <w:lang w:val="ru-RU"/>
        </w:rPr>
        <w:t>в метапредметном направлении</w:t>
      </w:r>
      <w:r w:rsidRPr="00EF4EF9">
        <w:rPr>
          <w:rFonts w:eastAsiaTheme="minorHAnsi"/>
          <w:b/>
          <w:sz w:val="22"/>
          <w:szCs w:val="22"/>
          <w:lang w:val="ru-RU"/>
        </w:rPr>
        <w:t>:</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первоначальные представления об идеях и о методах математики как универсальном языке науки и техники, средстве моделирования явлений и процессов;</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видеть математическую задачу в контексте проблемной ситуации в других дисциплинах, в окружающей жизни;</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lastRenderedPageBreak/>
        <w:t>умение понимать и использовать математические сред</w:t>
      </w:r>
      <w:r w:rsidRPr="00EF4EF9">
        <w:rPr>
          <w:rFonts w:eastAsia="Times New Roman"/>
          <w:sz w:val="22"/>
          <w:szCs w:val="22"/>
          <w:lang w:val="ru-RU" w:eastAsia="ru-RU"/>
        </w:rPr>
        <w:softHyphen/>
        <w:t>ства наглядности (графики, диаграммы, таблицы, схемы и др.) для иллюстрации, интерпретации, аргументации;</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выдвигать гипотезы при решении учебных задач, понимать необходимость их проверки;</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применять индуктивные и дедуктивные способы рассуждений, видеть различные стратегии решения задач;</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понимание сущности алгоритмических предписаний и умение действовать в соответствии с предложенным алгоритмом;</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самостоятельно ставить цели, выбирать и создавать алгоритмы для решения учебных математических проблем;</w:t>
      </w:r>
    </w:p>
    <w:p w:rsidR="00916696" w:rsidRPr="00EF4EF9" w:rsidRDefault="00916696" w:rsidP="00EF4EF9">
      <w:pPr>
        <w:widowControl/>
        <w:numPr>
          <w:ilvl w:val="0"/>
          <w:numId w:val="53"/>
        </w:numPr>
        <w:tabs>
          <w:tab w:val="left" w:pos="-426"/>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планировать и осуществлять деятельность, направленную на решение задач исследовательского характера;</w:t>
      </w:r>
    </w:p>
    <w:p w:rsidR="00916696" w:rsidRPr="00EF4EF9" w:rsidRDefault="00916696" w:rsidP="00EF4EF9">
      <w:pPr>
        <w:widowControl/>
        <w:numPr>
          <w:ilvl w:val="0"/>
          <w:numId w:val="47"/>
        </w:numPr>
        <w:tabs>
          <w:tab w:val="left" w:pos="-426"/>
          <w:tab w:val="left" w:pos="883"/>
        </w:tabs>
        <w:autoSpaceDE/>
        <w:autoSpaceDN/>
        <w:adjustRightInd/>
        <w:ind w:right="-30" w:firstLine="454"/>
        <w:jc w:val="both"/>
        <w:rPr>
          <w:rFonts w:eastAsiaTheme="minorHAnsi"/>
          <w:b/>
          <w:i/>
          <w:sz w:val="22"/>
          <w:szCs w:val="22"/>
          <w:lang w:val="ru-RU"/>
        </w:rPr>
      </w:pPr>
      <w:r w:rsidRPr="00EF4EF9">
        <w:rPr>
          <w:rFonts w:eastAsiaTheme="minorHAnsi"/>
          <w:b/>
          <w:i/>
          <w:sz w:val="22"/>
          <w:szCs w:val="22"/>
          <w:lang w:val="ru-RU"/>
        </w:rPr>
        <w:t>в предметном направлении:</w:t>
      </w:r>
    </w:p>
    <w:p w:rsidR="00916696" w:rsidRPr="00EF4EF9" w:rsidRDefault="00916696" w:rsidP="00EF4EF9">
      <w:pPr>
        <w:widowControl/>
        <w:numPr>
          <w:ilvl w:val="0"/>
          <w:numId w:val="54"/>
        </w:numPr>
        <w:tabs>
          <w:tab w:val="left" w:pos="-426"/>
          <w:tab w:val="left" w:pos="862"/>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овладение базовым понятийным аппаратом по основным разделам содержания, представление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rsidR="00916696" w:rsidRPr="00EF4EF9" w:rsidRDefault="00916696" w:rsidP="00EF4EF9">
      <w:pPr>
        <w:widowControl/>
        <w:numPr>
          <w:ilvl w:val="0"/>
          <w:numId w:val="54"/>
        </w:numPr>
        <w:tabs>
          <w:tab w:val="left" w:pos="-426"/>
          <w:tab w:val="left" w:pos="853"/>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работать с математическим текстом (анализировать, извлекать необходимую информацию), грамотно применять математическую терминологию и символику, использовать различные языки математики;</w:t>
      </w:r>
    </w:p>
    <w:p w:rsidR="00916696" w:rsidRPr="00EF4EF9" w:rsidRDefault="00916696" w:rsidP="00EF4EF9">
      <w:pPr>
        <w:widowControl/>
        <w:numPr>
          <w:ilvl w:val="0"/>
          <w:numId w:val="54"/>
        </w:numPr>
        <w:tabs>
          <w:tab w:val="left" w:pos="-426"/>
          <w:tab w:val="left" w:pos="668"/>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проводить классификации, логические обоснования, доказательства математических утверждений;</w:t>
      </w:r>
    </w:p>
    <w:p w:rsidR="00916696" w:rsidRPr="00EF4EF9" w:rsidRDefault="00916696" w:rsidP="00EF4EF9">
      <w:pPr>
        <w:widowControl/>
        <w:numPr>
          <w:ilvl w:val="0"/>
          <w:numId w:val="54"/>
        </w:numPr>
        <w:tabs>
          <w:tab w:val="left" w:pos="-426"/>
          <w:tab w:val="left" w:pos="678"/>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распознавать виды математических утверждений (аксиомы, определения, теоремы и др.), прямые и обратные теоремы;</w:t>
      </w:r>
    </w:p>
    <w:p w:rsidR="00916696" w:rsidRPr="00EF4EF9" w:rsidRDefault="00916696" w:rsidP="00EF4EF9">
      <w:pPr>
        <w:widowControl/>
        <w:numPr>
          <w:ilvl w:val="0"/>
          <w:numId w:val="54"/>
        </w:numPr>
        <w:tabs>
          <w:tab w:val="left" w:pos="-426"/>
          <w:tab w:val="left" w:pos="678"/>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916696" w:rsidRPr="00EF4EF9" w:rsidRDefault="00916696" w:rsidP="00EF4EF9">
      <w:pPr>
        <w:widowControl/>
        <w:numPr>
          <w:ilvl w:val="0"/>
          <w:numId w:val="54"/>
        </w:numPr>
        <w:tabs>
          <w:tab w:val="left" w:pos="-426"/>
          <w:tab w:val="left" w:pos="682"/>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овладение символьным языком алгебры, приемами выполнения тождественных преобразований рациональных вы</w:t>
      </w:r>
      <w:r w:rsidRPr="00EF4EF9">
        <w:rPr>
          <w:rFonts w:eastAsia="Times New Roman"/>
          <w:sz w:val="22"/>
          <w:szCs w:val="22"/>
          <w:lang w:val="ru-RU" w:eastAsia="ru-RU"/>
        </w:rPr>
        <w:softHyphen/>
        <w:t>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w:t>
      </w:r>
      <w:proofErr w:type="gramStart"/>
      <w:r w:rsidRPr="00EF4EF9">
        <w:rPr>
          <w:rFonts w:eastAsia="Times New Roman"/>
          <w:sz w:val="22"/>
          <w:szCs w:val="22"/>
          <w:lang w:val="ru-RU" w:eastAsia="ru-RU"/>
        </w:rPr>
        <w:t>ств дл</w:t>
      </w:r>
      <w:proofErr w:type="gramEnd"/>
      <w:r w:rsidRPr="00EF4EF9">
        <w:rPr>
          <w:rFonts w:eastAsia="Times New Roman"/>
          <w:sz w:val="22"/>
          <w:szCs w:val="22"/>
          <w:lang w:val="ru-RU" w:eastAsia="ru-RU"/>
        </w:rPr>
        <w:t>я решения задач из различных разделов курса;</w:t>
      </w:r>
    </w:p>
    <w:p w:rsidR="00916696" w:rsidRPr="00EF4EF9" w:rsidRDefault="00916696" w:rsidP="00EF4EF9">
      <w:pPr>
        <w:widowControl/>
        <w:numPr>
          <w:ilvl w:val="0"/>
          <w:numId w:val="54"/>
        </w:numPr>
        <w:tabs>
          <w:tab w:val="left" w:pos="-426"/>
          <w:tab w:val="left" w:pos="682"/>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овладение системой функциональных понятий, функциональным языком и символикой, умение на основе функ</w:t>
      </w:r>
      <w:r w:rsidRPr="00EF4EF9">
        <w:rPr>
          <w:rFonts w:eastAsia="Times New Roman"/>
          <w:sz w:val="22"/>
          <w:szCs w:val="22"/>
          <w:lang w:val="ru-RU" w:eastAsia="ru-RU"/>
        </w:rPr>
        <w:softHyphen/>
        <w:t>ционально-графических представлений описывать и анализировать реальные зависимости;</w:t>
      </w:r>
    </w:p>
    <w:p w:rsidR="00916696" w:rsidRPr="00EF4EF9" w:rsidRDefault="00916696" w:rsidP="00EF4EF9">
      <w:pPr>
        <w:widowControl/>
        <w:numPr>
          <w:ilvl w:val="0"/>
          <w:numId w:val="54"/>
        </w:numPr>
        <w:tabs>
          <w:tab w:val="left" w:pos="-426"/>
          <w:tab w:val="left" w:pos="687"/>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овладение основными способами представления и анализа статистических данных; наличие представлений о стати</w:t>
      </w:r>
      <w:r w:rsidRPr="00EF4EF9">
        <w:rPr>
          <w:rFonts w:eastAsia="Times New Roman"/>
          <w:sz w:val="22"/>
          <w:szCs w:val="22"/>
          <w:lang w:val="ru-RU" w:eastAsia="ru-RU"/>
        </w:rPr>
        <w:softHyphen/>
        <w:t>стических закономерностях в реальном мире и о различных способах их изучения, о вероятностных моделях;</w:t>
      </w:r>
    </w:p>
    <w:p w:rsidR="00916696" w:rsidRPr="00EF4EF9" w:rsidRDefault="00916696" w:rsidP="00EF4EF9">
      <w:pPr>
        <w:widowControl/>
        <w:numPr>
          <w:ilvl w:val="0"/>
          <w:numId w:val="54"/>
        </w:numPr>
        <w:tabs>
          <w:tab w:val="left" w:pos="-426"/>
          <w:tab w:val="left" w:pos="687"/>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916696" w:rsidRPr="00EF4EF9" w:rsidRDefault="00916696" w:rsidP="00EF4EF9">
      <w:pPr>
        <w:widowControl/>
        <w:numPr>
          <w:ilvl w:val="0"/>
          <w:numId w:val="54"/>
        </w:numPr>
        <w:tabs>
          <w:tab w:val="left" w:pos="-426"/>
          <w:tab w:val="left" w:pos="673"/>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916696" w:rsidRPr="00EF4EF9" w:rsidRDefault="00916696" w:rsidP="00EF4EF9">
      <w:pPr>
        <w:widowControl/>
        <w:numPr>
          <w:ilvl w:val="0"/>
          <w:numId w:val="54"/>
        </w:numPr>
        <w:tabs>
          <w:tab w:val="left" w:pos="-426"/>
          <w:tab w:val="left" w:pos="673"/>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умения измерять длины отрезков, величины углов, использовать формулы для нахождения периметров, площадей и объемов геометрических фигур;</w:t>
      </w:r>
    </w:p>
    <w:p w:rsidR="00916696" w:rsidRPr="00EF4EF9" w:rsidRDefault="00916696" w:rsidP="00EF4EF9">
      <w:pPr>
        <w:widowControl/>
        <w:numPr>
          <w:ilvl w:val="0"/>
          <w:numId w:val="54"/>
        </w:numPr>
        <w:tabs>
          <w:tab w:val="left" w:pos="-426"/>
          <w:tab w:val="left" w:pos="678"/>
        </w:tabs>
        <w:autoSpaceDE/>
        <w:autoSpaceDN/>
        <w:adjustRightInd/>
        <w:ind w:right="-30" w:firstLine="454"/>
        <w:jc w:val="both"/>
        <w:rPr>
          <w:rFonts w:eastAsia="Times New Roman"/>
          <w:sz w:val="22"/>
          <w:szCs w:val="22"/>
          <w:lang w:val="ru-RU" w:eastAsia="ru-RU"/>
        </w:rPr>
      </w:pPr>
      <w:r w:rsidRPr="00EF4EF9">
        <w:rPr>
          <w:rFonts w:eastAsia="Times New Roman"/>
          <w:sz w:val="22"/>
          <w:szCs w:val="22"/>
          <w:lang w:val="ru-RU" w:eastAsia="ru-RU"/>
        </w:rPr>
        <w:t>умение применять изученные понятия, результаты, ме</w:t>
      </w:r>
      <w:r w:rsidRPr="00EF4EF9">
        <w:rPr>
          <w:rFonts w:eastAsia="Times New Roman"/>
          <w:sz w:val="22"/>
          <w:szCs w:val="22"/>
          <w:lang w:val="ru-RU" w:eastAsia="ru-RU"/>
        </w:rPr>
        <w:softHyphen/>
        <w:t>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916696" w:rsidRPr="00EF4EF9" w:rsidRDefault="00916696" w:rsidP="00EF4EF9">
      <w:pPr>
        <w:widowControl/>
        <w:tabs>
          <w:tab w:val="left" w:pos="678"/>
        </w:tabs>
        <w:autoSpaceDE/>
        <w:autoSpaceDN/>
        <w:adjustRightInd/>
        <w:ind w:right="200" w:firstLine="454"/>
        <w:rPr>
          <w:rFonts w:eastAsia="Times New Roman"/>
          <w:b/>
          <w:sz w:val="22"/>
          <w:szCs w:val="22"/>
          <w:lang w:val="ru-RU" w:eastAsia="ru-RU"/>
        </w:rPr>
      </w:pPr>
      <w:r w:rsidRPr="00EF4EF9">
        <w:rPr>
          <w:rFonts w:eastAsia="Times New Roman"/>
          <w:b/>
          <w:sz w:val="22"/>
          <w:szCs w:val="22"/>
          <w:lang w:val="ru-RU" w:eastAsia="ru-RU"/>
        </w:rPr>
        <w:t>Место учебного предмета в учебном плане</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Базисный учебный план на изучение математики в основной школе отводит 5 учебных часов в неделю в течение каждого года обучения, всего 850 уроков.</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Согласно проекту Базисного учебного плана в 5—6 классах изучается предмет «Математика» (интегрированный предмет), в 7—9 классах параллельно изучаются</w:t>
      </w:r>
      <w:r w:rsidR="00852003">
        <w:rPr>
          <w:rFonts w:eastAsia="Times New Roman"/>
          <w:sz w:val="22"/>
          <w:szCs w:val="22"/>
          <w:lang w:val="ru-RU" w:eastAsia="ru-RU"/>
        </w:rPr>
        <w:t xml:space="preserve"> </w:t>
      </w:r>
      <w:r w:rsidRPr="00EF4EF9">
        <w:rPr>
          <w:rFonts w:eastAsia="Times New Roman"/>
          <w:sz w:val="22"/>
          <w:szCs w:val="22"/>
          <w:lang w:val="ru-RU" w:eastAsia="ru-RU"/>
        </w:rPr>
        <w:t>разделы математики «Алгебра» и «Геометрия».</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Распределение учебного времени между этими предметами представлено в таблице.</w:t>
      </w:r>
    </w:p>
    <w:tbl>
      <w:tblPr>
        <w:tblW w:w="11624" w:type="dxa"/>
        <w:jc w:val="center"/>
        <w:tblLayout w:type="fixed"/>
        <w:tblCellMar>
          <w:left w:w="10" w:type="dxa"/>
          <w:right w:w="10" w:type="dxa"/>
        </w:tblCellMar>
        <w:tblLook w:val="04A0" w:firstRow="1" w:lastRow="0" w:firstColumn="1" w:lastColumn="0" w:noHBand="0" w:noVBand="1"/>
      </w:tblPr>
      <w:tblGrid>
        <w:gridCol w:w="2137"/>
        <w:gridCol w:w="4677"/>
        <w:gridCol w:w="4810"/>
      </w:tblGrid>
      <w:tr w:rsidR="00916696" w:rsidRPr="004E5448" w:rsidTr="00916696">
        <w:trPr>
          <w:trHeight w:val="826"/>
          <w:jc w:val="center"/>
        </w:trPr>
        <w:tc>
          <w:tcPr>
            <w:tcW w:w="2137"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heme="minorHAnsi"/>
                <w:b/>
                <w:i/>
                <w:sz w:val="22"/>
                <w:szCs w:val="22"/>
                <w:lang w:val="ru-RU"/>
              </w:rPr>
            </w:pPr>
            <w:r w:rsidRPr="00EF4EF9">
              <w:rPr>
                <w:rFonts w:eastAsiaTheme="minorHAnsi"/>
                <w:b/>
                <w:i/>
                <w:sz w:val="22"/>
                <w:szCs w:val="22"/>
                <w:lang w:val="ru-RU"/>
              </w:rPr>
              <w:lastRenderedPageBreak/>
              <w:t>Классы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heme="minorHAnsi"/>
                <w:b/>
                <w:i/>
                <w:sz w:val="22"/>
                <w:szCs w:val="22"/>
                <w:lang w:val="ru-RU"/>
              </w:rPr>
            </w:pPr>
            <w:r w:rsidRPr="00EF4EF9">
              <w:rPr>
                <w:rFonts w:eastAsiaTheme="minorHAnsi"/>
                <w:b/>
                <w:i/>
                <w:sz w:val="22"/>
                <w:szCs w:val="22"/>
                <w:lang w:val="ru-RU"/>
              </w:rPr>
              <w:t>Предметы математического цикла</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heme="minorHAnsi"/>
                <w:b/>
                <w:i/>
                <w:sz w:val="22"/>
                <w:szCs w:val="22"/>
                <w:lang w:val="ru-RU"/>
              </w:rPr>
            </w:pPr>
            <w:r w:rsidRPr="00EF4EF9">
              <w:rPr>
                <w:rFonts w:eastAsiaTheme="minorHAnsi"/>
                <w:b/>
                <w:i/>
                <w:sz w:val="22"/>
                <w:szCs w:val="22"/>
                <w:lang w:val="ru-RU"/>
              </w:rPr>
              <w:t>Количество часов на ступени основного образования</w:t>
            </w:r>
          </w:p>
        </w:tc>
      </w:tr>
      <w:tr w:rsidR="00916696" w:rsidRPr="00EF4EF9" w:rsidTr="00916696">
        <w:trPr>
          <w:trHeight w:val="413"/>
          <w:jc w:val="center"/>
        </w:trPr>
        <w:tc>
          <w:tcPr>
            <w:tcW w:w="2137"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b/>
                <w:i/>
                <w:sz w:val="22"/>
                <w:szCs w:val="22"/>
                <w:lang w:val="ru-RU" w:eastAsia="ru-RU"/>
              </w:rPr>
            </w:pPr>
            <w:r w:rsidRPr="00EF4EF9">
              <w:rPr>
                <w:rFonts w:eastAsiaTheme="minorEastAsia"/>
                <w:b/>
                <w:i/>
                <w:sz w:val="22"/>
                <w:szCs w:val="22"/>
                <w:lang w:val="ru-RU" w:eastAsia="ru-RU"/>
              </w:rPr>
              <w:t>5-6</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r w:rsidRPr="00EF4EF9">
              <w:rPr>
                <w:rFonts w:eastAsiaTheme="minorEastAsia"/>
                <w:sz w:val="22"/>
                <w:szCs w:val="22"/>
                <w:lang w:val="ru-RU" w:eastAsia="ru-RU"/>
              </w:rPr>
              <w:t>Математика</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r w:rsidRPr="00EF4EF9">
              <w:rPr>
                <w:rFonts w:eastAsiaTheme="minorEastAsia"/>
                <w:sz w:val="22"/>
                <w:szCs w:val="22"/>
                <w:lang w:val="ru-RU" w:eastAsia="ru-RU"/>
              </w:rPr>
              <w:t>340</w:t>
            </w:r>
          </w:p>
        </w:tc>
      </w:tr>
      <w:tr w:rsidR="00916696" w:rsidRPr="00EF4EF9" w:rsidTr="00916696">
        <w:trPr>
          <w:trHeight w:val="413"/>
          <w:jc w:val="center"/>
        </w:trPr>
        <w:tc>
          <w:tcPr>
            <w:tcW w:w="2137" w:type="dxa"/>
            <w:vMerge w:val="restart"/>
            <w:tcBorders>
              <w:top w:val="single" w:sz="4" w:space="0" w:color="auto"/>
              <w:left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b/>
                <w:i/>
                <w:sz w:val="22"/>
                <w:szCs w:val="22"/>
                <w:lang w:val="ru-RU" w:eastAsia="ru-RU"/>
              </w:rPr>
            </w:pPr>
            <w:r w:rsidRPr="00EF4EF9">
              <w:rPr>
                <w:rFonts w:eastAsiaTheme="minorEastAsia"/>
                <w:b/>
                <w:i/>
                <w:sz w:val="22"/>
                <w:szCs w:val="22"/>
                <w:lang w:val="ru-RU" w:eastAsia="ru-RU"/>
              </w:rPr>
              <w:t>7-9</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r w:rsidRPr="00EF4EF9">
              <w:rPr>
                <w:rFonts w:eastAsiaTheme="minorEastAsia"/>
                <w:sz w:val="22"/>
                <w:szCs w:val="22"/>
                <w:lang w:val="ru-RU" w:eastAsia="ru-RU"/>
              </w:rPr>
              <w:t>Раздел математики «Алгебра»</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r w:rsidRPr="00EF4EF9">
              <w:rPr>
                <w:rFonts w:eastAsiaTheme="minorEastAsia"/>
                <w:sz w:val="22"/>
                <w:szCs w:val="22"/>
                <w:lang w:val="ru-RU" w:eastAsia="ru-RU"/>
              </w:rPr>
              <w:t>306</w:t>
            </w:r>
          </w:p>
        </w:tc>
      </w:tr>
      <w:tr w:rsidR="00916696" w:rsidRPr="00EF4EF9" w:rsidTr="00916696">
        <w:trPr>
          <w:trHeight w:val="413"/>
          <w:jc w:val="center"/>
        </w:trPr>
        <w:tc>
          <w:tcPr>
            <w:tcW w:w="2137" w:type="dxa"/>
            <w:vMerge/>
            <w:tcBorders>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r w:rsidRPr="00EF4EF9">
              <w:rPr>
                <w:rFonts w:eastAsiaTheme="minorEastAsia"/>
                <w:sz w:val="22"/>
                <w:szCs w:val="22"/>
                <w:lang w:val="ru-RU" w:eastAsia="ru-RU"/>
              </w:rPr>
              <w:t>Раздел математики «Геометрия»</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r w:rsidRPr="00EF4EF9">
              <w:rPr>
                <w:rFonts w:eastAsiaTheme="minorEastAsia"/>
                <w:sz w:val="22"/>
                <w:szCs w:val="22"/>
                <w:lang w:val="ru-RU" w:eastAsia="ru-RU"/>
              </w:rPr>
              <w:t>204</w:t>
            </w:r>
          </w:p>
        </w:tc>
      </w:tr>
      <w:tr w:rsidR="00916696" w:rsidRPr="00EF4EF9" w:rsidTr="00916696">
        <w:trPr>
          <w:trHeight w:val="432"/>
          <w:jc w:val="center"/>
        </w:trPr>
        <w:tc>
          <w:tcPr>
            <w:tcW w:w="68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b/>
                <w:i/>
                <w:sz w:val="22"/>
                <w:szCs w:val="22"/>
                <w:lang w:val="ru-RU" w:eastAsia="ru-RU"/>
              </w:rPr>
            </w:pPr>
            <w:r w:rsidRPr="00EF4EF9">
              <w:rPr>
                <w:rFonts w:eastAsia="Times New Roman"/>
                <w:b/>
                <w:i/>
                <w:spacing w:val="20"/>
                <w:sz w:val="22"/>
                <w:szCs w:val="22"/>
                <w:lang w:val="ru-RU" w:eastAsia="ru-RU"/>
              </w:rPr>
              <w:t>Всего</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center"/>
          </w:tcPr>
          <w:p w:rsidR="00916696" w:rsidRPr="00EF4EF9" w:rsidRDefault="00916696" w:rsidP="00EF4EF9">
            <w:pPr>
              <w:framePr w:wrap="notBeside" w:vAnchor="text" w:hAnchor="text" w:xAlign="center" w:y="1"/>
              <w:widowControl/>
              <w:autoSpaceDE/>
              <w:autoSpaceDN/>
              <w:adjustRightInd/>
              <w:ind w:firstLine="454"/>
              <w:rPr>
                <w:rFonts w:eastAsia="Times New Roman"/>
                <w:sz w:val="22"/>
                <w:szCs w:val="22"/>
                <w:lang w:val="ru-RU" w:eastAsia="ru-RU"/>
              </w:rPr>
            </w:pPr>
            <w:r w:rsidRPr="00EF4EF9">
              <w:rPr>
                <w:rFonts w:eastAsiaTheme="minorEastAsia"/>
                <w:sz w:val="22"/>
                <w:szCs w:val="22"/>
                <w:lang w:val="ru-RU" w:eastAsia="ru-RU"/>
              </w:rPr>
              <w:t>850</w:t>
            </w:r>
          </w:p>
        </w:tc>
      </w:tr>
    </w:tbl>
    <w:p w:rsidR="00916696" w:rsidRPr="00EF4EF9" w:rsidRDefault="00916696" w:rsidP="00EF4EF9">
      <w:pPr>
        <w:widowControl/>
        <w:autoSpaceDE/>
        <w:autoSpaceDN/>
        <w:adjustRightInd/>
        <w:ind w:right="20" w:firstLine="454"/>
        <w:jc w:val="both"/>
        <w:rPr>
          <w:rFonts w:eastAsia="Times New Roman"/>
          <w:sz w:val="22"/>
          <w:szCs w:val="22"/>
          <w:lang w:val="ru-RU" w:eastAsia="ru-RU"/>
        </w:rPr>
      </w:pP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Предмет «Математика» в 5—6 классах включает арифметический материал, элементы алгебры и геометрии, а также элементы вероятностно-статистической линии.</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РАЗДЕЛ</w:t>
      </w:r>
      <w:r w:rsidR="00852003">
        <w:rPr>
          <w:rFonts w:eastAsia="Times New Roman"/>
          <w:sz w:val="22"/>
          <w:szCs w:val="22"/>
          <w:lang w:val="ru-RU" w:eastAsia="ru-RU"/>
        </w:rPr>
        <w:t xml:space="preserve"> </w:t>
      </w:r>
      <w:r w:rsidRPr="00EF4EF9">
        <w:rPr>
          <w:rFonts w:eastAsia="Times New Roman"/>
          <w:sz w:val="22"/>
          <w:szCs w:val="22"/>
          <w:lang w:val="ru-RU" w:eastAsia="ru-RU"/>
        </w:rPr>
        <w:t>«Алгебра» включает некоторые вопросы арифметики, развивающие числовую линию 5—6 классов, собственно алгебраический материал, элементарные функции, а также элементы вероятностно-статистической линии.</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Times New Roman"/>
          <w:sz w:val="22"/>
          <w:szCs w:val="22"/>
          <w:lang w:val="ru-RU" w:eastAsia="ru-RU"/>
        </w:rPr>
        <w:t>В рамках учебного РАЗДЕЛА «Геометрия» традиционно изучается Евклидова геометрия, элементы векторной алгебры, геометрические преобразования.</w:t>
      </w:r>
    </w:p>
    <w:p w:rsidR="00916696" w:rsidRPr="00EF4EF9" w:rsidRDefault="00916696" w:rsidP="00EF4EF9">
      <w:pPr>
        <w:widowControl/>
        <w:autoSpaceDE/>
        <w:autoSpaceDN/>
        <w:adjustRightInd/>
        <w:ind w:right="20" w:firstLine="454"/>
        <w:rPr>
          <w:b/>
          <w:sz w:val="22"/>
          <w:szCs w:val="22"/>
          <w:lang w:val="ru-RU" w:eastAsia="ru-RU"/>
        </w:rPr>
      </w:pPr>
      <w:bookmarkStart w:id="39" w:name="bookmark3"/>
      <w:r w:rsidRPr="00EF4EF9">
        <w:rPr>
          <w:b/>
          <w:sz w:val="22"/>
          <w:szCs w:val="22"/>
          <w:lang w:val="ru-RU" w:eastAsia="ru-RU"/>
        </w:rPr>
        <w:t>Содержание основного общего образования по учебному предмету</w:t>
      </w:r>
      <w:bookmarkEnd w:id="39"/>
    </w:p>
    <w:p w:rsidR="00916696" w:rsidRPr="00EF4EF9" w:rsidRDefault="00916696" w:rsidP="00EF4EF9">
      <w:pPr>
        <w:widowControl/>
        <w:autoSpaceDE/>
        <w:autoSpaceDN/>
        <w:adjustRightInd/>
        <w:ind w:firstLine="454"/>
        <w:rPr>
          <w:rFonts w:eastAsia="Arial Unicode MS"/>
          <w:sz w:val="22"/>
          <w:szCs w:val="22"/>
          <w:lang w:val="ru-RU"/>
        </w:rPr>
      </w:pPr>
      <w:r w:rsidRPr="00EF4EF9">
        <w:rPr>
          <w:rFonts w:eastAsia="Arial Unicode MS"/>
          <w:b/>
          <w:sz w:val="22"/>
          <w:szCs w:val="22"/>
          <w:lang w:val="ru-RU"/>
        </w:rPr>
        <w:t>АРИФМЕТИКА</w:t>
      </w:r>
      <w:r w:rsidRPr="00EF4EF9">
        <w:rPr>
          <w:rFonts w:eastAsia="Arial Unicode MS"/>
          <w:b/>
          <w:bCs/>
          <w:i/>
          <w:iCs/>
          <w:spacing w:val="30"/>
          <w:sz w:val="22"/>
          <w:szCs w:val="22"/>
          <w:shd w:val="clear" w:color="auto" w:fill="FFFFFF"/>
          <w:lang w:val="ru-RU"/>
        </w:rPr>
        <w:t>(240 ч)</w:t>
      </w:r>
    </w:p>
    <w:p w:rsidR="00916696" w:rsidRPr="00EF4EF9" w:rsidRDefault="00916696" w:rsidP="00EF4EF9">
      <w:pPr>
        <w:widowControl/>
        <w:autoSpaceDE/>
        <w:autoSpaceDN/>
        <w:adjustRightInd/>
        <w:ind w:right="20" w:firstLine="454"/>
        <w:jc w:val="both"/>
        <w:rPr>
          <w:rFonts w:eastAsia="Times New Roman"/>
          <w:sz w:val="22"/>
          <w:szCs w:val="22"/>
          <w:lang w:val="ru-RU" w:eastAsia="ru-RU"/>
        </w:rPr>
      </w:pPr>
      <w:r w:rsidRPr="00EF4EF9">
        <w:rPr>
          <w:rFonts w:eastAsia="Arial Unicode MS"/>
          <w:b/>
          <w:bCs/>
          <w:sz w:val="22"/>
          <w:szCs w:val="22"/>
          <w:shd w:val="clear" w:color="auto" w:fill="FFFFFF"/>
          <w:lang w:val="ru-RU" w:eastAsia="ru-RU"/>
        </w:rPr>
        <w:t>Натуральные числа.</w:t>
      </w:r>
      <w:r w:rsidRPr="00EF4EF9">
        <w:rPr>
          <w:rFonts w:eastAsia="Times New Roman"/>
          <w:sz w:val="22"/>
          <w:szCs w:val="22"/>
          <w:lang w:val="ru-RU" w:eastAsia="ru-RU"/>
        </w:rPr>
        <w:t xml:space="preserve"> Натуральный ряд. Десятичная система счисления. Арифметические действия с натуральными числами. Свойства арифметических действий.</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Степень с натуральным показателем.</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Arial Unicode MS"/>
          <w:b/>
          <w:bCs/>
          <w:sz w:val="22"/>
          <w:szCs w:val="22"/>
          <w:shd w:val="clear" w:color="auto" w:fill="FFFFFF"/>
          <w:lang w:val="ru-RU" w:eastAsia="ru-RU"/>
        </w:rPr>
        <w:t>Дроби.</w:t>
      </w:r>
      <w:r w:rsidRPr="00EF4EF9">
        <w:rPr>
          <w:rFonts w:eastAsia="Times New Roman"/>
          <w:sz w:val="22"/>
          <w:szCs w:val="22"/>
          <w:lang w:val="ru-RU" w:eastAsia="ru-RU"/>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текстовых задач арифметическими способами.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Arial Unicode MS"/>
          <w:b/>
          <w:bCs/>
          <w:sz w:val="22"/>
          <w:szCs w:val="22"/>
          <w:shd w:val="clear" w:color="auto" w:fill="FFFFFF"/>
          <w:lang w:val="ru-RU" w:eastAsia="ru-RU"/>
        </w:rPr>
        <w:t>Рациональные числа.</w:t>
      </w:r>
      <w:r w:rsidRPr="00EF4EF9">
        <w:rPr>
          <w:rFonts w:eastAsia="Times New Roman"/>
          <w:sz w:val="22"/>
          <w:szCs w:val="22"/>
          <w:lang w:val="ru-RU" w:eastAsia="ru-RU"/>
        </w:rPr>
        <w:t xml:space="preserve"> Положительные и отрицательные числа, модуль числа. Множество целых чисел. Множество рациональных чисел; рациональное число как отношение </w:t>
      </w:r>
      <w:r w:rsidRPr="00EF4EF9">
        <w:rPr>
          <w:rFonts w:eastAsia="Times New Roman"/>
          <w:sz w:val="22"/>
          <w:szCs w:val="22"/>
          <w:lang w:eastAsia="ru-RU"/>
        </w:rPr>
        <w:t>m</w:t>
      </w:r>
      <w:r w:rsidRPr="00EF4EF9">
        <w:rPr>
          <w:rFonts w:eastAsia="Times New Roman"/>
          <w:sz w:val="22"/>
          <w:szCs w:val="22"/>
          <w:lang w:val="ru-RU" w:eastAsia="ru-RU"/>
        </w:rPr>
        <w:t>\</w:t>
      </w:r>
      <w:r w:rsidRPr="00EF4EF9">
        <w:rPr>
          <w:rFonts w:eastAsia="Times New Roman"/>
          <w:sz w:val="22"/>
          <w:szCs w:val="22"/>
          <w:lang w:eastAsia="ru-RU"/>
        </w:rPr>
        <w:t>n</w:t>
      </w:r>
      <w:r w:rsidRPr="00EF4EF9">
        <w:rPr>
          <w:rFonts w:eastAsia="Times New Roman"/>
          <w:sz w:val="22"/>
          <w:szCs w:val="22"/>
          <w:lang w:val="ru-RU" w:eastAsia="ru-RU"/>
        </w:rPr>
        <w:t xml:space="preserve">, где </w:t>
      </w:r>
      <w:r w:rsidRPr="00EF4EF9">
        <w:rPr>
          <w:rFonts w:eastAsia="Times New Roman"/>
          <w:sz w:val="22"/>
          <w:szCs w:val="22"/>
          <w:lang w:eastAsia="ru-RU"/>
        </w:rPr>
        <w:t>m</w:t>
      </w:r>
      <w:r w:rsidRPr="00EF4EF9">
        <w:rPr>
          <w:rFonts w:eastAsia="Times New Roman"/>
          <w:sz w:val="22"/>
          <w:szCs w:val="22"/>
          <w:lang w:val="ru-RU" w:eastAsia="ru-RU"/>
        </w:rPr>
        <w:t xml:space="preserve"> — целое число, </w:t>
      </w:r>
      <w:r w:rsidRPr="00EF4EF9">
        <w:rPr>
          <w:rFonts w:eastAsia="Times New Roman"/>
          <w:sz w:val="22"/>
          <w:szCs w:val="22"/>
          <w:lang w:eastAsia="ru-RU"/>
        </w:rPr>
        <w:t>n</w:t>
      </w:r>
      <w:r w:rsidRPr="00EF4EF9">
        <w:rPr>
          <w:rFonts w:eastAsia="Times New Roman"/>
          <w:sz w:val="22"/>
          <w:szCs w:val="22"/>
          <w:lang w:val="ru-RU" w:eastAsia="ru-RU"/>
        </w:rPr>
        <w:t xml:space="preserve"> — натуральное число.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Arial Unicode MS"/>
          <w:b/>
          <w:bCs/>
          <w:sz w:val="22"/>
          <w:szCs w:val="22"/>
          <w:shd w:val="clear" w:color="auto" w:fill="FFFFFF"/>
          <w:lang w:val="ru-RU" w:eastAsia="ru-RU"/>
        </w:rPr>
        <w:t>Действительные числа.</w:t>
      </w:r>
      <w:r w:rsidRPr="00EF4EF9">
        <w:rPr>
          <w:rFonts w:eastAsia="Times New Roman"/>
          <w:sz w:val="22"/>
          <w:szCs w:val="22"/>
          <w:lang w:val="ru-RU" w:eastAsia="ru-RU"/>
        </w:rPr>
        <w:t xml:space="preserve"> Квадратный корень из числа. Корень третьей степени.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 xml:space="preserve">Понятие об иррациональном числе. Иррациональность числа </w:t>
      </w:r>
      <m:oMath>
        <m:rad>
          <m:radPr>
            <m:degHide m:val="1"/>
            <m:ctrlPr>
              <w:rPr>
                <w:rFonts w:ascii="Cambria Math" w:eastAsia="Times New Roman" w:hAnsi="Cambria Math"/>
                <w:i/>
                <w:sz w:val="22"/>
                <w:szCs w:val="22"/>
                <w:lang w:val="ru-RU" w:eastAsia="ru-RU"/>
              </w:rPr>
            </m:ctrlPr>
          </m:radPr>
          <m:deg/>
          <m:e>
            <m:r>
              <w:rPr>
                <w:rFonts w:ascii="Cambria Math" w:eastAsia="Times New Roman" w:hAnsi="Cambria Math"/>
                <w:sz w:val="22"/>
                <w:szCs w:val="22"/>
                <w:lang w:val="ru-RU" w:eastAsia="ru-RU"/>
              </w:rPr>
              <m:t>2</m:t>
            </m:r>
          </m:e>
        </m:rad>
      </m:oMath>
      <w:r w:rsidRPr="00EF4EF9">
        <w:rPr>
          <w:rFonts w:eastAsia="Times New Roman"/>
          <w:sz w:val="22"/>
          <w:szCs w:val="22"/>
          <w:lang w:val="ru-RU" w:eastAsia="ru-RU"/>
        </w:rPr>
        <w:t xml:space="preserve"> и несоизмеримость стороны и диагонали квадрата. Десятичные приближения иррациональных чисел.</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lastRenderedPageBreak/>
        <w:t>Множество действительных чисел; представление действительных чисел в виде бесконечных десятичных дробей. Сравнение действительных чисел.</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Координатная прямая. Изображение чисел точками координатной прямой. Числовые промежутки.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Arial Unicode MS"/>
          <w:b/>
          <w:bCs/>
          <w:sz w:val="22"/>
          <w:szCs w:val="22"/>
          <w:shd w:val="clear" w:color="auto" w:fill="FFFFFF"/>
          <w:lang w:val="ru-RU" w:eastAsia="ru-RU"/>
        </w:rPr>
        <w:t>Измерения, приближения, оценки.</w:t>
      </w:r>
      <w:r w:rsidRPr="00EF4EF9">
        <w:rPr>
          <w:rFonts w:eastAsia="Times New Roman"/>
          <w:sz w:val="22"/>
          <w:szCs w:val="22"/>
          <w:lang w:val="ru-RU" w:eastAsia="ru-RU"/>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10 — в записи числа.</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Arial Unicode MS"/>
          <w:b/>
          <w:bCs/>
          <w:i/>
          <w:iCs/>
          <w:sz w:val="22"/>
          <w:szCs w:val="22"/>
          <w:shd w:val="clear" w:color="auto" w:fill="FFFFFF"/>
          <w:lang w:val="ru-RU" w:eastAsia="ru-RU"/>
        </w:rPr>
        <w:t>АЛГЕБРА</w:t>
      </w:r>
      <w:r w:rsidRPr="00EF4EF9">
        <w:rPr>
          <w:rFonts w:eastAsia="Arial Unicode MS"/>
          <w:b/>
          <w:spacing w:val="30"/>
          <w:sz w:val="22"/>
          <w:szCs w:val="22"/>
          <w:shd w:val="clear" w:color="auto" w:fill="FFFFFF"/>
          <w:lang w:val="ru-RU" w:eastAsia="ru-RU"/>
        </w:rPr>
        <w:t>(200 ч)</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Arial Unicode MS"/>
          <w:b/>
          <w:bCs/>
          <w:sz w:val="22"/>
          <w:szCs w:val="22"/>
          <w:shd w:val="clear" w:color="auto" w:fill="FFFFFF"/>
          <w:lang w:val="ru-RU" w:eastAsia="ru-RU"/>
        </w:rPr>
        <w:t>Алгебраические выражения.</w:t>
      </w:r>
      <w:r w:rsidRPr="00EF4EF9">
        <w:rPr>
          <w:rFonts w:eastAsia="Times New Roman"/>
          <w:sz w:val="22"/>
          <w:szCs w:val="22"/>
          <w:lang w:val="ru-RU"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Рациональные выражения и их преобразования. Доказательство тождеств.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Квадратные корни. Свойства арифметических квадратных корней и их применение к преобразованию числовых выражений и вычислениям.</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shd w:val="clear" w:color="auto" w:fill="FFFFFF"/>
          <w:lang w:val="ru-RU" w:eastAsia="ru-RU"/>
        </w:rPr>
        <w:t>Уравнения.</w:t>
      </w:r>
      <w:r w:rsidRPr="00EF4EF9">
        <w:rPr>
          <w:rFonts w:eastAsia="Times New Roman"/>
          <w:sz w:val="22"/>
          <w:szCs w:val="22"/>
          <w:lang w:val="ru-RU" w:eastAsia="ru-RU"/>
        </w:rPr>
        <w:t xml:space="preserve"> Уравнение с одной переменной. Корень уравнения. Свойства числовых равенств. Равносильность уравнений.</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EF4EF9">
        <w:rPr>
          <w:rFonts w:eastAsia="Times New Roman"/>
          <w:sz w:val="22"/>
          <w:szCs w:val="22"/>
          <w:lang w:val="ru-RU" w:eastAsia="ru-RU"/>
        </w:rPr>
        <w:t>линейным</w:t>
      </w:r>
      <w:proofErr w:type="gramEnd"/>
      <w:r w:rsidRPr="00EF4EF9">
        <w:rPr>
          <w:rFonts w:eastAsia="Times New Roman"/>
          <w:sz w:val="22"/>
          <w:szCs w:val="22"/>
          <w:lang w:val="ru-RU" w:eastAsia="ru-RU"/>
        </w:rPr>
        <w:t xml:space="preserve"> и квадратным. Примеры решения уравнений третьей и четвертой степени. Решение дробно-рациональных уравнений.</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Уравнение с двумя переменными. Линейное уравнение с двумя переменными, примеры решения уравнений в целых числах.</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текстовых задач алгебраическим способом.</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shd w:val="clear" w:color="auto" w:fill="FFFFFF"/>
          <w:lang w:val="ru-RU" w:eastAsia="ru-RU"/>
        </w:rPr>
        <w:t>Неравенства.</w:t>
      </w:r>
      <w:r w:rsidRPr="00EF4EF9">
        <w:rPr>
          <w:rFonts w:eastAsia="Times New Roman"/>
          <w:sz w:val="22"/>
          <w:szCs w:val="22"/>
          <w:lang w:val="ru-RU" w:eastAsia="ru-RU"/>
        </w:rPr>
        <w:t xml:space="preserve"> Числовые неравенства и их свойства.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Franklin Gothic Medium"/>
          <w:b/>
          <w:i/>
          <w:iCs/>
          <w:sz w:val="22"/>
          <w:szCs w:val="22"/>
          <w:shd w:val="clear" w:color="auto" w:fill="FFFFFF"/>
          <w:lang w:val="ru-RU" w:eastAsia="ru-RU"/>
        </w:rPr>
        <w:t>ФУНКЦИИ</w:t>
      </w:r>
      <w:r w:rsidRPr="00EF4EF9">
        <w:rPr>
          <w:rFonts w:eastAsia="Times New Roman"/>
          <w:b/>
          <w:sz w:val="22"/>
          <w:szCs w:val="22"/>
          <w:lang w:val="ru-RU" w:eastAsia="ru-RU"/>
        </w:rPr>
        <w:t xml:space="preserve"> (65 ч)</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heme="majorEastAsia"/>
          <w:b/>
          <w:bCs/>
          <w:sz w:val="22"/>
          <w:szCs w:val="22"/>
          <w:shd w:val="clear" w:color="auto" w:fill="FFFFFF"/>
          <w:lang w:val="ru-RU" w:eastAsia="ru-RU"/>
        </w:rPr>
        <w:t>Основные понятия.</w:t>
      </w:r>
      <w:r w:rsidRPr="00EF4EF9">
        <w:rPr>
          <w:rFonts w:eastAsia="Times New Roman"/>
          <w:sz w:val="22"/>
          <w:szCs w:val="22"/>
          <w:lang w:val="ru-RU" w:eastAsia="ru-RU"/>
        </w:rPr>
        <w:t xml:space="preserve"> 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Числовые функции.</w:t>
      </w:r>
      <w:r w:rsidRPr="00EF4EF9">
        <w:rPr>
          <w:rFonts w:eastAsia="Times New Roman"/>
          <w:sz w:val="22"/>
          <w:szCs w:val="22"/>
          <w:lang w:val="ru-RU" w:eastAsia="ru-RU"/>
        </w:rPr>
        <w:t xml:space="preserve">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w:t>
      </w:r>
      <w:r w:rsidRPr="00EF4EF9">
        <w:rPr>
          <w:rFonts w:eastAsia="Franklin Gothic Medium"/>
          <w:i/>
          <w:iCs/>
          <w:sz w:val="22"/>
          <w:szCs w:val="22"/>
          <w:shd w:val="clear" w:color="auto" w:fill="FFFFFF"/>
          <w:lang w:val="ru-RU" w:eastAsia="ru-RU"/>
        </w:rPr>
        <w:t xml:space="preserve"> у =</w:t>
      </w:r>
      <m:oMath>
        <m:rad>
          <m:radPr>
            <m:degHide m:val="1"/>
            <m:ctrlPr>
              <w:rPr>
                <w:rFonts w:ascii="Cambria Math" w:eastAsia="Franklin Gothic Medium" w:hAnsi="Cambria Math"/>
                <w:sz w:val="22"/>
                <w:szCs w:val="22"/>
                <w:shd w:val="clear" w:color="auto" w:fill="FFFFFF"/>
                <w:lang w:val="ru-RU" w:eastAsia="ru-RU"/>
              </w:rPr>
            </m:ctrlPr>
          </m:radPr>
          <m:deg/>
          <m:e>
            <m:r>
              <m:rPr>
                <m:sty m:val="p"/>
              </m:rPr>
              <w:rPr>
                <w:rFonts w:ascii="Cambria Math" w:eastAsia="Franklin Gothic Medium" w:hAnsi="Cambria Math"/>
                <w:sz w:val="22"/>
                <w:szCs w:val="22"/>
                <w:shd w:val="clear" w:color="auto" w:fill="FFFFFF"/>
                <w:lang w:val="ru-RU" w:eastAsia="ru-RU"/>
              </w:rPr>
              <m:t>x</m:t>
            </m:r>
          </m:e>
        </m:rad>
      </m:oMath>
      <w:r w:rsidRPr="00EF4EF9">
        <w:rPr>
          <w:rFonts w:eastAsia="Franklin Gothic Medium"/>
          <w:i/>
          <w:iCs/>
          <w:sz w:val="22"/>
          <w:szCs w:val="22"/>
          <w:shd w:val="clear" w:color="auto" w:fill="FFFFFF"/>
          <w:lang w:val="ru-RU" w:eastAsia="ru-RU"/>
        </w:rPr>
        <w:t xml:space="preserve">, у = </w:t>
      </w:r>
      <m:oMath>
        <m:rad>
          <m:radPr>
            <m:ctrlPr>
              <w:rPr>
                <w:rFonts w:ascii="Cambria Math" w:eastAsia="Franklin Gothic Medium" w:hAnsi="Cambria Math"/>
                <w:sz w:val="22"/>
                <w:szCs w:val="22"/>
                <w:shd w:val="clear" w:color="auto" w:fill="FFFFFF"/>
                <w:lang w:val="ru-RU" w:eastAsia="ru-RU"/>
              </w:rPr>
            </m:ctrlPr>
          </m:radPr>
          <m:deg>
            <m:r>
              <m:rPr>
                <m:sty m:val="p"/>
              </m:rPr>
              <w:rPr>
                <w:rFonts w:ascii="Cambria Math" w:eastAsia="Franklin Gothic Medium" w:hAnsi="Cambria Math"/>
                <w:sz w:val="22"/>
                <w:szCs w:val="22"/>
                <w:shd w:val="clear" w:color="auto" w:fill="FFFFFF"/>
                <w:lang w:val="ru-RU" w:eastAsia="ru-RU"/>
              </w:rPr>
              <m:t>3</m:t>
            </m:r>
          </m:deg>
          <m:e>
            <m:r>
              <m:rPr>
                <m:sty m:val="p"/>
              </m:rPr>
              <w:rPr>
                <w:rFonts w:ascii="Cambria Math" w:eastAsia="Franklin Gothic Medium" w:hAnsi="Cambria Math"/>
                <w:sz w:val="22"/>
                <w:szCs w:val="22"/>
                <w:shd w:val="clear" w:color="auto" w:fill="FFFFFF"/>
                <w:lang w:val="ru-RU" w:eastAsia="ru-RU"/>
              </w:rPr>
              <m:t>x</m:t>
            </m:r>
          </m:e>
        </m:rad>
      </m:oMath>
      <w:r w:rsidRPr="00EF4EF9">
        <w:rPr>
          <w:rFonts w:eastAsia="Franklin Gothic Medium"/>
          <w:i/>
          <w:iCs/>
          <w:sz w:val="22"/>
          <w:szCs w:val="22"/>
          <w:shd w:val="clear" w:color="auto" w:fill="FFFFFF"/>
          <w:lang w:val="ru-RU" w:eastAsia="ru-RU"/>
        </w:rPr>
        <w:t>, у =</w:t>
      </w:r>
      <w:r w:rsidRPr="00EF4EF9">
        <w:rPr>
          <w:rFonts w:eastAsia="Times New Roman"/>
          <w:sz w:val="22"/>
          <w:szCs w:val="22"/>
          <w:lang w:val="ru-RU" w:eastAsia="ru-RU"/>
        </w:rPr>
        <w:t xml:space="preserve"> |</w:t>
      </w:r>
      <w:r w:rsidRPr="00EF4EF9">
        <w:rPr>
          <w:rFonts w:eastAsia="Times New Roman"/>
          <w:sz w:val="22"/>
          <w:szCs w:val="22"/>
          <w:lang w:eastAsia="ru-RU"/>
        </w:rPr>
        <w:t>x</w:t>
      </w:r>
      <w:r w:rsidRPr="00EF4EF9">
        <w:rPr>
          <w:rFonts w:eastAsia="Times New Roman"/>
          <w:sz w:val="22"/>
          <w:szCs w:val="22"/>
          <w:lang w:val="ru-RU" w:eastAsia="ru-RU"/>
        </w:rPr>
        <w:t>|.</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lastRenderedPageBreak/>
        <w:t>Числовые последовательности.</w:t>
      </w:r>
      <w:r w:rsidRPr="00EF4EF9">
        <w:rPr>
          <w:rFonts w:eastAsia="Times New Roman"/>
          <w:sz w:val="22"/>
          <w:szCs w:val="22"/>
          <w:lang w:val="ru-RU" w:eastAsia="ru-RU"/>
        </w:rPr>
        <w:t xml:space="preserve"> Понятие числовой последовательности. Задание последовательности рекуррентной формулой и формулой </w:t>
      </w:r>
      <w:r w:rsidRPr="00EF4EF9">
        <w:rPr>
          <w:rFonts w:eastAsia="Times New Roman"/>
          <w:sz w:val="22"/>
          <w:szCs w:val="22"/>
          <w:lang w:eastAsia="ru-RU"/>
        </w:rPr>
        <w:t>n</w:t>
      </w:r>
      <w:r w:rsidRPr="00EF4EF9">
        <w:rPr>
          <w:rFonts w:eastAsia="Times New Roman"/>
          <w:sz w:val="22"/>
          <w:szCs w:val="22"/>
          <w:lang w:val="ru-RU" w:eastAsia="ru-RU"/>
        </w:rPr>
        <w:t>-го члена.</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 xml:space="preserve">Арифметическая и геометрическая прогрессии. Формулы </w:t>
      </w:r>
      <w:r w:rsidRPr="00EF4EF9">
        <w:rPr>
          <w:rFonts w:eastAsia="Times New Roman"/>
          <w:sz w:val="22"/>
          <w:szCs w:val="22"/>
          <w:lang w:eastAsia="ru-RU"/>
        </w:rPr>
        <w:t>n</w:t>
      </w:r>
      <w:r w:rsidRPr="00EF4EF9">
        <w:rPr>
          <w:rFonts w:eastAsia="Times New Roman"/>
          <w:sz w:val="22"/>
          <w:szCs w:val="22"/>
          <w:lang w:val="ru-RU" w:eastAsia="ru-RU"/>
        </w:rPr>
        <w:t xml:space="preserve">-го члена арифметической и геометрической прогрессий, суммы первых </w:t>
      </w:r>
      <w:r w:rsidRPr="00EF4EF9">
        <w:rPr>
          <w:rFonts w:eastAsia="Times New Roman"/>
          <w:sz w:val="22"/>
          <w:szCs w:val="22"/>
          <w:lang w:eastAsia="ru-RU"/>
        </w:rPr>
        <w:t>n</w:t>
      </w:r>
      <w:r w:rsidRPr="00EF4EF9">
        <w:rPr>
          <w:rFonts w:eastAsia="Times New Roman"/>
          <w:sz w:val="22"/>
          <w:szCs w:val="22"/>
          <w:lang w:val="ru-RU" w:eastAsia="ru-RU"/>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ВЕРОЯТНОСТЬ И СТАТИСТИКА</w:t>
      </w:r>
      <w:r w:rsidRPr="00EF4EF9">
        <w:rPr>
          <w:rFonts w:eastAsia="Times New Roman"/>
          <w:b/>
          <w:i/>
          <w:iCs/>
          <w:sz w:val="22"/>
          <w:szCs w:val="22"/>
          <w:lang w:val="ru-RU" w:eastAsia="ru-RU"/>
        </w:rPr>
        <w:t xml:space="preserve"> (39ч)</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Описательная статистика.</w:t>
      </w:r>
      <w:r w:rsidRPr="00EF4EF9">
        <w:rPr>
          <w:rFonts w:eastAsia="Times New Roman"/>
          <w:sz w:val="22"/>
          <w:szCs w:val="22"/>
          <w:lang w:val="ru-RU"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Случайные события и вероятность.</w:t>
      </w:r>
      <w:r w:rsidRPr="00EF4EF9">
        <w:rPr>
          <w:rFonts w:eastAsia="Times New Roman"/>
          <w:sz w:val="22"/>
          <w:szCs w:val="22"/>
          <w:lang w:val="ru-RU"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Комбинаторика.</w:t>
      </w:r>
      <w:r w:rsidRPr="00EF4EF9">
        <w:rPr>
          <w:rFonts w:eastAsia="Times New Roman"/>
          <w:sz w:val="22"/>
          <w:szCs w:val="22"/>
          <w:lang w:val="ru-RU" w:eastAsia="ru-RU"/>
        </w:rPr>
        <w:t xml:space="preserve"> Решение комбинаторных задач перебором вариантов. Комбинаторное правило умножения. Перестановки и факториал.</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ГЕОМЕТРИЯ</w:t>
      </w:r>
      <w:r w:rsidRPr="00EF4EF9">
        <w:rPr>
          <w:rFonts w:eastAsia="Times New Roman"/>
          <w:b/>
          <w:i/>
          <w:iCs/>
          <w:sz w:val="22"/>
          <w:szCs w:val="22"/>
          <w:lang w:val="ru-RU" w:eastAsia="ru-RU"/>
        </w:rPr>
        <w:t xml:space="preserve"> (241ч)</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Наглядная геометрия</w:t>
      </w:r>
      <w:proofErr w:type="gramStart"/>
      <w:r w:rsidRPr="00EF4EF9">
        <w:rPr>
          <w:rFonts w:eastAsia="Times New Roman"/>
          <w:b/>
          <w:bCs/>
          <w:sz w:val="22"/>
          <w:szCs w:val="22"/>
          <w:shd w:val="clear" w:color="auto" w:fill="FFFFFF"/>
          <w:lang w:val="ru-RU" w:eastAsia="ru-RU"/>
        </w:rPr>
        <w:t>.</w:t>
      </w:r>
      <w:r w:rsidRPr="00EF4EF9">
        <w:rPr>
          <w:rFonts w:eastAsia="Times New Roman"/>
          <w:sz w:val="22"/>
          <w:szCs w:val="22"/>
          <w:lang w:val="ru-RU" w:eastAsia="ru-RU"/>
        </w:rPr>
        <w:t>Н</w:t>
      </w:r>
      <w:proofErr w:type="gramEnd"/>
      <w:r w:rsidRPr="00EF4EF9">
        <w:rPr>
          <w:rFonts w:eastAsia="Times New Roman"/>
          <w:sz w:val="22"/>
          <w:szCs w:val="22"/>
          <w:lang w:val="ru-RU" w:eastAsia="ru-RU"/>
        </w:rPr>
        <w:t>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w:t>
      </w:r>
      <w:r w:rsidRPr="00EF4EF9">
        <w:rPr>
          <w:rFonts w:eastAsia="Times New Roman"/>
          <w:sz w:val="22"/>
          <w:szCs w:val="22"/>
          <w:lang w:val="ru-RU" w:eastAsia="ru-RU"/>
        </w:rPr>
        <w:softHyphen/>
        <w:t>ное расположение двух прямых, двух окружностей, прямой и окружности.</w:t>
      </w:r>
    </w:p>
    <w:p w:rsidR="00916696" w:rsidRPr="00EF4EF9" w:rsidRDefault="00916696" w:rsidP="00EF4EF9">
      <w:pPr>
        <w:widowControl/>
        <w:autoSpaceDE/>
        <w:autoSpaceDN/>
        <w:adjustRightInd/>
        <w:ind w:right="200" w:firstLine="454"/>
        <w:jc w:val="both"/>
        <w:rPr>
          <w:rFonts w:eastAsia="Times New Roman"/>
          <w:sz w:val="22"/>
          <w:szCs w:val="22"/>
          <w:lang w:val="ru-RU" w:eastAsia="ru-RU"/>
        </w:rPr>
      </w:pPr>
      <w:r w:rsidRPr="00EF4EF9">
        <w:rPr>
          <w:rFonts w:eastAsia="Times New Roman"/>
          <w:sz w:val="22"/>
          <w:szCs w:val="22"/>
          <w:lang w:val="ru-RU" w:eastAsia="ru-RU"/>
        </w:rPr>
        <w:t xml:space="preserve">Длина отрезка, </w:t>
      </w:r>
      <w:proofErr w:type="gramStart"/>
      <w:r w:rsidRPr="00EF4EF9">
        <w:rPr>
          <w:rFonts w:eastAsia="Times New Roman"/>
          <w:sz w:val="22"/>
          <w:szCs w:val="22"/>
          <w:lang w:val="ru-RU" w:eastAsia="ru-RU"/>
        </w:rPr>
        <w:t>ломаной</w:t>
      </w:r>
      <w:proofErr w:type="gramEnd"/>
      <w:r w:rsidRPr="00EF4EF9">
        <w:rPr>
          <w:rFonts w:eastAsia="Times New Roman"/>
          <w:sz w:val="22"/>
          <w:szCs w:val="22"/>
          <w:lang w:val="ru-RU" w:eastAsia="ru-RU"/>
        </w:rPr>
        <w:t>. Периметр многоугольника. Единицы измерения длины. Измерение длины отрезка, построение отрезка заданной длины.</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Виды углов. Градусная мера угла. Измерение и построение углов с помощью транспортира.</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Понятие площади фигуры; единицы измерения площади. Площадь прямоугольника и площадь квадрата. Приближенное измерение площадей фигур на клетчатой бумаге. Равновеликие фигуры.</w:t>
      </w:r>
    </w:p>
    <w:p w:rsidR="00916696" w:rsidRPr="00EF4EF9" w:rsidRDefault="00916696" w:rsidP="00EF4EF9">
      <w:pPr>
        <w:widowControl/>
        <w:autoSpaceDE/>
        <w:autoSpaceDN/>
        <w:adjustRightInd/>
        <w:ind w:right="20" w:firstLine="454"/>
        <w:jc w:val="both"/>
        <w:rPr>
          <w:rFonts w:eastAsiaTheme="minorHAnsi"/>
          <w:sz w:val="22"/>
          <w:szCs w:val="22"/>
          <w:lang w:val="ru-RU"/>
        </w:rPr>
      </w:pPr>
      <w:proofErr w:type="gramStart"/>
      <w:r w:rsidRPr="00EF4EF9">
        <w:rPr>
          <w:rFonts w:eastAsiaTheme="minorHAnsi"/>
          <w:sz w:val="22"/>
          <w:szCs w:val="22"/>
          <w:lang w:val="ru-RU"/>
        </w:rPr>
        <w:t>Наглядные представления о пространственных фигурах: куб, параллелепипед, призма, пирамида, шар, сфера, конус, цилиндр.</w:t>
      </w:r>
      <w:proofErr w:type="gramEnd"/>
      <w:r w:rsidRPr="00EF4EF9">
        <w:rPr>
          <w:rFonts w:eastAsiaTheme="minorHAnsi"/>
          <w:sz w:val="22"/>
          <w:szCs w:val="22"/>
          <w:lang w:val="ru-RU"/>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Понятие объема; единицы объема. Объем прямоугольного параллелепипеда, куба.</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Понятие о равенстве фигур. Центральная, осевая и зеркальная симметрии. Изображение симметричных фигур.</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Arial Unicode MS"/>
          <w:b/>
          <w:bCs/>
          <w:sz w:val="22"/>
          <w:szCs w:val="22"/>
          <w:shd w:val="clear" w:color="auto" w:fill="FFFFFF"/>
          <w:lang w:val="ru-RU"/>
        </w:rPr>
        <w:t>Геометрические фигуры.</w:t>
      </w:r>
      <w:r w:rsidRPr="00EF4EF9">
        <w:rPr>
          <w:rFonts w:eastAsiaTheme="minorHAnsi"/>
          <w:sz w:val="22"/>
          <w:szCs w:val="22"/>
          <w:lang w:val="ru-RU"/>
        </w:rPr>
        <w:t xml:space="preserve"> Прямые и углы. Точка, прямая, плоскость. Отрезок, луч. Угол. Виды углов. Вертикальные и смежные углы. Биссектриса угла.</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 xml:space="preserve">Параллельные и пересекающиеся прямые. Перпендикулярные прямые. Теоремы о параллельности и перпендикулярности </w:t>
      </w:r>
      <w:proofErr w:type="gramStart"/>
      <w:r w:rsidRPr="00EF4EF9">
        <w:rPr>
          <w:rFonts w:eastAsiaTheme="minorHAnsi"/>
          <w:sz w:val="22"/>
          <w:szCs w:val="22"/>
          <w:lang w:val="ru-RU"/>
        </w:rPr>
        <w:t>прямых</w:t>
      </w:r>
      <w:proofErr w:type="gramEnd"/>
      <w:r w:rsidRPr="00EF4EF9">
        <w:rPr>
          <w:rFonts w:eastAsiaTheme="minorHAnsi"/>
          <w:sz w:val="22"/>
          <w:szCs w:val="22"/>
          <w:lang w:val="ru-RU"/>
        </w:rPr>
        <w:t xml:space="preserve">. Перпендикуляр и наклонная </w:t>
      </w:r>
      <w:proofErr w:type="gramStart"/>
      <w:r w:rsidRPr="00EF4EF9">
        <w:rPr>
          <w:rFonts w:eastAsiaTheme="minorHAnsi"/>
          <w:sz w:val="22"/>
          <w:szCs w:val="22"/>
          <w:lang w:val="ru-RU"/>
        </w:rPr>
        <w:t>к</w:t>
      </w:r>
      <w:proofErr w:type="gramEnd"/>
      <w:r w:rsidRPr="00EF4EF9">
        <w:rPr>
          <w:rFonts w:eastAsiaTheme="minorHAnsi"/>
          <w:sz w:val="22"/>
          <w:szCs w:val="22"/>
          <w:lang w:val="ru-RU"/>
        </w:rPr>
        <w:t xml:space="preserve"> прямой. Серединный перпендикуляр к отрезку.</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Геометрическое место точек. Свойства биссектрисы угла и серединного перпендикуляра к отрезку.</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Четырехугольник. Параллелограмм, его свойства и призна</w:t>
      </w:r>
      <w:r w:rsidRPr="00EF4EF9">
        <w:rPr>
          <w:rFonts w:eastAsiaTheme="minorHAnsi"/>
          <w:sz w:val="22"/>
          <w:szCs w:val="22"/>
          <w:lang w:val="ru-RU"/>
        </w:rPr>
        <w:softHyphen/>
        <w:t>ки. Прямоугольник, квадрат, ромб, их свойства и признаки. Трапеция, средняя линия трапеции.</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Многоугольник. Выпуклые многоугольники. Сумма углов выпуклого многоугольника. Правильные многоугольники.</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Theme="minorHAnsi"/>
          <w:sz w:val="22"/>
          <w:szCs w:val="22"/>
          <w:lang w:val="ru-RU"/>
        </w:rPr>
        <w:lastRenderedPageBreak/>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Theme="minorHAnsi"/>
          <w:sz w:val="22"/>
          <w:szCs w:val="22"/>
          <w:lang w:val="ru-RU"/>
        </w:rPr>
        <w:t>Геометрические преобразования. Понятие о равенстве фи</w:t>
      </w:r>
      <w:r w:rsidRPr="00EF4EF9">
        <w:rPr>
          <w:rFonts w:eastAsiaTheme="minorHAnsi"/>
          <w:sz w:val="22"/>
          <w:szCs w:val="22"/>
          <w:lang w:val="ru-RU"/>
        </w:rPr>
        <w:softHyphen/>
        <w:t>гур. Понятие о движении: осевая и центральная симметрии, параллельный перенос, поворот. Понятие о подобии фигур и гомотетии.</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Theme="minorHAnsi"/>
          <w:sz w:val="22"/>
          <w:szCs w:val="22"/>
          <w:lang w:val="ru-RU"/>
        </w:rPr>
        <w:t>Решение задач на вычисление, доказательство и построение с использованием свойств изученных фигур.</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Arial Unicode MS"/>
          <w:b/>
          <w:bCs/>
          <w:sz w:val="22"/>
          <w:szCs w:val="22"/>
          <w:shd w:val="clear" w:color="auto" w:fill="FFFFFF"/>
          <w:lang w:val="ru-RU"/>
        </w:rPr>
        <w:t>Измерение геометрических величин.</w:t>
      </w:r>
      <w:r w:rsidRPr="00EF4EF9">
        <w:rPr>
          <w:rFonts w:eastAsiaTheme="minorHAnsi"/>
          <w:sz w:val="22"/>
          <w:szCs w:val="22"/>
          <w:lang w:val="ru-RU"/>
        </w:rPr>
        <w:t xml:space="preserve"> Длина отрезка. Расстояние от точки </w:t>
      </w:r>
      <w:proofErr w:type="gramStart"/>
      <w:r w:rsidRPr="00EF4EF9">
        <w:rPr>
          <w:rFonts w:eastAsiaTheme="minorHAnsi"/>
          <w:sz w:val="22"/>
          <w:szCs w:val="22"/>
          <w:lang w:val="ru-RU"/>
        </w:rPr>
        <w:t>до</w:t>
      </w:r>
      <w:proofErr w:type="gramEnd"/>
      <w:r w:rsidRPr="00EF4EF9">
        <w:rPr>
          <w:rFonts w:eastAsiaTheme="minorHAnsi"/>
          <w:sz w:val="22"/>
          <w:szCs w:val="22"/>
          <w:lang w:val="ru-RU"/>
        </w:rPr>
        <w:t xml:space="preserve"> прямой. Расстояние между </w:t>
      </w:r>
      <w:proofErr w:type="gramStart"/>
      <w:r w:rsidRPr="00EF4EF9">
        <w:rPr>
          <w:rFonts w:eastAsiaTheme="minorHAnsi"/>
          <w:sz w:val="22"/>
          <w:szCs w:val="22"/>
          <w:lang w:val="ru-RU"/>
        </w:rPr>
        <w:t>параллельными</w:t>
      </w:r>
      <w:proofErr w:type="gramEnd"/>
      <w:r w:rsidRPr="00EF4EF9">
        <w:rPr>
          <w:rFonts w:eastAsiaTheme="minorHAnsi"/>
          <w:sz w:val="22"/>
          <w:szCs w:val="22"/>
          <w:lang w:val="ru-RU"/>
        </w:rPr>
        <w:t xml:space="preserve"> прямыми.</w:t>
      </w:r>
    </w:p>
    <w:p w:rsidR="00916696" w:rsidRPr="00EF4EF9" w:rsidRDefault="00916696" w:rsidP="00EF4EF9">
      <w:pPr>
        <w:widowControl/>
        <w:autoSpaceDE/>
        <w:autoSpaceDN/>
        <w:adjustRightInd/>
        <w:ind w:firstLine="454"/>
        <w:jc w:val="both"/>
        <w:rPr>
          <w:rFonts w:eastAsiaTheme="minorHAnsi"/>
          <w:sz w:val="22"/>
          <w:szCs w:val="22"/>
          <w:lang w:val="ru-RU"/>
        </w:rPr>
      </w:pPr>
      <w:r w:rsidRPr="00EF4EF9">
        <w:rPr>
          <w:rFonts w:eastAsiaTheme="minorHAnsi"/>
          <w:sz w:val="22"/>
          <w:szCs w:val="22"/>
          <w:lang w:val="ru-RU"/>
        </w:rPr>
        <w:t>Периметр многоугольника.</w:t>
      </w:r>
    </w:p>
    <w:p w:rsidR="00916696" w:rsidRPr="00EF4EF9" w:rsidRDefault="00916696" w:rsidP="00EF4EF9">
      <w:pPr>
        <w:widowControl/>
        <w:autoSpaceDE/>
        <w:autoSpaceDN/>
        <w:adjustRightInd/>
        <w:ind w:firstLine="454"/>
        <w:jc w:val="both"/>
        <w:rPr>
          <w:rFonts w:eastAsiaTheme="minorHAnsi"/>
          <w:sz w:val="22"/>
          <w:szCs w:val="22"/>
          <w:lang w:val="ru-RU"/>
        </w:rPr>
      </w:pPr>
      <w:r w:rsidRPr="00EF4EF9">
        <w:rPr>
          <w:rFonts w:eastAsiaTheme="minorHAnsi"/>
          <w:sz w:val="22"/>
          <w:szCs w:val="22"/>
          <w:lang w:val="ru-RU"/>
        </w:rPr>
        <w:t>Длина окружности, число π; длина дуги окружности.</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Theme="minorHAnsi"/>
          <w:sz w:val="22"/>
          <w:szCs w:val="22"/>
          <w:lang w:val="ru-RU"/>
        </w:rPr>
        <w:t>Градусная мера угла, соответствие между величиной центрального угла и длиной дуги окружности.</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Theme="minorHAnsi"/>
          <w:sz w:val="22"/>
          <w:szCs w:val="22"/>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Theme="minorHAnsi"/>
          <w:sz w:val="22"/>
          <w:szCs w:val="22"/>
          <w:lang w:val="ru-RU"/>
        </w:rPr>
        <w:t>Решение задач на вычисление и доказательство с использованием изученных формул.</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Arial Unicode MS"/>
          <w:b/>
          <w:bCs/>
          <w:sz w:val="22"/>
          <w:szCs w:val="22"/>
          <w:shd w:val="clear" w:color="auto" w:fill="FFFFFF"/>
          <w:lang w:val="ru-RU"/>
        </w:rPr>
        <w:t>Координаты.</w:t>
      </w:r>
      <w:r w:rsidRPr="00EF4EF9">
        <w:rPr>
          <w:rFonts w:eastAsiaTheme="minorHAnsi"/>
          <w:sz w:val="22"/>
          <w:szCs w:val="22"/>
          <w:lang w:val="ru-RU"/>
        </w:rPr>
        <w:t xml:space="preserve"> Уравнение </w:t>
      </w:r>
      <w:proofErr w:type="gramStart"/>
      <w:r w:rsidRPr="00EF4EF9">
        <w:rPr>
          <w:rFonts w:eastAsiaTheme="minorHAnsi"/>
          <w:sz w:val="22"/>
          <w:szCs w:val="22"/>
          <w:lang w:val="ru-RU"/>
        </w:rPr>
        <w:t>прямой</w:t>
      </w:r>
      <w:proofErr w:type="gramEnd"/>
      <w:r w:rsidRPr="00EF4EF9">
        <w:rPr>
          <w:rFonts w:eastAsiaTheme="minorHAnsi"/>
          <w:sz w:val="22"/>
          <w:szCs w:val="22"/>
          <w:lang w:val="ru-RU"/>
        </w:rPr>
        <w:t>. Координаты середины отрезка. Формула расстояния между двумя точками плоскости. Уравнение окружности.</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Arial Unicode MS"/>
          <w:b/>
          <w:bCs/>
          <w:sz w:val="22"/>
          <w:szCs w:val="22"/>
          <w:shd w:val="clear" w:color="auto" w:fill="FFFFFF"/>
          <w:lang w:val="ru-RU"/>
        </w:rPr>
        <w:t>Векторы.</w:t>
      </w:r>
      <w:r w:rsidRPr="00EF4EF9">
        <w:rPr>
          <w:rFonts w:eastAsiaTheme="minorHAnsi"/>
          <w:sz w:val="22"/>
          <w:szCs w:val="22"/>
          <w:lang w:val="ru-RU"/>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16696" w:rsidRPr="00EF4EF9" w:rsidRDefault="00916696" w:rsidP="00EF4EF9">
      <w:pPr>
        <w:widowControl/>
        <w:autoSpaceDE/>
        <w:autoSpaceDN/>
        <w:adjustRightInd/>
        <w:ind w:firstLine="454"/>
        <w:rPr>
          <w:rFonts w:eastAsia="Arial Unicode MS"/>
          <w:b/>
          <w:sz w:val="22"/>
          <w:szCs w:val="22"/>
          <w:lang w:val="ru-RU"/>
        </w:rPr>
      </w:pPr>
      <w:r w:rsidRPr="00EF4EF9">
        <w:rPr>
          <w:rFonts w:eastAsia="Arial Unicode MS"/>
          <w:b/>
          <w:sz w:val="22"/>
          <w:szCs w:val="22"/>
          <w:lang w:val="ru-RU"/>
        </w:rPr>
        <w:t>ЛОГИКА И МНОЖЕСТВА</w:t>
      </w:r>
      <w:proofErr w:type="gramStart"/>
      <w:r w:rsidRPr="00EF4EF9">
        <w:rPr>
          <w:rFonts w:eastAsia="Arial Unicode MS"/>
          <w:b/>
          <w:sz w:val="22"/>
          <w:szCs w:val="22"/>
          <w:vertAlign w:val="superscript"/>
          <w:lang w:val="ru-RU"/>
        </w:rPr>
        <w:t>1</w:t>
      </w:r>
      <w:proofErr w:type="gramEnd"/>
      <w:r w:rsidRPr="00EF4EF9">
        <w:rPr>
          <w:rFonts w:eastAsia="Arial Unicode MS"/>
          <w:bCs/>
          <w:i/>
          <w:iCs/>
          <w:spacing w:val="30"/>
          <w:sz w:val="22"/>
          <w:szCs w:val="22"/>
          <w:shd w:val="clear" w:color="auto" w:fill="FFFFFF"/>
          <w:lang w:val="ru-RU"/>
        </w:rPr>
        <w:t xml:space="preserve"> (10 ч)</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Arial Unicode MS"/>
          <w:b/>
          <w:bCs/>
          <w:sz w:val="22"/>
          <w:szCs w:val="22"/>
          <w:shd w:val="clear" w:color="auto" w:fill="FFFFFF"/>
          <w:lang w:val="ru-RU"/>
        </w:rPr>
        <w:t>Теоретико-множественные понятия.</w:t>
      </w:r>
      <w:r w:rsidRPr="00EF4EF9">
        <w:rPr>
          <w:rFonts w:eastAsiaTheme="minorHAnsi"/>
          <w:sz w:val="22"/>
          <w:szCs w:val="22"/>
          <w:lang w:val="ru-RU"/>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Theme="minorHAnsi"/>
          <w:sz w:val="22"/>
          <w:szCs w:val="22"/>
          <w:lang w:val="ru-RU"/>
        </w:rPr>
        <w:t>Иллюстрация отношений между множествами с помощью диаграмм Эйлера — Венна.</w:t>
      </w:r>
    </w:p>
    <w:p w:rsidR="00916696" w:rsidRPr="00EF4EF9" w:rsidRDefault="00916696" w:rsidP="00EF4EF9">
      <w:pPr>
        <w:widowControl/>
        <w:autoSpaceDE/>
        <w:autoSpaceDN/>
        <w:adjustRightInd/>
        <w:ind w:right="200" w:firstLine="454"/>
        <w:jc w:val="both"/>
        <w:rPr>
          <w:rFonts w:eastAsiaTheme="minorHAnsi"/>
          <w:sz w:val="22"/>
          <w:szCs w:val="22"/>
          <w:lang w:val="ru-RU"/>
        </w:rPr>
      </w:pPr>
      <w:r w:rsidRPr="00EF4EF9">
        <w:rPr>
          <w:rFonts w:eastAsia="Arial Unicode MS"/>
          <w:b/>
          <w:bCs/>
          <w:sz w:val="22"/>
          <w:szCs w:val="22"/>
          <w:shd w:val="clear" w:color="auto" w:fill="FFFFFF"/>
          <w:lang w:val="ru-RU"/>
        </w:rPr>
        <w:t>Элементы логики.</w:t>
      </w:r>
      <w:r w:rsidRPr="00EF4EF9">
        <w:rPr>
          <w:rFonts w:eastAsiaTheme="minorHAnsi"/>
          <w:sz w:val="22"/>
          <w:szCs w:val="22"/>
          <w:lang w:val="ru-RU"/>
        </w:rPr>
        <w:t xml:space="preserve"> Определение. Аксиомы и теоремы. Доказательство. Доказательство от противного. Теорема, обратная </w:t>
      </w:r>
      <w:proofErr w:type="gramStart"/>
      <w:r w:rsidRPr="00EF4EF9">
        <w:rPr>
          <w:rFonts w:eastAsiaTheme="minorHAnsi"/>
          <w:sz w:val="22"/>
          <w:szCs w:val="22"/>
          <w:lang w:val="ru-RU"/>
        </w:rPr>
        <w:t>данной</w:t>
      </w:r>
      <w:proofErr w:type="gramEnd"/>
      <w:r w:rsidRPr="00EF4EF9">
        <w:rPr>
          <w:rFonts w:eastAsiaTheme="minorHAnsi"/>
          <w:sz w:val="22"/>
          <w:szCs w:val="22"/>
          <w:lang w:val="ru-RU"/>
        </w:rPr>
        <w:t>. Пример и контрпример.</w:t>
      </w:r>
    </w:p>
    <w:p w:rsidR="00916696" w:rsidRPr="00EF4EF9" w:rsidRDefault="00916696" w:rsidP="00EF4EF9">
      <w:pPr>
        <w:widowControl/>
        <w:autoSpaceDE/>
        <w:autoSpaceDN/>
        <w:adjustRightInd/>
        <w:ind w:right="200" w:firstLine="454"/>
        <w:jc w:val="both"/>
        <w:rPr>
          <w:rFonts w:eastAsiaTheme="minorHAnsi"/>
          <w:i/>
          <w:iCs/>
          <w:sz w:val="22"/>
          <w:szCs w:val="22"/>
          <w:shd w:val="clear" w:color="auto" w:fill="FFFFFF"/>
          <w:lang w:val="ru-RU"/>
        </w:rPr>
      </w:pPr>
      <w:r w:rsidRPr="00EF4EF9">
        <w:rPr>
          <w:rFonts w:eastAsiaTheme="minorHAnsi"/>
          <w:sz w:val="22"/>
          <w:szCs w:val="22"/>
          <w:lang w:val="ru-RU"/>
        </w:rPr>
        <w:t>Понятие о равносильности, следовании, употребление логических связок</w:t>
      </w:r>
      <w:r w:rsidRPr="00EF4EF9">
        <w:rPr>
          <w:rFonts w:eastAsiaTheme="minorHAnsi"/>
          <w:i/>
          <w:iCs/>
          <w:sz w:val="22"/>
          <w:szCs w:val="22"/>
          <w:shd w:val="clear" w:color="auto" w:fill="FFFFFF"/>
          <w:lang w:val="ru-RU"/>
        </w:rPr>
        <w:t xml:space="preserve"> «если., то»</w:t>
      </w:r>
      <w:proofErr w:type="gramStart"/>
      <w:r w:rsidRPr="00EF4EF9">
        <w:rPr>
          <w:rFonts w:eastAsiaTheme="minorHAnsi"/>
          <w:i/>
          <w:iCs/>
          <w:sz w:val="22"/>
          <w:szCs w:val="22"/>
          <w:shd w:val="clear" w:color="auto" w:fill="FFFFFF"/>
          <w:lang w:val="ru-RU"/>
        </w:rPr>
        <w:t>,»</w:t>
      </w:r>
      <w:proofErr w:type="gramEnd"/>
      <w:r w:rsidRPr="00EF4EF9">
        <w:rPr>
          <w:rFonts w:eastAsiaTheme="minorHAnsi"/>
          <w:i/>
          <w:iCs/>
          <w:sz w:val="22"/>
          <w:szCs w:val="22"/>
          <w:shd w:val="clear" w:color="auto" w:fill="FFFFFF"/>
          <w:lang w:val="ru-RU"/>
        </w:rPr>
        <w:t xml:space="preserve"> в том и только в том случае»,</w:t>
      </w:r>
      <w:r w:rsidRPr="00EF4EF9">
        <w:rPr>
          <w:rFonts w:eastAsiaTheme="minorHAnsi"/>
          <w:sz w:val="22"/>
          <w:szCs w:val="22"/>
          <w:lang w:val="ru-RU"/>
        </w:rPr>
        <w:t xml:space="preserve"> логические связки</w:t>
      </w:r>
      <w:r w:rsidRPr="00EF4EF9">
        <w:rPr>
          <w:rFonts w:eastAsiaTheme="minorHAnsi"/>
          <w:i/>
          <w:iCs/>
          <w:sz w:val="22"/>
          <w:szCs w:val="22"/>
          <w:shd w:val="clear" w:color="auto" w:fill="FFFFFF"/>
          <w:lang w:val="ru-RU"/>
        </w:rPr>
        <w:t xml:space="preserve"> и, или.</w:t>
      </w:r>
    </w:p>
    <w:p w:rsidR="00916696" w:rsidRPr="00EF4EF9" w:rsidRDefault="00916696" w:rsidP="00EF4EF9">
      <w:pPr>
        <w:widowControl/>
        <w:autoSpaceDE/>
        <w:autoSpaceDN/>
        <w:adjustRightInd/>
        <w:ind w:firstLine="454"/>
        <w:rPr>
          <w:rFonts w:eastAsia="Arial Unicode MS"/>
          <w:b/>
          <w:sz w:val="22"/>
          <w:szCs w:val="22"/>
          <w:lang w:val="ru-RU"/>
        </w:rPr>
      </w:pPr>
      <w:r w:rsidRPr="00EF4EF9">
        <w:rPr>
          <w:rFonts w:eastAsia="Arial Unicode MS"/>
          <w:b/>
          <w:sz w:val="22"/>
          <w:szCs w:val="22"/>
          <w:lang w:val="ru-RU"/>
        </w:rPr>
        <w:t>МАТЕМАТИКА В ИСТОРИЧЕСКОМ РАЗВИТИИ</w:t>
      </w:r>
      <w:proofErr w:type="gramStart"/>
      <w:r w:rsidRPr="00EF4EF9">
        <w:rPr>
          <w:rFonts w:eastAsia="Arial Unicode MS"/>
          <w:b/>
          <w:sz w:val="22"/>
          <w:szCs w:val="22"/>
          <w:vertAlign w:val="superscript"/>
          <w:lang w:val="ru-RU"/>
        </w:rPr>
        <w:t>2</w:t>
      </w:r>
      <w:proofErr w:type="gramEnd"/>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 xml:space="preserve">Зарождение алгебры в недрах арифметики. </w:t>
      </w:r>
      <w:proofErr w:type="gramStart"/>
      <w:r w:rsidRPr="00EF4EF9">
        <w:rPr>
          <w:rFonts w:eastAsiaTheme="minorHAnsi"/>
          <w:sz w:val="22"/>
          <w:szCs w:val="22"/>
          <w:lang w:val="ru-RU"/>
        </w:rPr>
        <w:t>Ал-Хорезми</w:t>
      </w:r>
      <w:proofErr w:type="gramEnd"/>
      <w:r w:rsidRPr="00EF4EF9">
        <w:rPr>
          <w:rFonts w:eastAsiaTheme="minorHAnsi"/>
          <w:sz w:val="22"/>
          <w:szCs w:val="22"/>
          <w:lang w:val="ru-RU"/>
        </w:rPr>
        <w:t>.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Кардано, Н. X. Абель, Э. Галуа.</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Задача Леонардо Пизанского (Фибоначчи) о кроликах, числа Фибоначчи. Задача о шахматной доске.</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Истоки теории вероятностей: страховое дело, азартные игры. П. Ферма и Б. Паскаль. Я. Бернулли. А. Н. Колмогоров.</w:t>
      </w:r>
    </w:p>
    <w:p w:rsidR="00916696" w:rsidRPr="00EF4EF9" w:rsidRDefault="00916696" w:rsidP="00EF4EF9">
      <w:pPr>
        <w:widowControl/>
        <w:autoSpaceDE/>
        <w:autoSpaceDN/>
        <w:adjustRightInd/>
        <w:ind w:right="20" w:firstLine="454"/>
        <w:jc w:val="both"/>
        <w:rPr>
          <w:rFonts w:eastAsiaTheme="minorHAnsi"/>
          <w:sz w:val="22"/>
          <w:szCs w:val="22"/>
          <w:lang w:val="ru-RU"/>
        </w:rPr>
      </w:pPr>
      <w:r w:rsidRPr="00EF4EF9">
        <w:rPr>
          <w:rFonts w:eastAsiaTheme="minorHAnsi"/>
          <w:sz w:val="22"/>
          <w:szCs w:val="22"/>
          <w:lang w:val="ru-RU"/>
        </w:rPr>
        <w:t xml:space="preserve">От землемерия к геометрии. Пифагор и его школа. Фалес. Архимед. Построение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w:t>
      </w:r>
      <w:r w:rsidRPr="00EF4EF9">
        <w:rPr>
          <w:rFonts w:eastAsiaTheme="minorHAnsi"/>
          <w:spacing w:val="-20"/>
          <w:sz w:val="22"/>
          <w:szCs w:val="22"/>
          <w:shd w:val="clear" w:color="auto" w:fill="FFFFFF"/>
        </w:rPr>
        <w:t>J</w:t>
      </w:r>
      <w:r w:rsidRPr="00EF4EF9">
        <w:rPr>
          <w:rFonts w:eastAsiaTheme="minorHAnsi"/>
          <w:spacing w:val="-20"/>
          <w:sz w:val="22"/>
          <w:szCs w:val="22"/>
          <w:shd w:val="clear" w:color="auto" w:fill="FFFFFF"/>
          <w:lang w:val="ru-RU"/>
        </w:rPr>
        <w:t>1.</w:t>
      </w:r>
      <w:r w:rsidRPr="00EF4EF9">
        <w:rPr>
          <w:rFonts w:eastAsiaTheme="minorHAnsi"/>
          <w:sz w:val="22"/>
          <w:szCs w:val="22"/>
          <w:lang w:val="ru-RU"/>
        </w:rPr>
        <w:t xml:space="preserve"> Эйлер. Н. И. Лобачевский. История пятого постулата.</w:t>
      </w:r>
    </w:p>
    <w:p w:rsidR="00916696" w:rsidRPr="00EF4EF9" w:rsidRDefault="00916696" w:rsidP="00EF4EF9">
      <w:pPr>
        <w:widowControl/>
        <w:autoSpaceDE/>
        <w:autoSpaceDN/>
        <w:adjustRightInd/>
        <w:ind w:firstLine="454"/>
        <w:jc w:val="both"/>
        <w:rPr>
          <w:rFonts w:eastAsiaTheme="minorHAnsi"/>
          <w:sz w:val="22"/>
          <w:szCs w:val="22"/>
          <w:lang w:val="ru-RU"/>
        </w:rPr>
      </w:pPr>
      <w:r w:rsidRPr="00EF4EF9">
        <w:rPr>
          <w:rFonts w:eastAsiaTheme="minorHAnsi"/>
          <w:sz w:val="22"/>
          <w:szCs w:val="22"/>
          <w:lang w:val="ru-RU"/>
        </w:rPr>
        <w:t>Софизмы, парадоксы.</w:t>
      </w:r>
    </w:p>
    <w:p w:rsidR="00916696" w:rsidRPr="00EF4EF9" w:rsidRDefault="00916696" w:rsidP="00EF4EF9">
      <w:pPr>
        <w:widowControl/>
        <w:pBdr>
          <w:bottom w:val="single" w:sz="6" w:space="1" w:color="auto"/>
        </w:pBdr>
        <w:autoSpaceDE/>
        <w:autoSpaceDN/>
        <w:adjustRightInd/>
        <w:ind w:firstLine="454"/>
        <w:jc w:val="both"/>
        <w:rPr>
          <w:rFonts w:eastAsiaTheme="minorHAnsi"/>
          <w:b/>
          <w:i/>
          <w:sz w:val="22"/>
          <w:szCs w:val="22"/>
          <w:lang w:val="ru-RU"/>
        </w:rPr>
      </w:pPr>
      <w:r w:rsidRPr="00EF4EF9">
        <w:rPr>
          <w:rFonts w:eastAsiaTheme="minorHAnsi"/>
          <w:b/>
          <w:i/>
          <w:sz w:val="22"/>
          <w:szCs w:val="22"/>
          <w:lang w:val="ru-RU"/>
        </w:rPr>
        <w:t>Резерв времени</w:t>
      </w:r>
      <w:r w:rsidRPr="00EF4EF9">
        <w:rPr>
          <w:rFonts w:eastAsia="Trebuchet MS"/>
          <w:b/>
          <w:iCs/>
          <w:sz w:val="22"/>
          <w:szCs w:val="22"/>
          <w:shd w:val="clear" w:color="auto" w:fill="FFFFFF"/>
          <w:lang w:val="ru-RU"/>
        </w:rPr>
        <w:t xml:space="preserve"> — 55</w:t>
      </w:r>
      <w:r w:rsidRPr="00EF4EF9">
        <w:rPr>
          <w:rFonts w:eastAsiaTheme="minorHAnsi"/>
          <w:b/>
          <w:i/>
          <w:sz w:val="22"/>
          <w:szCs w:val="22"/>
          <w:lang w:val="ru-RU"/>
        </w:rPr>
        <w:t xml:space="preserve"> ч</w:t>
      </w:r>
    </w:p>
    <w:p w:rsidR="00916696" w:rsidRPr="00EF4EF9" w:rsidRDefault="00916696" w:rsidP="00EF4EF9">
      <w:pPr>
        <w:widowControl/>
        <w:autoSpaceDE/>
        <w:autoSpaceDN/>
        <w:adjustRightInd/>
        <w:ind w:firstLine="454"/>
        <w:jc w:val="both"/>
        <w:rPr>
          <w:rFonts w:eastAsiaTheme="minorHAnsi"/>
          <w:sz w:val="22"/>
          <w:szCs w:val="22"/>
          <w:lang w:val="ru-RU"/>
        </w:rPr>
      </w:pPr>
      <w:r w:rsidRPr="00EF4EF9">
        <w:rPr>
          <w:rFonts w:eastAsiaTheme="minorHAnsi"/>
          <w:sz w:val="22"/>
          <w:szCs w:val="22"/>
          <w:vertAlign w:val="superscript"/>
          <w:lang w:val="ru-RU"/>
        </w:rPr>
        <w:lastRenderedPageBreak/>
        <w:t xml:space="preserve">1 </w:t>
      </w:r>
      <w:r w:rsidRPr="00EF4EF9">
        <w:rPr>
          <w:rFonts w:eastAsiaTheme="minorHAnsi"/>
          <w:sz w:val="22"/>
          <w:szCs w:val="22"/>
          <w:lang w:val="ru-RU"/>
        </w:rPr>
        <w:t>Содержание вводится по мере изучения разделов геометрии в количестве 5 часов – 7-9 классы</w:t>
      </w:r>
      <w:r w:rsidR="00852003">
        <w:rPr>
          <w:rFonts w:eastAsiaTheme="minorHAnsi"/>
          <w:sz w:val="22"/>
          <w:szCs w:val="22"/>
          <w:lang w:val="ru-RU"/>
        </w:rPr>
        <w:t xml:space="preserve"> </w:t>
      </w:r>
      <w:r w:rsidRPr="00EF4EF9">
        <w:rPr>
          <w:rFonts w:eastAsiaTheme="minorHAnsi"/>
          <w:sz w:val="22"/>
          <w:szCs w:val="22"/>
          <w:lang w:val="ru-RU"/>
        </w:rPr>
        <w:t>и в разделе «алгебра» 5 часов - 9 класс</w:t>
      </w:r>
    </w:p>
    <w:p w:rsidR="00916696" w:rsidRPr="00EF4EF9" w:rsidRDefault="00916696"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vertAlign w:val="superscript"/>
          <w:lang w:val="ru-RU" w:eastAsia="ru-RU"/>
        </w:rPr>
        <w:t xml:space="preserve">2 </w:t>
      </w:r>
      <w:r w:rsidRPr="00EF4EF9">
        <w:rPr>
          <w:rFonts w:eastAsia="Times New Roman"/>
          <w:sz w:val="22"/>
          <w:szCs w:val="22"/>
          <w:lang w:val="ru-RU" w:eastAsia="ru-RU"/>
        </w:rPr>
        <w:t>Содержание раздела вводится по мере изучения других предметов.</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МАТЕМАТИКА 5-6</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Настоящая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 на основе основной образовательной программы школы, примерной программы основного общего образования по математике, с учетом авторской программы к УМК «Математика» для 5-6 классов, авторы Н.Я.Виленкин и др. (М.: Мнемозина). </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w:t>
      </w:r>
      <w:r w:rsidRPr="00EF4EF9">
        <w:rPr>
          <w:rFonts w:eastAsia="Times New Roman"/>
          <w:sz w:val="22"/>
          <w:szCs w:val="22"/>
          <w:lang w:val="ru-RU" w:eastAsia="ru-RU"/>
        </w:rPr>
        <w:softHyphen/>
        <w:t>данской идентичности, овладения ключевыми компетенциями, составляющими основу для саморазвития и непрерывного образо</w:t>
      </w:r>
      <w:r w:rsidRPr="00EF4EF9">
        <w:rPr>
          <w:rFonts w:eastAsia="Times New Roman"/>
          <w:sz w:val="22"/>
          <w:szCs w:val="22"/>
          <w:lang w:val="ru-RU" w:eastAsia="ru-RU"/>
        </w:rPr>
        <w:softHyphen/>
        <w:t>вания, целостность общекультурного, личностного и познаватель</w:t>
      </w:r>
      <w:r w:rsidRPr="00EF4EF9">
        <w:rPr>
          <w:rFonts w:eastAsia="Times New Roman"/>
          <w:sz w:val="22"/>
          <w:szCs w:val="22"/>
          <w:lang w:val="ru-RU" w:eastAsia="ru-RU"/>
        </w:rPr>
        <w:softHyphen/>
        <w:t>ного развития учащихся, и коммуникативных качеств личности.</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Изучение математики в 5-6 классах направлено на достижение следующих целей:</w:t>
      </w:r>
    </w:p>
    <w:p w:rsidR="00916696" w:rsidRPr="00EF4EF9" w:rsidRDefault="00916696" w:rsidP="00EF4EF9">
      <w:pPr>
        <w:widowControl/>
        <w:numPr>
          <w:ilvl w:val="0"/>
          <w:numId w:val="59"/>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 направлении личностного развития</w:t>
      </w:r>
    </w:p>
    <w:p w:rsidR="00916696" w:rsidRPr="00EF4EF9" w:rsidRDefault="00916696" w:rsidP="00EF4EF9">
      <w:pPr>
        <w:widowControl/>
        <w:numPr>
          <w:ilvl w:val="0"/>
          <w:numId w:val="6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развитие логического и критического мышления, культуры речи, способности к умственному эксперименту;</w:t>
      </w:r>
    </w:p>
    <w:p w:rsidR="00916696" w:rsidRPr="00EF4EF9" w:rsidRDefault="00916696" w:rsidP="00EF4EF9">
      <w:pPr>
        <w:widowControl/>
        <w:numPr>
          <w:ilvl w:val="0"/>
          <w:numId w:val="6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воспитание качеств личности, обеспечивающих социальную мобильность, способность принимать самостоятельные решения;</w:t>
      </w:r>
    </w:p>
    <w:p w:rsidR="00916696" w:rsidRPr="00EF4EF9" w:rsidRDefault="00916696" w:rsidP="00EF4EF9">
      <w:pPr>
        <w:widowControl/>
        <w:numPr>
          <w:ilvl w:val="0"/>
          <w:numId w:val="6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развитие интереса к математическому творчеству и математических способностей;</w:t>
      </w:r>
    </w:p>
    <w:p w:rsidR="00916696" w:rsidRPr="00EF4EF9" w:rsidRDefault="00916696" w:rsidP="00EF4EF9">
      <w:pPr>
        <w:widowControl/>
        <w:numPr>
          <w:ilvl w:val="0"/>
          <w:numId w:val="59"/>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 метапредметном направлении</w:t>
      </w:r>
    </w:p>
    <w:p w:rsidR="00916696" w:rsidRPr="00EF4EF9" w:rsidRDefault="00916696" w:rsidP="00EF4EF9">
      <w:pPr>
        <w:widowControl/>
        <w:numPr>
          <w:ilvl w:val="0"/>
          <w:numId w:val="6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формирование представлений (на доступном для учащихся уровне) о математике как части общечеловеческой культуры, о значимости математики в развитии цивилизации современного общества;</w:t>
      </w:r>
    </w:p>
    <w:p w:rsidR="00916696" w:rsidRPr="00EF4EF9" w:rsidRDefault="00916696" w:rsidP="00EF4EF9">
      <w:pPr>
        <w:widowControl/>
        <w:numPr>
          <w:ilvl w:val="0"/>
          <w:numId w:val="6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916696" w:rsidRPr="00EF4EF9" w:rsidRDefault="00916696" w:rsidP="00EF4EF9">
      <w:pPr>
        <w:widowControl/>
        <w:numPr>
          <w:ilvl w:val="0"/>
          <w:numId w:val="6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формирование общих способов интеллектуальной деятельности, необходимых для изучения курсов математики 7-9, и необходимых для изучения смежных дисциплин, применения в повседневной жизни.</w:t>
      </w:r>
    </w:p>
    <w:p w:rsidR="00916696" w:rsidRPr="00EF4EF9" w:rsidRDefault="00916696" w:rsidP="00EF4EF9">
      <w:pPr>
        <w:widowControl/>
        <w:numPr>
          <w:ilvl w:val="0"/>
          <w:numId w:val="59"/>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 предметном направлении</w:t>
      </w:r>
    </w:p>
    <w:p w:rsidR="00916696" w:rsidRPr="00EF4EF9" w:rsidRDefault="00916696" w:rsidP="00EF4EF9">
      <w:pPr>
        <w:widowControl/>
        <w:numPr>
          <w:ilvl w:val="0"/>
          <w:numId w:val="62"/>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овладение математическими знаниями и умениями, необходимыми для продолжения обучения в основной школе, применения в повседневной жизни.</w:t>
      </w:r>
    </w:p>
    <w:p w:rsidR="00916696" w:rsidRPr="00EF4EF9" w:rsidRDefault="00916696" w:rsidP="00EF4EF9">
      <w:pPr>
        <w:keepNext/>
        <w:keepLines/>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Общая характеристика учебного предмета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Курс математики в 5-6 классах, с одной стороны, является непосредственным продолжением курса математики начальной школы, систематизирует, обобщает и развивает полученные там знания, с другой стороны, позволяет учащимся адаптироваться к новому уровню изучения предмета, создает необходимую осно</w:t>
      </w:r>
      <w:r w:rsidRPr="00EF4EF9">
        <w:rPr>
          <w:rFonts w:eastAsia="Times New Roman"/>
          <w:sz w:val="22"/>
          <w:szCs w:val="22"/>
          <w:lang w:val="ru-RU" w:eastAsia="ru-RU"/>
        </w:rPr>
        <w:softHyphen/>
        <w:t>ву, на которой будут базироваться систематические курсы 7-9 классов.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bookmarkStart w:id="40" w:name="bookmark2"/>
      <w:r w:rsidRPr="00EF4EF9">
        <w:rPr>
          <w:rFonts w:eastAsia="Times New Roman"/>
          <w:sz w:val="22"/>
          <w:szCs w:val="22"/>
          <w:lang w:val="ru-RU" w:eastAsia="ru-RU"/>
        </w:rPr>
        <w:t>Практическая значимость школьного курса математики 5—6 классов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помощьюмоделируются и изучаются явления и процессы, происходящие в природе.</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Математика является одним из опорных предметов основной школы. Овладение учащимися системой математических знаний и умений необходимо в повседневной жизни, для изучения смежных дисциплин и продолжения образования. В первую очередь это относится к предметам естественнонаучного цикла, в частности к физике. Развитие логического мышления учащихся при обучении математике в 5—6 классах способствует усвоению предметов гуманитарного цикла. Практические умения и навыки арифметического характера необходимы для трудовой и профессиональной подготовки школьников.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proofErr w:type="gramStart"/>
      <w:r w:rsidRPr="00EF4EF9">
        <w:rPr>
          <w:rFonts w:eastAsia="Times New Roman"/>
          <w:sz w:val="22"/>
          <w:szCs w:val="22"/>
          <w:lang w:val="ru-RU" w:eastAsia="ru-RU"/>
        </w:rPr>
        <w:t xml:space="preserve">Развитие у учащихся правильных представлений о сущности и происхождении математических абстракций, о соотношении реального и идеального, о характере отражения математической наукой явлений и процессов реального мира, о месте математики в системе наук и роли математического </w:t>
      </w:r>
      <w:r w:rsidRPr="00EF4EF9">
        <w:rPr>
          <w:rFonts w:eastAsia="Times New Roman"/>
          <w:sz w:val="22"/>
          <w:szCs w:val="22"/>
          <w:lang w:val="ru-RU" w:eastAsia="ru-RU"/>
        </w:rPr>
        <w:lastRenderedPageBreak/>
        <w:t>моделирования в научном познании и в практике способствует формированию научного мировоззрения учащихся, а также формированию качеств мышления, необходимых для адаптации в современном информационном обществе.</w:t>
      </w:r>
      <w:proofErr w:type="gramEnd"/>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Требуя от учащихся умственных и волевых усилий, концентрации внимания, активности воображения, математика развивает нравственные черты личности (настойчивость, целеустремленность, творческую активность, самостоятель</w:t>
      </w:r>
      <w:r w:rsidRPr="00EF4EF9">
        <w:rPr>
          <w:rFonts w:eastAsia="Times New Roman"/>
          <w:sz w:val="22"/>
          <w:szCs w:val="22"/>
          <w:lang w:val="ru-RU" w:eastAsia="ru-RU"/>
        </w:rPr>
        <w:softHyphen/>
        <w:t>ность, ответственность, трудолюбие, дисциплину и критичность мышления) и умение аргументировано отстаивать свои взгляды и убеждения, а также способность принимать самостоятельные решения. Решение текстовых задач на всех этапах учебного процесса развивают творческие способности школьников.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Изучение математики в 5-6 классах позволяет формировать умения и навыки умственного труда: планирование своей работы, поиск рациональных путей её выполнения, критическую оценку результатов. В процессе изучения математики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Важнейшей задачей школьного курса математики является развитие логического мышления учащихся. Сами объекты математических умозаключений и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Показывая внутреннюю гармонию математики, формируя понимание красоты и изящества математических рассуждений, математика вносит значительный вклад в эстетическое воспитание учащихся.</w:t>
      </w:r>
    </w:p>
    <w:p w:rsidR="00916696" w:rsidRPr="00EF4EF9" w:rsidRDefault="00916696" w:rsidP="00EF4EF9">
      <w:pPr>
        <w:keepNext/>
        <w:keepLines/>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Место математики в учебном плане основной школы</w:t>
      </w:r>
      <w:bookmarkEnd w:id="40"/>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 соответствии с учебным планом основного общего образова</w:t>
      </w:r>
      <w:r w:rsidRPr="00EF4EF9">
        <w:rPr>
          <w:rFonts w:eastAsia="Times New Roman"/>
          <w:sz w:val="22"/>
          <w:szCs w:val="22"/>
          <w:lang w:val="ru-RU" w:eastAsia="ru-RU"/>
        </w:rPr>
        <w:softHyphen/>
        <w:t>ния в курсе математики выделяются два этапа — 5-6 классы и 7-9 классы, у каждого из которых свои самостоятельные функ</w:t>
      </w:r>
      <w:r w:rsidRPr="00EF4EF9">
        <w:rPr>
          <w:rFonts w:eastAsia="Times New Roman"/>
          <w:sz w:val="22"/>
          <w:szCs w:val="22"/>
          <w:lang w:val="ru-RU" w:eastAsia="ru-RU"/>
        </w:rPr>
        <w:softHyphen/>
        <w:t xml:space="preserve">ции. В 5-6 классах изучается интегрированный предмет «Математика», в 7-9 классах — два предмета «Алгебра» и «Геометрия». </w:t>
      </w:r>
    </w:p>
    <w:p w:rsidR="00916696" w:rsidRPr="00EF4EF9" w:rsidRDefault="00916696" w:rsidP="00EF4EF9">
      <w:pPr>
        <w:widowControl/>
        <w:ind w:firstLine="454"/>
        <w:jc w:val="both"/>
        <w:rPr>
          <w:rFonts w:eastAsiaTheme="minorHAnsi"/>
          <w:sz w:val="22"/>
          <w:szCs w:val="22"/>
          <w:lang w:val="ru-RU"/>
        </w:rPr>
      </w:pPr>
      <w:r w:rsidRPr="00EF4EF9">
        <w:rPr>
          <w:rFonts w:eastAsiaTheme="minorHAnsi"/>
          <w:sz w:val="22"/>
          <w:szCs w:val="22"/>
          <w:lang w:val="ru-RU"/>
        </w:rPr>
        <w:t>Соответственно действующему в ОУ учебному плану рабочая программа предусматривает следующий вариант организации процесса обучения в 5-х классах: базовый уровень обучения в объеме 170 часов, в неделю – 5 часов, в 6-х классах: базовый уровень обучения в объеме 170 часов, в неделю – 5 часов.</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Планируемые результаты освоения учебного предмета</w:t>
      </w:r>
    </w:p>
    <w:p w:rsidR="00916696" w:rsidRPr="00EF4EF9" w:rsidRDefault="00916696"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Изучение математики в 5-6 классах дает возможность учащимся достичь следу</w:t>
      </w:r>
      <w:r w:rsidRPr="00EF4EF9">
        <w:rPr>
          <w:rFonts w:eastAsia="Times New Roman"/>
          <w:b/>
          <w:sz w:val="22"/>
          <w:szCs w:val="22"/>
          <w:lang w:val="ru-RU" w:eastAsia="ru-RU"/>
        </w:rPr>
        <w:softHyphen/>
      </w:r>
      <w:r w:rsidRPr="00EF4EF9">
        <w:rPr>
          <w:rFonts w:eastAsia="Times New Roman"/>
          <w:bCs/>
          <w:sz w:val="22"/>
          <w:szCs w:val="22"/>
          <w:shd w:val="clear" w:color="auto" w:fill="FFFFFF"/>
          <w:lang w:val="ru-RU" w:eastAsia="ru-RU"/>
        </w:rPr>
        <w:t>ющих</w:t>
      </w:r>
      <w:r w:rsidRPr="00EF4EF9">
        <w:rPr>
          <w:rFonts w:eastAsia="Times New Roman"/>
          <w:sz w:val="22"/>
          <w:szCs w:val="22"/>
          <w:lang w:val="ru-RU" w:eastAsia="ru-RU"/>
        </w:rPr>
        <w:t xml:space="preserve"> результатов развития:</w:t>
      </w:r>
    </w:p>
    <w:p w:rsidR="00916696" w:rsidRPr="00EF4EF9" w:rsidRDefault="00916696" w:rsidP="00EF4EF9">
      <w:pPr>
        <w:widowControl/>
        <w:tabs>
          <w:tab w:val="left" w:pos="866"/>
        </w:tabs>
        <w:autoSpaceDE/>
        <w:autoSpaceDN/>
        <w:adjustRightInd/>
        <w:ind w:firstLine="454"/>
        <w:jc w:val="both"/>
        <w:rPr>
          <w:rFonts w:eastAsia="Times New Roman"/>
          <w:b/>
          <w:i/>
          <w:sz w:val="22"/>
          <w:szCs w:val="22"/>
          <w:u w:val="single"/>
          <w:lang w:val="ru-RU"/>
        </w:rPr>
      </w:pPr>
      <w:r w:rsidRPr="00EF4EF9">
        <w:rPr>
          <w:rFonts w:eastAsia="Times New Roman"/>
          <w:b/>
          <w:i/>
          <w:sz w:val="22"/>
          <w:szCs w:val="22"/>
          <w:u w:val="single"/>
          <w:lang w:val="ru-RU"/>
        </w:rPr>
        <w:t>в личностном направлении:</w:t>
      </w:r>
    </w:p>
    <w:p w:rsidR="00916696" w:rsidRPr="00EF4EF9" w:rsidRDefault="00916696" w:rsidP="00EF4EF9">
      <w:pPr>
        <w:widowControl/>
        <w:numPr>
          <w:ilvl w:val="0"/>
          <w:numId w:val="56"/>
        </w:numPr>
        <w:tabs>
          <w:tab w:val="left" w:pos="740"/>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ясно, точно, грамотно излагать свои мысли в устной и письменной речи, пони</w:t>
      </w:r>
      <w:r w:rsidRPr="00EF4EF9">
        <w:rPr>
          <w:rFonts w:eastAsia="Times New Roman"/>
          <w:sz w:val="22"/>
          <w:szCs w:val="22"/>
          <w:lang w:val="ru-RU" w:eastAsia="ru-RU"/>
        </w:rPr>
        <w:softHyphen/>
        <w:t>мать смысл поставленной задачи, выстраивать аргументацию, приводить примеры и контр</w:t>
      </w:r>
      <w:r w:rsidRPr="00EF4EF9">
        <w:rPr>
          <w:rFonts w:eastAsia="Times New Roman"/>
          <w:sz w:val="22"/>
          <w:szCs w:val="22"/>
          <w:lang w:val="ru-RU" w:eastAsia="ru-RU"/>
        </w:rPr>
        <w:softHyphen/>
        <w:t>примеры;</w:t>
      </w:r>
    </w:p>
    <w:p w:rsidR="00916696" w:rsidRPr="00EF4EF9" w:rsidRDefault="00916696" w:rsidP="00EF4EF9">
      <w:pPr>
        <w:widowControl/>
        <w:numPr>
          <w:ilvl w:val="0"/>
          <w:numId w:val="56"/>
        </w:numPr>
        <w:tabs>
          <w:tab w:val="left" w:pos="736"/>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распознавать логически некорректные высказывания, отличать гипотезу от фак</w:t>
      </w:r>
      <w:r w:rsidRPr="00EF4EF9">
        <w:rPr>
          <w:rFonts w:eastAsia="Times New Roman"/>
          <w:sz w:val="22"/>
          <w:szCs w:val="22"/>
          <w:lang w:val="ru-RU" w:eastAsia="ru-RU"/>
        </w:rPr>
        <w:softHyphen/>
        <w:t>та, вырабатывать критичность мышления;</w:t>
      </w:r>
    </w:p>
    <w:p w:rsidR="00916696" w:rsidRPr="00EF4EF9" w:rsidRDefault="00916696" w:rsidP="00EF4EF9">
      <w:pPr>
        <w:widowControl/>
        <w:numPr>
          <w:ilvl w:val="0"/>
          <w:numId w:val="56"/>
        </w:numPr>
        <w:tabs>
          <w:tab w:val="left" w:pos="736"/>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представлять математическую науку как сферу человеческой деятельности, представ</w:t>
      </w:r>
      <w:r w:rsidRPr="00EF4EF9">
        <w:rPr>
          <w:rFonts w:eastAsia="Times New Roman"/>
          <w:sz w:val="22"/>
          <w:szCs w:val="22"/>
          <w:lang w:val="ru-RU" w:eastAsia="ru-RU"/>
        </w:rPr>
        <w:softHyphen/>
      </w:r>
      <w:r w:rsidRPr="00EF4EF9">
        <w:rPr>
          <w:rFonts w:eastAsia="Times New Roman"/>
          <w:bCs/>
          <w:sz w:val="22"/>
          <w:szCs w:val="22"/>
          <w:shd w:val="clear" w:color="auto" w:fill="FFFFFF"/>
          <w:lang w:val="ru-RU" w:eastAsia="ru-RU"/>
        </w:rPr>
        <w:t>лял</w:t>
      </w:r>
      <w:r w:rsidRPr="00EF4EF9">
        <w:rPr>
          <w:rFonts w:eastAsia="Times New Roman"/>
          <w:sz w:val="22"/>
          <w:szCs w:val="22"/>
          <w:lang w:val="ru-RU" w:eastAsia="ru-RU"/>
        </w:rPr>
        <w:t xml:space="preserve"> этапы её развития и значимость для развития цивилизации;</w:t>
      </w:r>
    </w:p>
    <w:p w:rsidR="00916696" w:rsidRPr="00EF4EF9" w:rsidRDefault="00916696" w:rsidP="00EF4EF9">
      <w:pPr>
        <w:widowControl/>
        <w:numPr>
          <w:ilvl w:val="0"/>
          <w:numId w:val="56"/>
        </w:numPr>
        <w:tabs>
          <w:tab w:val="left" w:pos="747"/>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вырабатывать креативность мышления, инициативу, находчивость, активность при </w:t>
      </w:r>
      <w:r w:rsidRPr="00EF4EF9">
        <w:rPr>
          <w:rFonts w:eastAsia="Times New Roman"/>
          <w:bCs/>
          <w:sz w:val="22"/>
          <w:szCs w:val="22"/>
          <w:shd w:val="clear" w:color="auto" w:fill="FFFFFF"/>
          <w:lang w:val="ru-RU" w:eastAsia="ru-RU"/>
        </w:rPr>
        <w:t>решении</w:t>
      </w:r>
      <w:r w:rsidRPr="00EF4EF9">
        <w:rPr>
          <w:rFonts w:eastAsia="Times New Roman"/>
          <w:sz w:val="22"/>
          <w:szCs w:val="22"/>
          <w:lang w:val="ru-RU" w:eastAsia="ru-RU"/>
        </w:rPr>
        <w:t>математических задач;</w:t>
      </w:r>
    </w:p>
    <w:p w:rsidR="00916696" w:rsidRPr="00EF4EF9" w:rsidRDefault="00916696" w:rsidP="00EF4EF9">
      <w:pPr>
        <w:widowControl/>
        <w:numPr>
          <w:ilvl w:val="0"/>
          <w:numId w:val="56"/>
        </w:numPr>
        <w:tabs>
          <w:tab w:val="left" w:pos="748"/>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контролировать процесс и результат учебной математической деятельности;</w:t>
      </w:r>
    </w:p>
    <w:p w:rsidR="00916696" w:rsidRPr="00EF4EF9" w:rsidRDefault="00916696" w:rsidP="00EF4EF9">
      <w:pPr>
        <w:widowControl/>
        <w:numPr>
          <w:ilvl w:val="0"/>
          <w:numId w:val="56"/>
        </w:numPr>
        <w:tabs>
          <w:tab w:val="left" w:pos="740"/>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вырабатывать способность к эмоциональному восприятию математических объектов, </w:t>
      </w:r>
      <w:r w:rsidRPr="00EF4EF9">
        <w:rPr>
          <w:rFonts w:eastAsia="Times New Roman"/>
          <w:bCs/>
          <w:sz w:val="22"/>
          <w:szCs w:val="22"/>
          <w:shd w:val="clear" w:color="auto" w:fill="FFFFFF"/>
          <w:lang w:val="ru-RU" w:eastAsia="ru-RU"/>
        </w:rPr>
        <w:t>задач</w:t>
      </w:r>
      <w:r w:rsidRPr="00EF4EF9">
        <w:rPr>
          <w:rFonts w:eastAsia="Times New Roman"/>
          <w:b/>
          <w:bCs/>
          <w:sz w:val="22"/>
          <w:szCs w:val="22"/>
          <w:shd w:val="clear" w:color="auto" w:fill="FFFFFF"/>
          <w:lang w:val="ru-RU" w:eastAsia="ru-RU"/>
        </w:rPr>
        <w:t>,</w:t>
      </w:r>
      <w:r w:rsidRPr="00EF4EF9">
        <w:rPr>
          <w:rFonts w:eastAsia="Times New Roman"/>
          <w:sz w:val="22"/>
          <w:szCs w:val="22"/>
          <w:lang w:val="ru-RU" w:eastAsia="ru-RU"/>
        </w:rPr>
        <w:t xml:space="preserve"> решений, рассуждений;</w:t>
      </w:r>
    </w:p>
    <w:p w:rsidR="00916696" w:rsidRPr="00EF4EF9" w:rsidRDefault="00916696" w:rsidP="00EF4EF9">
      <w:pPr>
        <w:widowControl/>
        <w:tabs>
          <w:tab w:val="left" w:pos="859"/>
        </w:tabs>
        <w:autoSpaceDE/>
        <w:autoSpaceDN/>
        <w:adjustRightInd/>
        <w:ind w:firstLine="454"/>
        <w:jc w:val="both"/>
        <w:rPr>
          <w:rFonts w:eastAsia="Times New Roman"/>
          <w:sz w:val="22"/>
          <w:szCs w:val="22"/>
          <w:u w:val="single"/>
          <w:lang w:val="ru-RU"/>
        </w:rPr>
      </w:pPr>
      <w:r w:rsidRPr="00EF4EF9">
        <w:rPr>
          <w:rFonts w:eastAsia="Times New Roman"/>
          <w:b/>
          <w:i/>
          <w:sz w:val="22"/>
          <w:szCs w:val="22"/>
          <w:u w:val="single"/>
          <w:lang w:val="ru-RU"/>
        </w:rPr>
        <w:t>в метапредметном направлении</w:t>
      </w:r>
      <w:r w:rsidRPr="00EF4EF9">
        <w:rPr>
          <w:rFonts w:eastAsia="Times New Roman"/>
          <w:sz w:val="22"/>
          <w:szCs w:val="22"/>
          <w:u w:val="single"/>
          <w:lang w:val="ru-RU"/>
        </w:rPr>
        <w:t>:</w:t>
      </w:r>
    </w:p>
    <w:p w:rsidR="00916696" w:rsidRPr="00EF4EF9" w:rsidRDefault="00916696" w:rsidP="00EF4EF9">
      <w:pPr>
        <w:widowControl/>
        <w:numPr>
          <w:ilvl w:val="0"/>
          <w:numId w:val="57"/>
        </w:numPr>
        <w:tabs>
          <w:tab w:val="left" w:pos="709"/>
          <w:tab w:val="left" w:pos="747"/>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иметь первоначальные представления об идеях и методах математики как об универ</w:t>
      </w:r>
      <w:r w:rsidRPr="00EF4EF9">
        <w:rPr>
          <w:rFonts w:eastAsia="Times New Roman"/>
          <w:sz w:val="22"/>
          <w:szCs w:val="22"/>
          <w:lang w:val="ru-RU" w:eastAsia="ru-RU"/>
        </w:rPr>
        <w:softHyphen/>
        <w:t>сальном языке науки и техники, о средствах моделирования явлений и процессов;</w:t>
      </w:r>
    </w:p>
    <w:p w:rsidR="00916696" w:rsidRPr="00EF4EF9" w:rsidRDefault="00916696" w:rsidP="00EF4EF9">
      <w:pPr>
        <w:widowControl/>
        <w:numPr>
          <w:ilvl w:val="0"/>
          <w:numId w:val="57"/>
        </w:numPr>
        <w:tabs>
          <w:tab w:val="left" w:pos="709"/>
          <w:tab w:val="left" w:pos="740"/>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видеть математическую задачу в контексте проблемной ситуации в других дис</w:t>
      </w:r>
      <w:r w:rsidRPr="00EF4EF9">
        <w:rPr>
          <w:rFonts w:eastAsia="Times New Roman"/>
          <w:sz w:val="22"/>
          <w:szCs w:val="22"/>
          <w:lang w:val="ru-RU" w:eastAsia="ru-RU"/>
        </w:rPr>
        <w:softHyphen/>
        <w:t>циплинах, в окружающей жизни;</w:t>
      </w:r>
    </w:p>
    <w:p w:rsidR="00916696" w:rsidRPr="00EF4EF9" w:rsidRDefault="00916696" w:rsidP="00EF4EF9">
      <w:pPr>
        <w:widowControl/>
        <w:numPr>
          <w:ilvl w:val="0"/>
          <w:numId w:val="57"/>
        </w:numPr>
        <w:tabs>
          <w:tab w:val="left" w:pos="709"/>
          <w:tab w:val="left" w:pos="740"/>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916696" w:rsidRPr="00EF4EF9" w:rsidRDefault="00916696" w:rsidP="00EF4EF9">
      <w:pPr>
        <w:widowControl/>
        <w:numPr>
          <w:ilvl w:val="0"/>
          <w:numId w:val="57"/>
        </w:numPr>
        <w:tabs>
          <w:tab w:val="left" w:pos="709"/>
          <w:tab w:val="left" w:pos="740"/>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16696" w:rsidRPr="00EF4EF9" w:rsidRDefault="00916696" w:rsidP="00EF4EF9">
      <w:pPr>
        <w:widowControl/>
        <w:numPr>
          <w:ilvl w:val="0"/>
          <w:numId w:val="57"/>
        </w:numPr>
        <w:tabs>
          <w:tab w:val="left" w:pos="709"/>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уметь выдвигать гипотезы при решении учебных задач и понимать необходимость их проверки;</w:t>
      </w:r>
    </w:p>
    <w:p w:rsidR="00916696" w:rsidRPr="00EF4EF9" w:rsidRDefault="00916696" w:rsidP="00EF4EF9">
      <w:pPr>
        <w:widowControl/>
        <w:numPr>
          <w:ilvl w:val="0"/>
          <w:numId w:val="57"/>
        </w:numPr>
        <w:tabs>
          <w:tab w:val="left" w:pos="709"/>
          <w:tab w:val="left" w:pos="736"/>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применять индуктивные и дедуктивные способы рассуждений, видеть различ</w:t>
      </w:r>
      <w:r w:rsidRPr="00EF4EF9">
        <w:rPr>
          <w:rFonts w:eastAsia="Times New Roman"/>
          <w:b/>
          <w:sz w:val="22"/>
          <w:szCs w:val="22"/>
          <w:lang w:val="ru-RU" w:eastAsia="ru-RU"/>
        </w:rPr>
        <w:softHyphen/>
      </w:r>
      <w:r w:rsidRPr="00EF4EF9">
        <w:rPr>
          <w:rFonts w:eastAsia="Times New Roman"/>
          <w:bCs/>
          <w:sz w:val="22"/>
          <w:szCs w:val="22"/>
          <w:shd w:val="clear" w:color="auto" w:fill="FFFFFF"/>
          <w:lang w:val="ru-RU" w:eastAsia="ru-RU"/>
        </w:rPr>
        <w:t>ны</w:t>
      </w:r>
      <w:r w:rsidRPr="00EF4EF9">
        <w:rPr>
          <w:rFonts w:eastAsia="Times New Roman"/>
          <w:b/>
          <w:bCs/>
          <w:sz w:val="22"/>
          <w:szCs w:val="22"/>
          <w:shd w:val="clear" w:color="auto" w:fill="FFFFFF"/>
          <w:lang w:val="ru-RU" w:eastAsia="ru-RU"/>
        </w:rPr>
        <w:t>е</w:t>
      </w:r>
      <w:r w:rsidRPr="00EF4EF9">
        <w:rPr>
          <w:rFonts w:eastAsia="Times New Roman"/>
          <w:sz w:val="22"/>
          <w:szCs w:val="22"/>
          <w:lang w:val="ru-RU" w:eastAsia="ru-RU"/>
        </w:rPr>
        <w:t xml:space="preserve"> стратегии решения задач;</w:t>
      </w:r>
    </w:p>
    <w:p w:rsidR="00916696" w:rsidRPr="00EF4EF9" w:rsidRDefault="00916696" w:rsidP="00EF4EF9">
      <w:pPr>
        <w:widowControl/>
        <w:numPr>
          <w:ilvl w:val="0"/>
          <w:numId w:val="57"/>
        </w:numPr>
        <w:tabs>
          <w:tab w:val="left" w:pos="709"/>
          <w:tab w:val="left" w:pos="740"/>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понимать сущность алгоритмических предписаний и уметь действовать в соответст</w:t>
      </w:r>
      <w:r w:rsidRPr="00EF4EF9">
        <w:rPr>
          <w:rFonts w:eastAsia="Times New Roman"/>
          <w:sz w:val="22"/>
          <w:szCs w:val="22"/>
          <w:lang w:val="ru-RU" w:eastAsia="ru-RU"/>
        </w:rPr>
        <w:softHyphen/>
      </w:r>
      <w:r w:rsidRPr="00EF4EF9">
        <w:rPr>
          <w:rFonts w:eastAsia="Times New Roman"/>
          <w:bCs/>
          <w:sz w:val="22"/>
          <w:szCs w:val="22"/>
          <w:shd w:val="clear" w:color="auto" w:fill="FFFFFF"/>
          <w:lang w:val="ru-RU" w:eastAsia="ru-RU"/>
        </w:rPr>
        <w:t>вии</w:t>
      </w:r>
      <w:r w:rsidRPr="00EF4EF9">
        <w:rPr>
          <w:rFonts w:eastAsia="Times New Roman"/>
          <w:sz w:val="22"/>
          <w:szCs w:val="22"/>
          <w:lang w:val="ru-RU" w:eastAsia="ru-RU"/>
        </w:rPr>
        <w:t>с предложенным алгоритмом;</w:t>
      </w:r>
    </w:p>
    <w:p w:rsidR="00916696" w:rsidRPr="00EF4EF9" w:rsidRDefault="00916696" w:rsidP="00EF4EF9">
      <w:pPr>
        <w:widowControl/>
        <w:numPr>
          <w:ilvl w:val="0"/>
          <w:numId w:val="57"/>
        </w:numPr>
        <w:tabs>
          <w:tab w:val="left" w:pos="709"/>
          <w:tab w:val="left" w:pos="740"/>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самостоятельно ставить цели, выбирать и создавать алгоритм для решения учебных математических проблем;</w:t>
      </w:r>
    </w:p>
    <w:p w:rsidR="00916696" w:rsidRPr="00EF4EF9" w:rsidRDefault="00916696" w:rsidP="00EF4EF9">
      <w:pPr>
        <w:widowControl/>
        <w:numPr>
          <w:ilvl w:val="0"/>
          <w:numId w:val="57"/>
        </w:numPr>
        <w:tabs>
          <w:tab w:val="left" w:pos="709"/>
          <w:tab w:val="left" w:pos="744"/>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планировать и осуществлять деятельность, направленную на решение задач ис</w:t>
      </w:r>
      <w:r w:rsidRPr="00EF4EF9">
        <w:rPr>
          <w:rFonts w:eastAsia="Times New Roman"/>
          <w:sz w:val="22"/>
          <w:szCs w:val="22"/>
          <w:lang w:val="ru-RU" w:eastAsia="ru-RU"/>
        </w:rPr>
        <w:softHyphen/>
        <w:t>следовательского характера;</w:t>
      </w:r>
    </w:p>
    <w:p w:rsidR="00916696" w:rsidRPr="00EF4EF9" w:rsidRDefault="00916696" w:rsidP="00EF4EF9">
      <w:pPr>
        <w:widowControl/>
        <w:tabs>
          <w:tab w:val="left" w:pos="744"/>
        </w:tabs>
        <w:autoSpaceDE/>
        <w:autoSpaceDN/>
        <w:adjustRightInd/>
        <w:ind w:firstLine="454"/>
        <w:jc w:val="left"/>
        <w:rPr>
          <w:rFonts w:eastAsia="Times New Roman"/>
          <w:b/>
          <w:i/>
          <w:sz w:val="22"/>
          <w:szCs w:val="22"/>
          <w:u w:val="single"/>
          <w:lang w:val="ru-RU" w:eastAsia="ru-RU"/>
        </w:rPr>
      </w:pPr>
      <w:r w:rsidRPr="00EF4EF9">
        <w:rPr>
          <w:rFonts w:eastAsia="Times New Roman"/>
          <w:b/>
          <w:i/>
          <w:sz w:val="22"/>
          <w:szCs w:val="22"/>
          <w:u w:val="single"/>
          <w:lang w:val="ru-RU" w:eastAsia="ru-RU"/>
        </w:rPr>
        <w:t>в предметном направлении:</w:t>
      </w:r>
    </w:p>
    <w:p w:rsidR="00916696" w:rsidRPr="00EF4EF9" w:rsidRDefault="00916696" w:rsidP="00EF4EF9">
      <w:pPr>
        <w:widowControl/>
        <w:numPr>
          <w:ilvl w:val="0"/>
          <w:numId w:val="58"/>
        </w:numPr>
        <w:tabs>
          <w:tab w:val="left" w:pos="664"/>
          <w:tab w:val="left" w:pos="709"/>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работать с математическим текстом (структурирование, извлечение необходимой информации);</w:t>
      </w:r>
    </w:p>
    <w:p w:rsidR="00916696" w:rsidRPr="00EF4EF9" w:rsidRDefault="00916696" w:rsidP="00EF4EF9">
      <w:pPr>
        <w:widowControl/>
        <w:numPr>
          <w:ilvl w:val="0"/>
          <w:numId w:val="58"/>
        </w:numPr>
        <w:tabs>
          <w:tab w:val="left" w:pos="664"/>
          <w:tab w:val="left" w:pos="709"/>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владеть базовым понятийным аппаратом:</w:t>
      </w:r>
    </w:p>
    <w:p w:rsidR="00916696" w:rsidRPr="00EF4EF9" w:rsidRDefault="00916696" w:rsidP="00EF4EF9">
      <w:pPr>
        <w:widowControl/>
        <w:numPr>
          <w:ilvl w:val="0"/>
          <w:numId w:val="64"/>
        </w:numPr>
        <w:tabs>
          <w:tab w:val="left" w:pos="664"/>
          <w:tab w:val="left" w:pos="709"/>
          <w:tab w:val="left" w:pos="851"/>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развитие представлений о числе;</w:t>
      </w:r>
    </w:p>
    <w:p w:rsidR="00916696" w:rsidRPr="00EF4EF9" w:rsidRDefault="00916696" w:rsidP="00EF4EF9">
      <w:pPr>
        <w:widowControl/>
        <w:numPr>
          <w:ilvl w:val="0"/>
          <w:numId w:val="64"/>
        </w:numPr>
        <w:tabs>
          <w:tab w:val="left" w:pos="664"/>
          <w:tab w:val="left" w:pos="709"/>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овладеть базовыми понятиями по основным разделам содержания; представлениями об основных изучаемых понятиях как важнейших математических моделях, позволяющих описывать и изучать реальные процессы и явления;</w:t>
      </w:r>
    </w:p>
    <w:p w:rsidR="00916696" w:rsidRPr="00EF4EF9" w:rsidRDefault="00916696" w:rsidP="00EF4EF9">
      <w:pPr>
        <w:widowControl/>
        <w:numPr>
          <w:ilvl w:val="0"/>
          <w:numId w:val="64"/>
        </w:numPr>
        <w:tabs>
          <w:tab w:val="left" w:pos="709"/>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усвоение на наглядном уровне знания о свойствах плос</w:t>
      </w:r>
      <w:r w:rsidRPr="00EF4EF9">
        <w:rPr>
          <w:rFonts w:eastAsia="Times New Roman"/>
          <w:sz w:val="22"/>
          <w:szCs w:val="22"/>
          <w:lang w:val="ru-RU" w:eastAsia="ru-RU"/>
        </w:rPr>
        <w:softHyphen/>
        <w:t>ких и пространственных фигур; приобретение навыков их изо</w:t>
      </w:r>
      <w:r w:rsidRPr="00EF4EF9">
        <w:rPr>
          <w:rFonts w:eastAsia="Times New Roman"/>
          <w:sz w:val="22"/>
          <w:szCs w:val="22"/>
          <w:lang w:val="ru-RU" w:eastAsia="ru-RU"/>
        </w:rPr>
        <w:softHyphen/>
        <w:t>бражения и использования геометрического языка для описа</w:t>
      </w:r>
      <w:r w:rsidRPr="00EF4EF9">
        <w:rPr>
          <w:rFonts w:eastAsia="Times New Roman"/>
          <w:sz w:val="22"/>
          <w:szCs w:val="22"/>
          <w:lang w:val="ru-RU" w:eastAsia="ru-RU"/>
        </w:rPr>
        <w:softHyphen/>
        <w:t>ния предметов окружающего мира;</w:t>
      </w:r>
    </w:p>
    <w:p w:rsidR="00916696" w:rsidRPr="00EF4EF9" w:rsidRDefault="00916696" w:rsidP="00EF4EF9">
      <w:pPr>
        <w:widowControl/>
        <w:numPr>
          <w:ilvl w:val="0"/>
          <w:numId w:val="58"/>
        </w:numPr>
        <w:tabs>
          <w:tab w:val="left" w:pos="664"/>
          <w:tab w:val="left" w:pos="709"/>
          <w:tab w:val="left" w:pos="851"/>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овладеть практически значимыми математическими умениями и навыками, их применением к решению математических и нематематических задач, предполагающих умение:</w:t>
      </w:r>
    </w:p>
    <w:p w:rsidR="00916696" w:rsidRPr="00EF4EF9" w:rsidRDefault="00916696" w:rsidP="00EF4EF9">
      <w:pPr>
        <w:widowControl/>
        <w:numPr>
          <w:ilvl w:val="0"/>
          <w:numId w:val="63"/>
        </w:numPr>
        <w:tabs>
          <w:tab w:val="left" w:pos="664"/>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 выполнять устные, письменные, инструментальные вычисления;</w:t>
      </w:r>
    </w:p>
    <w:p w:rsidR="00916696" w:rsidRPr="00EF4EF9" w:rsidRDefault="00916696" w:rsidP="00EF4EF9">
      <w:pPr>
        <w:widowControl/>
        <w:numPr>
          <w:ilvl w:val="0"/>
          <w:numId w:val="63"/>
        </w:numPr>
        <w:tabs>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научиться решать текстовые задачи арифметическим способом, составлять графические и аналитические модели реальных ситуаций;</w:t>
      </w:r>
    </w:p>
    <w:p w:rsidR="00916696" w:rsidRPr="00EF4EF9" w:rsidRDefault="00916696" w:rsidP="00EF4EF9">
      <w:pPr>
        <w:widowControl/>
        <w:numPr>
          <w:ilvl w:val="0"/>
          <w:numId w:val="63"/>
        </w:numPr>
        <w:tabs>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 составлять алгебраические модели реальных ситуаций, решать простейшие линейные уравнения;</w:t>
      </w:r>
    </w:p>
    <w:p w:rsidR="00916696" w:rsidRPr="00EF4EF9" w:rsidRDefault="00916696" w:rsidP="00EF4EF9">
      <w:pPr>
        <w:widowControl/>
        <w:numPr>
          <w:ilvl w:val="0"/>
          <w:numId w:val="63"/>
        </w:numPr>
        <w:tabs>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иметь представление о пропорциональных и обратно пропорциональных величинах, уметь составлять и решать пропорции;</w:t>
      </w:r>
    </w:p>
    <w:p w:rsidR="00916696" w:rsidRPr="00EF4EF9" w:rsidRDefault="00916696" w:rsidP="00EF4EF9">
      <w:pPr>
        <w:widowControl/>
        <w:numPr>
          <w:ilvl w:val="0"/>
          <w:numId w:val="63"/>
        </w:numPr>
        <w:tabs>
          <w:tab w:val="left" w:pos="576"/>
          <w:tab w:val="left" w:pos="709"/>
          <w:tab w:val="left" w:pos="1134"/>
        </w:tabs>
        <w:autoSpaceDE/>
        <w:autoSpaceDN/>
        <w:adjustRightInd/>
        <w:ind w:firstLine="454"/>
        <w:contextualSpacing/>
        <w:jc w:val="both"/>
        <w:rPr>
          <w:rFonts w:eastAsia="Times New Roman"/>
          <w:sz w:val="22"/>
          <w:szCs w:val="22"/>
          <w:lang w:val="ru-RU" w:eastAsia="ru-RU"/>
        </w:rPr>
      </w:pPr>
      <w:r w:rsidRPr="00EF4EF9">
        <w:rPr>
          <w:rFonts w:eastAsia="Times New Roman"/>
          <w:sz w:val="22"/>
          <w:szCs w:val="22"/>
          <w:lang w:val="ru-RU" w:eastAsia="ru-RU"/>
        </w:rPr>
        <w:t>использовать геометрический язык для описания предметов окружающего мира;</w:t>
      </w:r>
    </w:p>
    <w:p w:rsidR="00916696" w:rsidRPr="00EF4EF9" w:rsidRDefault="00916696" w:rsidP="00EF4EF9">
      <w:pPr>
        <w:widowControl/>
        <w:numPr>
          <w:ilvl w:val="0"/>
          <w:numId w:val="63"/>
        </w:numPr>
        <w:tabs>
          <w:tab w:val="left" w:pos="576"/>
          <w:tab w:val="left" w:pos="709"/>
          <w:tab w:val="left" w:pos="1134"/>
        </w:tabs>
        <w:autoSpaceDE/>
        <w:autoSpaceDN/>
        <w:adjustRightInd/>
        <w:ind w:firstLine="454"/>
        <w:contextualSpacing/>
        <w:jc w:val="both"/>
        <w:rPr>
          <w:rFonts w:eastAsia="Times New Roman"/>
          <w:sz w:val="22"/>
          <w:szCs w:val="22"/>
          <w:lang w:val="ru-RU" w:eastAsia="ru-RU"/>
        </w:rPr>
      </w:pPr>
      <w:r w:rsidRPr="00EF4EF9">
        <w:rPr>
          <w:rFonts w:eastAsia="Times New Roman"/>
          <w:sz w:val="22"/>
          <w:szCs w:val="22"/>
          <w:lang w:val="ru-RU" w:eastAsia="ru-RU"/>
        </w:rPr>
        <w:t>приобрести опыт измерения длин отрезков, длины окружности, величин углов, использовать формулы для</w:t>
      </w:r>
      <w:r w:rsidR="00852003">
        <w:rPr>
          <w:rFonts w:eastAsia="Times New Roman"/>
          <w:sz w:val="22"/>
          <w:szCs w:val="22"/>
          <w:lang w:val="ru-RU" w:eastAsia="ru-RU"/>
        </w:rPr>
        <w:t xml:space="preserve"> </w:t>
      </w:r>
      <w:r w:rsidRPr="00EF4EF9">
        <w:rPr>
          <w:rFonts w:eastAsia="Times New Roman"/>
          <w:sz w:val="22"/>
          <w:szCs w:val="22"/>
          <w:lang w:val="ru-RU" w:eastAsia="ru-RU"/>
        </w:rPr>
        <w:t>нахождения периметров, площадей, объемов геометрических фигур, пути для вычисления значений неизвестной величины;</w:t>
      </w:r>
    </w:p>
    <w:p w:rsidR="00916696" w:rsidRPr="00EF4EF9" w:rsidRDefault="00916696" w:rsidP="00EF4EF9">
      <w:pPr>
        <w:widowControl/>
        <w:numPr>
          <w:ilvl w:val="0"/>
          <w:numId w:val="63"/>
        </w:numPr>
        <w:tabs>
          <w:tab w:val="left" w:pos="576"/>
          <w:tab w:val="left" w:pos="709"/>
          <w:tab w:val="left" w:pos="1134"/>
        </w:tabs>
        <w:autoSpaceDE/>
        <w:autoSpaceDN/>
        <w:adjustRightInd/>
        <w:ind w:firstLine="454"/>
        <w:contextualSpacing/>
        <w:jc w:val="both"/>
        <w:rPr>
          <w:rFonts w:eastAsia="Times New Roman"/>
          <w:sz w:val="22"/>
          <w:szCs w:val="22"/>
          <w:lang w:val="ru-RU" w:eastAsia="ru-RU"/>
        </w:rPr>
      </w:pPr>
      <w:r w:rsidRPr="00EF4EF9">
        <w:rPr>
          <w:rFonts w:eastAsia="Times New Roman"/>
          <w:sz w:val="22"/>
          <w:szCs w:val="22"/>
          <w:lang w:val="ru-RU" w:eastAsia="ru-RU"/>
        </w:rPr>
        <w:t>выполнять чертежи, делать рисунки, схемы по условию задачи;</w:t>
      </w:r>
    </w:p>
    <w:p w:rsidR="00916696" w:rsidRPr="00EF4EF9" w:rsidRDefault="00916696" w:rsidP="00EF4EF9">
      <w:pPr>
        <w:widowControl/>
        <w:numPr>
          <w:ilvl w:val="0"/>
          <w:numId w:val="63"/>
        </w:numPr>
        <w:tabs>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проводить несложные практические расчёты (включающие вычисления с процентами, выполнение необходи</w:t>
      </w:r>
      <w:r w:rsidRPr="00EF4EF9">
        <w:rPr>
          <w:rFonts w:eastAsia="Times New Roman"/>
          <w:sz w:val="22"/>
          <w:szCs w:val="22"/>
          <w:lang w:val="ru-RU" w:eastAsia="ru-RU"/>
        </w:rPr>
        <w:softHyphen/>
        <w:t>мых измерений, использование прикидки и оценки);</w:t>
      </w:r>
    </w:p>
    <w:p w:rsidR="00916696" w:rsidRPr="00EF4EF9" w:rsidRDefault="00916696" w:rsidP="00EF4EF9">
      <w:pPr>
        <w:widowControl/>
        <w:numPr>
          <w:ilvl w:val="0"/>
          <w:numId w:val="63"/>
        </w:numPr>
        <w:tabs>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 использовать буквы для записи общих утверждений, фор</w:t>
      </w:r>
      <w:r w:rsidRPr="00EF4EF9">
        <w:rPr>
          <w:rFonts w:eastAsia="Times New Roman"/>
          <w:sz w:val="22"/>
          <w:szCs w:val="22"/>
          <w:lang w:val="ru-RU" w:eastAsia="ru-RU"/>
        </w:rPr>
        <w:softHyphen/>
        <w:t xml:space="preserve">мул, выражений, уметь выполнять простейшие тождественные преобразования; </w:t>
      </w:r>
    </w:p>
    <w:p w:rsidR="00916696" w:rsidRPr="00EF4EF9" w:rsidRDefault="00916696" w:rsidP="00EF4EF9">
      <w:pPr>
        <w:widowControl/>
        <w:numPr>
          <w:ilvl w:val="0"/>
          <w:numId w:val="63"/>
        </w:numPr>
        <w:tabs>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выполнять алгебраические</w:t>
      </w:r>
      <w:r w:rsidR="00852003">
        <w:rPr>
          <w:rFonts w:eastAsia="Times New Roman"/>
          <w:sz w:val="22"/>
          <w:szCs w:val="22"/>
          <w:lang w:val="ru-RU" w:eastAsia="ru-RU"/>
        </w:rPr>
        <w:t xml:space="preserve"> </w:t>
      </w:r>
      <w:r w:rsidRPr="00EF4EF9">
        <w:rPr>
          <w:rFonts w:eastAsia="Times New Roman"/>
          <w:sz w:val="22"/>
          <w:szCs w:val="22"/>
          <w:lang w:val="ru-RU" w:eastAsia="ru-RU"/>
        </w:rPr>
        <w:t>преобразования для упрощения простейших буквенных выражений;</w:t>
      </w:r>
    </w:p>
    <w:p w:rsidR="00916696" w:rsidRPr="00EF4EF9" w:rsidRDefault="00916696" w:rsidP="00EF4EF9">
      <w:pPr>
        <w:widowControl/>
        <w:numPr>
          <w:ilvl w:val="0"/>
          <w:numId w:val="63"/>
        </w:numPr>
        <w:tabs>
          <w:tab w:val="left" w:pos="709"/>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познакомиться с идеей координат на прямой и на плоскости; уметь выполнять стандартные процедуры на координатной плоскости;</w:t>
      </w:r>
    </w:p>
    <w:p w:rsidR="00916696" w:rsidRPr="00EF4EF9" w:rsidRDefault="00916696" w:rsidP="00EF4EF9">
      <w:pPr>
        <w:widowControl/>
        <w:numPr>
          <w:ilvl w:val="0"/>
          <w:numId w:val="63"/>
        </w:numPr>
        <w:tabs>
          <w:tab w:val="left" w:pos="709"/>
          <w:tab w:val="left" w:pos="740"/>
          <w:tab w:val="left" w:pos="851"/>
          <w:tab w:val="left" w:pos="113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иметь представление о достоверных, возможных, случайных событиях, о вероятности событий, уметь решать простейшие комбинаторные задачи.</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Содержание обучения</w:t>
      </w:r>
    </w:p>
    <w:p w:rsidR="00916696" w:rsidRPr="00EF4EF9" w:rsidRDefault="00916696"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Курс математики 5—6 классов включает следующие основные содержательные линии: арифметика; элементы алгебры; вероятность и статистика; наглядная геометрия. Наряду с этим в содержание включены две дополнительные методологические темы: множества и математика в историческом развитии, что связано с реализацией целей общеинтеллектуального и общекультурного развития учащихся. Содержание каждой из этих тем разворачивается в содержательно-методическую линию, пронизывающую все основные содержательные линии. При этом первая линия — «Множества» — служит цели овладения учащимися некоторыми элементами универсального</w:t>
      </w:r>
      <w:r w:rsidR="00852003">
        <w:rPr>
          <w:rFonts w:eastAsia="Times New Roman"/>
          <w:sz w:val="22"/>
          <w:szCs w:val="22"/>
          <w:lang w:val="ru-RU" w:eastAsia="ru-RU"/>
        </w:rPr>
        <w:t xml:space="preserve"> </w:t>
      </w:r>
      <w:r w:rsidRPr="00EF4EF9">
        <w:rPr>
          <w:rFonts w:eastAsia="Times New Roman"/>
          <w:sz w:val="22"/>
          <w:szCs w:val="22"/>
          <w:lang w:val="ru-RU" w:eastAsia="ru-RU"/>
        </w:rPr>
        <w:t>математического языка,</w:t>
      </w:r>
      <w:r w:rsidR="00852003">
        <w:rPr>
          <w:rFonts w:eastAsia="Times New Roman"/>
          <w:sz w:val="22"/>
          <w:szCs w:val="22"/>
          <w:lang w:val="ru-RU" w:eastAsia="ru-RU"/>
        </w:rPr>
        <w:t xml:space="preserve"> </w:t>
      </w:r>
      <w:r w:rsidRPr="00EF4EF9">
        <w:rPr>
          <w:rFonts w:eastAsia="Times New Roman"/>
          <w:sz w:val="22"/>
          <w:szCs w:val="22"/>
          <w:lang w:val="ru-RU" w:eastAsia="ru-RU"/>
        </w:rPr>
        <w:t>вторая — «Математика в историческом развитии» — способствует созданию общекультурного, гуманитарного фона изучения курса.</w:t>
      </w:r>
    </w:p>
    <w:p w:rsidR="00916696" w:rsidRPr="00EF4EF9" w:rsidRDefault="00916696"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Содержание линии «Арифметика» служит фундаментом для дальнейшего изучения учащимися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w:t>
      </w:r>
      <w:r w:rsidRPr="00EF4EF9">
        <w:rPr>
          <w:rFonts w:eastAsia="Times New Roman"/>
          <w:sz w:val="22"/>
          <w:szCs w:val="22"/>
          <w:lang w:val="ru-RU" w:eastAsia="ru-RU"/>
        </w:rPr>
        <w:lastRenderedPageBreak/>
        <w:t>умений планировать и осуществлять деятельность, направленную на решение задач, а также приобретению практических навыков, необходимых в повседневной жизни.</w:t>
      </w:r>
    </w:p>
    <w:p w:rsidR="00916696" w:rsidRPr="00EF4EF9" w:rsidRDefault="00916696"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Содержание линии «Элементы алгебры»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w:t>
      </w:r>
    </w:p>
    <w:p w:rsidR="00916696" w:rsidRPr="00EF4EF9" w:rsidRDefault="00916696"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Содержание линии «Наглядная геометрия» способствует формированию у учащихся первичных представлений о геометрических абстракциях реального мира, закладывает основы формирования правильной геометрической речи, развивает образное мышление и пространственные представления.</w:t>
      </w:r>
    </w:p>
    <w:p w:rsidR="00916696" w:rsidRPr="00EF4EF9" w:rsidRDefault="00916696"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Линия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выделять комбинации, отвечающие заданным условиям, осуществлять перебор и подсчёт числа вариантов, в том числе в простейших прикладных задачах.</w:t>
      </w:r>
    </w:p>
    <w:p w:rsidR="00916696" w:rsidRPr="00EF4EF9" w:rsidRDefault="00916696"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16696" w:rsidRPr="00EF4EF9" w:rsidRDefault="00916696" w:rsidP="00EF4EF9">
      <w:pPr>
        <w:widowControl/>
        <w:tabs>
          <w:tab w:val="left" w:pos="736"/>
        </w:tabs>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 xml:space="preserve">Направления проектной деятельности </w:t>
      </w:r>
      <w:proofErr w:type="gramStart"/>
      <w:r w:rsidRPr="00EF4EF9">
        <w:rPr>
          <w:rFonts w:eastAsia="Times New Roman"/>
          <w:b/>
          <w:sz w:val="22"/>
          <w:szCs w:val="22"/>
          <w:lang w:val="ru-RU" w:eastAsia="ru-RU"/>
        </w:rPr>
        <w:t>обучающихся</w:t>
      </w:r>
      <w:proofErr w:type="gramEnd"/>
    </w:p>
    <w:p w:rsidR="00916696" w:rsidRPr="00EF4EF9" w:rsidRDefault="00916696" w:rsidP="00EF4EF9">
      <w:pPr>
        <w:widowControl/>
        <w:tabs>
          <w:tab w:val="left" w:pos="736"/>
        </w:tabs>
        <w:autoSpaceDE/>
        <w:autoSpaceDN/>
        <w:adjustRightInd/>
        <w:ind w:firstLine="454"/>
        <w:jc w:val="left"/>
        <w:rPr>
          <w:rFonts w:eastAsia="Times New Roman"/>
          <w:b/>
          <w:sz w:val="22"/>
          <w:szCs w:val="22"/>
          <w:lang w:val="ru-RU" w:eastAsia="ru-RU"/>
        </w:rPr>
      </w:pPr>
      <w:r w:rsidRPr="00EF4EF9">
        <w:rPr>
          <w:rFonts w:eastAsia="Times New Roman"/>
          <w:sz w:val="22"/>
          <w:szCs w:val="22"/>
          <w:lang w:val="ru-RU" w:eastAsia="ru-RU"/>
        </w:rPr>
        <w:t>Курс математики в 5-6 классах предусматривает выполнение следующих</w:t>
      </w:r>
      <w:r w:rsidR="00852003">
        <w:rPr>
          <w:rFonts w:eastAsia="Times New Roman"/>
          <w:sz w:val="22"/>
          <w:szCs w:val="22"/>
          <w:lang w:val="ru-RU" w:eastAsia="ru-RU"/>
        </w:rPr>
        <w:t xml:space="preserve"> </w:t>
      </w:r>
      <w:r w:rsidRPr="00EF4EF9">
        <w:rPr>
          <w:rFonts w:eastAsia="Times New Roman"/>
          <w:sz w:val="22"/>
          <w:szCs w:val="22"/>
          <w:lang w:val="ru-RU" w:eastAsia="ru-RU"/>
        </w:rPr>
        <w:t>краткосрочных проектных работ</w:t>
      </w:r>
      <w:r w:rsidRPr="00EF4EF9">
        <w:rPr>
          <w:rFonts w:eastAsia="Times New Roman"/>
          <w:b/>
          <w:sz w:val="22"/>
          <w:szCs w:val="22"/>
          <w:lang w:val="ru-RU" w:eastAsia="ru-RU"/>
        </w:rPr>
        <w:t>:</w:t>
      </w:r>
    </w:p>
    <w:p w:rsidR="00916696" w:rsidRPr="00EF4EF9" w:rsidRDefault="00916696" w:rsidP="00EF4EF9">
      <w:pPr>
        <w:widowControl/>
        <w:tabs>
          <w:tab w:val="left" w:pos="736"/>
        </w:tabs>
        <w:autoSpaceDE/>
        <w:autoSpaceDN/>
        <w:adjustRightInd/>
        <w:ind w:firstLine="454"/>
        <w:jc w:val="left"/>
        <w:rPr>
          <w:rFonts w:eastAsia="Times New Roman"/>
          <w:b/>
          <w:i/>
          <w:sz w:val="22"/>
          <w:szCs w:val="22"/>
          <w:lang w:val="ru-RU" w:eastAsia="ru-RU"/>
        </w:rPr>
      </w:pPr>
      <w:r w:rsidRPr="00EF4EF9">
        <w:rPr>
          <w:rFonts w:eastAsia="Times New Roman"/>
          <w:b/>
          <w:i/>
          <w:sz w:val="22"/>
          <w:szCs w:val="22"/>
          <w:lang w:val="ru-RU" w:eastAsia="ru-RU"/>
        </w:rPr>
        <w:t>5 класс</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«Сказочный задачник»</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«План моей комнаты»</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«Десятичные дроби в нашей жизни»</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«Ремонт в моей комнате»</w:t>
      </w:r>
    </w:p>
    <w:p w:rsidR="00916696" w:rsidRPr="00EF4EF9" w:rsidRDefault="00916696" w:rsidP="00EF4EF9">
      <w:pPr>
        <w:widowControl/>
        <w:tabs>
          <w:tab w:val="left" w:pos="736"/>
        </w:tabs>
        <w:autoSpaceDE/>
        <w:autoSpaceDN/>
        <w:adjustRightInd/>
        <w:ind w:firstLine="454"/>
        <w:jc w:val="left"/>
        <w:rPr>
          <w:rFonts w:eastAsia="Times New Roman"/>
          <w:b/>
          <w:i/>
          <w:sz w:val="22"/>
          <w:szCs w:val="22"/>
          <w:lang w:val="ru-RU" w:eastAsia="ru-RU"/>
        </w:rPr>
      </w:pPr>
      <w:r w:rsidRPr="00EF4EF9">
        <w:rPr>
          <w:rFonts w:eastAsia="Times New Roman"/>
          <w:b/>
          <w:i/>
          <w:sz w:val="22"/>
          <w:szCs w:val="22"/>
          <w:lang w:val="ru-RU" w:eastAsia="ru-RU"/>
        </w:rPr>
        <w:t>6 класс</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«Симметрия и гармония»</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«Рисунки в координатах»</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 «Проценты в нашей жизни»</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«Круглые» задачи»</w:t>
      </w:r>
    </w:p>
    <w:p w:rsidR="00916696" w:rsidRPr="00EF4EF9" w:rsidRDefault="00916696" w:rsidP="00EF4EF9">
      <w:pPr>
        <w:widowControl/>
        <w:numPr>
          <w:ilvl w:val="0"/>
          <w:numId w:val="55"/>
        </w:numPr>
        <w:tabs>
          <w:tab w:val="left" w:pos="73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«Опрос общественного мнения»</w:t>
      </w:r>
    </w:p>
    <w:p w:rsidR="00916696" w:rsidRPr="00EF4EF9" w:rsidRDefault="00916696" w:rsidP="00EF4EF9">
      <w:pPr>
        <w:widowControl/>
        <w:autoSpaceDE/>
        <w:autoSpaceDN/>
        <w:adjustRightInd/>
        <w:ind w:firstLine="454"/>
        <w:contextualSpacing/>
        <w:rPr>
          <w:rFonts w:eastAsia="Times New Roman"/>
          <w:b/>
          <w:sz w:val="22"/>
          <w:szCs w:val="22"/>
          <w:lang w:val="ru-RU" w:eastAsia="ru-RU"/>
        </w:rPr>
      </w:pPr>
      <w:r w:rsidRPr="00EF4EF9">
        <w:rPr>
          <w:b/>
          <w:kern w:val="2"/>
          <w:sz w:val="22"/>
          <w:szCs w:val="22"/>
          <w:lang w:val="ru-RU" w:eastAsia="ru-RU"/>
        </w:rPr>
        <w:t>Тематическое планирование</w:t>
      </w:r>
    </w:p>
    <w:tbl>
      <w:tblPr>
        <w:tblStyle w:val="42"/>
        <w:tblW w:w="16161" w:type="dxa"/>
        <w:tblInd w:w="-788" w:type="dxa"/>
        <w:tblLayout w:type="fixed"/>
        <w:tblLook w:val="04A0" w:firstRow="1" w:lastRow="0" w:firstColumn="1" w:lastColumn="0" w:noHBand="0" w:noVBand="1"/>
      </w:tblPr>
      <w:tblGrid>
        <w:gridCol w:w="3970"/>
        <w:gridCol w:w="12191"/>
      </w:tblGrid>
      <w:tr w:rsidR="00916696" w:rsidRPr="00EF4EF9" w:rsidTr="00CD6B4D">
        <w:trPr>
          <w:trHeight w:val="970"/>
        </w:trPr>
        <w:tc>
          <w:tcPr>
            <w:tcW w:w="3970" w:type="dxa"/>
            <w:vAlign w:val="center"/>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Основное содержание по темам</w:t>
            </w:r>
          </w:p>
        </w:tc>
        <w:tc>
          <w:tcPr>
            <w:tcW w:w="12191" w:type="dxa"/>
            <w:vAlign w:val="center"/>
          </w:tcPr>
          <w:p w:rsidR="00916696" w:rsidRPr="00EF4EF9" w:rsidRDefault="00916696" w:rsidP="00EF4EF9">
            <w:pPr>
              <w:widowControl/>
              <w:autoSpaceDE/>
              <w:autoSpaceDN/>
              <w:adjustRightInd/>
              <w:ind w:firstLine="454"/>
              <w:rPr>
                <w:rFonts w:ascii="Times New Roman" w:hAnsi="Times New Roman"/>
                <w:b/>
                <w:i/>
                <w:sz w:val="22"/>
                <w:szCs w:val="22"/>
                <w:lang w:val="ru-RU"/>
              </w:rPr>
            </w:pPr>
            <w:r w:rsidRPr="00EF4EF9">
              <w:rPr>
                <w:rFonts w:ascii="Times New Roman" w:hAnsi="Times New Roman"/>
                <w:b/>
                <w:i/>
                <w:sz w:val="22"/>
                <w:szCs w:val="22"/>
                <w:lang w:val="ru-RU"/>
              </w:rPr>
              <w:t>Характеристика основных видов деятельности ученика</w:t>
            </w:r>
          </w:p>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hAnsi="Times New Roman"/>
                <w:b/>
                <w:i/>
                <w:sz w:val="22"/>
                <w:szCs w:val="22"/>
                <w:lang w:val="ru-RU"/>
              </w:rPr>
              <w:t>(на уровне учебных действий</w:t>
            </w:r>
            <w:r w:rsidRPr="00EF4EF9">
              <w:rPr>
                <w:rFonts w:ascii="Times New Roman" w:eastAsia="Times New Roman" w:hAnsi="Times New Roman"/>
                <w:b/>
                <w:i/>
                <w:sz w:val="22"/>
                <w:szCs w:val="22"/>
                <w:lang w:val="ru-RU"/>
              </w:rPr>
              <w:t>)</w:t>
            </w:r>
          </w:p>
        </w:tc>
      </w:tr>
      <w:tr w:rsidR="00916696" w:rsidRPr="00EF4EF9" w:rsidTr="00CD6B4D">
        <w:trPr>
          <w:trHeight w:val="292"/>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sz w:val="22"/>
                <w:szCs w:val="22"/>
                <w:lang w:val="ru-RU"/>
              </w:rPr>
            </w:pPr>
            <w:r w:rsidRPr="00EF4EF9">
              <w:rPr>
                <w:rFonts w:ascii="Times New Roman" w:eastAsia="Times New Roman" w:hAnsi="Times New Roman"/>
                <w:b/>
                <w:sz w:val="22"/>
                <w:szCs w:val="22"/>
                <w:lang w:val="ru-RU"/>
              </w:rPr>
              <w:t>5 класс</w:t>
            </w:r>
          </w:p>
        </w:tc>
      </w:tr>
      <w:tr w:rsidR="00916696" w:rsidRPr="004E5448" w:rsidTr="00CD6B4D">
        <w:trPr>
          <w:trHeight w:val="292"/>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Натуральные числа и шкалы (15 ч)</w:t>
            </w:r>
          </w:p>
        </w:tc>
      </w:tr>
      <w:tr w:rsidR="00916696" w:rsidRPr="00EF4EF9" w:rsidTr="00CD6B4D">
        <w:trPr>
          <w:trHeight w:val="1149"/>
        </w:trPr>
        <w:tc>
          <w:tcPr>
            <w:tcW w:w="3970" w:type="dxa"/>
            <w:tcBorders>
              <w:bottom w:val="single" w:sz="4" w:space="0" w:color="auto"/>
            </w:tcBorders>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Десятичная система счисления. Римская нумерация. Ариф</w:t>
            </w:r>
            <w:r w:rsidRPr="00EF4EF9">
              <w:rPr>
                <w:rFonts w:ascii="Times New Roman" w:eastAsia="Times New Roman" w:hAnsi="Times New Roman"/>
                <w:sz w:val="22"/>
                <w:szCs w:val="22"/>
                <w:lang w:val="ru-RU"/>
              </w:rPr>
              <w:softHyphen/>
              <w:t xml:space="preserve">метические действия над натуральными числами. </w:t>
            </w:r>
          </w:p>
        </w:tc>
        <w:tc>
          <w:tcPr>
            <w:tcW w:w="12191" w:type="dxa"/>
            <w:tcBorders>
              <w:bottom w:val="single" w:sz="4" w:space="0" w:color="auto"/>
            </w:tcBorders>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Описывать свойства натурального ряда. Читать и записывать натуральные числа, сравнивать и упорядочивать их. Читать и записывать числа в непозиционной системе счисления (римская нумерация). Выполнять вычисления с натуральными числами.</w:t>
            </w:r>
          </w:p>
        </w:tc>
      </w:tr>
      <w:tr w:rsidR="00916696" w:rsidRPr="00EF4EF9" w:rsidTr="00CD6B4D">
        <w:trPr>
          <w:trHeight w:val="482"/>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Геометрические фигуры: отрезок, </w:t>
            </w:r>
            <w:proofErr w:type="gramStart"/>
            <w:r w:rsidRPr="00EF4EF9">
              <w:rPr>
                <w:rFonts w:ascii="Times New Roman" w:eastAsia="Times New Roman" w:hAnsi="Times New Roman"/>
                <w:sz w:val="22"/>
                <w:szCs w:val="22"/>
                <w:lang w:val="ru-RU"/>
              </w:rPr>
              <w:t>прямая</w:t>
            </w:r>
            <w:proofErr w:type="gramEnd"/>
            <w:r w:rsidRPr="00EF4EF9">
              <w:rPr>
                <w:rFonts w:ascii="Times New Roman" w:eastAsia="Times New Roman" w:hAnsi="Times New Roman"/>
                <w:sz w:val="22"/>
                <w:szCs w:val="22"/>
                <w:lang w:val="ru-RU"/>
              </w:rPr>
              <w:t xml:space="preserve">, луч, многоугольник. </w:t>
            </w:r>
            <w:r w:rsidRPr="00EF4EF9">
              <w:rPr>
                <w:rFonts w:ascii="Times New Roman" w:eastAsia="Times New Roman" w:hAnsi="Times New Roman"/>
                <w:sz w:val="22"/>
                <w:szCs w:val="22"/>
                <w:lang w:val="ru-RU"/>
              </w:rPr>
              <w:lastRenderedPageBreak/>
              <w:t>Измерение и построение отрезков.</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lastRenderedPageBreak/>
              <w:t xml:space="preserve">Распознавать на чертежах, рисунках, в окружающем мире геометрические фигуры. Приводить примеры аналогов в окружающем мире. Изображать геометрические фигуры и их конфигурации от руки и с использованием чертежных </w:t>
            </w:r>
            <w:r w:rsidRPr="00EF4EF9">
              <w:rPr>
                <w:rFonts w:ascii="Times New Roman" w:eastAsia="Times New Roman" w:hAnsi="Times New Roman"/>
                <w:sz w:val="22"/>
                <w:szCs w:val="22"/>
                <w:lang w:val="ru-RU"/>
              </w:rPr>
              <w:lastRenderedPageBreak/>
              <w:t>инструментов. Изображать геометрические фигуры на клетчатой бумаге. Измерять с помощью инструментов и сравнивать</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 xml:space="preserve"> длины отрезков. Строить отрезки заданной длины с помощью линейки. </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lastRenderedPageBreak/>
              <w:t>Координатный луч.</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Знать понятие координатного луча, единичного отрезка и координаты точки. Уметь начертить координатный луч и отметить на нем заданные числа, назвать число, соответствующее данному штриху на координатном луче.</w:t>
            </w:r>
          </w:p>
        </w:tc>
      </w:tr>
      <w:tr w:rsidR="00916696" w:rsidRPr="004E5448" w:rsidTr="00CD6B4D">
        <w:trPr>
          <w:trHeight w:val="361"/>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t>Сложение и вычитание натуральных чисел (21 ч)</w:t>
            </w: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Ариф</w:t>
            </w:r>
            <w:r w:rsidRPr="00EF4EF9">
              <w:rPr>
                <w:rFonts w:ascii="Times New Roman" w:eastAsia="Times New Roman" w:hAnsi="Times New Roman"/>
                <w:sz w:val="22"/>
                <w:szCs w:val="22"/>
                <w:lang w:val="ru-RU"/>
              </w:rPr>
              <w:softHyphen/>
              <w:t xml:space="preserve">метические действия (сложение и вычитание) над натуральными числами. </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Выполнять сложение и вычитание с натуральными числами.</w:t>
            </w: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Свойства сложения: переместительное, сочетательное, распределительное.</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Формулировать свойства арифметических действий, записывать их с помощью букв, преобразовывать на их основе числовые выражения.</w:t>
            </w: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Решение текстовых задач арифметическим способом. Мате</w:t>
            </w:r>
            <w:r w:rsidRPr="00EF4EF9">
              <w:rPr>
                <w:rFonts w:ascii="Times New Roman" w:eastAsia="Times New Roman" w:hAnsi="Times New Roman"/>
                <w:sz w:val="22"/>
                <w:szCs w:val="22"/>
                <w:lang w:val="ru-RU"/>
              </w:rPr>
              <w:softHyphen/>
              <w:t>матические модели реальных ситуаций (подготовка учащихся к решению задач алгебраическим методом).</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Решать текстовые задачи арифметическим способом. Составлять графические и аналитические модели реальных ситуаций. Составлять алгебраические модели реальных ситуаций.</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tc>
      </w:tr>
      <w:tr w:rsidR="00916696" w:rsidRPr="00EF4EF9"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Буквенные выражения (выражения с переменными). Число</w:t>
            </w:r>
            <w:r w:rsidRPr="00EF4EF9">
              <w:rPr>
                <w:rFonts w:ascii="Times New Roman" w:eastAsia="Times New Roman" w:hAnsi="Times New Roman"/>
                <w:sz w:val="22"/>
                <w:szCs w:val="22"/>
                <w:lang w:val="ru-RU"/>
              </w:rPr>
              <w:softHyphen/>
              <w:t>вое значение буквенного выражения. Упрощение выражений (простейшие случаи приведения подобных слагаемых).</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Уравнение. Корень уравнения. Решение уравнений мето</w:t>
            </w:r>
            <w:r w:rsidRPr="00EF4EF9">
              <w:rPr>
                <w:rFonts w:ascii="Times New Roman" w:eastAsia="Times New Roman" w:hAnsi="Times New Roman"/>
                <w:sz w:val="22"/>
                <w:szCs w:val="22"/>
                <w:lang w:val="ru-RU"/>
              </w:rPr>
              <w:softHyphen/>
              <w:t>дом отыскания неизвестного компонента действия (простейшие случаи).</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Читать и записывать буквенные выражения, составлять буквенные выражения по условиям задач. Выполнять простейшие преобразования буквенных выражений. Вычислять числовое значение буквенного выражения при заданных значениях букв.</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Решать уравнения методом отыскания неизвестного компонента действия (простейшие случаи). Составлять уравнения по условиям задач.</w:t>
            </w:r>
          </w:p>
        </w:tc>
      </w:tr>
      <w:tr w:rsidR="00916696" w:rsidRPr="004E5448" w:rsidTr="00CD6B4D">
        <w:trPr>
          <w:trHeight w:val="361"/>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t>Умножение и деление натуральных чисел (27 ч)</w:t>
            </w: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Ариф</w:t>
            </w:r>
            <w:r w:rsidRPr="00EF4EF9">
              <w:rPr>
                <w:rFonts w:ascii="Times New Roman" w:eastAsia="Times New Roman" w:hAnsi="Times New Roman"/>
                <w:sz w:val="22"/>
                <w:szCs w:val="22"/>
                <w:lang w:val="ru-RU"/>
              </w:rPr>
              <w:softHyphen/>
              <w:t xml:space="preserve">метические действия (умножение и деление) над натуральными числами. </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Выполнять умножение и деление многозначных чисел. Уметь решать уравнения на основе зависимости между компонентами.</w:t>
            </w: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Деление с остатком.</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Выполнять деление с остатком при решении задач и интерпретировать ответ в соответствии с поставленным вопросом.</w:t>
            </w: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Свойства умножения.</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Формулировать свойства арифметических действий, записывать их с помощью букв, преобразовывать на их основе числовые выражения.</w:t>
            </w:r>
          </w:p>
        </w:tc>
      </w:tr>
      <w:tr w:rsidR="00916696" w:rsidRPr="00EF4EF9"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Степень числа. Квадрат и куб числа.</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Знать понятие степени (с натуральным показателем), квадрата и куба числа. Уметь вычислять квадрат и куб натуральных чисел.</w:t>
            </w:r>
          </w:p>
        </w:tc>
      </w:tr>
      <w:tr w:rsidR="00916696" w:rsidRPr="004E5448" w:rsidTr="00CD6B4D">
        <w:trPr>
          <w:trHeight w:val="361"/>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Решение текстовых задач.</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proofErr w:type="gramStart"/>
            <w:r w:rsidRPr="00EF4EF9">
              <w:rPr>
                <w:rFonts w:ascii="Times New Roman" w:eastAsia="Times New Roman" w:hAnsi="Times New Roman"/>
                <w:sz w:val="22"/>
                <w:szCs w:val="22"/>
                <w:lang w:val="ru-RU"/>
              </w:rPr>
              <w:t xml:space="preserve">Уметь решать текстовые задачи, требующие понимания смысла отношений «больше на…(в…раз)», «меньше на…(в…раз), а так же задачи на известные учащимся зависимости между величинами (скоростью, временем и пройденным </w:t>
            </w:r>
            <w:r w:rsidRPr="00EF4EF9">
              <w:rPr>
                <w:rFonts w:ascii="Times New Roman" w:eastAsia="Times New Roman" w:hAnsi="Times New Roman"/>
                <w:sz w:val="22"/>
                <w:szCs w:val="22"/>
                <w:lang w:val="ru-RU"/>
              </w:rPr>
              <w:lastRenderedPageBreak/>
              <w:t>путем; ценой, количеством и стоимостью товара и др.).</w:t>
            </w:r>
            <w:proofErr w:type="gramEnd"/>
          </w:p>
        </w:tc>
      </w:tr>
      <w:tr w:rsidR="00916696" w:rsidRPr="00EF4EF9" w:rsidTr="00CD6B4D">
        <w:trPr>
          <w:trHeight w:val="361"/>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lastRenderedPageBreak/>
              <w:t>Площади и объемы (12 ч)</w:t>
            </w:r>
          </w:p>
        </w:tc>
      </w:tr>
      <w:tr w:rsidR="00916696" w:rsidRPr="00EF4EF9" w:rsidTr="00CD6B4D">
        <w:trPr>
          <w:trHeight w:val="361"/>
        </w:trPr>
        <w:tc>
          <w:tcPr>
            <w:tcW w:w="3970"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Понятие о площади плоских фигур. Равносоставленные и равно</w:t>
            </w:r>
            <w:r w:rsidRPr="00EF4EF9">
              <w:rPr>
                <w:rFonts w:ascii="Times New Roman" w:eastAsia="Times New Roman" w:hAnsi="Times New Roman"/>
                <w:sz w:val="22"/>
                <w:szCs w:val="22"/>
                <w:lang w:val="ru-RU"/>
              </w:rPr>
              <w:softHyphen/>
              <w:t>великие фигуры.</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Периметр и площадь прямоугольника. Площадь прямоуголь</w:t>
            </w:r>
            <w:r w:rsidRPr="00EF4EF9">
              <w:rPr>
                <w:rFonts w:ascii="Times New Roman" w:eastAsia="Times New Roman" w:hAnsi="Times New Roman"/>
                <w:sz w:val="22"/>
                <w:szCs w:val="22"/>
                <w:lang w:val="ru-RU"/>
              </w:rPr>
              <w:softHyphen/>
              <w:t>ного треугольника, площадь произвольного треугольника. Вычисление по формулам. Единицы площадей.</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Объем тела. Формулы объема прямоугольного параллелепи</w:t>
            </w:r>
            <w:r w:rsidRPr="00EF4EF9">
              <w:rPr>
                <w:rFonts w:ascii="Times New Roman" w:eastAsia="Times New Roman" w:hAnsi="Times New Roman"/>
                <w:sz w:val="22"/>
                <w:szCs w:val="22"/>
                <w:lang w:val="ru-RU"/>
              </w:rPr>
              <w:softHyphen/>
              <w:t>педа, куба.</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Вычислять площади квадратов, прямоугольников, треугольников.</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Выражать одни единицы измерения площади через другие.</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 Изготавливать прямоугольный параллелепипед из развертки. Вычислять объемы куба и прямоугольного параллелепипеда, используя формулы объема куба и прямоугольного параллелепипеда. Выражать одни единицы объема через другие.</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Исследовать и описывать свойства геометрических фигур (плоских и пространственных), используя эксперимент, наблюдение, измерение, моделирование.</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Моделировать геометрические объекты, используя бумагу, пластилин, проволоку и др.</w:t>
            </w:r>
          </w:p>
        </w:tc>
      </w:tr>
      <w:tr w:rsidR="00916696" w:rsidRPr="00EF4EF9" w:rsidTr="00CD6B4D">
        <w:trPr>
          <w:trHeight w:val="361"/>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Обыкновенные дроби (23 ч)</w:t>
            </w:r>
          </w:p>
        </w:tc>
      </w:tr>
      <w:tr w:rsidR="00916696" w:rsidRPr="004E5448" w:rsidTr="00CD6B4D">
        <w:trPr>
          <w:trHeight w:val="361"/>
        </w:trPr>
        <w:tc>
          <w:tcPr>
            <w:tcW w:w="3970" w:type="dxa"/>
          </w:tcPr>
          <w:p w:rsidR="00916696" w:rsidRPr="00EF4EF9" w:rsidRDefault="00916696" w:rsidP="00EF4EF9">
            <w:pPr>
              <w:widowControl/>
              <w:autoSpaceDE/>
              <w:autoSpaceDN/>
              <w:adjustRightInd/>
              <w:ind w:right="34"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Окружность и круг.</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Знать понятия окружности и круга, радиуса, диаметра, центра.</w:t>
            </w:r>
          </w:p>
        </w:tc>
      </w:tr>
      <w:tr w:rsidR="00916696" w:rsidRPr="00EF4EF9" w:rsidTr="00CD6B4D">
        <w:trPr>
          <w:trHeight w:val="361"/>
        </w:trPr>
        <w:tc>
          <w:tcPr>
            <w:tcW w:w="3970" w:type="dxa"/>
          </w:tcPr>
          <w:p w:rsidR="00916696" w:rsidRPr="00EF4EF9" w:rsidRDefault="00916696" w:rsidP="00EF4EF9">
            <w:pPr>
              <w:widowControl/>
              <w:autoSpaceDE/>
              <w:autoSpaceDN/>
              <w:adjustRightInd/>
              <w:ind w:right="34"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Основное свойство дроби. Сравнение дробей. Арифметические действия с обыкновенными дробями: сложение и вычитание дро</w:t>
            </w:r>
            <w:r w:rsidRPr="00EF4EF9">
              <w:rPr>
                <w:rFonts w:ascii="Times New Roman" w:eastAsia="Times New Roman" w:hAnsi="Times New Roman"/>
                <w:sz w:val="22"/>
                <w:szCs w:val="22"/>
                <w:lang w:val="ru-RU"/>
              </w:rPr>
              <w:softHyphen/>
              <w:t>бей с одинаковыми и с разными знаменателями (простейшие слу</w:t>
            </w:r>
            <w:r w:rsidRPr="00EF4EF9">
              <w:rPr>
                <w:rFonts w:ascii="Times New Roman" w:eastAsia="Times New Roman" w:hAnsi="Times New Roman"/>
                <w:sz w:val="22"/>
                <w:szCs w:val="22"/>
                <w:lang w:val="ru-RU"/>
              </w:rPr>
              <w:softHyphen/>
              <w:t xml:space="preserve">чаи), умножение и деление обыкновенной дроби на натуральное число. </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Моделировать в графической, предметной форме понятия и свойства, связанные с понятием обыкновенной дроби. Формулировать, записывать с помощью букв основное свойство дроби, правила изучаемых действий с обыкновенными дробями. Проводить несложные исследования, связанные со свойствами дробных чисел, опираясь на числовые эксперименты. Выполнять вычисления с обыкновенными дробями.</w:t>
            </w:r>
          </w:p>
        </w:tc>
      </w:tr>
      <w:tr w:rsidR="00916696" w:rsidRPr="004E5448" w:rsidTr="00CD6B4D">
        <w:trPr>
          <w:trHeight w:val="361"/>
        </w:trPr>
        <w:tc>
          <w:tcPr>
            <w:tcW w:w="3970" w:type="dxa"/>
          </w:tcPr>
          <w:p w:rsidR="00916696" w:rsidRPr="00EF4EF9" w:rsidRDefault="00916696" w:rsidP="00EF4EF9">
            <w:pPr>
              <w:widowControl/>
              <w:autoSpaceDE/>
              <w:autoSpaceDN/>
              <w:adjustRightInd/>
              <w:ind w:right="34"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Нахождение части от целого и целого по его части в два приема.</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Решать текстовые задачи, содержащие дробные данные (в том числе и из реальной практики). Решать задачи на нахождение части от целого и целого по его части, опираясь на смысл понятия дроби. </w:t>
            </w:r>
          </w:p>
        </w:tc>
      </w:tr>
      <w:tr w:rsidR="00916696" w:rsidRPr="004E5448" w:rsidTr="00CD6B4D">
        <w:trPr>
          <w:trHeight w:val="359"/>
        </w:trPr>
        <w:tc>
          <w:tcPr>
            <w:tcW w:w="16161" w:type="dxa"/>
            <w:gridSpan w:val="2"/>
          </w:tcPr>
          <w:p w:rsidR="00916696" w:rsidRPr="00EF4EF9" w:rsidRDefault="00916696" w:rsidP="00EF4EF9">
            <w:pPr>
              <w:widowControl/>
              <w:tabs>
                <w:tab w:val="left" w:pos="2103"/>
              </w:tabs>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Десятичные дроби. Сложение и вычитание десятичных дробей (13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Сравнение десятичных дробей. Округление десятичных дробей. Арифметические действия (сложение и вычитание) с десятичными дробями. Представление десятичной дроби в виде обыкновенной дроби и обыкновенной в виде десятичной.</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Записывать и читать десятичные дроби. Сравнивать и упорядочивать десятичные дроби. Выполнять вычисления с десятичными дробями (сложение и вычитание).</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Представлять десятичной дроби в виде обыкновенной дроби и обыкновенной в виде десятичной.</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Решение текстовых задач арифметическим способом. Мате</w:t>
            </w:r>
            <w:r w:rsidRPr="00EF4EF9">
              <w:rPr>
                <w:rFonts w:ascii="Times New Roman" w:eastAsia="Times New Roman" w:hAnsi="Times New Roman"/>
                <w:sz w:val="22"/>
                <w:szCs w:val="22"/>
                <w:lang w:val="ru-RU"/>
              </w:rPr>
              <w:softHyphen/>
              <w:t xml:space="preserve">матические модели реальных ситуаций (подготовка учащихся к решению задач </w:t>
            </w:r>
            <w:r w:rsidRPr="00EF4EF9">
              <w:rPr>
                <w:rFonts w:ascii="Times New Roman" w:eastAsia="Times New Roman" w:hAnsi="Times New Roman"/>
                <w:sz w:val="22"/>
                <w:szCs w:val="22"/>
                <w:lang w:val="ru-RU"/>
              </w:rPr>
              <w:lastRenderedPageBreak/>
              <w:t>алгебраическим методом).</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lastRenderedPageBreak/>
              <w:t>Решать текстовые задачи арифметическим способом. Составлять графические и аналитические модели реальных ситуаций. Составлять алгебраические модели реальных ситуаций.</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 xml:space="preserve">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w:t>
            </w:r>
            <w:r w:rsidRPr="00EF4EF9">
              <w:rPr>
                <w:rFonts w:ascii="Times New Roman" w:eastAsia="Times New Roman" w:hAnsi="Times New Roman"/>
                <w:sz w:val="22"/>
                <w:szCs w:val="22"/>
                <w:lang w:val="ru-RU"/>
              </w:rPr>
              <w:lastRenderedPageBreak/>
              <w:t>условию.</w:t>
            </w:r>
          </w:p>
        </w:tc>
      </w:tr>
      <w:tr w:rsidR="00916696" w:rsidRPr="004E5448"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lastRenderedPageBreak/>
              <w:t>Умножение и деление десятичных дробей (26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Арифметические действия (сложение и вычитание) с десятичными дробями.</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Уметь выполнять умножение и деление десятичных дробей. Выполнять вычисления с десятичными дробями. Выполнять задания на все действия с натуральными числами и десятичными дробями.</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Среднее арифметическое нескольких чисел.</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Уметь находить среднее арифметическое нескольких чисел.</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Решение текстовых задач.</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Уметь решать текстовые задачи с данными, выраженными десятичными дробями.</w:t>
            </w:r>
          </w:p>
        </w:tc>
      </w:tr>
      <w:tr w:rsidR="00916696" w:rsidRPr="004E5448"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Инструменты для вычислений и измерений (17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Начальные сведения о вычислениях на калькуляторе.</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Уметь выполнять простейшие действия на калькуляторе.</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Нахождение процента от величины, величины по ее проценту.</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Объяснять, что такое процент. Представлять проценты в дробях и дроби в процентах. Осуществлять поиск информации (в СМИ), содержащей данные, выраженные в процентах, интерпретировать их. Решать задачи на проценты (в том числе из реальной практики): находить несколько процентов от какой-либо величины; находить число, если известно несколько его процентов; </w:t>
            </w:r>
            <w:proofErr w:type="gramStart"/>
            <w:r w:rsidRPr="00EF4EF9">
              <w:rPr>
                <w:rFonts w:ascii="Times New Roman" w:eastAsia="Times New Roman" w:hAnsi="Times New Roman"/>
                <w:sz w:val="22"/>
                <w:szCs w:val="22"/>
                <w:lang w:val="ru-RU"/>
              </w:rPr>
              <w:t>находить</w:t>
            </w:r>
            <w:proofErr w:type="gramEnd"/>
            <w:r w:rsidRPr="00EF4EF9">
              <w:rPr>
                <w:rFonts w:ascii="Times New Roman" w:eastAsia="Times New Roman" w:hAnsi="Times New Roman"/>
                <w:sz w:val="22"/>
                <w:szCs w:val="22"/>
                <w:lang w:val="ru-RU"/>
              </w:rPr>
              <w:t xml:space="preserve"> сколько процентов одно число составляет от другого.</w:t>
            </w:r>
          </w:p>
        </w:tc>
      </w:tr>
      <w:tr w:rsidR="00916696" w:rsidRPr="00EF4EF9"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Примеры таблиц и диаграмм.</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Иметь представление о наглядном изображении распределения отдельных составных частей какой-нибудь величины. Уметь строить диаграммы.</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Угол. Величина (градусная мера) угла. Чертежный треугольник. Измерение углов. Построение угла заданной величины. Прямой угол. Острые и тупые углы. Развернутый угол. Биссектриса угла. Свойство биссектрисы угла.</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Треугольник. Виды треугольников. Сумма углов треугольника.</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Измерять с помощью инструментов и сравнивать</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 xml:space="preserve">величины углов. Строить углы заданной величины с помощью транспортира. Распознавать на чертежах, рисунках прямые, развернутые, тупые и острые углы. </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Находить неизвестный угол треугольника, используя свойство суммы углов треугольника. </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p>
        </w:tc>
      </w:tr>
      <w:tr w:rsidR="00916696" w:rsidRPr="00EF4EF9"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Повторение. Решение задач (16 ч)</w:t>
            </w:r>
          </w:p>
        </w:tc>
      </w:tr>
      <w:tr w:rsidR="00916696" w:rsidRPr="00EF4EF9"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sz w:val="22"/>
                <w:szCs w:val="22"/>
                <w:lang w:val="ru-RU"/>
              </w:rPr>
            </w:pPr>
            <w:r w:rsidRPr="00EF4EF9">
              <w:rPr>
                <w:rFonts w:ascii="Times New Roman" w:eastAsia="Times New Roman" w:hAnsi="Times New Roman"/>
                <w:b/>
                <w:sz w:val="22"/>
                <w:szCs w:val="22"/>
                <w:lang w:val="ru-RU"/>
              </w:rPr>
              <w:t>6 класс</w:t>
            </w:r>
          </w:p>
        </w:tc>
      </w:tr>
      <w:tr w:rsidR="00916696" w:rsidRPr="00EF4EF9"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Делимость чисел (20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w:t>
            </w:r>
            <w:r w:rsidRPr="00EF4EF9">
              <w:rPr>
                <w:rFonts w:ascii="Times New Roman" w:eastAsia="Times New Roman" w:hAnsi="Times New Roman"/>
                <w:sz w:val="22"/>
                <w:szCs w:val="22"/>
                <w:lang w:val="ru-RU"/>
              </w:rPr>
              <w:lastRenderedPageBreak/>
              <w:t>кратное.</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lastRenderedPageBreak/>
              <w:t>Формулировать определения делителя и кратного, простого и составного числа, свойства и признаки делимости.</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Доказывать и</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опровергать с помощью контрпримеров утверждения о делимости чисел. Классифицировать натуральные числа (четные, нечетные, по остаткам от деления на 3 и т.п.) Формулировать признаки делимости на 2, 3, 5, 9, 10, 4 и 25. Применять признаки делимости, в том числе при сокращении дробей. Использовать признаки делимости в рассуждениях.</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Исследовать простейшие числовые закономерности, приводить числовые эксперименты </w:t>
            </w:r>
            <w:proofErr w:type="gramStart"/>
            <w:r w:rsidRPr="00EF4EF9">
              <w:rPr>
                <w:rFonts w:ascii="Times New Roman" w:eastAsia="Times New Roman" w:hAnsi="Times New Roman"/>
                <w:sz w:val="22"/>
                <w:szCs w:val="22"/>
                <w:lang w:val="ru-RU"/>
              </w:rPr>
              <w:t xml:space="preserve">( </w:t>
            </w:r>
            <w:proofErr w:type="gramEnd"/>
            <w:r w:rsidRPr="00EF4EF9">
              <w:rPr>
                <w:rFonts w:ascii="Times New Roman" w:eastAsia="Times New Roman" w:hAnsi="Times New Roman"/>
                <w:sz w:val="22"/>
                <w:szCs w:val="22"/>
                <w:lang w:val="ru-RU"/>
              </w:rPr>
              <w:t>том числе с использование компьютера).</w:t>
            </w:r>
          </w:p>
        </w:tc>
      </w:tr>
      <w:tr w:rsidR="00916696" w:rsidRPr="004E5448"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lastRenderedPageBreak/>
              <w:t>Сложение и вычитание дробей с разными знаменателями (22 ч)</w:t>
            </w:r>
          </w:p>
        </w:tc>
      </w:tr>
      <w:tr w:rsidR="00916696" w:rsidRPr="00EF4EF9"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Основное свойство дроби. Сокращение дробей. Приведение дробей к общему знаменателю. Сравнение дробей. Арифметические действия с обыкновенными дробями: сло</w:t>
            </w:r>
            <w:r w:rsidRPr="00EF4EF9">
              <w:rPr>
                <w:rFonts w:ascii="Times New Roman" w:eastAsia="Times New Roman" w:hAnsi="Times New Roman"/>
                <w:sz w:val="22"/>
                <w:szCs w:val="22"/>
                <w:lang w:val="ru-RU"/>
              </w:rPr>
              <w:softHyphen/>
              <w:t>жение и вычитание дробей с разными знаменателями (случаи, требующие применения алгоритма отыскания НОК).</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Знать основное свойство дроби, применять его для сокращения дробей. Уметь приводить дроби к новому знаменателю. Уметь приводить дроби к общему знаменателю. Представлять десятичной дроби в виде обыкновенной дроби и обыкновенной в виде десятичной, находить десятичные приближения обыкновенных дробей. </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Выполнять вычисления с обыкновенными дробями: сложение и вычитание обыкновенных дробей и смешанных чисел.</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Решать основные задачи на дроби, в том числе задачи с практическим содержанием. Применять различные способы решения основных задач на дроби. </w:t>
            </w:r>
          </w:p>
        </w:tc>
      </w:tr>
      <w:tr w:rsidR="00916696" w:rsidRPr="004E5448"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t>Умножение и деление обыкновенных дробей</w:t>
            </w:r>
            <w:r w:rsidR="00852003">
              <w:rPr>
                <w:rFonts w:ascii="Times New Roman" w:eastAsia="Times New Roman" w:hAnsi="Times New Roman"/>
                <w:b/>
                <w:i/>
                <w:sz w:val="22"/>
                <w:szCs w:val="22"/>
                <w:lang w:val="ru-RU"/>
              </w:rPr>
              <w:t xml:space="preserve"> </w:t>
            </w:r>
            <w:r w:rsidRPr="00EF4EF9">
              <w:rPr>
                <w:rFonts w:ascii="Times New Roman" w:eastAsia="Times New Roman" w:hAnsi="Times New Roman"/>
                <w:b/>
                <w:i/>
                <w:sz w:val="22"/>
                <w:szCs w:val="22"/>
                <w:lang w:val="ru-RU"/>
              </w:rPr>
              <w:t>(31 ч)</w:t>
            </w:r>
          </w:p>
        </w:tc>
      </w:tr>
      <w:tr w:rsidR="00916696" w:rsidRPr="00EF4EF9"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Умножение и деление обыкновенных дробей. Основные задачи на дроби.</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Выполнять вычисления с обыкновенными дробями: умножение и деление обыкновенных дробей и смешанных чисел.</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Решать основные задачи на дроби, в том числе задачи с практическим содержанием. Применять различные способы решения основных задач на дроби. Приводить примеры задач на нахождение дроби от числа, число по заданному значению его дроби.</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Анализировать и осмысливать текст задач, аргументировать и презентовать решения.</w:t>
            </w:r>
          </w:p>
        </w:tc>
      </w:tr>
      <w:tr w:rsidR="00916696" w:rsidRPr="00EF4EF9"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t>Отношения и пропорции</w:t>
            </w:r>
            <w:r w:rsidR="00852003">
              <w:rPr>
                <w:rFonts w:ascii="Times New Roman" w:eastAsia="Times New Roman" w:hAnsi="Times New Roman"/>
                <w:b/>
                <w:i/>
                <w:sz w:val="22"/>
                <w:szCs w:val="22"/>
                <w:lang w:val="ru-RU"/>
              </w:rPr>
              <w:t xml:space="preserve"> </w:t>
            </w:r>
            <w:r w:rsidRPr="00EF4EF9">
              <w:rPr>
                <w:rFonts w:ascii="Times New Roman" w:eastAsia="Times New Roman" w:hAnsi="Times New Roman"/>
                <w:b/>
                <w:i/>
                <w:sz w:val="22"/>
                <w:szCs w:val="22"/>
                <w:lang w:val="ru-RU"/>
              </w:rPr>
              <w:t>(18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Отношение, выражение отношения в процентах. Пропорция. Основное свойство пропорции. Пропорциональные и обратно пропорциональные величины. Задачи на пропорции.</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Формулировать определение отношения чисел. Понимать и объяснять, что показывает отношение двух чисел. Знать основное свойство пропорции.</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Решать задачи на деление чисел и величин в данном отношении, в том числе задачи практического характера. Формулировать отличие прямо и обратно пропорциональных величин. Приводить примеры величин, находящихся в прямо пропорциональной зависимости, обратно пропорциональной зависимости, комментировать примеры. Определять по условию задачи, какие величины являются прямо пропорциональными, обратно пропорциональными, а какие не являются ни теми, ни другими. Решать задачи </w:t>
            </w:r>
            <w:proofErr w:type="gramStart"/>
            <w:r w:rsidRPr="00EF4EF9">
              <w:rPr>
                <w:rFonts w:ascii="Times New Roman" w:eastAsia="Times New Roman" w:hAnsi="Times New Roman"/>
                <w:sz w:val="22"/>
                <w:szCs w:val="22"/>
                <w:lang w:val="ru-RU"/>
              </w:rPr>
              <w:t>на прямую и</w:t>
            </w:r>
            <w:proofErr w:type="gramEnd"/>
            <w:r w:rsidRPr="00EF4EF9">
              <w:rPr>
                <w:rFonts w:ascii="Times New Roman" w:eastAsia="Times New Roman" w:hAnsi="Times New Roman"/>
                <w:sz w:val="22"/>
                <w:szCs w:val="22"/>
                <w:lang w:val="ru-RU"/>
              </w:rPr>
              <w:t xml:space="preserve"> обратную пропорциональность. Решать текстовые задачи с помощью пропорции, основного свойства пропорции.</w:t>
            </w:r>
          </w:p>
        </w:tc>
      </w:tr>
      <w:tr w:rsidR="00916696" w:rsidRPr="00EF4EF9"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Масштаб. Формулы длины окружности и площади круга. Шар.</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Знать, что такое масштаб. Строить с помощью чертежных инструментов окружность, круг. Определять длину окружности по готовому рисунку. Использовать формулу длины окружности при решении практических задач. Определять по готовому рисунку площадь круга, площадь комбинированных фигур. Использовать формулу площади круга при решении практических задач. Вычислять объем шара и площадь поверхности сферы, используя знания о приближённых значениях чисел. </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Анализировать задания, аргументировать и презентовать решения.</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Находить информацию по заданной теме в источниках различного типа. Использовать компьютерное моделирование и эксперимент для изучения свойств окружности.</w:t>
            </w:r>
          </w:p>
        </w:tc>
      </w:tr>
      <w:tr w:rsidR="00916696" w:rsidRPr="004E5448"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t>Положительные и отрицательные числа</w:t>
            </w:r>
            <w:r w:rsidR="00852003">
              <w:rPr>
                <w:rFonts w:ascii="Times New Roman" w:eastAsia="Times New Roman" w:hAnsi="Times New Roman"/>
                <w:b/>
                <w:i/>
                <w:sz w:val="22"/>
                <w:szCs w:val="22"/>
                <w:lang w:val="ru-RU"/>
              </w:rPr>
              <w:t xml:space="preserve"> </w:t>
            </w:r>
            <w:r w:rsidRPr="00EF4EF9">
              <w:rPr>
                <w:rFonts w:ascii="Times New Roman" w:eastAsia="Times New Roman" w:hAnsi="Times New Roman"/>
                <w:b/>
                <w:i/>
                <w:sz w:val="22"/>
                <w:szCs w:val="22"/>
                <w:lang w:val="ru-RU"/>
              </w:rPr>
              <w:t>(13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lastRenderedPageBreak/>
              <w:t>Целые числа: положительные, отрицательные и нуль. Модуль (абсолютная величина) числа и его геометрический смысл. Сравнение рациональных чисел.</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Изображение чисел на </w:t>
            </w:r>
            <w:proofErr w:type="gramStart"/>
            <w:r w:rsidRPr="00EF4EF9">
              <w:rPr>
                <w:rFonts w:ascii="Times New Roman" w:eastAsia="Times New Roman" w:hAnsi="Times New Roman"/>
                <w:sz w:val="22"/>
                <w:szCs w:val="22"/>
                <w:lang w:val="ru-RU"/>
              </w:rPr>
              <w:t>координатной</w:t>
            </w:r>
            <w:proofErr w:type="gramEnd"/>
            <w:r w:rsidRPr="00EF4EF9">
              <w:rPr>
                <w:rFonts w:ascii="Times New Roman" w:eastAsia="Times New Roman" w:hAnsi="Times New Roman"/>
                <w:sz w:val="22"/>
                <w:szCs w:val="22"/>
                <w:lang w:val="ru-RU"/>
              </w:rPr>
              <w:t xml:space="preserve"> прямой. Координата точки. </w:t>
            </w:r>
          </w:p>
        </w:tc>
        <w:tc>
          <w:tcPr>
            <w:tcW w:w="12191"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Приводить примеры использования в окружающем мире положительных и отрицательных чисел (температура, выигрыш-проигрыш, </w:t>
            </w:r>
            <w:proofErr w:type="gramStart"/>
            <w:r w:rsidRPr="00EF4EF9">
              <w:rPr>
                <w:rFonts w:ascii="Times New Roman" w:eastAsia="Times New Roman" w:hAnsi="Times New Roman"/>
                <w:sz w:val="22"/>
                <w:szCs w:val="22"/>
                <w:lang w:val="ru-RU"/>
              </w:rPr>
              <w:t>выше-ниже</w:t>
            </w:r>
            <w:proofErr w:type="gramEnd"/>
            <w:r w:rsidRPr="00EF4EF9">
              <w:rPr>
                <w:rFonts w:ascii="Times New Roman" w:eastAsia="Times New Roman" w:hAnsi="Times New Roman"/>
                <w:sz w:val="22"/>
                <w:szCs w:val="22"/>
                <w:lang w:val="ru-RU"/>
              </w:rPr>
              <w:t xml:space="preserve"> уровня моря и т.п.) Распознавать натуральные, целые, дробные, положительные, отрицательные числа. Строить </w:t>
            </w:r>
            <w:proofErr w:type="gramStart"/>
            <w:r w:rsidRPr="00EF4EF9">
              <w:rPr>
                <w:rFonts w:ascii="Times New Roman" w:eastAsia="Times New Roman" w:hAnsi="Times New Roman"/>
                <w:sz w:val="22"/>
                <w:szCs w:val="22"/>
                <w:lang w:val="ru-RU"/>
              </w:rPr>
              <w:t>координатную</w:t>
            </w:r>
            <w:proofErr w:type="gramEnd"/>
            <w:r w:rsidRPr="00EF4EF9">
              <w:rPr>
                <w:rFonts w:ascii="Times New Roman" w:eastAsia="Times New Roman" w:hAnsi="Times New Roman"/>
                <w:sz w:val="22"/>
                <w:szCs w:val="22"/>
                <w:lang w:val="ru-RU"/>
              </w:rPr>
              <w:t xml:space="preserve"> прямую по алгоритму (прямая, с указанными на ней началом отсчёта, направлением отсчёта, и единичным отрезком).</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Изображать точками координатной прямой положительные и отрицательные рациональные числа. Выполнять обратную операцию. Понимать и применять в речи термины: </w:t>
            </w:r>
            <w:r w:rsidRPr="00EF4EF9">
              <w:rPr>
                <w:rFonts w:ascii="Times New Roman" w:eastAsia="Times New Roman" w:hAnsi="Times New Roman"/>
                <w:iCs/>
                <w:sz w:val="22"/>
                <w:szCs w:val="22"/>
                <w:lang w:val="ru-RU"/>
              </w:rPr>
              <w:t>координатная прямая, координата точки на прямой, положительное число, отрицательное число</w:t>
            </w:r>
            <w:proofErr w:type="gramStart"/>
            <w:r w:rsidRPr="00EF4EF9">
              <w:rPr>
                <w:rFonts w:ascii="Times New Roman" w:eastAsia="Times New Roman" w:hAnsi="Times New Roman"/>
                <w:iCs/>
                <w:sz w:val="22"/>
                <w:szCs w:val="22"/>
                <w:lang w:val="ru-RU"/>
              </w:rPr>
              <w:t>.</w:t>
            </w:r>
            <w:r w:rsidRPr="00EF4EF9">
              <w:rPr>
                <w:rFonts w:ascii="Times New Roman" w:eastAsia="Times New Roman" w:hAnsi="Times New Roman"/>
                <w:sz w:val="22"/>
                <w:szCs w:val="22"/>
                <w:lang w:val="ru-RU"/>
              </w:rPr>
              <w:t>А</w:t>
            </w:r>
            <w:proofErr w:type="gramEnd"/>
            <w:r w:rsidRPr="00EF4EF9">
              <w:rPr>
                <w:rFonts w:ascii="Times New Roman" w:eastAsia="Times New Roman" w:hAnsi="Times New Roman"/>
                <w:sz w:val="22"/>
                <w:szCs w:val="22"/>
                <w:lang w:val="ru-RU"/>
              </w:rPr>
              <w:t xml:space="preserve">нализировать задания, аргументировать и презентовать решения. </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Характеризовать множество натуральных чисел, целых чисел, множество рациональных чисел. Понимать и применять геометрический смысл понятия модуля числа. Находить модуль данного числа. Объяснять, какие числа называются противоположными. Находить число, противоположное данному числу. Выполнять арифметические примеры, содержащие модуль, комментировать решения. Проводить по алгоритму простейшие исследования для определения расстояния между точками координатной прямой.</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Сравнивать с помощью координатной прямой: положительное число и нуль; отрицательное число и нуль; положительное и отрицательное числа; два отрицательных числа. Моделировать с помощью координатной прямой отношения «больше» и «меньше» для рациональных чисел.</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Сравнивать и упорядочивать рациональные числа, выполнять вычисления с рациональными числами.</w:t>
            </w:r>
          </w:p>
        </w:tc>
      </w:tr>
      <w:tr w:rsidR="00916696" w:rsidRPr="004E5448"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i/>
                <w:sz w:val="22"/>
                <w:szCs w:val="22"/>
                <w:lang w:val="ru-RU"/>
              </w:rPr>
              <w:t>Сложение и вычитание положительных и отрицательных чисел</w:t>
            </w:r>
            <w:r w:rsidR="00852003">
              <w:rPr>
                <w:rFonts w:ascii="Times New Roman" w:eastAsia="Times New Roman" w:hAnsi="Times New Roman"/>
                <w:b/>
                <w:i/>
                <w:sz w:val="22"/>
                <w:szCs w:val="22"/>
                <w:lang w:val="ru-RU"/>
              </w:rPr>
              <w:t xml:space="preserve"> </w:t>
            </w:r>
            <w:r w:rsidRPr="00EF4EF9">
              <w:rPr>
                <w:rFonts w:ascii="Times New Roman" w:eastAsia="Times New Roman" w:hAnsi="Times New Roman"/>
                <w:b/>
                <w:i/>
                <w:sz w:val="22"/>
                <w:szCs w:val="22"/>
                <w:lang w:val="ru-RU"/>
              </w:rPr>
              <w:t>(11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Сложение и вычитание положительных и отрицательных чисел.</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Числовые выражения, порядок действий в них, использова</w:t>
            </w:r>
            <w:r w:rsidRPr="00EF4EF9">
              <w:rPr>
                <w:rFonts w:ascii="Times New Roman" w:eastAsia="Times New Roman" w:hAnsi="Times New Roman"/>
                <w:sz w:val="22"/>
                <w:szCs w:val="22"/>
                <w:lang w:val="ru-RU"/>
              </w:rPr>
              <w:softHyphen/>
              <w:t>ние скобок. Законы арифметических действий: переместительный, сочетательный, распределительный.</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Понимать геометрический смысл сложения рациональных чисел. Формулировать и записывать с помощью букв свойства действий с рациональными числами, применять для преобразования числовых выражений. </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Распознавать алгебраическую сумму и её слагаемые. Представлять алгебраическую сумму в виде суммы положительных и отрицательных чисел, находить её рациональным способом. Вычислять значения буквенных выражений при заданных значениях букв. Участвовать в обсуждении возможных ошибок в цепочке преобразования выражения.</w:t>
            </w:r>
          </w:p>
        </w:tc>
      </w:tr>
      <w:tr w:rsidR="00916696" w:rsidRPr="004E5448"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Умножение и деление положительных и отрицательных чисел (12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Понятие о рациональном числе. Арифметические действия с рациональными числами.</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Десятичное приближение обыкновенной дроби. Применение законов арифметических действий для рационализации вычислений.</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Знать понятие рационального числа. Выработать навыки арифметических действий с положительными и отрицательными числами. Уметь вычислять значения числовых выражений. Усвоить, что для обращения обыкновенной дроби в </w:t>
            </w:r>
            <w:proofErr w:type="gramStart"/>
            <w:r w:rsidRPr="00EF4EF9">
              <w:rPr>
                <w:rFonts w:ascii="Times New Roman" w:eastAsia="Times New Roman" w:hAnsi="Times New Roman"/>
                <w:sz w:val="22"/>
                <w:szCs w:val="22"/>
                <w:lang w:val="ru-RU"/>
              </w:rPr>
              <w:t>десятичную</w:t>
            </w:r>
            <w:proofErr w:type="gramEnd"/>
            <w:r w:rsidRPr="00EF4EF9">
              <w:rPr>
                <w:rFonts w:ascii="Times New Roman" w:eastAsia="Times New Roman" w:hAnsi="Times New Roman"/>
                <w:sz w:val="22"/>
                <w:szCs w:val="22"/>
                <w:lang w:val="ru-RU"/>
              </w:rPr>
              <w:t xml:space="preserve"> разделить (если это возможно) числитель на знаменатель. В каждом конкретном случае должны знать, в какую дробь обращается данная дробь – </w:t>
            </w:r>
            <w:proofErr w:type="gramStart"/>
            <w:r w:rsidRPr="00EF4EF9">
              <w:rPr>
                <w:rFonts w:ascii="Times New Roman" w:eastAsia="Times New Roman" w:hAnsi="Times New Roman"/>
                <w:sz w:val="22"/>
                <w:szCs w:val="22"/>
                <w:lang w:val="ru-RU"/>
              </w:rPr>
              <w:t>в</w:t>
            </w:r>
            <w:proofErr w:type="gramEnd"/>
            <w:r w:rsidRPr="00EF4EF9">
              <w:rPr>
                <w:rFonts w:ascii="Times New Roman" w:eastAsia="Times New Roman" w:hAnsi="Times New Roman"/>
                <w:sz w:val="22"/>
                <w:szCs w:val="22"/>
                <w:lang w:val="ru-RU"/>
              </w:rPr>
              <w:t xml:space="preserve"> десятичную или периодическую. Должны знать представление в виде десятичной дроби таких дробей, как ½, ¼, 1/5, 1/20, 1/25, 1/50.</w:t>
            </w:r>
          </w:p>
        </w:tc>
      </w:tr>
      <w:tr w:rsidR="00916696" w:rsidRPr="00EF4EF9"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Решение уравнений (15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Буквенные выражения (выражения с переменными). Число</w:t>
            </w:r>
            <w:r w:rsidRPr="00EF4EF9">
              <w:rPr>
                <w:rFonts w:ascii="Times New Roman" w:eastAsia="Times New Roman" w:hAnsi="Times New Roman"/>
                <w:sz w:val="22"/>
                <w:szCs w:val="22"/>
                <w:lang w:val="ru-RU"/>
              </w:rPr>
              <w:softHyphen/>
              <w:t>вое значение буквенного выражения. Равенство буквенных выра</w:t>
            </w:r>
            <w:r w:rsidRPr="00EF4EF9">
              <w:rPr>
                <w:rFonts w:ascii="Times New Roman" w:eastAsia="Times New Roman" w:hAnsi="Times New Roman"/>
                <w:sz w:val="22"/>
                <w:szCs w:val="22"/>
                <w:lang w:val="ru-RU"/>
              </w:rPr>
              <w:softHyphen/>
              <w:t xml:space="preserve">жений. </w:t>
            </w:r>
            <w:r w:rsidRPr="00EF4EF9">
              <w:rPr>
                <w:rFonts w:ascii="Times New Roman" w:eastAsia="Times New Roman" w:hAnsi="Times New Roman"/>
                <w:sz w:val="22"/>
                <w:szCs w:val="22"/>
                <w:lang w:val="ru-RU"/>
              </w:rPr>
              <w:lastRenderedPageBreak/>
              <w:t>Упрощение выражений, раскрытие скобок (простейшие случаи). Алгоритм решения уравнения переносом слагаемых из одной части уравнения в другую.</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lastRenderedPageBreak/>
              <w:t>Понимать и применять в речи термины: алгебраическое выражение, коэффициент, подобные слагаемые, приведение подобных слагаемых.</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Применять распределительный закон при упрощении алгебраических выражений, решении уравнений (приводить подобные слагаемые, раскрывать скобки).</w:t>
            </w:r>
          </w:p>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Формулировать, обосновывать, иллюстрировать примерами и применять правила раскрытия скобок, перед которыми </w:t>
            </w:r>
            <w:r w:rsidRPr="00EF4EF9">
              <w:rPr>
                <w:rFonts w:ascii="Times New Roman" w:eastAsia="Times New Roman" w:hAnsi="Times New Roman"/>
                <w:sz w:val="22"/>
                <w:szCs w:val="22"/>
                <w:lang w:val="ru-RU"/>
              </w:rPr>
              <w:lastRenderedPageBreak/>
              <w:t>стоит знак «+» или знак «</w:t>
            </w:r>
            <w:proofErr w:type="gramStart"/>
            <w:r w:rsidRPr="00EF4EF9">
              <w:rPr>
                <w:rFonts w:ascii="Times New Roman" w:eastAsia="Times New Roman" w:hAnsi="Times New Roman"/>
                <w:sz w:val="22"/>
                <w:szCs w:val="22"/>
                <w:lang w:val="ru-RU"/>
              </w:rPr>
              <w:t>–»</w:t>
            </w:r>
            <w:proofErr w:type="gramEnd"/>
            <w:r w:rsidRPr="00EF4EF9">
              <w:rPr>
                <w:rFonts w:ascii="Times New Roman" w:eastAsia="Times New Roman" w:hAnsi="Times New Roman"/>
                <w:sz w:val="22"/>
                <w:szCs w:val="22"/>
                <w:lang w:val="ru-RU"/>
              </w:rPr>
              <w:t>.</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Решать простейшие уравнения алгебраическим способом, используя перенос слагаемых из одной части уравнения в другую. </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lastRenderedPageBreak/>
              <w:t>Решение текстовых задач алгебраическим методом (выделе</w:t>
            </w:r>
            <w:r w:rsidRPr="00EF4EF9">
              <w:rPr>
                <w:rFonts w:ascii="Times New Roman" w:eastAsia="Times New Roman" w:hAnsi="Times New Roman"/>
                <w:sz w:val="22"/>
                <w:szCs w:val="22"/>
                <w:lang w:val="ru-RU"/>
              </w:rPr>
              <w:softHyphen/>
              <w:t>ние трех этапов математического моделирования).</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Понимать и использовать в речи терминологию: математическая модель реальной ситуации, работа с математической моделью. Анализировать и осмысливать текст задачи, переформулировать условие, извлекать необходимую информацию, выделять три этапа математического моделирования (составление математической модели реальной ситуации; работа с математической моделью; ответ на вопрос задачи), осуществлять самоконтроль, проверяя ответ на соответствие.</w:t>
            </w:r>
          </w:p>
        </w:tc>
      </w:tr>
      <w:tr w:rsidR="00916696" w:rsidRPr="00EF4EF9" w:rsidTr="00CD6B4D">
        <w:trPr>
          <w:trHeight w:val="359"/>
        </w:trPr>
        <w:tc>
          <w:tcPr>
            <w:tcW w:w="16161" w:type="dxa"/>
            <w:gridSpan w:val="2"/>
          </w:tcPr>
          <w:p w:rsidR="00916696" w:rsidRPr="00EF4EF9" w:rsidRDefault="00916696" w:rsidP="00EF4EF9">
            <w:pPr>
              <w:widowControl/>
              <w:autoSpaceDE/>
              <w:autoSpaceDN/>
              <w:adjustRightInd/>
              <w:ind w:firstLine="454"/>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Координаты на плоскости. (13 ч)</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Построение перпендикуляра к прямой и </w:t>
            </w:r>
            <w:proofErr w:type="gramStart"/>
            <w:r w:rsidRPr="00EF4EF9">
              <w:rPr>
                <w:rFonts w:ascii="Times New Roman" w:eastAsia="Times New Roman" w:hAnsi="Times New Roman"/>
                <w:sz w:val="22"/>
                <w:szCs w:val="22"/>
                <w:lang w:val="ru-RU"/>
              </w:rPr>
              <w:t>параллельных</w:t>
            </w:r>
            <w:proofErr w:type="gramEnd"/>
            <w:r w:rsidRPr="00EF4EF9">
              <w:rPr>
                <w:rFonts w:ascii="Times New Roman" w:eastAsia="Times New Roman" w:hAnsi="Times New Roman"/>
                <w:sz w:val="22"/>
                <w:szCs w:val="22"/>
                <w:lang w:val="ru-RU"/>
              </w:rPr>
              <w:t xml:space="preserve"> прямых с помощью чертежного треугольника и линейки.</w:t>
            </w:r>
          </w:p>
        </w:tc>
        <w:tc>
          <w:tcPr>
            <w:tcW w:w="12191"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 xml:space="preserve">Уметь распознавать и изображать </w:t>
            </w:r>
            <w:proofErr w:type="gramStart"/>
            <w:r w:rsidRPr="00EF4EF9">
              <w:rPr>
                <w:rFonts w:ascii="Times New Roman" w:eastAsia="Times New Roman" w:hAnsi="Times New Roman"/>
                <w:sz w:val="22"/>
                <w:szCs w:val="22"/>
                <w:lang w:val="ru-RU"/>
              </w:rPr>
              <w:t>перпендикулярные</w:t>
            </w:r>
            <w:proofErr w:type="gramEnd"/>
            <w:r w:rsidRPr="00EF4EF9">
              <w:rPr>
                <w:rFonts w:ascii="Times New Roman" w:eastAsia="Times New Roman" w:hAnsi="Times New Roman"/>
                <w:sz w:val="22"/>
                <w:szCs w:val="22"/>
                <w:lang w:val="ru-RU"/>
              </w:rPr>
              <w:t xml:space="preserve"> и параллельные прямые. Иметь навыки их построения с помощью линейки и чертежного треугольника.</w:t>
            </w:r>
          </w:p>
        </w:tc>
      </w:tr>
      <w:tr w:rsidR="00916696" w:rsidRPr="004E5448"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Прямоугольная система координат на плоскости, абсцисса и ордината точки.</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Строить на координатной плоскости точки и фигуры по заданным координатам, определять координаты точек, отмеченных на координатной прямой.</w:t>
            </w:r>
          </w:p>
        </w:tc>
      </w:tr>
      <w:tr w:rsidR="00916696" w:rsidRPr="00EF4EF9" w:rsidTr="00CD6B4D">
        <w:trPr>
          <w:trHeight w:val="359"/>
        </w:trPr>
        <w:tc>
          <w:tcPr>
            <w:tcW w:w="3970"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Примеры графиков, диаграмм.</w:t>
            </w:r>
          </w:p>
        </w:tc>
        <w:tc>
          <w:tcPr>
            <w:tcW w:w="12191" w:type="dxa"/>
          </w:tcPr>
          <w:p w:rsidR="00916696" w:rsidRPr="00EF4EF9" w:rsidRDefault="00916696" w:rsidP="00EF4EF9">
            <w:pPr>
              <w:widowControl/>
              <w:autoSpaceDE/>
              <w:autoSpaceDN/>
              <w:adjustRightInd/>
              <w:ind w:firstLine="454"/>
              <w:jc w:val="both"/>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Уметь строить столбчатые диаграммы.</w:t>
            </w:r>
          </w:p>
        </w:tc>
      </w:tr>
      <w:tr w:rsidR="00916696" w:rsidRPr="00EF4EF9" w:rsidTr="00CD6B4D">
        <w:trPr>
          <w:trHeight w:val="359"/>
        </w:trPr>
        <w:tc>
          <w:tcPr>
            <w:tcW w:w="16161" w:type="dxa"/>
            <w:gridSpan w:val="2"/>
          </w:tcPr>
          <w:p w:rsidR="00916696" w:rsidRPr="00EF4EF9" w:rsidRDefault="00916696" w:rsidP="00EF4EF9">
            <w:pPr>
              <w:widowControl/>
              <w:autoSpaceDE/>
              <w:autoSpaceDN/>
              <w:adjustRightInd/>
              <w:ind w:firstLine="454"/>
              <w:jc w:val="both"/>
              <w:rPr>
                <w:rFonts w:ascii="Times New Roman" w:eastAsia="Times New Roman" w:hAnsi="Times New Roman"/>
                <w:b/>
                <w:i/>
                <w:sz w:val="22"/>
                <w:szCs w:val="22"/>
                <w:lang w:val="ru-RU"/>
              </w:rPr>
            </w:pPr>
            <w:r w:rsidRPr="00EF4EF9">
              <w:rPr>
                <w:rFonts w:ascii="Times New Roman" w:eastAsia="Times New Roman" w:hAnsi="Times New Roman"/>
                <w:b/>
                <w:i/>
                <w:sz w:val="22"/>
                <w:szCs w:val="22"/>
                <w:lang w:val="ru-RU"/>
              </w:rPr>
              <w:t>Повторение. Решение задач (13 ч)</w:t>
            </w:r>
          </w:p>
        </w:tc>
      </w:tr>
    </w:tbl>
    <w:p w:rsidR="00916696" w:rsidRPr="00EF4EF9" w:rsidRDefault="00916696" w:rsidP="00EF4EF9">
      <w:pPr>
        <w:widowControl/>
        <w:tabs>
          <w:tab w:val="left" w:pos="736"/>
        </w:tabs>
        <w:autoSpaceDE/>
        <w:autoSpaceDN/>
        <w:adjustRightInd/>
        <w:ind w:firstLine="454"/>
        <w:contextualSpacing/>
        <w:jc w:val="left"/>
        <w:rPr>
          <w:rFonts w:eastAsia="Times New Roman"/>
          <w:b/>
          <w:sz w:val="22"/>
          <w:szCs w:val="22"/>
          <w:lang w:val="ru-RU" w:eastAsia="ru-RU"/>
        </w:rPr>
      </w:pPr>
    </w:p>
    <w:p w:rsidR="00916696" w:rsidRPr="00EF4EF9" w:rsidRDefault="00916696" w:rsidP="00EF4EF9">
      <w:pPr>
        <w:widowControl/>
        <w:tabs>
          <w:tab w:val="left" w:pos="736"/>
          <w:tab w:val="left" w:pos="993"/>
        </w:tabs>
        <w:autoSpaceDE/>
        <w:autoSpaceDN/>
        <w:adjustRightInd/>
        <w:ind w:firstLine="454"/>
        <w:rPr>
          <w:rFonts w:eastAsia="Times New Roman"/>
          <w:b/>
          <w:kern w:val="2"/>
          <w:sz w:val="22"/>
          <w:szCs w:val="22"/>
          <w:lang w:val="ru-RU" w:eastAsia="ru-RU"/>
        </w:rPr>
      </w:pPr>
      <w:r w:rsidRPr="00EF4EF9">
        <w:rPr>
          <w:rFonts w:eastAsia="Times New Roman"/>
          <w:b/>
          <w:kern w:val="2"/>
          <w:sz w:val="22"/>
          <w:szCs w:val="22"/>
          <w:lang w:val="ru-RU" w:eastAsia="ru-RU"/>
        </w:rPr>
        <w:t>Описание материально-технического обеспеченияобразовательного процесса</w:t>
      </w:r>
    </w:p>
    <w:p w:rsidR="00916696" w:rsidRPr="00EF4EF9" w:rsidRDefault="00916696" w:rsidP="00EF4EF9">
      <w:pPr>
        <w:widowControl/>
        <w:tabs>
          <w:tab w:val="left" w:pos="993"/>
        </w:tabs>
        <w:autoSpaceDE/>
        <w:autoSpaceDN/>
        <w:adjustRightInd/>
        <w:ind w:firstLine="454"/>
        <w:rPr>
          <w:rFonts w:eastAsia="Times New Roman"/>
          <w:b/>
          <w:i/>
          <w:sz w:val="22"/>
          <w:szCs w:val="22"/>
          <w:u w:val="single"/>
          <w:lang w:val="ru-RU" w:eastAsia="ru-RU"/>
        </w:rPr>
      </w:pPr>
      <w:r w:rsidRPr="00EF4EF9">
        <w:rPr>
          <w:rFonts w:eastAsia="Times New Roman"/>
          <w:b/>
          <w:i/>
          <w:sz w:val="22"/>
          <w:szCs w:val="22"/>
          <w:u w:val="single"/>
          <w:lang w:val="ru-RU" w:eastAsia="ru-RU"/>
        </w:rPr>
        <w:t>Состав учебно-методического комплекта (УМК) для 5-6 классов</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1) Виленкин Н.Я., </w:t>
      </w:r>
      <w:proofErr w:type="gramStart"/>
      <w:r w:rsidRPr="00EF4EF9">
        <w:rPr>
          <w:rFonts w:eastAsia="Times New Roman"/>
          <w:sz w:val="22"/>
          <w:szCs w:val="22"/>
          <w:lang w:val="ru-RU" w:eastAsia="ru-RU"/>
        </w:rPr>
        <w:t>Жохов</w:t>
      </w:r>
      <w:proofErr w:type="gramEnd"/>
      <w:r w:rsidRPr="00EF4EF9">
        <w:rPr>
          <w:rFonts w:eastAsia="Times New Roman"/>
          <w:sz w:val="22"/>
          <w:szCs w:val="22"/>
          <w:lang w:val="ru-RU" w:eastAsia="ru-RU"/>
        </w:rPr>
        <w:t xml:space="preserve"> В.И., Чесноков А.С., Шварцбурд С.И. Математика, 5 класс. Учебник.</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2) Виленкин Н.Я., </w:t>
      </w:r>
      <w:proofErr w:type="gramStart"/>
      <w:r w:rsidRPr="00EF4EF9">
        <w:rPr>
          <w:rFonts w:eastAsia="Times New Roman"/>
          <w:sz w:val="22"/>
          <w:szCs w:val="22"/>
          <w:lang w:val="ru-RU" w:eastAsia="ru-RU"/>
        </w:rPr>
        <w:t>Жохов</w:t>
      </w:r>
      <w:proofErr w:type="gramEnd"/>
      <w:r w:rsidRPr="00EF4EF9">
        <w:rPr>
          <w:rFonts w:eastAsia="Times New Roman"/>
          <w:sz w:val="22"/>
          <w:szCs w:val="22"/>
          <w:lang w:val="ru-RU" w:eastAsia="ru-RU"/>
        </w:rPr>
        <w:t xml:space="preserve"> В.И., Чесноков А.С., Шварцбурд С.И.,</w:t>
      </w:r>
      <w:r w:rsidR="00852003">
        <w:rPr>
          <w:rFonts w:eastAsia="Times New Roman"/>
          <w:sz w:val="22"/>
          <w:szCs w:val="22"/>
          <w:lang w:val="ru-RU" w:eastAsia="ru-RU"/>
        </w:rPr>
        <w:t xml:space="preserve"> </w:t>
      </w:r>
      <w:r w:rsidRPr="00EF4EF9">
        <w:rPr>
          <w:rFonts w:eastAsia="Times New Roman"/>
          <w:sz w:val="22"/>
          <w:szCs w:val="22"/>
          <w:lang w:val="ru-RU" w:eastAsia="ru-RU"/>
        </w:rPr>
        <w:t>Математика, 6 класс. Учебник.</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3) </w:t>
      </w:r>
      <w:proofErr w:type="gramStart"/>
      <w:r w:rsidRPr="00EF4EF9">
        <w:rPr>
          <w:rFonts w:eastAsia="Times New Roman"/>
          <w:sz w:val="22"/>
          <w:szCs w:val="22"/>
          <w:lang w:val="ru-RU" w:eastAsia="ru-RU"/>
        </w:rPr>
        <w:t>Жохов</w:t>
      </w:r>
      <w:proofErr w:type="gramEnd"/>
      <w:r w:rsidRPr="00EF4EF9">
        <w:rPr>
          <w:rFonts w:eastAsia="Times New Roman"/>
          <w:sz w:val="22"/>
          <w:szCs w:val="22"/>
          <w:lang w:val="ru-RU" w:eastAsia="ru-RU"/>
        </w:rPr>
        <w:t xml:space="preserve"> В.И. Математика 5-6. Методическое пособие для учителя.</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4) В.Н. Рудницкая. Математика. 5 класс. Рабочая тетрадь №1. Натуральные числа.</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5) В.Н. Рудницкая. Математика. 5 класс. Рабочая тетрадь №2. Дробные числа.</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6) Чесноков А.С., Нешков К.И. Математика, 5 класс. Самостоятельные работы.</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7) Чесноков А.С., Нешков К.И. Математика, 5 класс. Математика, 6 класс. Самостоятельные работы.</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8) В.Н. Рудницкая. Математика. 6 класс. Рабочая тетрадь №1. Обыкновенные дроби.</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9) В.Н. Рудницкая. Математика. 6 класс. Рабочая тетрадь №2. Рациональные числа.</w:t>
      </w:r>
    </w:p>
    <w:p w:rsidR="00916696" w:rsidRPr="00EF4EF9" w:rsidRDefault="00916696" w:rsidP="00EF4EF9">
      <w:pPr>
        <w:widowControl/>
        <w:tabs>
          <w:tab w:val="left" w:pos="99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10) В.И.</w:t>
      </w:r>
      <w:proofErr w:type="gramStart"/>
      <w:r w:rsidRPr="00EF4EF9">
        <w:rPr>
          <w:rFonts w:eastAsia="Times New Roman"/>
          <w:sz w:val="22"/>
          <w:szCs w:val="22"/>
          <w:lang w:val="ru-RU" w:eastAsia="ru-RU"/>
        </w:rPr>
        <w:t>Жохов</w:t>
      </w:r>
      <w:proofErr w:type="gramEnd"/>
      <w:r w:rsidRPr="00EF4EF9">
        <w:rPr>
          <w:rFonts w:eastAsia="Times New Roman"/>
          <w:sz w:val="22"/>
          <w:szCs w:val="22"/>
          <w:lang w:val="ru-RU" w:eastAsia="ru-RU"/>
        </w:rPr>
        <w:t xml:space="preserve"> Математический тренажер. 5 класс.</w:t>
      </w:r>
    </w:p>
    <w:p w:rsidR="00916696" w:rsidRPr="00EF4EF9" w:rsidRDefault="00916696" w:rsidP="00EF4EF9">
      <w:pPr>
        <w:widowControl/>
        <w:tabs>
          <w:tab w:val="left" w:pos="993"/>
        </w:tabs>
        <w:autoSpaceDE/>
        <w:autoSpaceDN/>
        <w:adjustRightInd/>
        <w:ind w:firstLine="454"/>
        <w:rPr>
          <w:rFonts w:eastAsia="Times New Roman"/>
          <w:b/>
          <w:i/>
          <w:sz w:val="22"/>
          <w:szCs w:val="22"/>
          <w:u w:val="single"/>
          <w:lang w:val="ru-RU" w:eastAsia="ru-RU"/>
        </w:rPr>
      </w:pPr>
      <w:r w:rsidRPr="00EF4EF9">
        <w:rPr>
          <w:rFonts w:eastAsia="Times New Roman"/>
          <w:b/>
          <w:i/>
          <w:sz w:val="22"/>
          <w:szCs w:val="22"/>
          <w:u w:val="single"/>
          <w:lang w:val="ru-RU" w:eastAsia="ru-RU"/>
        </w:rPr>
        <w:t>Технические средства обучения</w:t>
      </w:r>
    </w:p>
    <w:p w:rsidR="00916696" w:rsidRPr="00EF4EF9" w:rsidRDefault="00916696" w:rsidP="00EF4EF9">
      <w:pPr>
        <w:widowControl/>
        <w:numPr>
          <w:ilvl w:val="0"/>
          <w:numId w:val="65"/>
        </w:numPr>
        <w:tabs>
          <w:tab w:val="left" w:pos="993"/>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Средства ИКТ;</w:t>
      </w:r>
    </w:p>
    <w:p w:rsidR="00916696" w:rsidRPr="00EF4EF9" w:rsidRDefault="00916696" w:rsidP="00EF4EF9">
      <w:pPr>
        <w:widowControl/>
        <w:numPr>
          <w:ilvl w:val="0"/>
          <w:numId w:val="65"/>
        </w:numPr>
        <w:tabs>
          <w:tab w:val="left" w:pos="993"/>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Наглядные пособия для курса математики;</w:t>
      </w:r>
    </w:p>
    <w:p w:rsidR="00916696" w:rsidRPr="00EF4EF9" w:rsidRDefault="00916696" w:rsidP="00EF4EF9">
      <w:pPr>
        <w:widowControl/>
        <w:numPr>
          <w:ilvl w:val="0"/>
          <w:numId w:val="65"/>
        </w:numPr>
        <w:tabs>
          <w:tab w:val="left" w:pos="993"/>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 xml:space="preserve">Модели геометрических тел; </w:t>
      </w:r>
    </w:p>
    <w:p w:rsidR="00916696" w:rsidRPr="00EF4EF9" w:rsidRDefault="00916696" w:rsidP="00EF4EF9">
      <w:pPr>
        <w:widowControl/>
        <w:numPr>
          <w:ilvl w:val="0"/>
          <w:numId w:val="65"/>
        </w:numPr>
        <w:tabs>
          <w:tab w:val="left" w:pos="993"/>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Чертёжные принадлежности и инструменты.</w:t>
      </w:r>
    </w:p>
    <w:p w:rsidR="00916696" w:rsidRPr="00EF4EF9" w:rsidRDefault="00916696" w:rsidP="00EF4EF9">
      <w:pPr>
        <w:widowControl/>
        <w:tabs>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Планируемые результаты изучения учебного предмета</w:t>
      </w:r>
    </w:p>
    <w:p w:rsidR="00916696" w:rsidRPr="00EF4EF9" w:rsidRDefault="00916696" w:rsidP="00EF4EF9">
      <w:pPr>
        <w:pStyle w:val="affff1"/>
        <w:spacing w:line="240" w:lineRule="auto"/>
        <w:rPr>
          <w:b/>
          <w:sz w:val="22"/>
          <w:szCs w:val="22"/>
        </w:rPr>
      </w:pPr>
      <w:r w:rsidRPr="00EF4EF9">
        <w:rPr>
          <w:b/>
          <w:sz w:val="22"/>
          <w:szCs w:val="22"/>
        </w:rPr>
        <w:lastRenderedPageBreak/>
        <w:t>Натуральные числа. Дроби. Рациональные числа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 завершении изучения курса математики 5-6 классов выпускник научится: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понимать особенности десятичной системы счисления;</w:t>
      </w: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sz w:val="22"/>
          <w:szCs w:val="22"/>
          <w:lang w:val="ru-RU" w:eastAsia="ru-RU"/>
        </w:rPr>
        <w:t>• оперировать понятиями, связанными с делимостью натуральных чисел;</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 выражать числа в эквивалентных формах, выбирая наиболее </w:t>
      </w:r>
      <w:proofErr w:type="gramStart"/>
      <w:r w:rsidRPr="00EF4EF9">
        <w:rPr>
          <w:rFonts w:eastAsia="Times New Roman"/>
          <w:sz w:val="22"/>
          <w:szCs w:val="22"/>
          <w:lang w:val="ru-RU" w:eastAsia="ru-RU"/>
        </w:rPr>
        <w:t>подходящую</w:t>
      </w:r>
      <w:proofErr w:type="gramEnd"/>
      <w:r w:rsidRPr="00EF4EF9">
        <w:rPr>
          <w:rFonts w:eastAsia="Times New Roman"/>
          <w:sz w:val="22"/>
          <w:szCs w:val="22"/>
          <w:lang w:val="ru-RU" w:eastAsia="ru-RU"/>
        </w:rPr>
        <w:t xml:space="preserve"> в зависимости от конкретной ситуации;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сравнивать и упорядочивать рациональные числа;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выполнять вычисления с рациональными числами, сочетая устные и письменные приёмы вычислений, применение калькулятора;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Выпускник получит возможность</w:t>
      </w:r>
      <w:r w:rsidRPr="00EF4EF9">
        <w:rPr>
          <w:rFonts w:eastAsia="Times New Roman"/>
          <w:sz w:val="22"/>
          <w:szCs w:val="22"/>
          <w:lang w:val="ru-RU" w:eastAsia="ru-RU"/>
        </w:rPr>
        <w:t>:</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познакомиться с позиционными системами счисления с основаниями, отличными от 10;</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 xml:space="preserve">углубить и развить представления о натуральных числах и свойствах делимости; </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916696" w:rsidRPr="00EF4EF9" w:rsidRDefault="00916696" w:rsidP="00EF4EF9">
      <w:pPr>
        <w:pStyle w:val="affff1"/>
        <w:spacing w:line="240" w:lineRule="auto"/>
        <w:rPr>
          <w:b/>
          <w:sz w:val="22"/>
          <w:szCs w:val="22"/>
          <w:lang w:eastAsia="ru-RU"/>
        </w:rPr>
      </w:pPr>
      <w:r w:rsidRPr="00EF4EF9">
        <w:rPr>
          <w:b/>
          <w:sz w:val="22"/>
          <w:szCs w:val="22"/>
          <w:lang w:eastAsia="ru-RU"/>
        </w:rPr>
        <w:t>Измерения, приближения, оценки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Выпускник научится: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использовать в ходе решения задач элементарные представления, связанные с приближёнными значениями величин.</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Выпускник получит возможность</w:t>
      </w:r>
      <w:r w:rsidRPr="00EF4EF9">
        <w:rPr>
          <w:rFonts w:eastAsia="Times New Roman"/>
          <w:sz w:val="22"/>
          <w:szCs w:val="22"/>
          <w:lang w:val="ru-RU" w:eastAsia="ru-RU"/>
        </w:rPr>
        <w:t>:</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понять, что числовые данные, которые используются для характеристики объектов окружающего мира, являются преимущественно приближённым.</w:t>
      </w:r>
    </w:p>
    <w:p w:rsidR="00916696" w:rsidRPr="00EF4EF9" w:rsidRDefault="00916696" w:rsidP="00EF4EF9">
      <w:pPr>
        <w:pStyle w:val="affff1"/>
        <w:spacing w:line="240" w:lineRule="auto"/>
        <w:rPr>
          <w:b/>
          <w:sz w:val="22"/>
          <w:szCs w:val="22"/>
          <w:lang w:eastAsia="ru-RU"/>
        </w:rPr>
      </w:pPr>
      <w:r w:rsidRPr="00EF4EF9">
        <w:rPr>
          <w:b/>
          <w:sz w:val="22"/>
          <w:szCs w:val="22"/>
          <w:lang w:eastAsia="ru-RU"/>
        </w:rPr>
        <w:t>Элементы алгебры</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Выпускник научится: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оперировать понятиями «числовое выражение», «буквенное выражение», упрощать выражения, содержащие слагаемые с одинаковым буквенным множителем; работать с формулами;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решать простейшие линейные уравнений с одной переменной;</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понимать и применять терминологию и символику, связанную с отношением неравенства, в простейших случаях.</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 xml:space="preserve">Выпускник получит возможность: </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 xml:space="preserve">научиться выполнять преобразования целых буквенных выражений, применяя законы арифметических действий; </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овладеть простейшими приёмами решения уравнений; применять аппарат уравнений для решения разнообразных текстовых (сюжетных) задач.</w:t>
      </w:r>
    </w:p>
    <w:p w:rsidR="00916696" w:rsidRPr="00EF4EF9" w:rsidRDefault="00916696" w:rsidP="00EF4EF9">
      <w:pPr>
        <w:pStyle w:val="affff1"/>
        <w:spacing w:line="240" w:lineRule="auto"/>
        <w:rPr>
          <w:b/>
          <w:sz w:val="22"/>
          <w:szCs w:val="22"/>
        </w:rPr>
      </w:pPr>
      <w:r w:rsidRPr="00EF4EF9">
        <w:rPr>
          <w:b/>
          <w:sz w:val="22"/>
          <w:szCs w:val="22"/>
        </w:rPr>
        <w:t>Описательная статистика и вероятность</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Выпускник получит возможность научиться:</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 находить вероятность случайного события в простейших случаях;</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 решать простейшие комбинаторные задачи на нахождение числа объектов или их комбинаций с использованием правила произведения.</w:t>
      </w:r>
      <w:r w:rsidR="00852003">
        <w:rPr>
          <w:rFonts w:eastAsia="Times New Roman"/>
          <w:i/>
          <w:sz w:val="22"/>
          <w:szCs w:val="22"/>
          <w:lang w:val="ru-RU" w:eastAsia="ru-RU"/>
        </w:rPr>
        <w:t xml:space="preserve"> </w:t>
      </w:r>
    </w:p>
    <w:p w:rsidR="00916696" w:rsidRPr="00EF4EF9" w:rsidRDefault="00916696" w:rsidP="00EF4EF9">
      <w:pPr>
        <w:pStyle w:val="affff1"/>
        <w:spacing w:line="240" w:lineRule="auto"/>
        <w:rPr>
          <w:b/>
          <w:i/>
          <w:sz w:val="22"/>
          <w:szCs w:val="22"/>
          <w:lang w:eastAsia="ru-RU"/>
        </w:rPr>
      </w:pPr>
      <w:r w:rsidRPr="00EF4EF9">
        <w:rPr>
          <w:b/>
          <w:sz w:val="22"/>
          <w:szCs w:val="22"/>
          <w:lang w:eastAsia="ru-RU"/>
        </w:rPr>
        <w:t>Наглядная геометрия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Выпускник научится: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распознавать на чертежах, рисунках, моделях и в окружающем мире плоские и пространственные геометрические фигуры;</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пользоваться языком геометрии для описания предметов окружающего мира и их взаимного расположения;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распознавать и изображать на чертежах и рисунках геометрические фигуры и их конфигурации;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 находить значения длин линейных элементов фигур, градусную меру углов от 0</w:t>
      </w:r>
      <w:r w:rsidRPr="00EF4EF9">
        <w:rPr>
          <w:rFonts w:eastAsia="Times New Roman"/>
          <w:sz w:val="22"/>
          <w:szCs w:val="22"/>
          <w:lang w:val="ru-RU" w:eastAsia="ru-RU"/>
        </w:rPr>
        <w:sym w:font="Symbol" w:char="00B0"/>
      </w:r>
      <w:r w:rsidRPr="00EF4EF9">
        <w:rPr>
          <w:rFonts w:eastAsia="Times New Roman"/>
          <w:sz w:val="22"/>
          <w:szCs w:val="22"/>
          <w:lang w:val="ru-RU" w:eastAsia="ru-RU"/>
        </w:rPr>
        <w:t xml:space="preserve"> до 180</w:t>
      </w:r>
      <w:r w:rsidRPr="00EF4EF9">
        <w:rPr>
          <w:rFonts w:eastAsia="Times New Roman"/>
          <w:sz w:val="22"/>
          <w:szCs w:val="22"/>
          <w:lang w:val="ru-RU" w:eastAsia="ru-RU"/>
        </w:rPr>
        <w:sym w:font="Symbol" w:char="00B0"/>
      </w:r>
      <w:r w:rsidRPr="00EF4EF9">
        <w:rPr>
          <w:rFonts w:eastAsia="Times New Roman"/>
          <w:sz w:val="22"/>
          <w:szCs w:val="22"/>
          <w:lang w:val="ru-RU" w:eastAsia="ru-RU"/>
        </w:rPr>
        <w:t>;</w:t>
      </w:r>
    </w:p>
    <w:p w:rsidR="00916696" w:rsidRPr="00EF4EF9" w:rsidRDefault="00916696" w:rsidP="00EF4EF9">
      <w:pPr>
        <w:widowControl/>
        <w:autoSpaceDE/>
        <w:autoSpaceDN/>
        <w:adjustRightInd/>
        <w:ind w:firstLine="454"/>
        <w:jc w:val="both"/>
        <w:rPr>
          <w:rFonts w:eastAsia="Times New Roman"/>
          <w:bCs/>
          <w:sz w:val="22"/>
          <w:szCs w:val="22"/>
          <w:lang w:val="ru-RU" w:eastAsia="ru-RU"/>
        </w:rPr>
      </w:pPr>
      <w:r w:rsidRPr="00EF4EF9">
        <w:rPr>
          <w:rFonts w:eastAsia="Times New Roman"/>
          <w:sz w:val="22"/>
          <w:szCs w:val="22"/>
          <w:lang w:val="ru-RU" w:eastAsia="ru-RU"/>
        </w:rPr>
        <w:t>• </w:t>
      </w:r>
      <w:r w:rsidRPr="00EF4EF9">
        <w:rPr>
          <w:rFonts w:eastAsia="Times New Roman"/>
          <w:iCs/>
          <w:sz w:val="22"/>
          <w:szCs w:val="22"/>
          <w:lang w:val="ru-RU" w:eastAsia="ru-RU"/>
        </w:rPr>
        <w:t>распознавать</w:t>
      </w:r>
      <w:r w:rsidRPr="00EF4EF9">
        <w:rPr>
          <w:rFonts w:eastAsia="Times New Roman"/>
          <w:sz w:val="22"/>
          <w:szCs w:val="22"/>
          <w:lang w:val="ru-RU" w:eastAsia="ru-RU"/>
        </w:rPr>
        <w:t xml:space="preserve"> развёртки куба, прямоугольного параллелепипеда;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строить развёртки куба и прямоугольного параллелепипеда;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определять по линейным размерам развёртки фигуры линейные размеры самой фигуры и наоборот;</w:t>
      </w:r>
    </w:p>
    <w:p w:rsidR="00916696" w:rsidRPr="00EF4EF9" w:rsidRDefault="00916696" w:rsidP="00EF4EF9">
      <w:pPr>
        <w:widowControl/>
        <w:autoSpaceDE/>
        <w:autoSpaceDN/>
        <w:adjustRightInd/>
        <w:ind w:firstLine="454"/>
        <w:jc w:val="both"/>
        <w:rPr>
          <w:rFonts w:eastAsia="Times New Roman"/>
          <w:bCs/>
          <w:sz w:val="22"/>
          <w:szCs w:val="22"/>
          <w:lang w:val="ru-RU" w:eastAsia="ru-RU"/>
        </w:rPr>
      </w:pPr>
      <w:r w:rsidRPr="00EF4EF9">
        <w:rPr>
          <w:rFonts w:eastAsia="Times New Roman"/>
          <w:sz w:val="22"/>
          <w:szCs w:val="22"/>
          <w:lang w:val="ru-RU" w:eastAsia="ru-RU"/>
        </w:rPr>
        <w:t>• вычислять площадь прямоугольника, круга, прямоугольного треугольника и площади фигур, составленных из них, объём прямоугольного параллелепипеда.</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Выпускник получит возможность:</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научиться</w:t>
      </w:r>
      <w:r w:rsidRPr="00EF4EF9">
        <w:rPr>
          <w:rFonts w:eastAsia="Times New Roman"/>
          <w:i/>
          <w:iCs/>
          <w:sz w:val="22"/>
          <w:szCs w:val="22"/>
          <w:lang w:val="ru-RU" w:eastAsia="ru-RU"/>
        </w:rPr>
        <w:t xml:space="preserve"> вычислять объёмы пространственных геометрических фигур, составленных из прямоугольных параллелепипедов</w:t>
      </w:r>
      <w:r w:rsidRPr="00EF4EF9">
        <w:rPr>
          <w:rFonts w:eastAsia="Times New Roman"/>
          <w:sz w:val="22"/>
          <w:szCs w:val="22"/>
          <w:lang w:val="ru-RU" w:eastAsia="ru-RU"/>
        </w:rPr>
        <w:t>;</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sz w:val="22"/>
          <w:szCs w:val="22"/>
          <w:lang w:val="ru-RU" w:eastAsia="ru-RU"/>
        </w:rPr>
        <w:t>• </w:t>
      </w:r>
      <w:r w:rsidRPr="00EF4EF9">
        <w:rPr>
          <w:rFonts w:eastAsia="Times New Roman"/>
          <w:i/>
          <w:iCs/>
          <w:sz w:val="22"/>
          <w:szCs w:val="22"/>
          <w:lang w:val="ru-RU" w:eastAsia="ru-RU"/>
        </w:rPr>
        <w:t>углубить и развить представления о пространственных геометрических фигурах;</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w:t>
      </w:r>
      <w:r w:rsidRPr="00EF4EF9">
        <w:rPr>
          <w:rFonts w:eastAsia="Times New Roman"/>
          <w:i/>
          <w:sz w:val="22"/>
          <w:szCs w:val="22"/>
          <w:lang w:val="ru-RU" w:eastAsia="ru-RU"/>
        </w:rPr>
        <w:t>научиться применять понятие развёртки для выполнения практических расчётов</w:t>
      </w:r>
      <w:r w:rsidRPr="00EF4EF9">
        <w:rPr>
          <w:rFonts w:eastAsia="Times New Roman"/>
          <w:sz w:val="22"/>
          <w:szCs w:val="22"/>
          <w:lang w:val="ru-RU" w:eastAsia="ru-RU"/>
        </w:rPr>
        <w:t>.</w:t>
      </w:r>
    </w:p>
    <w:p w:rsidR="00916696" w:rsidRPr="00EF4EF9" w:rsidRDefault="00916696" w:rsidP="00EF4EF9">
      <w:pPr>
        <w:widowControl/>
        <w:tabs>
          <w:tab w:val="left" w:pos="736"/>
        </w:tabs>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Система оценки планируемых результатов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Система</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оценивания планируемых результатов освоения программы по математике в 5-6 классах в</w:t>
      </w:r>
      <w:r w:rsidR="00852003">
        <w:rPr>
          <w:rFonts w:eastAsia="Times New Roman"/>
          <w:sz w:val="22"/>
          <w:szCs w:val="22"/>
          <w:lang w:val="ru-RU" w:eastAsia="ru-RU"/>
        </w:rPr>
        <w:t xml:space="preserve"> </w:t>
      </w:r>
      <w:r w:rsidRPr="00EF4EF9">
        <w:rPr>
          <w:rFonts w:eastAsia="Times New Roman"/>
          <w:sz w:val="22"/>
          <w:szCs w:val="22"/>
          <w:lang w:val="ru-RU" w:eastAsia="ru-RU"/>
        </w:rPr>
        <w:t>частности предполагает</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включение учащихся в контрольно-оценочную деятельность с тем, чтобы они приобретали навыки и привычку к самооценке и самоанализу (рефлексии). Критерии оценивания и алгоритм выставления отметки заранее известны и педагогам и учащимся. </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учитываются при определении итоговой оценки по предмету. При этом</w:t>
      </w:r>
      <w:proofErr w:type="gramStart"/>
      <w:r w:rsidRPr="00EF4EF9">
        <w:rPr>
          <w:rFonts w:eastAsia="Times New Roman"/>
          <w:sz w:val="22"/>
          <w:szCs w:val="22"/>
          <w:lang w:val="ru-RU" w:eastAsia="ru-RU"/>
        </w:rPr>
        <w:t>,</w:t>
      </w:r>
      <w:proofErr w:type="gramEnd"/>
      <w:r w:rsidRPr="00EF4EF9">
        <w:rPr>
          <w:rFonts w:eastAsia="Times New Roman"/>
          <w:sz w:val="22"/>
          <w:szCs w:val="22"/>
          <w:lang w:val="ru-RU" w:eastAsia="ru-RU"/>
        </w:rPr>
        <w:t xml:space="preserve"> т</w:t>
      </w:r>
      <w:r w:rsidRPr="00EF4EF9">
        <w:rPr>
          <w:rFonts w:eastAsia="Times New Roman"/>
          <w:bCs/>
          <w:sz w:val="22"/>
          <w:szCs w:val="22"/>
          <w:lang w:val="ru-RU" w:eastAsia="ru-RU"/>
        </w:rPr>
        <w:t>екущие оценки выставляются по желанию, за тематические проверочные работы – обязательно:</w:t>
      </w:r>
    </w:p>
    <w:p w:rsidR="00916696" w:rsidRPr="00EF4EF9" w:rsidRDefault="00916696" w:rsidP="00EF4EF9">
      <w:pPr>
        <w:widowControl/>
        <w:numPr>
          <w:ilvl w:val="0"/>
          <w:numId w:val="66"/>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За задачи, решённые при изучении новой темы, отметка ставится только по желанию ученика.</w:t>
      </w:r>
    </w:p>
    <w:p w:rsidR="00916696" w:rsidRPr="00EF4EF9" w:rsidRDefault="00916696" w:rsidP="00EF4EF9">
      <w:pPr>
        <w:widowControl/>
        <w:numPr>
          <w:ilvl w:val="0"/>
          <w:numId w:val="66"/>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За самостоятельную работу обучающего характера отметка ставится только по желанию ученика.</w:t>
      </w:r>
    </w:p>
    <w:p w:rsidR="00916696" w:rsidRPr="00EF4EF9" w:rsidRDefault="00916696" w:rsidP="00EF4EF9">
      <w:pPr>
        <w:widowControl/>
        <w:numPr>
          <w:ilvl w:val="0"/>
          <w:numId w:val="66"/>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За каждую самостоятельную, проверочную по изучаемой теме отметка</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ставится всем ученикам. Ученик не может отказаться от выставления этой отметки, но имеет право пересдать</w:t>
      </w:r>
      <w:r w:rsidR="00852003">
        <w:rPr>
          <w:rFonts w:eastAsia="Times New Roman"/>
          <w:sz w:val="22"/>
          <w:szCs w:val="22"/>
          <w:lang w:val="ru-RU" w:eastAsia="ru-RU"/>
        </w:rPr>
        <w:t xml:space="preserve"> </w:t>
      </w:r>
      <w:r w:rsidRPr="00EF4EF9">
        <w:rPr>
          <w:rFonts w:eastAsia="Times New Roman"/>
          <w:sz w:val="22"/>
          <w:szCs w:val="22"/>
          <w:lang w:val="ru-RU" w:eastAsia="ru-RU"/>
        </w:rPr>
        <w:t>один раз.</w:t>
      </w:r>
    </w:p>
    <w:p w:rsidR="00916696" w:rsidRPr="00EF4EF9" w:rsidRDefault="00916696" w:rsidP="00EF4EF9">
      <w:pPr>
        <w:widowControl/>
        <w:numPr>
          <w:ilvl w:val="0"/>
          <w:numId w:val="66"/>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За контрольную работу отметка выставляется всем ученикам. Ученик не может отказаться от выставления отметки и не может ее пересдать.</w:t>
      </w:r>
    </w:p>
    <w:p w:rsidR="00916696" w:rsidRPr="00EF4EF9" w:rsidRDefault="00916696" w:rsidP="00EF4EF9">
      <w:pPr>
        <w:widowControl/>
        <w:autoSpaceDE/>
        <w:autoSpaceDN/>
        <w:adjustRightInd/>
        <w:ind w:firstLine="454"/>
        <w:rPr>
          <w:rFonts w:eastAsia="Times New Roman"/>
          <w:b/>
          <w:i/>
          <w:sz w:val="22"/>
          <w:szCs w:val="22"/>
          <w:u w:val="single"/>
          <w:lang w:val="ru-RU" w:eastAsia="ru-RU"/>
        </w:rPr>
      </w:pPr>
      <w:r w:rsidRPr="00EF4EF9">
        <w:rPr>
          <w:rFonts w:eastAsia="Times New Roman"/>
          <w:b/>
          <w:i/>
          <w:sz w:val="22"/>
          <w:szCs w:val="22"/>
          <w:u w:val="single"/>
          <w:lang w:val="ru-RU" w:eastAsia="ru-RU"/>
        </w:rPr>
        <w:t>Критерии оценивания по признакам трех уровней успешности</w:t>
      </w:r>
    </w:p>
    <w:p w:rsidR="00916696" w:rsidRPr="00EF4EF9" w:rsidRDefault="00916696" w:rsidP="00EF4EF9">
      <w:pPr>
        <w:widowControl/>
        <w:autoSpaceDE/>
        <w:autoSpaceDN/>
        <w:adjustRightInd/>
        <w:ind w:firstLine="454"/>
        <w:jc w:val="both"/>
        <w:rPr>
          <w:rFonts w:eastAsia="Times New Roman"/>
          <w:b/>
          <w:i/>
          <w:sz w:val="22"/>
          <w:szCs w:val="22"/>
          <w:u w:val="single"/>
          <w:lang w:val="ru-RU" w:eastAsia="ru-RU"/>
        </w:rPr>
      </w:pPr>
    </w:p>
    <w:tbl>
      <w:tblPr>
        <w:tblW w:w="0" w:type="auto"/>
        <w:tblCellSpacing w:w="0" w:type="dxa"/>
        <w:tblCellMar>
          <w:left w:w="0" w:type="dxa"/>
          <w:right w:w="0" w:type="dxa"/>
        </w:tblCellMar>
        <w:tblLook w:val="04A0" w:firstRow="1" w:lastRow="0" w:firstColumn="1" w:lastColumn="0" w:noHBand="0" w:noVBand="1"/>
      </w:tblPr>
      <w:tblGrid>
        <w:gridCol w:w="4268"/>
        <w:gridCol w:w="7513"/>
        <w:gridCol w:w="2551"/>
      </w:tblGrid>
      <w:tr w:rsidR="00916696" w:rsidRPr="00EF4EF9" w:rsidTr="00916696">
        <w:trPr>
          <w:tblCellSpacing w:w="0" w:type="dxa"/>
        </w:trPr>
        <w:tc>
          <w:tcPr>
            <w:tcW w:w="4268"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b/>
                <w:bCs/>
                <w:sz w:val="22"/>
                <w:szCs w:val="22"/>
                <w:lang w:val="ru-RU" w:eastAsia="ru-RU"/>
              </w:rPr>
              <w:t>Уровни успешности</w:t>
            </w: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b/>
                <w:bCs/>
                <w:sz w:val="22"/>
                <w:szCs w:val="22"/>
                <w:lang w:val="ru-RU" w:eastAsia="ru-RU"/>
              </w:rPr>
              <w:t>5-балльная шкала</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
                <w:bCs/>
                <w:sz w:val="22"/>
                <w:szCs w:val="22"/>
                <w:lang w:val="ru-RU" w:eastAsia="ru-RU"/>
              </w:rPr>
              <w:t>100% - я шкала</w:t>
            </w:r>
          </w:p>
        </w:tc>
      </w:tr>
      <w:tr w:rsidR="00916696" w:rsidRPr="00EF4EF9" w:rsidTr="00916696">
        <w:trPr>
          <w:tblCellSpacing w:w="0" w:type="dxa"/>
        </w:trPr>
        <w:tc>
          <w:tcPr>
            <w:tcW w:w="4268"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proofErr w:type="gramStart"/>
            <w:r w:rsidRPr="00EF4EF9">
              <w:rPr>
                <w:rFonts w:eastAsia="Times New Roman"/>
                <w:b/>
                <w:bCs/>
                <w:sz w:val="22"/>
                <w:szCs w:val="22"/>
                <w:lang w:val="ru-RU" w:eastAsia="ru-RU"/>
              </w:rPr>
              <w:t>Не достигнут</w:t>
            </w:r>
            <w:proofErr w:type="gramEnd"/>
            <w:r w:rsidRPr="00EF4EF9">
              <w:rPr>
                <w:rFonts w:eastAsia="Times New Roman"/>
                <w:b/>
                <w:bCs/>
                <w:sz w:val="22"/>
                <w:szCs w:val="22"/>
                <w:lang w:val="ru-RU" w:eastAsia="ru-RU"/>
              </w:rPr>
              <w:t xml:space="preserve"> необходимый уровень</w:t>
            </w:r>
          </w:p>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iCs/>
                <w:sz w:val="22"/>
                <w:szCs w:val="22"/>
                <w:lang w:val="ru-RU" w:eastAsia="ru-RU"/>
              </w:rPr>
              <w:t>Не решена типовая, много раз отработанная задача</w:t>
            </w: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29" w:right="82" w:firstLine="454"/>
              <w:rPr>
                <w:rFonts w:eastAsia="Times New Roman"/>
                <w:b/>
                <w:bCs/>
                <w:sz w:val="22"/>
                <w:szCs w:val="22"/>
                <w:lang w:val="ru-RU" w:eastAsia="ru-RU"/>
              </w:rPr>
            </w:pPr>
            <w:r w:rsidRPr="00EF4EF9">
              <w:rPr>
                <w:rFonts w:eastAsia="Times New Roman"/>
                <w:b/>
                <w:bCs/>
                <w:sz w:val="22"/>
                <w:szCs w:val="22"/>
                <w:lang w:val="ru-RU" w:eastAsia="ru-RU"/>
              </w:rPr>
              <w:t>«2»</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b/>
                <w:bCs/>
                <w:sz w:val="22"/>
                <w:szCs w:val="22"/>
                <w:lang w:val="ru-RU" w:eastAsia="ru-RU"/>
              </w:rPr>
              <w:t xml:space="preserve">качественная оценка: </w:t>
            </w:r>
            <w:r w:rsidRPr="00EF4EF9">
              <w:rPr>
                <w:rFonts w:eastAsia="Times New Roman"/>
                <w:sz w:val="22"/>
                <w:szCs w:val="22"/>
                <w:lang w:val="ru-RU" w:eastAsia="ru-RU"/>
              </w:rPr>
              <w:t>ниже нормы, неудовлетворительно</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t>0-49%</w:t>
            </w:r>
          </w:p>
        </w:tc>
      </w:tr>
      <w:tr w:rsidR="00916696" w:rsidRPr="00EF4EF9" w:rsidTr="00916696">
        <w:trPr>
          <w:tblCellSpacing w:w="0" w:type="dxa"/>
        </w:trPr>
        <w:tc>
          <w:tcPr>
            <w:tcW w:w="4268" w:type="dxa"/>
            <w:vMerge w:val="restart"/>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b/>
                <w:bCs/>
                <w:sz w:val="22"/>
                <w:szCs w:val="22"/>
                <w:lang w:val="ru-RU" w:eastAsia="ru-RU"/>
              </w:rPr>
              <w:t>Необходимый (базовый) уровень</w:t>
            </w:r>
          </w:p>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iCs/>
                <w:sz w:val="22"/>
                <w:szCs w:val="22"/>
                <w:lang w:val="ru-RU" w:eastAsia="ru-RU"/>
              </w:rPr>
              <w:t>Решение типовой задачи, подобной тем, что решали уже много раз, где требовались отработанные умения и уже усвоенные знания</w:t>
            </w:r>
          </w:p>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sz w:val="22"/>
                <w:szCs w:val="22"/>
                <w:lang w:val="ru-RU" w:eastAsia="ru-RU"/>
              </w:rPr>
              <w:t> </w:t>
            </w: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29" w:right="82" w:firstLine="454"/>
              <w:rPr>
                <w:rFonts w:eastAsia="Times New Roman"/>
                <w:sz w:val="22"/>
                <w:szCs w:val="22"/>
                <w:lang w:val="ru-RU" w:eastAsia="ru-RU"/>
              </w:rPr>
            </w:pPr>
            <w:r w:rsidRPr="00EF4EF9">
              <w:rPr>
                <w:rFonts w:eastAsia="Times New Roman"/>
                <w:b/>
                <w:bCs/>
                <w:sz w:val="22"/>
                <w:szCs w:val="22"/>
                <w:lang w:val="ru-RU" w:eastAsia="ru-RU"/>
              </w:rPr>
              <w:t>«3»</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b/>
                <w:bCs/>
                <w:sz w:val="22"/>
                <w:szCs w:val="22"/>
                <w:lang w:val="ru-RU" w:eastAsia="ru-RU"/>
              </w:rPr>
              <w:t xml:space="preserve">качественная оценка: </w:t>
            </w:r>
            <w:r w:rsidRPr="00EF4EF9">
              <w:rPr>
                <w:rFonts w:eastAsia="Times New Roman"/>
                <w:sz w:val="22"/>
                <w:szCs w:val="22"/>
                <w:lang w:val="ru-RU" w:eastAsia="ru-RU"/>
              </w:rPr>
              <w:t>норма, зачёт, удовлетворительно.</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iCs/>
                <w:sz w:val="22"/>
                <w:szCs w:val="22"/>
                <w:lang w:val="ru-RU" w:eastAsia="ru-RU"/>
              </w:rPr>
              <w:t>Частично успешное решение (с незначительной, не влияющей на результат ошибкой или с посторонней помощью в какой-то момент решения)</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t>50-79%</w:t>
            </w:r>
          </w:p>
        </w:tc>
      </w:tr>
      <w:tr w:rsidR="00916696" w:rsidRPr="00EF4EF9" w:rsidTr="00916696">
        <w:trPr>
          <w:tblCellSpacing w:w="0" w:type="dxa"/>
        </w:trPr>
        <w:tc>
          <w:tcPr>
            <w:tcW w:w="4268" w:type="dxa"/>
            <w:vMerge/>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29" w:right="82" w:firstLine="454"/>
              <w:rPr>
                <w:rFonts w:eastAsia="Times New Roman"/>
                <w:sz w:val="22"/>
                <w:szCs w:val="22"/>
                <w:lang w:val="ru-RU" w:eastAsia="ru-RU"/>
              </w:rPr>
            </w:pPr>
            <w:r w:rsidRPr="00EF4EF9">
              <w:rPr>
                <w:rFonts w:eastAsia="Times New Roman"/>
                <w:b/>
                <w:bCs/>
                <w:sz w:val="22"/>
                <w:szCs w:val="22"/>
                <w:lang w:val="ru-RU" w:eastAsia="ru-RU"/>
              </w:rPr>
              <w:t>«4»</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b/>
                <w:bCs/>
                <w:sz w:val="22"/>
                <w:szCs w:val="22"/>
                <w:lang w:val="ru-RU" w:eastAsia="ru-RU"/>
              </w:rPr>
              <w:t xml:space="preserve">качественная оценка: </w:t>
            </w:r>
            <w:r w:rsidRPr="00EF4EF9">
              <w:rPr>
                <w:rFonts w:eastAsia="Times New Roman"/>
                <w:sz w:val="22"/>
                <w:szCs w:val="22"/>
                <w:lang w:val="ru-RU" w:eastAsia="ru-RU"/>
              </w:rPr>
              <w:t>хорошо.</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iCs/>
                <w:sz w:val="22"/>
                <w:szCs w:val="22"/>
                <w:lang w:val="ru-RU" w:eastAsia="ru-RU"/>
              </w:rPr>
              <w:t>Полностью успешное решение (без ошибок и полностью самостоятельно)</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t>80 – 99%</w:t>
            </w:r>
          </w:p>
        </w:tc>
      </w:tr>
      <w:tr w:rsidR="00916696" w:rsidRPr="00EF4EF9" w:rsidTr="00916696">
        <w:trPr>
          <w:tblCellSpacing w:w="0" w:type="dxa"/>
        </w:trPr>
        <w:tc>
          <w:tcPr>
            <w:tcW w:w="4268" w:type="dxa"/>
            <w:vMerge w:val="restart"/>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b/>
                <w:bCs/>
                <w:sz w:val="22"/>
                <w:szCs w:val="22"/>
                <w:lang w:val="ru-RU" w:eastAsia="ru-RU"/>
              </w:rPr>
              <w:t xml:space="preserve">Повышенный (программный) </w:t>
            </w:r>
            <w:r w:rsidRPr="00EF4EF9">
              <w:rPr>
                <w:rFonts w:eastAsia="Times New Roman"/>
                <w:b/>
                <w:bCs/>
                <w:sz w:val="22"/>
                <w:szCs w:val="22"/>
                <w:lang w:val="ru-RU" w:eastAsia="ru-RU"/>
              </w:rPr>
              <w:lastRenderedPageBreak/>
              <w:t>уровень</w:t>
            </w:r>
          </w:p>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iCs/>
                <w:sz w:val="22"/>
                <w:szCs w:val="22"/>
                <w:lang w:val="ru-RU" w:eastAsia="ru-RU"/>
              </w:rPr>
              <w:t>Решение нестандартной задачи, где потребовалось</w:t>
            </w:r>
          </w:p>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iCs/>
                <w:sz w:val="22"/>
                <w:szCs w:val="22"/>
                <w:lang w:val="ru-RU" w:eastAsia="ru-RU"/>
              </w:rPr>
              <w:t>либо применить новые знания по изучаемой в данный момент теме,</w:t>
            </w:r>
          </w:p>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iCs/>
                <w:sz w:val="22"/>
                <w:szCs w:val="22"/>
                <w:lang w:val="ru-RU" w:eastAsia="ru-RU"/>
              </w:rPr>
              <w:t>либо уже усвоенные знания и умения, но в новой, непривычной ситуации</w:t>
            </w: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29" w:right="82" w:firstLine="454"/>
              <w:rPr>
                <w:rFonts w:eastAsia="Times New Roman"/>
                <w:b/>
                <w:bCs/>
                <w:sz w:val="22"/>
                <w:szCs w:val="22"/>
                <w:lang w:val="ru-RU" w:eastAsia="ru-RU"/>
              </w:rPr>
            </w:pPr>
            <w:r w:rsidRPr="00EF4EF9">
              <w:rPr>
                <w:rFonts w:eastAsia="Times New Roman"/>
                <w:b/>
                <w:bCs/>
                <w:sz w:val="22"/>
                <w:szCs w:val="22"/>
                <w:lang w:val="ru-RU" w:eastAsia="ru-RU"/>
              </w:rPr>
              <w:lastRenderedPageBreak/>
              <w:t>«4»</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b/>
                <w:bCs/>
                <w:sz w:val="22"/>
                <w:szCs w:val="22"/>
                <w:lang w:val="ru-RU" w:eastAsia="ru-RU"/>
              </w:rPr>
              <w:lastRenderedPageBreak/>
              <w:t xml:space="preserve">качественная оценка: </w:t>
            </w:r>
            <w:r w:rsidRPr="00EF4EF9">
              <w:rPr>
                <w:rFonts w:eastAsia="Times New Roman"/>
                <w:sz w:val="22"/>
                <w:szCs w:val="22"/>
                <w:lang w:val="ru-RU" w:eastAsia="ru-RU"/>
              </w:rPr>
              <w:t xml:space="preserve">близко </w:t>
            </w:r>
            <w:proofErr w:type="gramStart"/>
            <w:r w:rsidRPr="00EF4EF9">
              <w:rPr>
                <w:rFonts w:eastAsia="Times New Roman"/>
                <w:sz w:val="22"/>
                <w:szCs w:val="22"/>
                <w:lang w:val="ru-RU" w:eastAsia="ru-RU"/>
              </w:rPr>
              <w:t>к</w:t>
            </w:r>
            <w:proofErr w:type="gramEnd"/>
            <w:r w:rsidRPr="00EF4EF9">
              <w:rPr>
                <w:rFonts w:eastAsia="Times New Roman"/>
                <w:sz w:val="22"/>
                <w:szCs w:val="22"/>
                <w:lang w:val="ru-RU" w:eastAsia="ru-RU"/>
              </w:rPr>
              <w:t xml:space="preserve"> отлично</w:t>
            </w:r>
            <w:r w:rsidRPr="00EF4EF9">
              <w:rPr>
                <w:rFonts w:eastAsia="Times New Roman"/>
                <w:b/>
                <w:bCs/>
                <w:sz w:val="22"/>
                <w:szCs w:val="22"/>
                <w:lang w:val="ru-RU" w:eastAsia="ru-RU"/>
              </w:rPr>
              <w:t>.</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iCs/>
                <w:sz w:val="22"/>
                <w:szCs w:val="22"/>
                <w:lang w:val="ru-RU" w:eastAsia="ru-RU"/>
              </w:rPr>
              <w:t>Частично успешное решение (с незначительной ошибкой или с посторонней помощью в какой-то момент решения)</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lastRenderedPageBreak/>
              <w:t>80-99% или</w:t>
            </w:r>
          </w:p>
          <w:p w:rsidR="00916696" w:rsidRPr="00EF4EF9" w:rsidRDefault="00916696" w:rsidP="00EF4EF9">
            <w:pPr>
              <w:widowControl/>
              <w:autoSpaceDE/>
              <w:autoSpaceDN/>
              <w:adjustRightInd/>
              <w:ind w:right="140" w:firstLine="454"/>
              <w:rPr>
                <w:rFonts w:eastAsia="Times New Roman"/>
                <w:sz w:val="22"/>
                <w:szCs w:val="22"/>
                <w:lang w:val="ru-RU" w:eastAsia="ru-RU"/>
              </w:rPr>
            </w:pPr>
          </w:p>
        </w:tc>
      </w:tr>
      <w:tr w:rsidR="00916696" w:rsidRPr="00EF4EF9" w:rsidTr="00916696">
        <w:trPr>
          <w:tblCellSpacing w:w="0" w:type="dxa"/>
        </w:trPr>
        <w:tc>
          <w:tcPr>
            <w:tcW w:w="4268" w:type="dxa"/>
            <w:vMerge/>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29" w:right="82" w:firstLine="454"/>
              <w:rPr>
                <w:rFonts w:eastAsia="Times New Roman"/>
                <w:sz w:val="22"/>
                <w:szCs w:val="22"/>
                <w:lang w:val="ru-RU" w:eastAsia="ru-RU"/>
              </w:rPr>
            </w:pPr>
            <w:r w:rsidRPr="00EF4EF9">
              <w:rPr>
                <w:rFonts w:eastAsia="Times New Roman"/>
                <w:b/>
                <w:bCs/>
                <w:sz w:val="22"/>
                <w:szCs w:val="22"/>
                <w:lang w:val="ru-RU" w:eastAsia="ru-RU"/>
              </w:rPr>
              <w:t>«5»</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b/>
                <w:bCs/>
                <w:sz w:val="22"/>
                <w:szCs w:val="22"/>
                <w:lang w:val="ru-RU" w:eastAsia="ru-RU"/>
              </w:rPr>
              <w:t>качественная оценка:</w:t>
            </w:r>
            <w:r w:rsidR="00852003">
              <w:rPr>
                <w:rFonts w:eastAsia="Times New Roman"/>
                <w:b/>
                <w:bCs/>
                <w:sz w:val="22"/>
                <w:szCs w:val="22"/>
                <w:lang w:val="ru-RU" w:eastAsia="ru-RU"/>
              </w:rPr>
              <w:t xml:space="preserve"> </w:t>
            </w:r>
            <w:r w:rsidRPr="00EF4EF9">
              <w:rPr>
                <w:rFonts w:eastAsia="Times New Roman"/>
                <w:sz w:val="22"/>
                <w:szCs w:val="22"/>
                <w:lang w:val="ru-RU" w:eastAsia="ru-RU"/>
              </w:rPr>
              <w:t>отлично.</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iCs/>
                <w:sz w:val="22"/>
                <w:szCs w:val="22"/>
                <w:lang w:val="ru-RU" w:eastAsia="ru-RU"/>
              </w:rPr>
              <w:t>Полностью успешное решение (без ошибок и полностью самостоятельно)</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t>100%</w:t>
            </w:r>
          </w:p>
          <w:p w:rsidR="00916696" w:rsidRPr="00EF4EF9" w:rsidRDefault="00916696" w:rsidP="00EF4EF9">
            <w:pPr>
              <w:widowControl/>
              <w:autoSpaceDE/>
              <w:autoSpaceDN/>
              <w:adjustRightInd/>
              <w:ind w:right="140" w:firstLine="454"/>
              <w:rPr>
                <w:rFonts w:eastAsia="Times New Roman"/>
                <w:sz w:val="22"/>
                <w:szCs w:val="22"/>
                <w:lang w:val="ru-RU" w:eastAsia="ru-RU"/>
              </w:rPr>
            </w:pPr>
          </w:p>
        </w:tc>
      </w:tr>
      <w:tr w:rsidR="00916696" w:rsidRPr="00EF4EF9" w:rsidTr="00916696">
        <w:trPr>
          <w:tblCellSpacing w:w="0" w:type="dxa"/>
        </w:trPr>
        <w:tc>
          <w:tcPr>
            <w:tcW w:w="4268" w:type="dxa"/>
            <w:vMerge w:val="restart"/>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b/>
                <w:bCs/>
                <w:sz w:val="22"/>
                <w:szCs w:val="22"/>
                <w:lang w:val="ru-RU" w:eastAsia="ru-RU"/>
              </w:rPr>
              <w:t>Максимальный (</w:t>
            </w:r>
            <w:r w:rsidRPr="00EF4EF9">
              <w:rPr>
                <w:rFonts w:eastAsia="Times New Roman"/>
                <w:sz w:val="22"/>
                <w:szCs w:val="22"/>
                <w:lang w:val="ru-RU" w:eastAsia="ru-RU"/>
              </w:rPr>
              <w:t>необязательный) </w:t>
            </w:r>
            <w:r w:rsidRPr="00EF4EF9">
              <w:rPr>
                <w:rFonts w:eastAsia="Times New Roman"/>
                <w:b/>
                <w:bCs/>
                <w:sz w:val="22"/>
                <w:szCs w:val="22"/>
                <w:lang w:val="ru-RU" w:eastAsia="ru-RU"/>
              </w:rPr>
              <w:t>уровень</w:t>
            </w:r>
          </w:p>
          <w:p w:rsidR="00916696" w:rsidRPr="00EF4EF9" w:rsidRDefault="00916696" w:rsidP="00EF4EF9">
            <w:pPr>
              <w:widowControl/>
              <w:autoSpaceDE/>
              <w:autoSpaceDN/>
              <w:adjustRightInd/>
              <w:ind w:left="142" w:right="126" w:firstLine="454"/>
              <w:jc w:val="both"/>
              <w:rPr>
                <w:rFonts w:eastAsia="Times New Roman"/>
                <w:sz w:val="22"/>
                <w:szCs w:val="22"/>
                <w:lang w:val="ru-RU" w:eastAsia="ru-RU"/>
              </w:rPr>
            </w:pPr>
            <w:r w:rsidRPr="00EF4EF9">
              <w:rPr>
                <w:rFonts w:eastAsia="Times New Roman"/>
                <w:iCs/>
                <w:sz w:val="22"/>
                <w:szCs w:val="22"/>
                <w:lang w:val="ru-RU" w:eastAsia="ru-RU"/>
              </w:rPr>
              <w:t>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29" w:right="82" w:firstLine="454"/>
              <w:rPr>
                <w:rFonts w:eastAsia="Times New Roman"/>
                <w:sz w:val="22"/>
                <w:szCs w:val="22"/>
                <w:lang w:val="ru-RU" w:eastAsia="ru-RU"/>
              </w:rPr>
            </w:pPr>
            <w:r w:rsidRPr="00EF4EF9">
              <w:rPr>
                <w:rFonts w:eastAsia="Times New Roman"/>
                <w:b/>
                <w:bCs/>
                <w:sz w:val="22"/>
                <w:szCs w:val="22"/>
                <w:lang w:val="ru-RU" w:eastAsia="ru-RU"/>
              </w:rPr>
              <w:t>«5»</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iCs/>
                <w:sz w:val="22"/>
                <w:szCs w:val="22"/>
                <w:lang w:val="ru-RU" w:eastAsia="ru-RU"/>
              </w:rPr>
              <w:t>Частично успешное решение (с незначительной ошибкой или с посторонней помощью в какой-то момент решения)</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t>Отдельная шкала: 50-69%</w:t>
            </w:r>
          </w:p>
        </w:tc>
      </w:tr>
      <w:tr w:rsidR="00916696" w:rsidRPr="00EF4EF9" w:rsidTr="00916696">
        <w:trPr>
          <w:tblCellSpacing w:w="0" w:type="dxa"/>
        </w:trPr>
        <w:tc>
          <w:tcPr>
            <w:tcW w:w="4268" w:type="dxa"/>
            <w:vMerge/>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firstLine="454"/>
              <w:jc w:val="both"/>
              <w:rPr>
                <w:rFonts w:eastAsia="Times New Roman"/>
                <w:sz w:val="22"/>
                <w:szCs w:val="22"/>
                <w:lang w:val="ru-RU" w:eastAsia="ru-RU"/>
              </w:rPr>
            </w:pPr>
          </w:p>
        </w:tc>
        <w:tc>
          <w:tcPr>
            <w:tcW w:w="7513"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left="129" w:right="82" w:firstLine="454"/>
              <w:rPr>
                <w:rFonts w:eastAsia="Times New Roman"/>
                <w:b/>
                <w:bCs/>
                <w:sz w:val="22"/>
                <w:szCs w:val="22"/>
                <w:lang w:val="ru-RU" w:eastAsia="ru-RU"/>
              </w:rPr>
            </w:pPr>
            <w:r w:rsidRPr="00EF4EF9">
              <w:rPr>
                <w:rFonts w:eastAsia="Times New Roman"/>
                <w:sz w:val="22"/>
                <w:szCs w:val="22"/>
                <w:lang w:val="ru-RU" w:eastAsia="ru-RU"/>
              </w:rPr>
              <w:t>«</w:t>
            </w:r>
            <w:r w:rsidRPr="00EF4EF9">
              <w:rPr>
                <w:rFonts w:eastAsia="Times New Roman"/>
                <w:b/>
                <w:bCs/>
                <w:sz w:val="22"/>
                <w:szCs w:val="22"/>
                <w:lang w:val="ru-RU" w:eastAsia="ru-RU"/>
              </w:rPr>
              <w:t>5 и 5»</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b/>
                <w:bCs/>
                <w:sz w:val="22"/>
                <w:szCs w:val="22"/>
                <w:lang w:val="ru-RU" w:eastAsia="ru-RU"/>
              </w:rPr>
              <w:t xml:space="preserve">качественная оценка: </w:t>
            </w:r>
            <w:r w:rsidRPr="00EF4EF9">
              <w:rPr>
                <w:rFonts w:eastAsia="Times New Roman"/>
                <w:sz w:val="22"/>
                <w:szCs w:val="22"/>
                <w:lang w:val="ru-RU" w:eastAsia="ru-RU"/>
              </w:rPr>
              <w:t>превосходно.</w:t>
            </w:r>
          </w:p>
          <w:p w:rsidR="00916696" w:rsidRPr="00EF4EF9" w:rsidRDefault="00916696" w:rsidP="00EF4EF9">
            <w:pPr>
              <w:widowControl/>
              <w:autoSpaceDE/>
              <w:autoSpaceDN/>
              <w:adjustRightInd/>
              <w:ind w:left="129" w:right="82" w:firstLine="454"/>
              <w:jc w:val="both"/>
              <w:rPr>
                <w:rFonts w:eastAsia="Times New Roman"/>
                <w:sz w:val="22"/>
                <w:szCs w:val="22"/>
                <w:lang w:val="ru-RU" w:eastAsia="ru-RU"/>
              </w:rPr>
            </w:pPr>
            <w:r w:rsidRPr="00EF4EF9">
              <w:rPr>
                <w:rFonts w:eastAsia="Times New Roman"/>
                <w:iCs/>
                <w:sz w:val="22"/>
                <w:szCs w:val="22"/>
                <w:lang w:val="ru-RU" w:eastAsia="ru-RU"/>
              </w:rPr>
              <w:t>Полностью успешное решение (без ошибок и полностью самостоятельно)</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t>Отдельная шкала:</w:t>
            </w:r>
          </w:p>
          <w:p w:rsidR="00916696" w:rsidRPr="00EF4EF9" w:rsidRDefault="00916696" w:rsidP="00EF4EF9">
            <w:pPr>
              <w:widowControl/>
              <w:autoSpaceDE/>
              <w:autoSpaceDN/>
              <w:adjustRightInd/>
              <w:ind w:right="140" w:firstLine="454"/>
              <w:rPr>
                <w:rFonts w:eastAsia="Times New Roman"/>
                <w:sz w:val="22"/>
                <w:szCs w:val="22"/>
                <w:lang w:val="ru-RU" w:eastAsia="ru-RU"/>
              </w:rPr>
            </w:pPr>
            <w:r w:rsidRPr="00EF4EF9">
              <w:rPr>
                <w:rFonts w:eastAsia="Times New Roman"/>
                <w:bCs/>
                <w:sz w:val="22"/>
                <w:szCs w:val="22"/>
                <w:lang w:val="ru-RU" w:eastAsia="ru-RU"/>
              </w:rPr>
              <w:t>70-100%</w:t>
            </w:r>
          </w:p>
        </w:tc>
      </w:tr>
    </w:tbl>
    <w:p w:rsidR="00916696" w:rsidRPr="00EF4EF9" w:rsidRDefault="00916696" w:rsidP="00EF4EF9">
      <w:pPr>
        <w:widowControl/>
        <w:autoSpaceDE/>
        <w:autoSpaceDN/>
        <w:adjustRightInd/>
        <w:ind w:firstLine="454"/>
        <w:jc w:val="both"/>
        <w:rPr>
          <w:rFonts w:eastAsia="Times New Roman"/>
          <w:sz w:val="22"/>
          <w:szCs w:val="22"/>
          <w:lang w:val="ru-RU" w:eastAsia="ru-RU"/>
        </w:rPr>
      </w:pP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Программа разработана на основе программы</w:t>
      </w:r>
    </w:p>
    <w:p w:rsidR="00916696" w:rsidRPr="00EF4EF9" w:rsidRDefault="00916696" w:rsidP="00EF4EF9">
      <w:pPr>
        <w:widowControl/>
        <w:autoSpaceDE/>
        <w:autoSpaceDN/>
        <w:adjustRightInd/>
        <w:ind w:firstLine="454"/>
        <w:jc w:val="both"/>
        <w:rPr>
          <w:rFonts w:eastAsia="Times New Roman"/>
          <w:i/>
          <w:sz w:val="22"/>
          <w:szCs w:val="22"/>
          <w:u w:val="single"/>
          <w:lang w:val="ru-RU" w:eastAsia="ru-RU"/>
        </w:rPr>
      </w:pPr>
    </w:p>
    <w:p w:rsidR="00916696" w:rsidRPr="00EF4EF9" w:rsidRDefault="00916696" w:rsidP="00EF4EF9">
      <w:pPr>
        <w:widowControl/>
        <w:autoSpaceDE/>
        <w:autoSpaceDN/>
        <w:adjustRightInd/>
        <w:ind w:firstLine="454"/>
        <w:jc w:val="both"/>
        <w:rPr>
          <w:rFonts w:eastAsia="Times New Roman"/>
          <w:i/>
          <w:sz w:val="22"/>
          <w:szCs w:val="22"/>
          <w:u w:val="single"/>
          <w:lang w:val="ru-RU" w:eastAsia="ru-RU"/>
        </w:rPr>
      </w:pPr>
      <w:r w:rsidRPr="00EF4EF9">
        <w:rPr>
          <w:rFonts w:eastAsia="Times New Roman"/>
          <w:i/>
          <w:sz w:val="22"/>
          <w:szCs w:val="22"/>
          <w:u w:val="single"/>
          <w:lang w:val="ru-RU" w:eastAsia="ru-RU"/>
        </w:rPr>
        <w:t>Примерные программы по учебным предметам.</w:t>
      </w:r>
      <w:r w:rsidR="00852003">
        <w:rPr>
          <w:rFonts w:eastAsia="Times New Roman"/>
          <w:i/>
          <w:sz w:val="22"/>
          <w:szCs w:val="22"/>
          <w:u w:val="single"/>
          <w:lang w:val="ru-RU" w:eastAsia="ru-RU"/>
        </w:rPr>
        <w:t xml:space="preserve"> </w:t>
      </w:r>
      <w:r w:rsidRPr="00EF4EF9">
        <w:rPr>
          <w:rFonts w:eastAsia="Times New Roman"/>
          <w:i/>
          <w:sz w:val="22"/>
          <w:szCs w:val="22"/>
          <w:u w:val="single"/>
          <w:lang w:val="ru-RU" w:eastAsia="ru-RU"/>
        </w:rPr>
        <w:t>Математика. 5-9 классы. – М.: Просвещение, 2010 – (Стандарты второго поколения); В.И.</w:t>
      </w:r>
      <w:proofErr w:type="gramStart"/>
      <w:r w:rsidRPr="00EF4EF9">
        <w:rPr>
          <w:rFonts w:eastAsia="Times New Roman"/>
          <w:i/>
          <w:sz w:val="22"/>
          <w:szCs w:val="22"/>
          <w:u w:val="single"/>
          <w:lang w:val="ru-RU" w:eastAsia="ru-RU"/>
        </w:rPr>
        <w:t>Жохов</w:t>
      </w:r>
      <w:proofErr w:type="gramEnd"/>
      <w:r w:rsidRPr="00EF4EF9">
        <w:rPr>
          <w:rFonts w:eastAsia="Times New Roman"/>
          <w:i/>
          <w:sz w:val="22"/>
          <w:szCs w:val="22"/>
          <w:u w:val="single"/>
          <w:lang w:val="ru-RU" w:eastAsia="ru-RU"/>
        </w:rPr>
        <w:t xml:space="preserve">. Математика. 5-6 классы. </w:t>
      </w:r>
      <w:proofErr w:type="gramStart"/>
      <w:r w:rsidRPr="00EF4EF9">
        <w:rPr>
          <w:rFonts w:eastAsia="Times New Roman"/>
          <w:i/>
          <w:sz w:val="22"/>
          <w:szCs w:val="22"/>
          <w:u w:val="single"/>
          <w:lang w:val="ru-RU" w:eastAsia="ru-RU"/>
        </w:rPr>
        <w:t>(Программа.</w:t>
      </w:r>
      <w:proofErr w:type="gramEnd"/>
      <w:r w:rsidRPr="00EF4EF9">
        <w:rPr>
          <w:rFonts w:eastAsia="Times New Roman"/>
          <w:i/>
          <w:sz w:val="22"/>
          <w:szCs w:val="22"/>
          <w:u w:val="single"/>
          <w:lang w:val="ru-RU" w:eastAsia="ru-RU"/>
        </w:rPr>
        <w:t xml:space="preserve"> Планирование учебного материала. Математика. 5-6 классы/ авт.-сост. В.И.</w:t>
      </w:r>
      <w:proofErr w:type="gramStart"/>
      <w:r w:rsidRPr="00EF4EF9">
        <w:rPr>
          <w:rFonts w:eastAsia="Times New Roman"/>
          <w:i/>
          <w:sz w:val="22"/>
          <w:szCs w:val="22"/>
          <w:u w:val="single"/>
          <w:lang w:val="ru-RU" w:eastAsia="ru-RU"/>
        </w:rPr>
        <w:t>Жохов</w:t>
      </w:r>
      <w:proofErr w:type="gramEnd"/>
      <w:r w:rsidRPr="00EF4EF9">
        <w:rPr>
          <w:rFonts w:eastAsia="Times New Roman"/>
          <w:i/>
          <w:sz w:val="22"/>
          <w:szCs w:val="22"/>
          <w:u w:val="single"/>
          <w:lang w:val="ru-RU" w:eastAsia="ru-RU"/>
        </w:rPr>
        <w:t xml:space="preserve">.- </w:t>
      </w:r>
      <w:proofErr w:type="gramStart"/>
      <w:r w:rsidRPr="00EF4EF9">
        <w:rPr>
          <w:rFonts w:eastAsia="Times New Roman"/>
          <w:i/>
          <w:sz w:val="22"/>
          <w:szCs w:val="22"/>
          <w:u w:val="single"/>
          <w:lang w:val="ru-RU" w:eastAsia="ru-RU"/>
        </w:rPr>
        <w:t>М,: Мнемозина, 2009)</w:t>
      </w:r>
      <w:proofErr w:type="gramEnd"/>
    </w:p>
    <w:p w:rsidR="00916696" w:rsidRPr="00EF4EF9" w:rsidRDefault="00916696" w:rsidP="00EF4EF9">
      <w:pPr>
        <w:widowControl/>
        <w:autoSpaceDE/>
        <w:autoSpaceDN/>
        <w:adjustRightInd/>
        <w:ind w:right="850" w:firstLine="454"/>
        <w:rPr>
          <w:rFonts w:eastAsia="Times New Roman"/>
          <w:b/>
          <w:sz w:val="22"/>
          <w:szCs w:val="22"/>
          <w:lang w:val="ru-RU" w:eastAsia="ru-RU"/>
        </w:rPr>
      </w:pPr>
      <w:r w:rsidRPr="00EF4EF9">
        <w:rPr>
          <w:rFonts w:eastAsia="Times New Roman"/>
          <w:b/>
          <w:sz w:val="22"/>
          <w:szCs w:val="22"/>
          <w:lang w:val="ru-RU" w:eastAsia="ru-RU"/>
        </w:rPr>
        <w:t>Раздел «ГЕОМЕТРИЯ»</w:t>
      </w:r>
    </w:p>
    <w:p w:rsidR="00916696" w:rsidRPr="00EF4EF9" w:rsidRDefault="00916696" w:rsidP="00EF4EF9">
      <w:pPr>
        <w:widowControl/>
        <w:autoSpaceDE/>
        <w:autoSpaceDN/>
        <w:adjustRightInd/>
        <w:ind w:right="850" w:firstLine="454"/>
        <w:rPr>
          <w:rFonts w:eastAsia="Times New Roman"/>
          <w:b/>
          <w:sz w:val="22"/>
          <w:szCs w:val="22"/>
          <w:lang w:val="ru-RU" w:eastAsia="ru-RU"/>
        </w:rPr>
      </w:pPr>
    </w:p>
    <w:tbl>
      <w:tblPr>
        <w:tblStyle w:val="42"/>
        <w:tblW w:w="0" w:type="auto"/>
        <w:tblLook w:val="04A0" w:firstRow="1" w:lastRow="0" w:firstColumn="1" w:lastColumn="0" w:noHBand="0" w:noVBand="1"/>
      </w:tblPr>
      <w:tblGrid>
        <w:gridCol w:w="4928"/>
        <w:gridCol w:w="7"/>
        <w:gridCol w:w="5940"/>
        <w:gridCol w:w="6"/>
        <w:gridCol w:w="3905"/>
      </w:tblGrid>
      <w:tr w:rsidR="00916696" w:rsidRPr="00EF4EF9" w:rsidTr="00916696">
        <w:tc>
          <w:tcPr>
            <w:tcW w:w="14786" w:type="dxa"/>
            <w:gridSpan w:val="5"/>
          </w:tcPr>
          <w:p w:rsidR="00916696" w:rsidRPr="00EF4EF9" w:rsidRDefault="00916696" w:rsidP="00EF4EF9">
            <w:pPr>
              <w:widowControl/>
              <w:numPr>
                <w:ilvl w:val="0"/>
                <w:numId w:val="85"/>
              </w:numPr>
              <w:autoSpaceDE/>
              <w:autoSpaceDN/>
              <w:adjustRightInd/>
              <w:ind w:left="0" w:firstLine="454"/>
              <w:contextualSpacing/>
              <w:rPr>
                <w:rFonts w:ascii="Times New Roman" w:eastAsia="Times New Roman" w:hAnsi="Times New Roman"/>
                <w:sz w:val="22"/>
                <w:szCs w:val="22"/>
                <w:lang w:val="ru-RU"/>
              </w:rPr>
            </w:pPr>
            <w:r w:rsidRPr="00EF4EF9">
              <w:rPr>
                <w:rFonts w:ascii="Times New Roman" w:eastAsia="Franklin Gothic Medium" w:hAnsi="Times New Roman"/>
                <w:sz w:val="22"/>
                <w:szCs w:val="22"/>
                <w:lang w:val="ru-RU"/>
              </w:rPr>
              <w:t>Прямые и углы</w:t>
            </w:r>
            <w:r w:rsidRPr="00EF4EF9">
              <w:rPr>
                <w:rFonts w:ascii="Times New Roman" w:eastAsia="Times New Roman" w:hAnsi="Times New Roman"/>
                <w:sz w:val="22"/>
                <w:szCs w:val="22"/>
                <w:shd w:val="clear" w:color="auto" w:fill="FFFFFF"/>
                <w:lang w:val="ru-RU"/>
              </w:rPr>
              <w:t>(20ч)</w:t>
            </w:r>
          </w:p>
        </w:tc>
      </w:tr>
      <w:tr w:rsidR="00916696" w:rsidRPr="004E5448" w:rsidTr="00916696">
        <w:trPr>
          <w:trHeight w:val="1554"/>
        </w:trPr>
        <w:tc>
          <w:tcPr>
            <w:tcW w:w="4928" w:type="dxa"/>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Точка, прямая, плоскость. Отрезок, луч. Угол. Прямой угол, острый и тупой углы, раз</w:t>
            </w:r>
            <w:r w:rsidRPr="00EF4EF9">
              <w:rPr>
                <w:rFonts w:ascii="Times New Roman" w:eastAsia="Times New Roman" w:hAnsi="Times New Roman"/>
                <w:sz w:val="22"/>
                <w:szCs w:val="22"/>
                <w:lang w:val="ru-RU"/>
              </w:rPr>
              <w:softHyphen/>
              <w:t>вернутый угол. Вертикальные и смежные углы. Биссектриса угла и ее свойство. Свой</w:t>
            </w:r>
            <w:r w:rsidRPr="00EF4EF9">
              <w:rPr>
                <w:rFonts w:ascii="Times New Roman" w:eastAsia="Times New Roman" w:hAnsi="Times New Roman"/>
                <w:sz w:val="22"/>
                <w:szCs w:val="22"/>
                <w:lang w:val="ru-RU"/>
              </w:rPr>
              <w:softHyphen/>
              <w:t>ства углов с параллельными и перпендикуляр</w:t>
            </w:r>
            <w:r w:rsidRPr="00EF4EF9">
              <w:rPr>
                <w:rFonts w:ascii="Times New Roman" w:eastAsia="Times New Roman" w:hAnsi="Times New Roman"/>
                <w:sz w:val="22"/>
                <w:szCs w:val="22"/>
                <w:lang w:val="ru-RU"/>
              </w:rPr>
              <w:softHyphen/>
              <w:t xml:space="preserve">ными сторонами. Взаимное расположение </w:t>
            </w:r>
            <w:proofErr w:type="gramStart"/>
            <w:r w:rsidRPr="00EF4EF9">
              <w:rPr>
                <w:rFonts w:ascii="Times New Roman" w:eastAsia="Times New Roman" w:hAnsi="Times New Roman"/>
                <w:sz w:val="22"/>
                <w:szCs w:val="22"/>
                <w:lang w:val="ru-RU"/>
              </w:rPr>
              <w:t>прямых</w:t>
            </w:r>
            <w:proofErr w:type="gramEnd"/>
            <w:r w:rsidRPr="00EF4EF9">
              <w:rPr>
                <w:rFonts w:ascii="Times New Roman" w:eastAsia="Times New Roman" w:hAnsi="Times New Roman"/>
                <w:sz w:val="22"/>
                <w:szCs w:val="22"/>
                <w:lang w:val="ru-RU"/>
              </w:rPr>
              <w:t xml:space="preserve"> на плоскости: парал</w:t>
            </w:r>
            <w:r w:rsidRPr="00EF4EF9">
              <w:rPr>
                <w:rFonts w:ascii="Times New Roman" w:eastAsia="Times New Roman" w:hAnsi="Times New Roman"/>
                <w:sz w:val="22"/>
                <w:szCs w:val="22"/>
                <w:lang w:val="ru-RU"/>
              </w:rPr>
              <w:softHyphen/>
              <w:t>лельные и пересекающиеся прямые. Перпенди</w:t>
            </w:r>
            <w:r w:rsidRPr="00EF4EF9">
              <w:rPr>
                <w:rFonts w:ascii="Times New Roman" w:eastAsia="Times New Roman" w:hAnsi="Times New Roman"/>
                <w:sz w:val="22"/>
                <w:szCs w:val="22"/>
                <w:lang w:val="ru-RU"/>
              </w:rPr>
              <w:softHyphen/>
              <w:t>кулярные прямые. Теоремы о парал</w:t>
            </w:r>
            <w:r w:rsidRPr="00EF4EF9">
              <w:rPr>
                <w:rFonts w:ascii="Times New Roman" w:eastAsia="Times New Roman" w:hAnsi="Times New Roman"/>
                <w:sz w:val="22"/>
                <w:szCs w:val="22"/>
                <w:lang w:val="ru-RU"/>
              </w:rPr>
              <w:softHyphen/>
              <w:t xml:space="preserve">лельности и перпендикулярности </w:t>
            </w:r>
            <w:proofErr w:type="gramStart"/>
            <w:r w:rsidRPr="00EF4EF9">
              <w:rPr>
                <w:rFonts w:ascii="Times New Roman" w:eastAsia="Times New Roman" w:hAnsi="Times New Roman"/>
                <w:sz w:val="22"/>
                <w:szCs w:val="22"/>
                <w:lang w:val="ru-RU"/>
              </w:rPr>
              <w:t>пря</w:t>
            </w:r>
            <w:r w:rsidRPr="00EF4EF9">
              <w:rPr>
                <w:rFonts w:ascii="Times New Roman" w:eastAsia="Times New Roman" w:hAnsi="Times New Roman"/>
                <w:sz w:val="22"/>
                <w:szCs w:val="22"/>
                <w:lang w:val="ru-RU"/>
              </w:rPr>
              <w:softHyphen/>
              <w:t>мых</w:t>
            </w:r>
            <w:proofErr w:type="gramEnd"/>
            <w:r w:rsidRPr="00EF4EF9">
              <w:rPr>
                <w:rFonts w:ascii="Times New Roman" w:eastAsia="Times New Roman" w:hAnsi="Times New Roman"/>
                <w:sz w:val="22"/>
                <w:szCs w:val="22"/>
                <w:lang w:val="ru-RU"/>
              </w:rPr>
              <w:t xml:space="preserve">. Перпендикуляр и наклонная </w:t>
            </w:r>
            <w:proofErr w:type="gramStart"/>
            <w:r w:rsidRPr="00EF4EF9">
              <w:rPr>
                <w:rFonts w:ascii="Times New Roman" w:eastAsia="Times New Roman" w:hAnsi="Times New Roman"/>
                <w:sz w:val="22"/>
                <w:szCs w:val="22"/>
                <w:lang w:val="ru-RU"/>
              </w:rPr>
              <w:t>к</w:t>
            </w:r>
            <w:proofErr w:type="gramEnd"/>
            <w:r w:rsidRPr="00EF4EF9">
              <w:rPr>
                <w:rFonts w:ascii="Times New Roman" w:eastAsia="Times New Roman" w:hAnsi="Times New Roman"/>
                <w:sz w:val="22"/>
                <w:szCs w:val="22"/>
                <w:lang w:val="ru-RU"/>
              </w:rPr>
              <w:t xml:space="preserve"> прямой. Серединный перпендикуляр к отрезку.</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sz w:val="22"/>
                <w:szCs w:val="22"/>
                <w:lang w:val="ru-RU"/>
              </w:rPr>
              <w:t>Свойства биссектрисы угла и серединного перпендикуляра к отрезку.</w:t>
            </w:r>
          </w:p>
        </w:tc>
        <w:tc>
          <w:tcPr>
            <w:tcW w:w="5953" w:type="dxa"/>
            <w:gridSpan w:val="3"/>
            <w:tcBorders>
              <w:right w:val="single" w:sz="4" w:space="0" w:color="auto"/>
            </w:tcBorders>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sz w:val="22"/>
                <w:szCs w:val="22"/>
                <w:lang w:val="ru-RU"/>
              </w:rPr>
              <w:t>Формулировать и доказывать</w:t>
            </w:r>
            <w:r w:rsidRPr="00EF4EF9">
              <w:rPr>
                <w:rFonts w:ascii="Times New Roman" w:eastAsia="Times New Roman" w:hAnsi="Times New Roman"/>
                <w:sz w:val="22"/>
                <w:szCs w:val="22"/>
                <w:lang w:val="ru-RU"/>
              </w:rPr>
              <w:t xml:space="preserve"> теоремы, выражающие свойства вертикальных и смежных углов, свойства и признаки параллельных прямых, о единственности пер</w:t>
            </w:r>
            <w:r w:rsidRPr="00EF4EF9">
              <w:rPr>
                <w:rFonts w:ascii="Times New Roman" w:eastAsia="Times New Roman" w:hAnsi="Times New Roman"/>
                <w:sz w:val="22"/>
                <w:szCs w:val="22"/>
                <w:lang w:val="ru-RU"/>
              </w:rPr>
              <w:softHyphen/>
              <w:t>пендикуляра к прямой, свойстве перпендикуляра и наклонной, свойствах биссектрисы угла и серединного перпендикуляра к отрезку.</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sz w:val="22"/>
                <w:szCs w:val="22"/>
                <w:lang w:val="ru-RU"/>
              </w:rPr>
              <w:t>Решать задачи</w:t>
            </w:r>
            <w:r w:rsidRPr="00EF4EF9">
              <w:rPr>
                <w:rFonts w:ascii="Times New Roman" w:eastAsia="Times New Roman" w:hAnsi="Times New Roman"/>
                <w:sz w:val="22"/>
                <w:szCs w:val="22"/>
                <w:lang w:val="ru-RU"/>
              </w:rPr>
              <w:t xml:space="preserve"> на построение, доказательство и вычисле</w:t>
            </w:r>
            <w:r w:rsidRPr="00EF4EF9">
              <w:rPr>
                <w:rFonts w:ascii="Times New Roman" w:eastAsia="Times New Roman" w:hAnsi="Times New Roman"/>
                <w:sz w:val="22"/>
                <w:szCs w:val="22"/>
                <w:lang w:val="ru-RU"/>
              </w:rPr>
              <w:softHyphen/>
              <w:t>ния. Выделять в условии задачи условие и заклю</w:t>
            </w:r>
            <w:r w:rsidRPr="00EF4EF9">
              <w:rPr>
                <w:rFonts w:ascii="Times New Roman" w:eastAsia="Times New Roman" w:hAnsi="Times New Roman"/>
                <w:sz w:val="22"/>
                <w:szCs w:val="22"/>
                <w:lang w:val="ru-RU"/>
              </w:rPr>
              <w:softHyphen/>
              <w:t>чение. Опираясь на условие задачи, проводить необходимые доказательные рассуждения. Сопостав</w:t>
            </w:r>
            <w:r w:rsidRPr="00EF4EF9">
              <w:rPr>
                <w:rFonts w:ascii="Times New Roman" w:eastAsia="Times New Roman" w:hAnsi="Times New Roman"/>
                <w:sz w:val="22"/>
                <w:szCs w:val="22"/>
                <w:lang w:val="ru-RU"/>
              </w:rPr>
              <w:softHyphen/>
              <w:t>лять полученный результат с условием задачи.</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tc>
        <w:tc>
          <w:tcPr>
            <w:tcW w:w="3905" w:type="dxa"/>
            <w:tcBorders>
              <w:left w:val="single" w:sz="4" w:space="0" w:color="auto"/>
            </w:tcBorders>
          </w:tcPr>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sz w:val="22"/>
                <w:szCs w:val="22"/>
                <w:lang w:val="ru-RU"/>
              </w:rPr>
              <w:t>Уметь</w:t>
            </w:r>
            <w:r w:rsidRPr="00EF4EF9">
              <w:rPr>
                <w:rFonts w:ascii="Times New Roman" w:eastAsia="Times New Roman" w:hAnsi="Times New Roman"/>
                <w:sz w:val="22"/>
                <w:szCs w:val="22"/>
                <w:lang w:val="ru-RU"/>
              </w:rPr>
              <w:t xml:space="preserve"> находить в различных источ</w:t>
            </w:r>
            <w:r w:rsidRPr="00EF4EF9">
              <w:rPr>
                <w:rFonts w:ascii="Times New Roman" w:eastAsia="Times New Roman" w:hAnsi="Times New Roman"/>
                <w:sz w:val="22"/>
                <w:szCs w:val="22"/>
                <w:lang w:val="ru-RU"/>
              </w:rPr>
              <w:softHyphen/>
              <w:t>никах информацию,</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необходи</w:t>
            </w:r>
            <w:r w:rsidRPr="00EF4EF9">
              <w:rPr>
                <w:rFonts w:ascii="Times New Roman" w:eastAsia="Times New Roman" w:hAnsi="Times New Roman"/>
                <w:sz w:val="22"/>
                <w:szCs w:val="22"/>
                <w:lang w:val="ru-RU"/>
              </w:rPr>
              <w:softHyphen/>
              <w:t>мую для решения математи</w:t>
            </w:r>
            <w:r w:rsidRPr="00EF4EF9">
              <w:rPr>
                <w:rFonts w:ascii="Times New Roman" w:eastAsia="Times New Roman" w:hAnsi="Times New Roman"/>
                <w:sz w:val="22"/>
                <w:szCs w:val="22"/>
                <w:lang w:val="ru-RU"/>
              </w:rPr>
              <w:softHyphen/>
              <w:t>ческих проблем, и пред</w:t>
            </w:r>
            <w:r w:rsidRPr="00EF4EF9">
              <w:rPr>
                <w:rFonts w:ascii="Times New Roman" w:eastAsia="Times New Roman" w:hAnsi="Times New Roman"/>
                <w:sz w:val="22"/>
                <w:szCs w:val="22"/>
                <w:lang w:val="ru-RU"/>
              </w:rPr>
              <w:softHyphen/>
              <w:t>ставлять ее в понятной форме,</w:t>
            </w:r>
            <w:r w:rsidR="00852003">
              <w:rPr>
                <w:rFonts w:ascii="Times New Roman" w:eastAsia="Times New Roman" w:hAnsi="Times New Roman"/>
                <w:sz w:val="22"/>
                <w:szCs w:val="22"/>
                <w:lang w:val="ru-RU"/>
              </w:rPr>
              <w:t xml:space="preserve"> </w:t>
            </w:r>
            <w:r w:rsidRPr="00EF4EF9">
              <w:rPr>
                <w:rFonts w:ascii="Times New Roman" w:eastAsia="Times New Roman" w:hAnsi="Times New Roman"/>
                <w:sz w:val="22"/>
                <w:szCs w:val="22"/>
                <w:lang w:val="ru-RU"/>
              </w:rPr>
              <w:t>пони</w:t>
            </w:r>
            <w:r w:rsidRPr="00EF4EF9">
              <w:rPr>
                <w:rFonts w:ascii="Times New Roman" w:eastAsia="Times New Roman" w:hAnsi="Times New Roman"/>
                <w:sz w:val="22"/>
                <w:szCs w:val="22"/>
                <w:lang w:val="ru-RU"/>
              </w:rPr>
              <w:softHyphen/>
              <w:t>мать и использовать математи</w:t>
            </w:r>
            <w:r w:rsidRPr="00EF4EF9">
              <w:rPr>
                <w:rFonts w:ascii="Times New Roman" w:eastAsia="Times New Roman" w:hAnsi="Times New Roman"/>
                <w:sz w:val="22"/>
                <w:szCs w:val="22"/>
                <w:lang w:val="ru-RU"/>
              </w:rPr>
              <w:softHyphen/>
              <w:t>ческие средства наглядно</w:t>
            </w:r>
            <w:r w:rsidRPr="00EF4EF9">
              <w:rPr>
                <w:rFonts w:ascii="Times New Roman" w:eastAsia="Times New Roman" w:hAnsi="Times New Roman"/>
                <w:sz w:val="22"/>
                <w:szCs w:val="22"/>
                <w:lang w:val="ru-RU"/>
              </w:rPr>
              <w:softHyphen/>
              <w:t>сти (чертежи) для иллюстрации, интерпретации.</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tc>
      </w:tr>
      <w:tr w:rsidR="00916696" w:rsidRPr="00EF4EF9" w:rsidTr="00916696">
        <w:trPr>
          <w:trHeight w:val="350"/>
        </w:trPr>
        <w:tc>
          <w:tcPr>
            <w:tcW w:w="14786" w:type="dxa"/>
            <w:gridSpan w:val="5"/>
          </w:tcPr>
          <w:p w:rsidR="00916696" w:rsidRPr="00EF4EF9" w:rsidRDefault="00916696" w:rsidP="00EF4EF9">
            <w:pPr>
              <w:widowControl/>
              <w:tabs>
                <w:tab w:val="left" w:pos="5010"/>
              </w:tabs>
              <w:autoSpaceDE/>
              <w:autoSpaceDN/>
              <w:adjustRightInd/>
              <w:ind w:firstLine="454"/>
              <w:rPr>
                <w:rFonts w:ascii="Times New Roman" w:eastAsia="Times New Roman" w:hAnsi="Times New Roman"/>
                <w:b/>
                <w:sz w:val="22"/>
                <w:szCs w:val="22"/>
                <w:lang w:val="ru-RU"/>
              </w:rPr>
            </w:pPr>
            <w:r w:rsidRPr="00EF4EF9">
              <w:rPr>
                <w:rFonts w:ascii="Times New Roman" w:eastAsia="Times New Roman" w:hAnsi="Times New Roman"/>
                <w:b/>
                <w:sz w:val="22"/>
                <w:szCs w:val="22"/>
                <w:lang w:val="ru-RU"/>
              </w:rPr>
              <w:t>2.Треугольники (65ч.)</w:t>
            </w:r>
          </w:p>
        </w:tc>
      </w:tr>
      <w:tr w:rsidR="00916696" w:rsidRPr="004E5448" w:rsidTr="00916696">
        <w:trPr>
          <w:trHeight w:val="350"/>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Треугольники. Прямоугольные, остро</w:t>
            </w:r>
            <w:r w:rsidRPr="00EF4EF9">
              <w:rPr>
                <w:rFonts w:ascii="Times New Roman" w:eastAsiaTheme="minorEastAsia" w:hAnsi="Times New Roman"/>
                <w:sz w:val="22"/>
                <w:szCs w:val="22"/>
                <w:lang w:val="ru-RU"/>
              </w:rPr>
              <w:softHyphen/>
              <w:t>уголь</w:t>
            </w:r>
            <w:r w:rsidRPr="00EF4EF9">
              <w:rPr>
                <w:rFonts w:ascii="Times New Roman" w:eastAsiaTheme="minorEastAsia" w:hAnsi="Times New Roman"/>
                <w:sz w:val="22"/>
                <w:szCs w:val="22"/>
                <w:lang w:val="ru-RU"/>
              </w:rPr>
              <w:softHyphen/>
              <w:t>ные и тупоугольные треуголь</w:t>
            </w:r>
            <w:r w:rsidRPr="00EF4EF9">
              <w:rPr>
                <w:rFonts w:ascii="Times New Roman" w:eastAsiaTheme="minorEastAsia" w:hAnsi="Times New Roman"/>
                <w:sz w:val="22"/>
                <w:szCs w:val="22"/>
                <w:lang w:val="ru-RU"/>
              </w:rPr>
              <w:softHyphen/>
              <w:t>ники. Вы</w:t>
            </w:r>
            <w:r w:rsidRPr="00EF4EF9">
              <w:rPr>
                <w:rFonts w:ascii="Times New Roman" w:eastAsiaTheme="minorEastAsia" w:hAnsi="Times New Roman"/>
                <w:sz w:val="22"/>
                <w:szCs w:val="22"/>
                <w:lang w:val="ru-RU"/>
              </w:rPr>
              <w:softHyphen/>
              <w:t xml:space="preserve">сота, </w:t>
            </w:r>
            <w:r w:rsidRPr="00EF4EF9">
              <w:rPr>
                <w:rFonts w:ascii="Times New Roman" w:eastAsiaTheme="minorEastAsia" w:hAnsi="Times New Roman"/>
                <w:sz w:val="22"/>
                <w:szCs w:val="22"/>
                <w:lang w:val="ru-RU"/>
              </w:rPr>
              <w:lastRenderedPageBreak/>
              <w:t>медиана, биссек</w:t>
            </w:r>
            <w:r w:rsidRPr="00EF4EF9">
              <w:rPr>
                <w:rFonts w:ascii="Times New Roman" w:eastAsiaTheme="minorEastAsia" w:hAnsi="Times New Roman"/>
                <w:sz w:val="22"/>
                <w:szCs w:val="22"/>
                <w:lang w:val="ru-RU"/>
              </w:rPr>
              <w:softHyphen/>
              <w:t>т</w:t>
            </w:r>
            <w:r w:rsidRPr="00EF4EF9">
              <w:rPr>
                <w:rFonts w:ascii="Times New Roman" w:eastAsiaTheme="minorEastAsia" w:hAnsi="Times New Roman"/>
                <w:sz w:val="22"/>
                <w:szCs w:val="22"/>
                <w:lang w:val="ru-RU"/>
              </w:rPr>
              <w:softHyphen/>
              <w:t>риса, средняя линия треугольника. Равно</w:t>
            </w:r>
            <w:r w:rsidRPr="00EF4EF9">
              <w:rPr>
                <w:rFonts w:ascii="Times New Roman" w:eastAsiaTheme="minorEastAsia" w:hAnsi="Times New Roman"/>
                <w:sz w:val="22"/>
                <w:szCs w:val="22"/>
                <w:lang w:val="ru-RU"/>
              </w:rPr>
              <w:softHyphen/>
              <w:t>бедренные и равносторон</w:t>
            </w:r>
            <w:r w:rsidRPr="00EF4EF9">
              <w:rPr>
                <w:rFonts w:ascii="Times New Roman" w:eastAsiaTheme="minorEastAsia" w:hAnsi="Times New Roman"/>
                <w:sz w:val="22"/>
                <w:szCs w:val="22"/>
                <w:lang w:val="ru-RU"/>
              </w:rPr>
              <w:softHyphen/>
              <w:t>ние тре</w:t>
            </w:r>
            <w:r w:rsidRPr="00EF4EF9">
              <w:rPr>
                <w:rFonts w:ascii="Times New Roman" w:eastAsiaTheme="minorEastAsia" w:hAnsi="Times New Roman"/>
                <w:sz w:val="22"/>
                <w:szCs w:val="22"/>
                <w:lang w:val="ru-RU"/>
              </w:rPr>
              <w:softHyphen/>
              <w:t>угольники; свойства и при</w:t>
            </w:r>
            <w:r w:rsidRPr="00EF4EF9">
              <w:rPr>
                <w:rFonts w:ascii="Times New Roman" w:eastAsiaTheme="minorEastAsia" w:hAnsi="Times New Roman"/>
                <w:sz w:val="22"/>
                <w:szCs w:val="22"/>
                <w:lang w:val="ru-RU"/>
              </w:rPr>
              <w:softHyphen/>
              <w:t>знаки равнобед</w:t>
            </w:r>
            <w:r w:rsidRPr="00EF4EF9">
              <w:rPr>
                <w:rFonts w:ascii="Times New Roman" w:eastAsiaTheme="minorEastAsia" w:hAnsi="Times New Roman"/>
                <w:sz w:val="22"/>
                <w:szCs w:val="22"/>
                <w:lang w:val="ru-RU"/>
              </w:rPr>
              <w:softHyphen/>
              <w:t>ренного треугольника.</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Признаки равенства треугольников. При</w:t>
            </w:r>
            <w:r w:rsidRPr="00EF4EF9">
              <w:rPr>
                <w:rFonts w:ascii="Times New Roman" w:eastAsiaTheme="minorEastAsia" w:hAnsi="Times New Roman"/>
                <w:sz w:val="22"/>
                <w:szCs w:val="22"/>
                <w:lang w:val="ru-RU"/>
              </w:rPr>
              <w:softHyphen/>
              <w:t>знаки ра</w:t>
            </w:r>
            <w:r w:rsidRPr="00EF4EF9">
              <w:rPr>
                <w:rFonts w:ascii="Times New Roman" w:eastAsiaTheme="minorEastAsia" w:hAnsi="Times New Roman"/>
                <w:sz w:val="22"/>
                <w:szCs w:val="22"/>
                <w:lang w:val="ru-RU"/>
              </w:rPr>
              <w:softHyphen/>
              <w:t>венства прямоугольных тре</w:t>
            </w:r>
            <w:r w:rsidRPr="00EF4EF9">
              <w:rPr>
                <w:rFonts w:ascii="Times New Roman" w:eastAsiaTheme="minorEastAsia" w:hAnsi="Times New Roman"/>
                <w:sz w:val="22"/>
                <w:szCs w:val="22"/>
                <w:lang w:val="ru-RU"/>
              </w:rPr>
              <w:softHyphen/>
              <w:t>угольни</w:t>
            </w:r>
            <w:r w:rsidRPr="00EF4EF9">
              <w:rPr>
                <w:rFonts w:ascii="Times New Roman" w:eastAsiaTheme="minorEastAsia" w:hAnsi="Times New Roman"/>
                <w:sz w:val="22"/>
                <w:szCs w:val="22"/>
                <w:lang w:val="ru-RU"/>
              </w:rPr>
              <w:softHyphen/>
              <w:t>ков. Неравенство треуголь</w:t>
            </w:r>
            <w:r w:rsidRPr="00EF4EF9">
              <w:rPr>
                <w:rFonts w:ascii="Times New Roman" w:eastAsiaTheme="minorEastAsia" w:hAnsi="Times New Roman"/>
                <w:sz w:val="22"/>
                <w:szCs w:val="22"/>
                <w:lang w:val="ru-RU"/>
              </w:rPr>
              <w:softHyphen/>
              <w:t>ника. Соотноше</w:t>
            </w:r>
            <w:r w:rsidRPr="00EF4EF9">
              <w:rPr>
                <w:rFonts w:ascii="Times New Roman" w:eastAsiaTheme="minorEastAsia" w:hAnsi="Times New Roman"/>
                <w:sz w:val="22"/>
                <w:szCs w:val="22"/>
                <w:lang w:val="ru-RU"/>
              </w:rPr>
              <w:softHyphen/>
              <w:t>ния между сторонами и угла</w:t>
            </w:r>
            <w:r w:rsidRPr="00EF4EF9">
              <w:rPr>
                <w:rFonts w:ascii="Times New Roman" w:eastAsiaTheme="minorEastAsia" w:hAnsi="Times New Roman"/>
                <w:sz w:val="22"/>
                <w:szCs w:val="22"/>
                <w:lang w:val="ru-RU"/>
              </w:rPr>
              <w:softHyphen/>
              <w:t>ми треугольника. Сумма углов тре</w:t>
            </w:r>
            <w:r w:rsidRPr="00EF4EF9">
              <w:rPr>
                <w:rFonts w:ascii="Times New Roman" w:eastAsiaTheme="minorEastAsia" w:hAnsi="Times New Roman"/>
                <w:sz w:val="22"/>
                <w:szCs w:val="22"/>
                <w:lang w:val="ru-RU"/>
              </w:rPr>
              <w:softHyphen/>
              <w:t>угольника. Внешние углы треугольника, теорема о внешнем угле треуголь</w:t>
            </w:r>
            <w:r w:rsidRPr="00EF4EF9">
              <w:rPr>
                <w:rFonts w:ascii="Times New Roman" w:eastAsiaTheme="minorEastAsia" w:hAnsi="Times New Roman"/>
                <w:sz w:val="22"/>
                <w:szCs w:val="22"/>
                <w:lang w:val="ru-RU"/>
              </w:rPr>
              <w:softHyphen/>
              <w:t>ника. Теорема Фалеса. Подобие тре</w:t>
            </w:r>
            <w:r w:rsidRPr="00EF4EF9">
              <w:rPr>
                <w:rFonts w:ascii="Times New Roman" w:eastAsiaTheme="minorEastAsia" w:hAnsi="Times New Roman"/>
                <w:sz w:val="22"/>
                <w:szCs w:val="22"/>
                <w:lang w:val="ru-RU"/>
              </w:rPr>
              <w:softHyphen/>
              <w:t>угольни</w:t>
            </w:r>
            <w:r w:rsidRPr="00EF4EF9">
              <w:rPr>
                <w:rFonts w:ascii="Times New Roman" w:eastAsiaTheme="minorEastAsia" w:hAnsi="Times New Roman"/>
                <w:sz w:val="22"/>
                <w:szCs w:val="22"/>
                <w:lang w:val="ru-RU"/>
              </w:rPr>
              <w:softHyphen/>
              <w:t>ков; коэф</w:t>
            </w:r>
            <w:r w:rsidRPr="00EF4EF9">
              <w:rPr>
                <w:rFonts w:ascii="Times New Roman" w:eastAsiaTheme="minorEastAsia" w:hAnsi="Times New Roman"/>
                <w:sz w:val="22"/>
                <w:szCs w:val="22"/>
                <w:lang w:val="ru-RU"/>
              </w:rPr>
              <w:softHyphen/>
              <w:t>фициент подобия. Признаки подобия треугольников.</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Теорема Пифагора. Синус, косинус, тан</w:t>
            </w:r>
            <w:r w:rsidRPr="00EF4EF9">
              <w:rPr>
                <w:rFonts w:ascii="Times New Roman" w:eastAsiaTheme="minorEastAsia" w:hAnsi="Times New Roman"/>
                <w:sz w:val="22"/>
                <w:szCs w:val="22"/>
                <w:lang w:val="ru-RU"/>
              </w:rPr>
              <w:softHyphen/>
              <w:t>генс, ко</w:t>
            </w:r>
            <w:r w:rsidRPr="00EF4EF9">
              <w:rPr>
                <w:rFonts w:ascii="Times New Roman" w:eastAsiaTheme="minorEastAsia" w:hAnsi="Times New Roman"/>
                <w:sz w:val="22"/>
                <w:szCs w:val="22"/>
                <w:lang w:val="ru-RU"/>
              </w:rPr>
              <w:softHyphen/>
              <w:t>тангенс острого угла прямо</w:t>
            </w:r>
            <w:r w:rsidRPr="00EF4EF9">
              <w:rPr>
                <w:rFonts w:ascii="Times New Roman" w:eastAsiaTheme="minorEastAsia" w:hAnsi="Times New Roman"/>
                <w:sz w:val="22"/>
                <w:szCs w:val="22"/>
                <w:lang w:val="ru-RU"/>
              </w:rPr>
              <w:softHyphen/>
              <w:t>угольного треугольника и углов от 0 до 180°; приведе</w:t>
            </w:r>
            <w:r w:rsidRPr="00EF4EF9">
              <w:rPr>
                <w:rFonts w:ascii="Times New Roman" w:eastAsiaTheme="minorEastAsia" w:hAnsi="Times New Roman"/>
                <w:sz w:val="22"/>
                <w:szCs w:val="22"/>
                <w:lang w:val="ru-RU"/>
              </w:rPr>
              <w:softHyphen/>
              <w:t>ние к острому углу. Реше</w:t>
            </w:r>
            <w:r w:rsidRPr="00EF4EF9">
              <w:rPr>
                <w:rFonts w:ascii="Times New Roman" w:eastAsiaTheme="minorEastAsia" w:hAnsi="Times New Roman"/>
                <w:sz w:val="22"/>
                <w:szCs w:val="22"/>
                <w:lang w:val="ru-RU"/>
              </w:rPr>
              <w:softHyphen/>
              <w:t>ние прямоугольных треугольников. Ос</w:t>
            </w:r>
            <w:r w:rsidRPr="00EF4EF9">
              <w:rPr>
                <w:rFonts w:ascii="Times New Roman" w:eastAsiaTheme="minorEastAsia" w:hAnsi="Times New Roman"/>
                <w:sz w:val="22"/>
                <w:szCs w:val="22"/>
                <w:lang w:val="ru-RU"/>
              </w:rPr>
              <w:softHyphen/>
              <w:t>новное тригоно</w:t>
            </w:r>
            <w:r w:rsidRPr="00EF4EF9">
              <w:rPr>
                <w:rFonts w:ascii="Times New Roman" w:eastAsiaTheme="minorEastAsia" w:hAnsi="Times New Roman"/>
                <w:sz w:val="22"/>
                <w:szCs w:val="22"/>
                <w:lang w:val="ru-RU"/>
              </w:rPr>
              <w:softHyphen/>
              <w:t>метриче</w:t>
            </w:r>
            <w:r w:rsidRPr="00EF4EF9">
              <w:rPr>
                <w:rFonts w:ascii="Times New Roman" w:eastAsiaTheme="minorEastAsia" w:hAnsi="Times New Roman"/>
                <w:sz w:val="22"/>
                <w:szCs w:val="22"/>
                <w:lang w:val="ru-RU"/>
              </w:rPr>
              <w:softHyphen/>
              <w:t>ское тождество. Формулы, связывающие си</w:t>
            </w:r>
            <w:r w:rsidRPr="00EF4EF9">
              <w:rPr>
                <w:rFonts w:ascii="Times New Roman" w:eastAsiaTheme="minorEastAsia" w:hAnsi="Times New Roman"/>
                <w:sz w:val="22"/>
                <w:szCs w:val="22"/>
                <w:lang w:val="ru-RU"/>
              </w:rPr>
              <w:softHyphen/>
              <w:t>нус, косинус, тангенс, котангенс одного и того же угла. Решение треугольников: тео</w:t>
            </w:r>
            <w:r w:rsidRPr="00EF4EF9">
              <w:rPr>
                <w:rFonts w:ascii="Times New Roman" w:eastAsiaTheme="minorEastAsia" w:hAnsi="Times New Roman"/>
                <w:sz w:val="22"/>
                <w:szCs w:val="22"/>
                <w:lang w:val="ru-RU"/>
              </w:rPr>
              <w:softHyphen/>
              <w:t>рема косинусов и теорема синусов.</w:t>
            </w:r>
          </w:p>
          <w:p w:rsidR="00916696" w:rsidRPr="00EF4EF9" w:rsidRDefault="00916696" w:rsidP="00EF4EF9">
            <w:pPr>
              <w:widowControl/>
              <w:tabs>
                <w:tab w:val="left" w:pos="5010"/>
              </w:tabs>
              <w:autoSpaceDE/>
              <w:autoSpaceDN/>
              <w:adjustRightInd/>
              <w:ind w:firstLine="454"/>
              <w:rPr>
                <w:rFonts w:ascii="Times New Roman" w:eastAsia="Times New Roman" w:hAnsi="Times New Roman"/>
                <w:b/>
                <w:sz w:val="22"/>
                <w:szCs w:val="22"/>
                <w:lang w:val="ru-RU"/>
              </w:rPr>
            </w:pPr>
            <w:r w:rsidRPr="00EF4EF9">
              <w:rPr>
                <w:rFonts w:ascii="Times New Roman" w:eastAsia="Times New Roman" w:hAnsi="Times New Roman"/>
                <w:sz w:val="22"/>
                <w:szCs w:val="22"/>
                <w:lang w:val="ru-RU"/>
              </w:rPr>
              <w:t>Замечательные точки треугольника: точки пересе</w:t>
            </w:r>
            <w:r w:rsidRPr="00EF4EF9">
              <w:rPr>
                <w:rFonts w:ascii="Times New Roman" w:eastAsia="Times New Roman" w:hAnsi="Times New Roman"/>
                <w:sz w:val="22"/>
                <w:szCs w:val="22"/>
                <w:lang w:val="ru-RU"/>
              </w:rPr>
              <w:softHyphen/>
              <w:t>чения серединных перпенди</w:t>
            </w:r>
            <w:r w:rsidRPr="00EF4EF9">
              <w:rPr>
                <w:rFonts w:ascii="Times New Roman" w:eastAsia="Times New Roman" w:hAnsi="Times New Roman"/>
                <w:sz w:val="22"/>
                <w:szCs w:val="22"/>
                <w:lang w:val="ru-RU"/>
              </w:rPr>
              <w:softHyphen/>
              <w:t>куляров, биссектрис, ме</w:t>
            </w:r>
            <w:r w:rsidRPr="00EF4EF9">
              <w:rPr>
                <w:rFonts w:ascii="Times New Roman" w:eastAsia="Times New Roman" w:hAnsi="Times New Roman"/>
                <w:sz w:val="22"/>
                <w:szCs w:val="22"/>
                <w:lang w:val="ru-RU"/>
              </w:rPr>
              <w:softHyphen/>
              <w:t>диан, высот и их продолжений</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proofErr w:type="gramStart"/>
            <w:r w:rsidRPr="00EF4EF9">
              <w:rPr>
                <w:rFonts w:ascii="Times New Roman" w:eastAsiaTheme="minorEastAsia" w:hAnsi="Times New Roman"/>
                <w:b/>
                <w:bCs/>
                <w:sz w:val="22"/>
                <w:szCs w:val="22"/>
                <w:lang w:val="ru-RU"/>
              </w:rPr>
              <w:lastRenderedPageBreak/>
              <w:t xml:space="preserve">Формулировать </w:t>
            </w:r>
            <w:r w:rsidRPr="00EF4EF9">
              <w:rPr>
                <w:rFonts w:ascii="Times New Roman" w:eastAsiaTheme="minorEastAsia" w:hAnsi="Times New Roman"/>
                <w:sz w:val="22"/>
                <w:szCs w:val="22"/>
                <w:lang w:val="ru-RU"/>
              </w:rPr>
              <w:t>определения прямоугольного, ост</w:t>
            </w:r>
            <w:r w:rsidRPr="00EF4EF9">
              <w:rPr>
                <w:rFonts w:ascii="Times New Roman" w:eastAsiaTheme="minorEastAsia" w:hAnsi="Times New Roman"/>
                <w:sz w:val="22"/>
                <w:szCs w:val="22"/>
                <w:lang w:val="ru-RU"/>
              </w:rPr>
              <w:softHyphen/>
              <w:t>ро</w:t>
            </w:r>
            <w:r w:rsidRPr="00EF4EF9">
              <w:rPr>
                <w:rFonts w:ascii="Times New Roman" w:eastAsiaTheme="minorEastAsia" w:hAnsi="Times New Roman"/>
                <w:sz w:val="22"/>
                <w:szCs w:val="22"/>
                <w:lang w:val="ru-RU"/>
              </w:rPr>
              <w:softHyphen/>
              <w:t>уголь</w:t>
            </w:r>
            <w:r w:rsidRPr="00EF4EF9">
              <w:rPr>
                <w:rFonts w:ascii="Times New Roman" w:eastAsiaTheme="minorEastAsia" w:hAnsi="Times New Roman"/>
                <w:sz w:val="22"/>
                <w:szCs w:val="22"/>
                <w:lang w:val="ru-RU"/>
              </w:rPr>
              <w:softHyphen/>
              <w:t>ного, тупоугольного, равнобед</w:t>
            </w:r>
            <w:r w:rsidRPr="00EF4EF9">
              <w:rPr>
                <w:rFonts w:ascii="Times New Roman" w:eastAsiaTheme="minorEastAsia" w:hAnsi="Times New Roman"/>
                <w:sz w:val="22"/>
                <w:szCs w:val="22"/>
                <w:lang w:val="ru-RU"/>
              </w:rPr>
              <w:softHyphen/>
              <w:t>ренного, равносто</w:t>
            </w:r>
            <w:r w:rsidRPr="00EF4EF9">
              <w:rPr>
                <w:rFonts w:ascii="Times New Roman" w:eastAsiaTheme="minorEastAsia" w:hAnsi="Times New Roman"/>
                <w:sz w:val="22"/>
                <w:szCs w:val="22"/>
                <w:lang w:val="ru-RU"/>
              </w:rPr>
              <w:softHyphen/>
            </w:r>
            <w:r w:rsidRPr="00EF4EF9">
              <w:rPr>
                <w:rFonts w:ascii="Times New Roman" w:eastAsiaTheme="minorEastAsia" w:hAnsi="Times New Roman"/>
                <w:sz w:val="22"/>
                <w:szCs w:val="22"/>
                <w:lang w:val="ru-RU"/>
              </w:rPr>
              <w:lastRenderedPageBreak/>
              <w:t>роннего треугольников; вы</w:t>
            </w:r>
            <w:r w:rsidRPr="00EF4EF9">
              <w:rPr>
                <w:rFonts w:ascii="Times New Roman" w:eastAsiaTheme="minorEastAsia" w:hAnsi="Times New Roman"/>
                <w:sz w:val="22"/>
                <w:szCs w:val="22"/>
                <w:lang w:val="ru-RU"/>
              </w:rPr>
              <w:softHyphen/>
              <w:t>соты, медианы, биссек</w:t>
            </w:r>
            <w:r w:rsidRPr="00EF4EF9">
              <w:rPr>
                <w:rFonts w:ascii="Times New Roman" w:eastAsiaTheme="minorEastAsia" w:hAnsi="Times New Roman"/>
                <w:sz w:val="22"/>
                <w:szCs w:val="22"/>
                <w:lang w:val="ru-RU"/>
              </w:rPr>
              <w:softHyphen/>
              <w:t xml:space="preserve">трисы, средней линии треугольника; </w:t>
            </w:r>
            <w:r w:rsidRPr="00EF4EF9">
              <w:rPr>
                <w:rFonts w:ascii="Times New Roman" w:eastAsiaTheme="minorEastAsia" w:hAnsi="Times New Roman"/>
                <w:b/>
                <w:bCs/>
                <w:sz w:val="22"/>
                <w:szCs w:val="22"/>
                <w:lang w:val="ru-RU"/>
              </w:rPr>
              <w:t xml:space="preserve">распознавать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изобра</w:t>
            </w:r>
            <w:r w:rsidRPr="00EF4EF9">
              <w:rPr>
                <w:rFonts w:ascii="Times New Roman" w:eastAsiaTheme="minorEastAsia" w:hAnsi="Times New Roman"/>
                <w:b/>
                <w:bCs/>
                <w:sz w:val="22"/>
                <w:szCs w:val="22"/>
                <w:lang w:val="ru-RU"/>
              </w:rPr>
              <w:softHyphen/>
              <w:t xml:space="preserve">жать </w:t>
            </w:r>
            <w:r w:rsidRPr="00EF4EF9">
              <w:rPr>
                <w:rFonts w:ascii="Times New Roman" w:eastAsiaTheme="minorEastAsia" w:hAnsi="Times New Roman"/>
                <w:sz w:val="22"/>
                <w:szCs w:val="22"/>
                <w:lang w:val="ru-RU"/>
              </w:rPr>
              <w:t>их на чертежах и рисунках.</w:t>
            </w:r>
            <w:proofErr w:type="gramEnd"/>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определение равных треугольников. </w:t>
            </w:r>
            <w:r w:rsidRPr="00EF4EF9">
              <w:rPr>
                <w:rFonts w:ascii="Times New Roman" w:eastAsiaTheme="minorEastAsia" w:hAnsi="Times New Roman"/>
                <w:b/>
                <w:bCs/>
                <w:sz w:val="22"/>
                <w:szCs w:val="22"/>
                <w:lang w:val="ru-RU"/>
              </w:rPr>
              <w:t>Форму</w:t>
            </w:r>
            <w:r w:rsidRPr="00EF4EF9">
              <w:rPr>
                <w:rFonts w:ascii="Times New Roman" w:eastAsiaTheme="minorEastAsia" w:hAnsi="Times New Roman"/>
                <w:b/>
                <w:bCs/>
                <w:sz w:val="22"/>
                <w:szCs w:val="22"/>
                <w:lang w:val="ru-RU"/>
              </w:rPr>
              <w:softHyphen/>
              <w:t xml:space="preserve">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о признаках ра</w:t>
            </w:r>
            <w:r w:rsidRPr="00EF4EF9">
              <w:rPr>
                <w:rFonts w:ascii="Times New Roman" w:eastAsiaTheme="minorEastAsia" w:hAnsi="Times New Roman"/>
                <w:sz w:val="22"/>
                <w:szCs w:val="22"/>
                <w:lang w:val="ru-RU"/>
              </w:rPr>
              <w:softHyphen/>
              <w:t>венства треугольников.</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Объяснять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иллюстриро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неравенство тре</w:t>
            </w:r>
            <w:r w:rsidRPr="00EF4EF9">
              <w:rPr>
                <w:rFonts w:ascii="Times New Roman" w:eastAsiaTheme="minorEastAsia" w:hAnsi="Times New Roman"/>
                <w:sz w:val="22"/>
                <w:szCs w:val="22"/>
                <w:lang w:val="ru-RU"/>
              </w:rPr>
              <w:softHyphen/>
              <w:t>уголь</w:t>
            </w:r>
            <w:r w:rsidRPr="00EF4EF9">
              <w:rPr>
                <w:rFonts w:ascii="Times New Roman" w:eastAsiaTheme="minorEastAsia" w:hAnsi="Times New Roman"/>
                <w:sz w:val="22"/>
                <w:szCs w:val="22"/>
                <w:lang w:val="ru-RU"/>
              </w:rPr>
              <w:softHyphen/>
              <w:t>ника.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о свойствах и признаках равнобедренного треугольника, соотноше</w:t>
            </w:r>
            <w:r w:rsidRPr="00EF4EF9">
              <w:rPr>
                <w:rFonts w:ascii="Times New Roman" w:eastAsiaTheme="minorEastAsia" w:hAnsi="Times New Roman"/>
                <w:sz w:val="22"/>
                <w:szCs w:val="22"/>
                <w:lang w:val="ru-RU"/>
              </w:rPr>
              <w:softHyphen/>
              <w:t>ни</w:t>
            </w:r>
            <w:r w:rsidRPr="00EF4EF9">
              <w:rPr>
                <w:rFonts w:ascii="Times New Roman" w:eastAsiaTheme="minorEastAsia" w:hAnsi="Times New Roman"/>
                <w:sz w:val="22"/>
                <w:szCs w:val="22"/>
                <w:lang w:val="ru-RU"/>
              </w:rPr>
              <w:softHyphen/>
              <w:t>ях между сторонами и углами тре</w:t>
            </w:r>
            <w:r w:rsidRPr="00EF4EF9">
              <w:rPr>
                <w:rFonts w:ascii="Times New Roman" w:eastAsiaTheme="minorEastAsia" w:hAnsi="Times New Roman"/>
                <w:sz w:val="22"/>
                <w:szCs w:val="22"/>
                <w:lang w:val="ru-RU"/>
              </w:rPr>
              <w:softHyphen/>
              <w:t>угольника, сумме углов тре</w:t>
            </w:r>
            <w:r w:rsidRPr="00EF4EF9">
              <w:rPr>
                <w:rFonts w:ascii="Times New Roman" w:eastAsiaTheme="minorEastAsia" w:hAnsi="Times New Roman"/>
                <w:sz w:val="22"/>
                <w:szCs w:val="22"/>
                <w:lang w:val="ru-RU"/>
              </w:rPr>
              <w:softHyphen/>
              <w:t>угольника, внешнем угле треугольника, о сред</w:t>
            </w:r>
            <w:r w:rsidRPr="00EF4EF9">
              <w:rPr>
                <w:rFonts w:ascii="Times New Roman" w:eastAsiaTheme="minorEastAsia" w:hAnsi="Times New Roman"/>
                <w:sz w:val="22"/>
                <w:szCs w:val="22"/>
                <w:lang w:val="ru-RU"/>
              </w:rPr>
              <w:softHyphen/>
              <w:t>ней ли</w:t>
            </w:r>
            <w:r w:rsidRPr="00EF4EF9">
              <w:rPr>
                <w:rFonts w:ascii="Times New Roman" w:eastAsiaTheme="minorEastAsia" w:hAnsi="Times New Roman"/>
                <w:sz w:val="22"/>
                <w:szCs w:val="22"/>
                <w:lang w:val="ru-RU"/>
              </w:rPr>
              <w:softHyphen/>
              <w:t>нии треугольника.</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определение подобных треугольни</w:t>
            </w:r>
            <w:r w:rsidRPr="00EF4EF9">
              <w:rPr>
                <w:rFonts w:ascii="Times New Roman" w:eastAsiaTheme="minorEastAsia" w:hAnsi="Times New Roman"/>
                <w:sz w:val="22"/>
                <w:szCs w:val="22"/>
                <w:lang w:val="ru-RU"/>
              </w:rPr>
              <w:softHyphen/>
              <w:t>ков.</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о призна</w:t>
            </w:r>
            <w:r w:rsidRPr="00EF4EF9">
              <w:rPr>
                <w:rFonts w:ascii="Times New Roman" w:eastAsiaTheme="minorEastAsia" w:hAnsi="Times New Roman"/>
                <w:sz w:val="22"/>
                <w:szCs w:val="22"/>
                <w:lang w:val="ru-RU"/>
              </w:rPr>
              <w:softHyphen/>
              <w:t>ках подо</w:t>
            </w:r>
            <w:r w:rsidRPr="00EF4EF9">
              <w:rPr>
                <w:rFonts w:ascii="Times New Roman" w:eastAsiaTheme="minorEastAsia" w:hAnsi="Times New Roman"/>
                <w:sz w:val="22"/>
                <w:szCs w:val="22"/>
                <w:lang w:val="ru-RU"/>
              </w:rPr>
              <w:softHyphen/>
              <w:t>бия треугольников, тео</w:t>
            </w:r>
            <w:r w:rsidRPr="00EF4EF9">
              <w:rPr>
                <w:rFonts w:ascii="Times New Roman" w:eastAsiaTheme="minorEastAsia" w:hAnsi="Times New Roman"/>
                <w:sz w:val="22"/>
                <w:szCs w:val="22"/>
                <w:lang w:val="ru-RU"/>
              </w:rPr>
              <w:softHyphen/>
              <w:t>рему Фалеса.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определения и </w:t>
            </w:r>
            <w:r w:rsidRPr="00EF4EF9">
              <w:rPr>
                <w:rFonts w:ascii="Times New Roman" w:eastAsiaTheme="minorEastAsia" w:hAnsi="Times New Roman"/>
                <w:b/>
                <w:bCs/>
                <w:sz w:val="22"/>
                <w:szCs w:val="22"/>
                <w:lang w:val="ru-RU"/>
              </w:rPr>
              <w:t xml:space="preserve">иллюстрировать </w:t>
            </w:r>
            <w:r w:rsidRPr="00EF4EF9">
              <w:rPr>
                <w:rFonts w:ascii="Times New Roman" w:eastAsiaTheme="minorEastAsia" w:hAnsi="Times New Roman"/>
                <w:sz w:val="22"/>
                <w:szCs w:val="22"/>
                <w:lang w:val="ru-RU"/>
              </w:rPr>
              <w:t>поня</w:t>
            </w:r>
            <w:r w:rsidRPr="00EF4EF9">
              <w:rPr>
                <w:rFonts w:ascii="Times New Roman" w:eastAsiaTheme="minorEastAsia" w:hAnsi="Times New Roman"/>
                <w:sz w:val="22"/>
                <w:szCs w:val="22"/>
                <w:lang w:val="ru-RU"/>
              </w:rPr>
              <w:softHyphen/>
              <w:t>тия синуса, косинуса, тангенса и котангенса ост</w:t>
            </w:r>
            <w:r w:rsidRPr="00EF4EF9">
              <w:rPr>
                <w:rFonts w:ascii="Times New Roman" w:eastAsiaTheme="minorEastAsia" w:hAnsi="Times New Roman"/>
                <w:sz w:val="22"/>
                <w:szCs w:val="22"/>
                <w:lang w:val="ru-RU"/>
              </w:rPr>
              <w:softHyphen/>
              <w:t>рого угла прямо</w:t>
            </w:r>
            <w:r w:rsidRPr="00EF4EF9">
              <w:rPr>
                <w:rFonts w:ascii="Times New Roman" w:eastAsiaTheme="minorEastAsia" w:hAnsi="Times New Roman"/>
                <w:sz w:val="22"/>
                <w:szCs w:val="22"/>
                <w:lang w:val="ru-RU"/>
              </w:rPr>
              <w:softHyphen/>
              <w:t xml:space="preserve">угольного треугольника. </w:t>
            </w:r>
            <w:r w:rsidRPr="00EF4EF9">
              <w:rPr>
                <w:rFonts w:ascii="Times New Roman" w:eastAsiaTheme="minorEastAsia" w:hAnsi="Times New Roman"/>
                <w:b/>
                <w:bCs/>
                <w:sz w:val="22"/>
                <w:szCs w:val="22"/>
                <w:lang w:val="ru-RU"/>
              </w:rPr>
              <w:t xml:space="preserve">Выводить </w:t>
            </w:r>
            <w:r w:rsidRPr="00EF4EF9">
              <w:rPr>
                <w:rFonts w:ascii="Times New Roman" w:eastAsiaTheme="minorEastAsia" w:hAnsi="Times New Roman"/>
                <w:sz w:val="22"/>
                <w:szCs w:val="22"/>
                <w:lang w:val="ru-RU"/>
              </w:rPr>
              <w:t>формулы, выражаю</w:t>
            </w:r>
            <w:r w:rsidRPr="00EF4EF9">
              <w:rPr>
                <w:rFonts w:ascii="Times New Roman" w:eastAsiaTheme="minorEastAsia" w:hAnsi="Times New Roman"/>
                <w:sz w:val="22"/>
                <w:szCs w:val="22"/>
                <w:lang w:val="ru-RU"/>
              </w:rPr>
              <w:softHyphen/>
              <w:t>щие функции угла прямоугольного треугольни</w:t>
            </w:r>
            <w:r w:rsidRPr="00EF4EF9">
              <w:rPr>
                <w:rFonts w:ascii="Times New Roman" w:eastAsiaTheme="minorEastAsia" w:hAnsi="Times New Roman"/>
                <w:sz w:val="22"/>
                <w:szCs w:val="22"/>
                <w:lang w:val="ru-RU"/>
              </w:rPr>
              <w:softHyphen/>
              <w:t xml:space="preserve">ка через его стороны. </w:t>
            </w:r>
            <w:r w:rsidRPr="00EF4EF9">
              <w:rPr>
                <w:rFonts w:ascii="Times New Roman" w:eastAsiaTheme="minorEastAsia" w:hAnsi="Times New Roman"/>
                <w:b/>
                <w:bCs/>
                <w:sz w:val="22"/>
                <w:szCs w:val="22"/>
                <w:lang w:val="ru-RU"/>
              </w:rPr>
              <w:t>Формулиро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w:t>
            </w:r>
            <w:r w:rsidRPr="00EF4EF9">
              <w:rPr>
                <w:rFonts w:ascii="Times New Roman" w:eastAsiaTheme="minorEastAsia" w:hAnsi="Times New Roman"/>
                <w:sz w:val="22"/>
                <w:szCs w:val="22"/>
                <w:lang w:val="ru-RU"/>
              </w:rPr>
              <w:softHyphen/>
              <w:t>орему Пифагора.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определения синуса, косинуса, тан</w:t>
            </w:r>
            <w:r w:rsidRPr="00EF4EF9">
              <w:rPr>
                <w:rFonts w:ascii="Times New Roman" w:eastAsiaTheme="minorEastAsia" w:hAnsi="Times New Roman"/>
                <w:sz w:val="22"/>
                <w:szCs w:val="22"/>
                <w:lang w:val="ru-RU"/>
              </w:rPr>
              <w:softHyphen/>
              <w:t>генса, ко</w:t>
            </w:r>
            <w:r w:rsidRPr="00EF4EF9">
              <w:rPr>
                <w:rFonts w:ascii="Times New Roman" w:eastAsiaTheme="minorEastAsia" w:hAnsi="Times New Roman"/>
                <w:sz w:val="22"/>
                <w:szCs w:val="22"/>
                <w:lang w:val="ru-RU"/>
              </w:rPr>
              <w:softHyphen/>
              <w:t>тангенса углов от 0 до 180°.</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Выводить </w:t>
            </w:r>
            <w:r w:rsidRPr="00EF4EF9">
              <w:rPr>
                <w:rFonts w:ascii="Times New Roman" w:eastAsiaTheme="minorEastAsia" w:hAnsi="Times New Roman"/>
                <w:sz w:val="22"/>
                <w:szCs w:val="22"/>
                <w:lang w:val="ru-RU"/>
              </w:rPr>
              <w:t>формулы, выражаю</w:t>
            </w:r>
            <w:r w:rsidRPr="00EF4EF9">
              <w:rPr>
                <w:rFonts w:ascii="Times New Roman" w:eastAsiaTheme="minorEastAsia" w:hAnsi="Times New Roman"/>
                <w:sz w:val="22"/>
                <w:szCs w:val="22"/>
                <w:lang w:val="ru-RU"/>
              </w:rPr>
              <w:softHyphen/>
              <w:t>щие функции углов от 0 до 180° через функции острых углов.</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Формулиро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 xml:space="preserve">разъяснять </w:t>
            </w:r>
            <w:r w:rsidRPr="00EF4EF9">
              <w:rPr>
                <w:rFonts w:ascii="Times New Roman" w:eastAsiaTheme="minorEastAsia" w:hAnsi="Times New Roman"/>
                <w:sz w:val="22"/>
                <w:szCs w:val="22"/>
                <w:lang w:val="ru-RU"/>
              </w:rPr>
              <w:t>основное тригонометри</w:t>
            </w:r>
            <w:r w:rsidRPr="00EF4EF9">
              <w:rPr>
                <w:rFonts w:ascii="Times New Roman" w:eastAsiaTheme="minorEastAsia" w:hAnsi="Times New Roman"/>
                <w:sz w:val="22"/>
                <w:szCs w:val="22"/>
                <w:lang w:val="ru-RU"/>
              </w:rPr>
              <w:softHyphen/>
              <w:t>ческое тожде</w:t>
            </w:r>
            <w:r w:rsidRPr="00EF4EF9">
              <w:rPr>
                <w:rFonts w:ascii="Times New Roman" w:eastAsiaTheme="minorEastAsia" w:hAnsi="Times New Roman"/>
                <w:sz w:val="22"/>
                <w:szCs w:val="22"/>
                <w:lang w:val="ru-RU"/>
              </w:rPr>
              <w:softHyphen/>
              <w:t>ство. По значениям одной три</w:t>
            </w:r>
            <w:r w:rsidRPr="00EF4EF9">
              <w:rPr>
                <w:rFonts w:ascii="Times New Roman" w:eastAsiaTheme="minorEastAsia" w:hAnsi="Times New Roman"/>
                <w:sz w:val="22"/>
                <w:szCs w:val="22"/>
                <w:lang w:val="ru-RU"/>
              </w:rPr>
              <w:softHyphen/>
              <w:t>гонометрической функ</w:t>
            </w:r>
            <w:r w:rsidRPr="00EF4EF9">
              <w:rPr>
                <w:rFonts w:ascii="Times New Roman" w:eastAsiaTheme="minorEastAsia" w:hAnsi="Times New Roman"/>
                <w:sz w:val="22"/>
                <w:szCs w:val="22"/>
                <w:lang w:val="ru-RU"/>
              </w:rPr>
              <w:softHyphen/>
              <w:t xml:space="preserve">ции угла </w:t>
            </w:r>
            <w:r w:rsidRPr="00EF4EF9">
              <w:rPr>
                <w:rFonts w:ascii="Times New Roman" w:eastAsiaTheme="minorEastAsia" w:hAnsi="Times New Roman"/>
                <w:b/>
                <w:bCs/>
                <w:sz w:val="22"/>
                <w:szCs w:val="22"/>
                <w:lang w:val="ru-RU"/>
              </w:rPr>
              <w:t xml:space="preserve">вычислять </w:t>
            </w:r>
            <w:r w:rsidRPr="00EF4EF9">
              <w:rPr>
                <w:rFonts w:ascii="Times New Roman" w:eastAsiaTheme="minorEastAsia" w:hAnsi="Times New Roman"/>
                <w:sz w:val="22"/>
                <w:szCs w:val="22"/>
                <w:lang w:val="ru-RU"/>
              </w:rPr>
              <w:t>значе</w:t>
            </w:r>
            <w:r w:rsidRPr="00EF4EF9">
              <w:rPr>
                <w:rFonts w:ascii="Times New Roman" w:eastAsiaTheme="minorEastAsia" w:hAnsi="Times New Roman"/>
                <w:sz w:val="22"/>
                <w:szCs w:val="22"/>
                <w:lang w:val="ru-RU"/>
              </w:rPr>
              <w:softHyphen/>
              <w:t>ния дру</w:t>
            </w:r>
            <w:r w:rsidRPr="00EF4EF9">
              <w:rPr>
                <w:rFonts w:ascii="Times New Roman" w:eastAsiaTheme="minorEastAsia" w:hAnsi="Times New Roman"/>
                <w:sz w:val="22"/>
                <w:szCs w:val="22"/>
                <w:lang w:val="ru-RU"/>
              </w:rPr>
              <w:softHyphen/>
              <w:t>гих тригонометриче</w:t>
            </w:r>
            <w:r w:rsidRPr="00EF4EF9">
              <w:rPr>
                <w:rFonts w:ascii="Times New Roman" w:eastAsiaTheme="minorEastAsia" w:hAnsi="Times New Roman"/>
                <w:sz w:val="22"/>
                <w:szCs w:val="22"/>
                <w:lang w:val="ru-RU"/>
              </w:rPr>
              <w:softHyphen/>
              <w:t xml:space="preserve">ских функций этого угла. </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Формули</w:t>
            </w:r>
            <w:r w:rsidRPr="00EF4EF9">
              <w:rPr>
                <w:rFonts w:ascii="Times New Roman" w:eastAsiaTheme="minorEastAsia" w:hAnsi="Times New Roman"/>
                <w:b/>
                <w:bCs/>
                <w:sz w:val="22"/>
                <w:szCs w:val="22"/>
                <w:lang w:val="ru-RU"/>
              </w:rPr>
              <w:softHyphen/>
              <w:t xml:space="preserve">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синусов и коси</w:t>
            </w:r>
            <w:r w:rsidRPr="00EF4EF9">
              <w:rPr>
                <w:rFonts w:ascii="Times New Roman" w:eastAsiaTheme="minorEastAsia" w:hAnsi="Times New Roman"/>
                <w:sz w:val="22"/>
                <w:szCs w:val="22"/>
                <w:lang w:val="ru-RU"/>
              </w:rPr>
              <w:softHyphen/>
              <w:t>нусов.</w:t>
            </w:r>
          </w:p>
          <w:p w:rsidR="00916696" w:rsidRPr="00EF4EF9" w:rsidRDefault="00916696" w:rsidP="00EF4EF9">
            <w:pPr>
              <w:ind w:firstLine="454"/>
              <w:jc w:val="both"/>
              <w:rPr>
                <w:rFonts w:ascii="Times New Roman" w:eastAsiaTheme="minorEastAsia" w:hAnsi="Times New Roman"/>
                <w:bCs/>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о точках пересе</w:t>
            </w:r>
            <w:r w:rsidRPr="00EF4EF9">
              <w:rPr>
                <w:rFonts w:ascii="Times New Roman" w:eastAsiaTheme="minorEastAsia" w:hAnsi="Times New Roman"/>
                <w:sz w:val="22"/>
                <w:szCs w:val="22"/>
                <w:lang w:val="ru-RU"/>
              </w:rPr>
              <w:softHyphen/>
              <w:t>чения серединных пер</w:t>
            </w:r>
            <w:r w:rsidRPr="00EF4EF9">
              <w:rPr>
                <w:rFonts w:ascii="Times New Roman" w:eastAsiaTheme="minorEastAsia" w:hAnsi="Times New Roman"/>
                <w:sz w:val="22"/>
                <w:szCs w:val="22"/>
                <w:lang w:val="ru-RU"/>
              </w:rPr>
              <w:softHyphen/>
              <w:t>пендикуляров, биссек</w:t>
            </w:r>
            <w:r w:rsidRPr="00EF4EF9">
              <w:rPr>
                <w:rFonts w:ascii="Times New Roman" w:eastAsiaTheme="minorEastAsia" w:hAnsi="Times New Roman"/>
                <w:sz w:val="22"/>
                <w:szCs w:val="22"/>
                <w:lang w:val="ru-RU"/>
              </w:rPr>
              <w:softHyphen/>
              <w:t>трис, медиан, высот или их продолжений.</w:t>
            </w:r>
          </w:p>
          <w:p w:rsidR="00916696" w:rsidRPr="00EF4EF9" w:rsidRDefault="00916696" w:rsidP="00EF4EF9">
            <w:pPr>
              <w:ind w:firstLine="454"/>
              <w:jc w:val="both"/>
              <w:rPr>
                <w:rFonts w:ascii="Times New Roman" w:eastAsiaTheme="minorEastAsia" w:hAnsi="Times New Roman"/>
                <w:bCs/>
                <w:sz w:val="22"/>
                <w:szCs w:val="22"/>
                <w:lang w:val="ru-RU"/>
              </w:rPr>
            </w:pPr>
            <w:r w:rsidRPr="00EF4EF9">
              <w:rPr>
                <w:rFonts w:ascii="Times New Roman" w:eastAsiaTheme="minorEastAsia" w:hAnsi="Times New Roman"/>
                <w:b/>
                <w:bCs/>
                <w:sz w:val="22"/>
                <w:szCs w:val="22"/>
                <w:lang w:val="ru-RU"/>
              </w:rPr>
              <w:t xml:space="preserve">Исследовать </w:t>
            </w:r>
            <w:r w:rsidRPr="00EF4EF9">
              <w:rPr>
                <w:rFonts w:ascii="Times New Roman" w:eastAsiaTheme="minorEastAsia" w:hAnsi="Times New Roman"/>
                <w:sz w:val="22"/>
                <w:szCs w:val="22"/>
                <w:lang w:val="ru-RU"/>
              </w:rPr>
              <w:t>свойства тре</w:t>
            </w:r>
            <w:r w:rsidRPr="00EF4EF9">
              <w:rPr>
                <w:rFonts w:ascii="Times New Roman" w:eastAsiaTheme="minorEastAsia" w:hAnsi="Times New Roman"/>
                <w:sz w:val="22"/>
                <w:szCs w:val="22"/>
                <w:lang w:val="ru-RU"/>
              </w:rPr>
              <w:softHyphen/>
              <w:t>угольника с помощью компь</w:t>
            </w:r>
            <w:r w:rsidRPr="00EF4EF9">
              <w:rPr>
                <w:rFonts w:ascii="Times New Roman" w:eastAsiaTheme="minorEastAsia" w:hAnsi="Times New Roman"/>
                <w:sz w:val="22"/>
                <w:szCs w:val="22"/>
                <w:lang w:val="ru-RU"/>
              </w:rPr>
              <w:softHyphen/>
              <w:t>ю</w:t>
            </w:r>
            <w:r w:rsidRPr="00EF4EF9">
              <w:rPr>
                <w:rFonts w:ascii="Times New Roman" w:eastAsiaTheme="minorEastAsia" w:hAnsi="Times New Roman"/>
                <w:sz w:val="22"/>
                <w:szCs w:val="22"/>
                <w:lang w:val="ru-RU"/>
              </w:rPr>
              <w:softHyphen/>
              <w:t>терных программ.</w:t>
            </w:r>
          </w:p>
          <w:p w:rsidR="00916696" w:rsidRPr="00EF4EF9" w:rsidRDefault="00916696" w:rsidP="00EF4EF9">
            <w:pPr>
              <w:widowControl/>
              <w:tabs>
                <w:tab w:val="left" w:pos="5010"/>
              </w:tabs>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bCs/>
                <w:sz w:val="22"/>
                <w:szCs w:val="22"/>
                <w:lang w:val="ru-RU"/>
              </w:rPr>
              <w:t xml:space="preserve">Решать </w:t>
            </w:r>
            <w:r w:rsidRPr="00EF4EF9">
              <w:rPr>
                <w:rFonts w:ascii="Times New Roman" w:eastAsia="Times New Roman" w:hAnsi="Times New Roman"/>
                <w:sz w:val="22"/>
                <w:szCs w:val="22"/>
                <w:lang w:val="ru-RU"/>
              </w:rPr>
              <w:t>задачи на построе</w:t>
            </w:r>
            <w:r w:rsidRPr="00EF4EF9">
              <w:rPr>
                <w:rFonts w:ascii="Times New Roman" w:eastAsia="Times New Roman" w:hAnsi="Times New Roman"/>
                <w:sz w:val="22"/>
                <w:szCs w:val="22"/>
                <w:lang w:val="ru-RU"/>
              </w:rPr>
              <w:softHyphen/>
              <w:t>ние, доказательство и вы</w:t>
            </w:r>
            <w:r w:rsidRPr="00EF4EF9">
              <w:rPr>
                <w:rFonts w:ascii="Times New Roman" w:eastAsia="Times New Roman" w:hAnsi="Times New Roman"/>
                <w:sz w:val="22"/>
                <w:szCs w:val="22"/>
                <w:lang w:val="ru-RU"/>
              </w:rPr>
              <w:softHyphen/>
              <w:t>чис</w:t>
            </w:r>
            <w:r w:rsidRPr="00EF4EF9">
              <w:rPr>
                <w:rFonts w:ascii="Times New Roman" w:eastAsia="Times New Roman" w:hAnsi="Times New Roman"/>
                <w:sz w:val="22"/>
                <w:szCs w:val="22"/>
                <w:lang w:val="ru-RU"/>
              </w:rPr>
              <w:softHyphen/>
              <w:t xml:space="preserve">ления. </w:t>
            </w:r>
            <w:r w:rsidRPr="00EF4EF9">
              <w:rPr>
                <w:rFonts w:ascii="Times New Roman" w:eastAsia="Times New Roman" w:hAnsi="Times New Roman"/>
                <w:b/>
                <w:bCs/>
                <w:sz w:val="22"/>
                <w:szCs w:val="22"/>
                <w:lang w:val="ru-RU"/>
              </w:rPr>
              <w:t xml:space="preserve">Выделять </w:t>
            </w:r>
            <w:r w:rsidRPr="00EF4EF9">
              <w:rPr>
                <w:rFonts w:ascii="Times New Roman" w:eastAsia="Times New Roman" w:hAnsi="Times New Roman"/>
                <w:sz w:val="22"/>
                <w:szCs w:val="22"/>
                <w:lang w:val="ru-RU"/>
              </w:rPr>
              <w:t>в усло</w:t>
            </w:r>
            <w:r w:rsidRPr="00EF4EF9">
              <w:rPr>
                <w:rFonts w:ascii="Times New Roman" w:eastAsia="Times New Roman" w:hAnsi="Times New Roman"/>
                <w:sz w:val="22"/>
                <w:szCs w:val="22"/>
                <w:lang w:val="ru-RU"/>
              </w:rPr>
              <w:softHyphen/>
              <w:t>вии задачи условие и заключе</w:t>
            </w:r>
            <w:r w:rsidRPr="00EF4EF9">
              <w:rPr>
                <w:rFonts w:ascii="Times New Roman" w:eastAsia="Times New Roman" w:hAnsi="Times New Roman"/>
                <w:sz w:val="22"/>
                <w:szCs w:val="22"/>
                <w:lang w:val="ru-RU"/>
              </w:rPr>
              <w:softHyphen/>
              <w:t xml:space="preserve">ние. </w:t>
            </w:r>
          </w:p>
          <w:p w:rsidR="00916696" w:rsidRPr="00EF4EF9" w:rsidRDefault="00916696" w:rsidP="00EF4EF9">
            <w:pPr>
              <w:widowControl/>
              <w:tabs>
                <w:tab w:val="left" w:pos="5010"/>
              </w:tabs>
              <w:autoSpaceDE/>
              <w:autoSpaceDN/>
              <w:adjustRightInd/>
              <w:ind w:firstLine="454"/>
              <w:rPr>
                <w:rFonts w:ascii="Times New Roman" w:eastAsia="Times New Roman" w:hAnsi="Times New Roman"/>
                <w:sz w:val="22"/>
                <w:szCs w:val="22"/>
                <w:lang w:val="ru-RU"/>
              </w:rPr>
            </w:pPr>
            <w:r w:rsidRPr="00EF4EF9">
              <w:rPr>
                <w:rFonts w:ascii="Times New Roman" w:eastAsia="Times New Roman" w:hAnsi="Times New Roman"/>
                <w:b/>
                <w:bCs/>
                <w:sz w:val="22"/>
                <w:szCs w:val="22"/>
                <w:lang w:val="ru-RU"/>
              </w:rPr>
              <w:lastRenderedPageBreak/>
              <w:t xml:space="preserve">Моделировать </w:t>
            </w:r>
            <w:r w:rsidRPr="00EF4EF9">
              <w:rPr>
                <w:rFonts w:ascii="Times New Roman" w:eastAsia="Times New Roman" w:hAnsi="Times New Roman"/>
                <w:sz w:val="22"/>
                <w:szCs w:val="22"/>
                <w:lang w:val="ru-RU"/>
              </w:rPr>
              <w:t xml:space="preserve">условие задачи с помощью чертежа или рисунка, </w:t>
            </w:r>
            <w:r w:rsidRPr="00EF4EF9">
              <w:rPr>
                <w:rFonts w:ascii="Times New Roman" w:eastAsia="Times New Roman" w:hAnsi="Times New Roman"/>
                <w:b/>
                <w:bCs/>
                <w:sz w:val="22"/>
                <w:szCs w:val="22"/>
                <w:lang w:val="ru-RU"/>
              </w:rPr>
              <w:t>прово</w:t>
            </w:r>
            <w:r w:rsidRPr="00EF4EF9">
              <w:rPr>
                <w:rFonts w:ascii="Times New Roman" w:eastAsia="Times New Roman" w:hAnsi="Times New Roman"/>
                <w:b/>
                <w:bCs/>
                <w:sz w:val="22"/>
                <w:szCs w:val="22"/>
                <w:lang w:val="ru-RU"/>
              </w:rPr>
              <w:softHyphen/>
              <w:t xml:space="preserve">дить </w:t>
            </w:r>
            <w:r w:rsidRPr="00EF4EF9">
              <w:rPr>
                <w:rFonts w:ascii="Times New Roman" w:eastAsia="Times New Roman" w:hAnsi="Times New Roman"/>
                <w:sz w:val="22"/>
                <w:szCs w:val="22"/>
                <w:lang w:val="ru-RU"/>
              </w:rPr>
              <w:t>дополнительные по</w:t>
            </w:r>
            <w:r w:rsidRPr="00EF4EF9">
              <w:rPr>
                <w:rFonts w:ascii="Times New Roman" w:eastAsia="Times New Roman" w:hAnsi="Times New Roman"/>
                <w:sz w:val="22"/>
                <w:szCs w:val="22"/>
                <w:lang w:val="ru-RU"/>
              </w:rPr>
              <w:softHyphen/>
              <w:t>строения в хо</w:t>
            </w:r>
            <w:r w:rsidRPr="00EF4EF9">
              <w:rPr>
                <w:rFonts w:ascii="Times New Roman" w:eastAsia="Times New Roman" w:hAnsi="Times New Roman"/>
                <w:sz w:val="22"/>
                <w:szCs w:val="22"/>
                <w:lang w:val="ru-RU"/>
              </w:rPr>
              <w:softHyphen/>
              <w:t>де решения. Опираясь на данные усло</w:t>
            </w:r>
            <w:r w:rsidRPr="00EF4EF9">
              <w:rPr>
                <w:rFonts w:ascii="Times New Roman" w:eastAsia="Times New Roman" w:hAnsi="Times New Roman"/>
                <w:sz w:val="22"/>
                <w:szCs w:val="22"/>
                <w:lang w:val="ru-RU"/>
              </w:rPr>
              <w:softHyphen/>
              <w:t xml:space="preserve">вия задачи, </w:t>
            </w:r>
            <w:r w:rsidRPr="00EF4EF9">
              <w:rPr>
                <w:rFonts w:ascii="Times New Roman" w:eastAsia="Times New Roman" w:hAnsi="Times New Roman"/>
                <w:b/>
                <w:bCs/>
                <w:sz w:val="22"/>
                <w:szCs w:val="22"/>
                <w:lang w:val="ru-RU"/>
              </w:rPr>
              <w:t>прово</w:t>
            </w:r>
            <w:r w:rsidRPr="00EF4EF9">
              <w:rPr>
                <w:rFonts w:ascii="Times New Roman" w:eastAsia="Times New Roman" w:hAnsi="Times New Roman"/>
                <w:b/>
                <w:bCs/>
                <w:sz w:val="22"/>
                <w:szCs w:val="22"/>
                <w:lang w:val="ru-RU"/>
              </w:rPr>
              <w:softHyphen/>
              <w:t xml:space="preserve">дить </w:t>
            </w:r>
            <w:r w:rsidRPr="00EF4EF9">
              <w:rPr>
                <w:rFonts w:ascii="Times New Roman" w:eastAsia="Times New Roman" w:hAnsi="Times New Roman"/>
                <w:sz w:val="22"/>
                <w:szCs w:val="22"/>
                <w:lang w:val="ru-RU"/>
              </w:rPr>
              <w:t>необхо</w:t>
            </w:r>
            <w:r w:rsidRPr="00EF4EF9">
              <w:rPr>
                <w:rFonts w:ascii="Times New Roman" w:eastAsia="Times New Roman" w:hAnsi="Times New Roman"/>
                <w:sz w:val="22"/>
                <w:szCs w:val="22"/>
                <w:lang w:val="ru-RU"/>
              </w:rPr>
              <w:softHyphen/>
              <w:t xml:space="preserve">димые рассуждения. </w:t>
            </w:r>
          </w:p>
          <w:p w:rsidR="00916696" w:rsidRPr="00EF4EF9" w:rsidRDefault="00916696" w:rsidP="00EF4EF9">
            <w:pPr>
              <w:widowControl/>
              <w:tabs>
                <w:tab w:val="left" w:pos="5010"/>
              </w:tabs>
              <w:autoSpaceDE/>
              <w:autoSpaceDN/>
              <w:adjustRightInd/>
              <w:ind w:firstLine="454"/>
              <w:rPr>
                <w:rFonts w:ascii="Times New Roman" w:eastAsia="Times New Roman" w:hAnsi="Times New Roman"/>
                <w:b/>
                <w:sz w:val="22"/>
                <w:szCs w:val="22"/>
                <w:lang w:val="ru-RU"/>
              </w:rPr>
            </w:pPr>
            <w:r w:rsidRPr="00EF4EF9">
              <w:rPr>
                <w:rFonts w:ascii="Times New Roman" w:eastAsia="Times New Roman" w:hAnsi="Times New Roman"/>
                <w:b/>
                <w:bCs/>
                <w:sz w:val="22"/>
                <w:szCs w:val="22"/>
                <w:lang w:val="ru-RU"/>
              </w:rPr>
              <w:t xml:space="preserve">Интерпретировать </w:t>
            </w:r>
            <w:r w:rsidRPr="00EF4EF9">
              <w:rPr>
                <w:rFonts w:ascii="Times New Roman" w:eastAsia="Times New Roman" w:hAnsi="Times New Roman"/>
                <w:sz w:val="22"/>
                <w:szCs w:val="22"/>
                <w:lang w:val="ru-RU"/>
              </w:rPr>
              <w:t>полу</w:t>
            </w:r>
            <w:r w:rsidRPr="00EF4EF9">
              <w:rPr>
                <w:rFonts w:ascii="Times New Roman" w:eastAsia="Times New Roman" w:hAnsi="Times New Roman"/>
                <w:sz w:val="22"/>
                <w:szCs w:val="22"/>
                <w:lang w:val="ru-RU"/>
              </w:rPr>
              <w:softHyphen/>
              <w:t>чен</w:t>
            </w:r>
            <w:r w:rsidRPr="00EF4EF9">
              <w:rPr>
                <w:rFonts w:ascii="Times New Roman" w:eastAsia="Times New Roman" w:hAnsi="Times New Roman"/>
                <w:sz w:val="22"/>
                <w:szCs w:val="22"/>
                <w:lang w:val="ru-RU"/>
              </w:rPr>
              <w:softHyphen/>
              <w:t>ный результат и сопостав</w:t>
            </w:r>
            <w:r w:rsidRPr="00EF4EF9">
              <w:rPr>
                <w:rFonts w:ascii="Times New Roman" w:eastAsia="Times New Roman" w:hAnsi="Times New Roman"/>
                <w:sz w:val="22"/>
                <w:szCs w:val="22"/>
                <w:lang w:val="ru-RU"/>
              </w:rPr>
              <w:softHyphen/>
              <w:t>лять его с условием задачи</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lastRenderedPageBreak/>
              <w:t>Умение</w:t>
            </w:r>
            <w:r w:rsidRPr="00EF4EF9">
              <w:rPr>
                <w:rFonts w:ascii="Times New Roman" w:eastAsiaTheme="minorEastAsia" w:hAnsi="Times New Roman"/>
                <w:sz w:val="22"/>
                <w:szCs w:val="22"/>
                <w:lang w:val="ru-RU"/>
              </w:rPr>
              <w:t xml:space="preserve"> выдвигать гипотезы при решении учебных за</w:t>
            </w:r>
            <w:r w:rsidRPr="00EF4EF9">
              <w:rPr>
                <w:rFonts w:ascii="Times New Roman" w:eastAsiaTheme="minorEastAsia" w:hAnsi="Times New Roman"/>
                <w:sz w:val="22"/>
                <w:szCs w:val="22"/>
                <w:lang w:val="ru-RU"/>
              </w:rPr>
              <w:softHyphen/>
              <w:t xml:space="preserve">дач, понимать </w:t>
            </w:r>
            <w:r w:rsidRPr="00EF4EF9">
              <w:rPr>
                <w:rFonts w:ascii="Times New Roman" w:eastAsiaTheme="minorEastAsia" w:hAnsi="Times New Roman"/>
                <w:sz w:val="22"/>
                <w:szCs w:val="22"/>
                <w:lang w:val="ru-RU"/>
              </w:rPr>
              <w:lastRenderedPageBreak/>
              <w:t>необхо</w:t>
            </w:r>
            <w:r w:rsidRPr="00EF4EF9">
              <w:rPr>
                <w:rFonts w:ascii="Times New Roman" w:eastAsiaTheme="minorEastAsia" w:hAnsi="Times New Roman"/>
                <w:sz w:val="22"/>
                <w:szCs w:val="22"/>
                <w:lang w:val="ru-RU"/>
              </w:rPr>
              <w:softHyphen/>
              <w:t>димость их проверки.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применять индуктивные и дедуктивные спосо</w:t>
            </w:r>
            <w:r w:rsidRPr="00EF4EF9">
              <w:rPr>
                <w:rFonts w:ascii="Times New Roman" w:eastAsiaTheme="minorEastAsia" w:hAnsi="Times New Roman"/>
                <w:sz w:val="22"/>
                <w:szCs w:val="22"/>
                <w:lang w:val="ru-RU"/>
              </w:rPr>
              <w:softHyphen/>
              <w:t>бы рассужде</w:t>
            </w:r>
            <w:r w:rsidRPr="00EF4EF9">
              <w:rPr>
                <w:rFonts w:ascii="Times New Roman" w:eastAsiaTheme="minorEastAsia" w:hAnsi="Times New Roman"/>
                <w:sz w:val="22"/>
                <w:szCs w:val="22"/>
                <w:lang w:val="ru-RU"/>
              </w:rPr>
              <w:softHyphen/>
              <w:t>ний, ви</w:t>
            </w:r>
            <w:r w:rsidRPr="00EF4EF9">
              <w:rPr>
                <w:rFonts w:ascii="Times New Roman" w:eastAsiaTheme="minorEastAsia" w:hAnsi="Times New Roman"/>
                <w:sz w:val="22"/>
                <w:szCs w:val="22"/>
                <w:lang w:val="ru-RU"/>
              </w:rPr>
              <w:softHyphen/>
              <w:t>деть различные стратегии решения задач.</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самостоятельно ставить цели, выбирать и созда</w:t>
            </w:r>
            <w:r w:rsidRPr="00EF4EF9">
              <w:rPr>
                <w:rFonts w:ascii="Times New Roman" w:eastAsiaTheme="minorEastAsia" w:hAnsi="Times New Roman"/>
                <w:sz w:val="22"/>
                <w:szCs w:val="22"/>
                <w:lang w:val="ru-RU"/>
              </w:rPr>
              <w:softHyphen/>
              <w:t>вать алго</w:t>
            </w:r>
            <w:r w:rsidRPr="00EF4EF9">
              <w:rPr>
                <w:rFonts w:ascii="Times New Roman" w:eastAsiaTheme="minorEastAsia" w:hAnsi="Times New Roman"/>
                <w:sz w:val="22"/>
                <w:szCs w:val="22"/>
                <w:lang w:val="ru-RU"/>
              </w:rPr>
              <w:softHyphen/>
              <w:t>ритмы для решения учебных матема</w:t>
            </w:r>
            <w:r w:rsidRPr="00EF4EF9">
              <w:rPr>
                <w:rFonts w:ascii="Times New Roman" w:eastAsiaTheme="minorEastAsia" w:hAnsi="Times New Roman"/>
                <w:sz w:val="22"/>
                <w:szCs w:val="22"/>
                <w:lang w:val="ru-RU"/>
              </w:rPr>
              <w:softHyphen/>
              <w:t>тических проб</w:t>
            </w:r>
            <w:r w:rsidRPr="00EF4EF9">
              <w:rPr>
                <w:rFonts w:ascii="Times New Roman" w:eastAsiaTheme="minorEastAsia" w:hAnsi="Times New Roman"/>
                <w:sz w:val="22"/>
                <w:szCs w:val="22"/>
                <w:lang w:val="ru-RU"/>
              </w:rPr>
              <w:softHyphen/>
              <w:t>лем.</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планировать и осуществ</w:t>
            </w:r>
            <w:r w:rsidRPr="00EF4EF9">
              <w:rPr>
                <w:rFonts w:ascii="Times New Roman" w:eastAsiaTheme="minorEastAsia" w:hAnsi="Times New Roman"/>
                <w:sz w:val="22"/>
                <w:szCs w:val="22"/>
                <w:lang w:val="ru-RU"/>
              </w:rPr>
              <w:softHyphen/>
              <w:t>лять деятельность, на</w:t>
            </w:r>
            <w:r w:rsidRPr="00EF4EF9">
              <w:rPr>
                <w:rFonts w:ascii="Times New Roman" w:eastAsiaTheme="minorEastAsia" w:hAnsi="Times New Roman"/>
                <w:sz w:val="22"/>
                <w:szCs w:val="22"/>
                <w:lang w:val="ru-RU"/>
              </w:rPr>
              <w:softHyphen/>
              <w:t>правленную на реше</w:t>
            </w:r>
            <w:r w:rsidRPr="00EF4EF9">
              <w:rPr>
                <w:rFonts w:ascii="Times New Roman" w:eastAsiaTheme="minorEastAsia" w:hAnsi="Times New Roman"/>
                <w:sz w:val="22"/>
                <w:szCs w:val="22"/>
                <w:lang w:val="ru-RU"/>
              </w:rPr>
              <w:softHyphen/>
              <w:t>ние задач исследователь</w:t>
            </w:r>
            <w:r w:rsidRPr="00EF4EF9">
              <w:rPr>
                <w:rFonts w:ascii="Times New Roman" w:eastAsiaTheme="minorEastAsia" w:hAnsi="Times New Roman"/>
                <w:sz w:val="22"/>
                <w:szCs w:val="22"/>
                <w:lang w:val="ru-RU"/>
              </w:rPr>
              <w:softHyphen/>
              <w:t>ского характера.</w:t>
            </w:r>
          </w:p>
          <w:p w:rsidR="00916696" w:rsidRPr="00EF4EF9" w:rsidRDefault="00916696" w:rsidP="00EF4EF9">
            <w:pPr>
              <w:widowControl/>
              <w:autoSpaceDE/>
              <w:autoSpaceDN/>
              <w:adjustRightInd/>
              <w:ind w:firstLine="454"/>
              <w:rPr>
                <w:rFonts w:ascii="Times New Roman" w:eastAsia="Times New Roman" w:hAnsi="Times New Roman"/>
                <w:sz w:val="22"/>
                <w:szCs w:val="22"/>
                <w:lang w:val="ru-RU"/>
              </w:rPr>
            </w:pPr>
          </w:p>
          <w:p w:rsidR="00916696" w:rsidRPr="00EF4EF9" w:rsidRDefault="00916696" w:rsidP="00EF4EF9">
            <w:pPr>
              <w:widowControl/>
              <w:tabs>
                <w:tab w:val="left" w:pos="5010"/>
              </w:tabs>
              <w:autoSpaceDE/>
              <w:autoSpaceDN/>
              <w:adjustRightInd/>
              <w:ind w:firstLine="454"/>
              <w:rPr>
                <w:rFonts w:ascii="Times New Roman" w:eastAsia="Times New Roman" w:hAnsi="Times New Roman"/>
                <w:b/>
                <w:sz w:val="22"/>
                <w:szCs w:val="22"/>
                <w:lang w:val="ru-RU"/>
              </w:rPr>
            </w:pPr>
          </w:p>
        </w:tc>
      </w:tr>
      <w:tr w:rsidR="00916696" w:rsidRPr="00EF4EF9" w:rsidTr="00916696">
        <w:trPr>
          <w:trHeight w:val="317"/>
        </w:trPr>
        <w:tc>
          <w:tcPr>
            <w:tcW w:w="14786" w:type="dxa"/>
            <w:gridSpan w:val="5"/>
          </w:tcPr>
          <w:p w:rsidR="00916696" w:rsidRPr="00EF4EF9" w:rsidRDefault="00916696" w:rsidP="00EF4EF9">
            <w:pPr>
              <w:widowControl/>
              <w:tabs>
                <w:tab w:val="left" w:pos="662"/>
              </w:tabs>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lastRenderedPageBreak/>
              <w:t>3. Четырёхугольники (20ч)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Четырехугольник. Параллелограмм, тео</w:t>
            </w:r>
            <w:r w:rsidRPr="00EF4EF9">
              <w:rPr>
                <w:rFonts w:ascii="Times New Roman" w:eastAsiaTheme="minorEastAsia" w:hAnsi="Times New Roman"/>
                <w:sz w:val="22"/>
                <w:szCs w:val="22"/>
                <w:lang w:val="ru-RU"/>
              </w:rPr>
              <w:softHyphen/>
              <w:t>ремы о свойствах сторон, углов и диагона</w:t>
            </w:r>
            <w:r w:rsidRPr="00EF4EF9">
              <w:rPr>
                <w:rFonts w:ascii="Times New Roman" w:eastAsiaTheme="minorEastAsia" w:hAnsi="Times New Roman"/>
                <w:sz w:val="22"/>
                <w:szCs w:val="22"/>
                <w:lang w:val="ru-RU"/>
              </w:rPr>
              <w:softHyphen/>
              <w:t>лей парал</w:t>
            </w:r>
            <w:r w:rsidRPr="00EF4EF9">
              <w:rPr>
                <w:rFonts w:ascii="Times New Roman" w:eastAsiaTheme="minorEastAsia" w:hAnsi="Times New Roman"/>
                <w:sz w:val="22"/>
                <w:szCs w:val="22"/>
                <w:lang w:val="ru-RU"/>
              </w:rPr>
              <w:softHyphen/>
              <w:t>лелограм</w:t>
            </w:r>
            <w:r w:rsidRPr="00EF4EF9">
              <w:rPr>
                <w:rFonts w:ascii="Times New Roman" w:eastAsiaTheme="minorEastAsia" w:hAnsi="Times New Roman"/>
                <w:sz w:val="22"/>
                <w:szCs w:val="22"/>
                <w:lang w:val="ru-RU"/>
              </w:rPr>
              <w:softHyphen/>
              <w:t>ма и его при</w:t>
            </w:r>
            <w:r w:rsidRPr="00EF4EF9">
              <w:rPr>
                <w:rFonts w:ascii="Times New Roman" w:eastAsiaTheme="minorEastAsia" w:hAnsi="Times New Roman"/>
                <w:sz w:val="22"/>
                <w:szCs w:val="22"/>
                <w:lang w:val="ru-RU"/>
              </w:rPr>
              <w:softHyphen/>
              <w:t>знаки.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Прямоугольник, теорема о равенстве диа</w:t>
            </w:r>
            <w:r w:rsidRPr="00EF4EF9">
              <w:rPr>
                <w:rFonts w:ascii="Times New Roman" w:eastAsiaTheme="minorEastAsia" w:hAnsi="Times New Roman"/>
                <w:sz w:val="22"/>
                <w:szCs w:val="22"/>
                <w:lang w:val="ru-RU"/>
              </w:rPr>
              <w:softHyphen/>
              <w:t>гона</w:t>
            </w:r>
            <w:r w:rsidRPr="00EF4EF9">
              <w:rPr>
                <w:rFonts w:ascii="Times New Roman" w:eastAsiaTheme="minorEastAsia" w:hAnsi="Times New Roman"/>
                <w:sz w:val="22"/>
                <w:szCs w:val="22"/>
                <w:lang w:val="ru-RU"/>
              </w:rPr>
              <w:softHyphen/>
              <w:t>лей прямоугольника.</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Ромб, теорема о свойстве диагоналей.</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Квадрат.</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Трапеция, средняя линия трапеции; равно</w:t>
            </w:r>
            <w:r w:rsidRPr="00EF4EF9">
              <w:rPr>
                <w:rFonts w:ascii="Times New Roman" w:eastAsiaTheme="minorEastAsia" w:hAnsi="Times New Roman"/>
                <w:sz w:val="22"/>
                <w:szCs w:val="22"/>
                <w:lang w:val="ru-RU"/>
              </w:rPr>
              <w:softHyphen/>
              <w:t>бедрен</w:t>
            </w:r>
            <w:r w:rsidRPr="00EF4EF9">
              <w:rPr>
                <w:rFonts w:ascii="Times New Roman" w:eastAsiaTheme="minorEastAsia" w:hAnsi="Times New Roman"/>
                <w:sz w:val="22"/>
                <w:szCs w:val="22"/>
                <w:lang w:val="ru-RU"/>
              </w:rPr>
              <w:softHyphen/>
              <w:t>ная трапеция</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определения параллелограмма, пря</w:t>
            </w:r>
            <w:r w:rsidRPr="00EF4EF9">
              <w:rPr>
                <w:rFonts w:ascii="Times New Roman" w:eastAsiaTheme="minorEastAsia" w:hAnsi="Times New Roman"/>
                <w:sz w:val="22"/>
                <w:szCs w:val="22"/>
                <w:lang w:val="ru-RU"/>
              </w:rPr>
              <w:softHyphen/>
              <w:t>моуголь</w:t>
            </w:r>
            <w:r w:rsidRPr="00EF4EF9">
              <w:rPr>
                <w:rFonts w:ascii="Times New Roman" w:eastAsiaTheme="minorEastAsia" w:hAnsi="Times New Roman"/>
                <w:sz w:val="22"/>
                <w:szCs w:val="22"/>
                <w:lang w:val="ru-RU"/>
              </w:rPr>
              <w:softHyphen/>
              <w:t>ника, квадрата, ромба, трапе</w:t>
            </w:r>
            <w:r w:rsidRPr="00EF4EF9">
              <w:rPr>
                <w:rFonts w:ascii="Times New Roman" w:eastAsiaTheme="minorEastAsia" w:hAnsi="Times New Roman"/>
                <w:sz w:val="22"/>
                <w:szCs w:val="22"/>
                <w:lang w:val="ru-RU"/>
              </w:rPr>
              <w:softHyphen/>
              <w:t>ции, равнобедрен</w:t>
            </w:r>
            <w:r w:rsidRPr="00EF4EF9">
              <w:rPr>
                <w:rFonts w:ascii="Times New Roman" w:eastAsiaTheme="minorEastAsia" w:hAnsi="Times New Roman"/>
                <w:sz w:val="22"/>
                <w:szCs w:val="22"/>
                <w:lang w:val="ru-RU"/>
              </w:rPr>
              <w:softHyphen/>
              <w:t>ной и прямо</w:t>
            </w:r>
            <w:r w:rsidRPr="00EF4EF9">
              <w:rPr>
                <w:rFonts w:ascii="Times New Roman" w:eastAsiaTheme="minorEastAsia" w:hAnsi="Times New Roman"/>
                <w:sz w:val="22"/>
                <w:szCs w:val="22"/>
                <w:lang w:val="ru-RU"/>
              </w:rPr>
              <w:softHyphen/>
              <w:t>угольной трапеции, средней линии трапе</w:t>
            </w:r>
            <w:r w:rsidRPr="00EF4EF9">
              <w:rPr>
                <w:rFonts w:ascii="Times New Roman" w:eastAsiaTheme="minorEastAsia" w:hAnsi="Times New Roman"/>
                <w:sz w:val="22"/>
                <w:szCs w:val="22"/>
                <w:lang w:val="ru-RU"/>
              </w:rPr>
              <w:softHyphen/>
              <w:t xml:space="preserve">ции; </w:t>
            </w:r>
            <w:r w:rsidRPr="00EF4EF9">
              <w:rPr>
                <w:rFonts w:ascii="Times New Roman" w:eastAsiaTheme="minorEastAsia" w:hAnsi="Times New Roman"/>
                <w:b/>
                <w:bCs/>
                <w:sz w:val="22"/>
                <w:szCs w:val="22"/>
                <w:lang w:val="ru-RU"/>
              </w:rPr>
              <w:t>распозна</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 xml:space="preserve">изображать </w:t>
            </w:r>
            <w:r w:rsidRPr="00EF4EF9">
              <w:rPr>
                <w:rFonts w:ascii="Times New Roman" w:eastAsiaTheme="minorEastAsia" w:hAnsi="Times New Roman"/>
                <w:sz w:val="22"/>
                <w:szCs w:val="22"/>
                <w:lang w:val="ru-RU"/>
              </w:rPr>
              <w:t>их на чер</w:t>
            </w:r>
            <w:r w:rsidRPr="00EF4EF9">
              <w:rPr>
                <w:rFonts w:ascii="Times New Roman" w:eastAsiaTheme="minorEastAsia" w:hAnsi="Times New Roman"/>
                <w:sz w:val="22"/>
                <w:szCs w:val="22"/>
                <w:lang w:val="ru-RU"/>
              </w:rPr>
              <w:softHyphen/>
              <w:t>тежах и рисун</w:t>
            </w:r>
            <w:r w:rsidRPr="00EF4EF9">
              <w:rPr>
                <w:rFonts w:ascii="Times New Roman" w:eastAsiaTheme="minorEastAsia" w:hAnsi="Times New Roman"/>
                <w:sz w:val="22"/>
                <w:szCs w:val="22"/>
                <w:lang w:val="ru-RU"/>
              </w:rPr>
              <w:softHyphen/>
              <w:t>ках.</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о свойствах и признаках параллелограмма, прямоугольника, квадра</w:t>
            </w:r>
            <w:r w:rsidRPr="00EF4EF9">
              <w:rPr>
                <w:rFonts w:ascii="Times New Roman" w:eastAsiaTheme="minorEastAsia" w:hAnsi="Times New Roman"/>
                <w:sz w:val="22"/>
                <w:szCs w:val="22"/>
                <w:lang w:val="ru-RU"/>
              </w:rPr>
              <w:softHyphen/>
              <w:t>та, ромба, трапеции.</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Исследовать </w:t>
            </w:r>
            <w:r w:rsidRPr="00EF4EF9">
              <w:rPr>
                <w:rFonts w:ascii="Times New Roman" w:eastAsiaTheme="minorEastAsia" w:hAnsi="Times New Roman"/>
                <w:sz w:val="22"/>
                <w:szCs w:val="22"/>
                <w:lang w:val="ru-RU"/>
              </w:rPr>
              <w:t>свойства четы</w:t>
            </w:r>
            <w:r w:rsidRPr="00EF4EF9">
              <w:rPr>
                <w:rFonts w:ascii="Times New Roman" w:eastAsiaTheme="minorEastAsia" w:hAnsi="Times New Roman"/>
                <w:sz w:val="22"/>
                <w:szCs w:val="22"/>
                <w:lang w:val="ru-RU"/>
              </w:rPr>
              <w:softHyphen/>
              <w:t>рехугольников с по</w:t>
            </w:r>
            <w:r w:rsidRPr="00EF4EF9">
              <w:rPr>
                <w:rFonts w:ascii="Times New Roman" w:eastAsiaTheme="minorEastAsia" w:hAnsi="Times New Roman"/>
                <w:sz w:val="22"/>
                <w:szCs w:val="22"/>
                <w:lang w:val="ru-RU"/>
              </w:rPr>
              <w:softHyphen/>
              <w:t>мо</w:t>
            </w:r>
            <w:r w:rsidRPr="00EF4EF9">
              <w:rPr>
                <w:rFonts w:ascii="Times New Roman" w:eastAsiaTheme="minorEastAsia" w:hAnsi="Times New Roman"/>
                <w:sz w:val="22"/>
                <w:szCs w:val="22"/>
                <w:lang w:val="ru-RU"/>
              </w:rPr>
              <w:softHyphen/>
              <w:t>щью компьютерных про</w:t>
            </w:r>
            <w:r w:rsidRPr="00EF4EF9">
              <w:rPr>
                <w:rFonts w:ascii="Times New Roman" w:eastAsiaTheme="minorEastAsia" w:hAnsi="Times New Roman"/>
                <w:sz w:val="22"/>
                <w:szCs w:val="22"/>
                <w:lang w:val="ru-RU"/>
              </w:rPr>
              <w:softHyphen/>
              <w:t>грамм.</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Решать </w:t>
            </w:r>
            <w:r w:rsidRPr="00EF4EF9">
              <w:rPr>
                <w:rFonts w:ascii="Times New Roman" w:eastAsiaTheme="minorEastAsia" w:hAnsi="Times New Roman"/>
                <w:sz w:val="22"/>
                <w:szCs w:val="22"/>
                <w:lang w:val="ru-RU"/>
              </w:rPr>
              <w:t>задачи на построение, доказательство и вы</w:t>
            </w:r>
            <w:r w:rsidRPr="00EF4EF9">
              <w:rPr>
                <w:rFonts w:ascii="Times New Roman" w:eastAsiaTheme="minorEastAsia" w:hAnsi="Times New Roman"/>
                <w:sz w:val="22"/>
                <w:szCs w:val="22"/>
                <w:lang w:val="ru-RU"/>
              </w:rPr>
              <w:softHyphen/>
              <w:t>числе</w:t>
            </w:r>
            <w:r w:rsidRPr="00EF4EF9">
              <w:rPr>
                <w:rFonts w:ascii="Times New Roman" w:eastAsiaTheme="minorEastAsia" w:hAnsi="Times New Roman"/>
                <w:sz w:val="22"/>
                <w:szCs w:val="22"/>
                <w:lang w:val="ru-RU"/>
              </w:rPr>
              <w:softHyphen/>
              <w:t xml:space="preserve">ния. </w:t>
            </w:r>
            <w:r w:rsidRPr="00EF4EF9">
              <w:rPr>
                <w:rFonts w:ascii="Times New Roman" w:eastAsiaTheme="minorEastAsia" w:hAnsi="Times New Roman"/>
                <w:b/>
                <w:bCs/>
                <w:sz w:val="22"/>
                <w:szCs w:val="22"/>
                <w:lang w:val="ru-RU"/>
              </w:rPr>
              <w:t xml:space="preserve">Моделировать </w:t>
            </w:r>
            <w:r w:rsidRPr="00EF4EF9">
              <w:rPr>
                <w:rFonts w:ascii="Times New Roman" w:eastAsiaTheme="minorEastAsia" w:hAnsi="Times New Roman"/>
                <w:sz w:val="22"/>
                <w:szCs w:val="22"/>
                <w:lang w:val="ru-RU"/>
              </w:rPr>
              <w:t>условие за</w:t>
            </w:r>
            <w:r w:rsidRPr="00EF4EF9">
              <w:rPr>
                <w:rFonts w:ascii="Times New Roman" w:eastAsiaTheme="minorEastAsia" w:hAnsi="Times New Roman"/>
                <w:sz w:val="22"/>
                <w:szCs w:val="22"/>
                <w:lang w:val="ru-RU"/>
              </w:rPr>
              <w:softHyphen/>
              <w:t>дачи с помощью чер</w:t>
            </w:r>
            <w:r w:rsidRPr="00EF4EF9">
              <w:rPr>
                <w:rFonts w:ascii="Times New Roman" w:eastAsiaTheme="minorEastAsia" w:hAnsi="Times New Roman"/>
                <w:sz w:val="22"/>
                <w:szCs w:val="22"/>
                <w:lang w:val="ru-RU"/>
              </w:rPr>
              <w:softHyphen/>
              <w:t xml:space="preserve">тежа или рисунка, </w:t>
            </w:r>
            <w:r w:rsidRPr="00EF4EF9">
              <w:rPr>
                <w:rFonts w:ascii="Times New Roman" w:eastAsiaTheme="minorEastAsia" w:hAnsi="Times New Roman"/>
                <w:b/>
                <w:bCs/>
                <w:sz w:val="22"/>
                <w:szCs w:val="22"/>
                <w:lang w:val="ru-RU"/>
              </w:rPr>
              <w:t xml:space="preserve">проводить </w:t>
            </w:r>
            <w:r w:rsidRPr="00EF4EF9">
              <w:rPr>
                <w:rFonts w:ascii="Times New Roman" w:eastAsiaTheme="minorEastAsia" w:hAnsi="Times New Roman"/>
                <w:sz w:val="22"/>
                <w:szCs w:val="22"/>
                <w:lang w:val="ru-RU"/>
              </w:rPr>
              <w:t>дополни</w:t>
            </w:r>
            <w:r w:rsidRPr="00EF4EF9">
              <w:rPr>
                <w:rFonts w:ascii="Times New Roman" w:eastAsiaTheme="minorEastAsia" w:hAnsi="Times New Roman"/>
                <w:sz w:val="22"/>
                <w:szCs w:val="22"/>
                <w:lang w:val="ru-RU"/>
              </w:rPr>
              <w:softHyphen/>
              <w:t>тельные по</w:t>
            </w:r>
            <w:r w:rsidRPr="00EF4EF9">
              <w:rPr>
                <w:rFonts w:ascii="Times New Roman" w:eastAsiaTheme="minorEastAsia" w:hAnsi="Times New Roman"/>
                <w:sz w:val="22"/>
                <w:szCs w:val="22"/>
                <w:lang w:val="ru-RU"/>
              </w:rPr>
              <w:softHyphen/>
              <w:t>строения в ходе ре</w:t>
            </w:r>
            <w:r w:rsidRPr="00EF4EF9">
              <w:rPr>
                <w:rFonts w:ascii="Times New Roman" w:eastAsiaTheme="minorEastAsia" w:hAnsi="Times New Roman"/>
                <w:sz w:val="22"/>
                <w:szCs w:val="22"/>
                <w:lang w:val="ru-RU"/>
              </w:rPr>
              <w:softHyphen/>
              <w:t>шения.</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Выделять </w:t>
            </w:r>
            <w:r w:rsidRPr="00EF4EF9">
              <w:rPr>
                <w:rFonts w:ascii="Times New Roman" w:eastAsiaTheme="minorEastAsia" w:hAnsi="Times New Roman"/>
                <w:sz w:val="22"/>
                <w:szCs w:val="22"/>
                <w:lang w:val="ru-RU"/>
              </w:rPr>
              <w:t>на чертеже конфигурации, не</w:t>
            </w:r>
            <w:r w:rsidRPr="00EF4EF9">
              <w:rPr>
                <w:rFonts w:ascii="Times New Roman" w:eastAsiaTheme="minorEastAsia" w:hAnsi="Times New Roman"/>
                <w:sz w:val="22"/>
                <w:szCs w:val="22"/>
                <w:lang w:val="ru-RU"/>
              </w:rPr>
              <w:softHyphen/>
              <w:t>обходимые для проведения обоснований логических шагов реше</w:t>
            </w:r>
            <w:r w:rsidRPr="00EF4EF9">
              <w:rPr>
                <w:rFonts w:ascii="Times New Roman" w:eastAsiaTheme="minorEastAsia" w:hAnsi="Times New Roman"/>
                <w:sz w:val="22"/>
                <w:szCs w:val="22"/>
                <w:lang w:val="ru-RU"/>
              </w:rPr>
              <w:softHyphen/>
              <w:t xml:space="preserve">ния. </w:t>
            </w:r>
          </w:p>
          <w:p w:rsidR="00916696" w:rsidRPr="00EF4EF9" w:rsidRDefault="00916696" w:rsidP="00EF4EF9">
            <w:pPr>
              <w:widowControl/>
              <w:ind w:firstLine="454"/>
              <w:jc w:val="both"/>
              <w:rPr>
                <w:rFonts w:ascii="Times New Roman" w:eastAsiaTheme="minorEastAsia" w:hAnsi="Times New Roman"/>
                <w:b/>
                <w:bCs/>
                <w:sz w:val="22"/>
                <w:szCs w:val="22"/>
                <w:lang w:val="ru-RU"/>
              </w:rPr>
            </w:pPr>
            <w:r w:rsidRPr="00EF4EF9">
              <w:rPr>
                <w:rFonts w:ascii="Times New Roman" w:eastAsiaTheme="minorEastAsia" w:hAnsi="Times New Roman"/>
                <w:b/>
                <w:bCs/>
                <w:sz w:val="22"/>
                <w:szCs w:val="22"/>
                <w:lang w:val="ru-RU"/>
              </w:rPr>
              <w:t xml:space="preserve">Интерпретировать </w:t>
            </w:r>
            <w:r w:rsidRPr="00EF4EF9">
              <w:rPr>
                <w:rFonts w:ascii="Times New Roman" w:eastAsiaTheme="minorEastAsia" w:hAnsi="Times New Roman"/>
                <w:sz w:val="22"/>
                <w:szCs w:val="22"/>
                <w:lang w:val="ru-RU"/>
              </w:rPr>
              <w:t>получен</w:t>
            </w:r>
            <w:r w:rsidRPr="00EF4EF9">
              <w:rPr>
                <w:rFonts w:ascii="Times New Roman" w:eastAsiaTheme="minorEastAsia" w:hAnsi="Times New Roman"/>
                <w:sz w:val="22"/>
                <w:szCs w:val="22"/>
                <w:lang w:val="ru-RU"/>
              </w:rPr>
              <w:softHyphen/>
              <w:t>ный резуль</w:t>
            </w:r>
            <w:r w:rsidRPr="00EF4EF9">
              <w:rPr>
                <w:rFonts w:ascii="Times New Roman" w:eastAsiaTheme="minorEastAsia" w:hAnsi="Times New Roman"/>
                <w:sz w:val="22"/>
                <w:szCs w:val="22"/>
                <w:lang w:val="ru-RU"/>
              </w:rPr>
              <w:softHyphen/>
              <w:t>тат и сопостав</w:t>
            </w:r>
            <w:r w:rsidRPr="00EF4EF9">
              <w:rPr>
                <w:rFonts w:ascii="Times New Roman" w:eastAsiaTheme="minorEastAsia" w:hAnsi="Times New Roman"/>
                <w:sz w:val="22"/>
                <w:szCs w:val="22"/>
                <w:lang w:val="ru-RU"/>
              </w:rPr>
              <w:softHyphen/>
              <w:t>лять его с условием задачи</w:t>
            </w:r>
          </w:p>
        </w:tc>
        <w:tc>
          <w:tcPr>
            <w:tcW w:w="3911" w:type="dxa"/>
            <w:gridSpan w:val="2"/>
            <w:tcBorders>
              <w:left w:val="single" w:sz="4" w:space="0" w:color="auto"/>
            </w:tcBorders>
          </w:tcPr>
          <w:p w:rsidR="00916696" w:rsidRPr="00EF4EF9" w:rsidRDefault="00852003" w:rsidP="00EF4EF9">
            <w:pPr>
              <w:widowControl/>
              <w:tabs>
                <w:tab w:val="left" w:pos="662"/>
              </w:tabs>
              <w:ind w:firstLine="454"/>
              <w:jc w:val="both"/>
              <w:rPr>
                <w:rFonts w:ascii="Times New Roman" w:eastAsiaTheme="minorEastAsia" w:hAnsi="Times New Roman"/>
                <w:sz w:val="22"/>
                <w:szCs w:val="22"/>
                <w:lang w:val="ru-RU"/>
              </w:rPr>
            </w:pPr>
            <w:r>
              <w:rPr>
                <w:rFonts w:ascii="Times New Roman" w:eastAsiaTheme="minorEastAsia" w:hAnsi="Times New Roman"/>
                <w:b/>
                <w:sz w:val="22"/>
                <w:szCs w:val="22"/>
                <w:lang w:val="ru-RU"/>
              </w:rPr>
              <w:t xml:space="preserve"> </w:t>
            </w:r>
            <w:r w:rsidR="00916696" w:rsidRPr="00EF4EF9">
              <w:rPr>
                <w:rFonts w:ascii="Times New Roman" w:eastAsiaTheme="minorEastAsia" w:hAnsi="Times New Roman"/>
                <w:b/>
                <w:sz w:val="22"/>
                <w:szCs w:val="22"/>
                <w:lang w:val="ru-RU"/>
              </w:rPr>
              <w:t>Умение</w:t>
            </w:r>
            <w:r w:rsidR="00916696" w:rsidRPr="00EF4EF9">
              <w:rPr>
                <w:rFonts w:ascii="Times New Roman" w:eastAsiaTheme="minorEastAsia" w:hAnsi="Times New Roman"/>
                <w:sz w:val="22"/>
                <w:szCs w:val="22"/>
                <w:lang w:val="ru-RU"/>
              </w:rPr>
              <w:t xml:space="preserve"> выдвигать гипотезы при решении учебных за</w:t>
            </w:r>
            <w:r w:rsidR="00916696" w:rsidRPr="00EF4EF9">
              <w:rPr>
                <w:rFonts w:ascii="Times New Roman" w:eastAsiaTheme="minorEastAsia" w:hAnsi="Times New Roman"/>
                <w:sz w:val="22"/>
                <w:szCs w:val="22"/>
                <w:lang w:val="ru-RU"/>
              </w:rPr>
              <w:softHyphen/>
              <w:t>дач, понимать необхо</w:t>
            </w:r>
            <w:r w:rsidR="00916696" w:rsidRPr="00EF4EF9">
              <w:rPr>
                <w:rFonts w:ascii="Times New Roman" w:eastAsiaTheme="minorEastAsia" w:hAnsi="Times New Roman"/>
                <w:sz w:val="22"/>
                <w:szCs w:val="22"/>
                <w:lang w:val="ru-RU"/>
              </w:rPr>
              <w:softHyphen/>
              <w:t>димость их проверки.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применять индуктивные и дедуктивные спосо</w:t>
            </w:r>
            <w:r w:rsidRPr="00EF4EF9">
              <w:rPr>
                <w:rFonts w:ascii="Times New Roman" w:eastAsiaTheme="minorEastAsia" w:hAnsi="Times New Roman"/>
                <w:sz w:val="22"/>
                <w:szCs w:val="22"/>
                <w:lang w:val="ru-RU"/>
              </w:rPr>
              <w:softHyphen/>
              <w:t>бы рассужде</w:t>
            </w:r>
            <w:r w:rsidRPr="00EF4EF9">
              <w:rPr>
                <w:rFonts w:ascii="Times New Roman" w:eastAsiaTheme="minorEastAsia" w:hAnsi="Times New Roman"/>
                <w:sz w:val="22"/>
                <w:szCs w:val="22"/>
                <w:lang w:val="ru-RU"/>
              </w:rPr>
              <w:softHyphen/>
              <w:t>ний, ви</w:t>
            </w:r>
            <w:r w:rsidRPr="00EF4EF9">
              <w:rPr>
                <w:rFonts w:ascii="Times New Roman" w:eastAsiaTheme="minorEastAsia" w:hAnsi="Times New Roman"/>
                <w:sz w:val="22"/>
                <w:szCs w:val="22"/>
                <w:lang w:val="ru-RU"/>
              </w:rPr>
              <w:softHyphen/>
              <w:t>деть различные стратегии решения задач.</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самостоятельно ставить цели, выбирать и созда</w:t>
            </w:r>
            <w:r w:rsidRPr="00EF4EF9">
              <w:rPr>
                <w:rFonts w:ascii="Times New Roman" w:eastAsiaTheme="minorEastAsia" w:hAnsi="Times New Roman"/>
                <w:sz w:val="22"/>
                <w:szCs w:val="22"/>
                <w:lang w:val="ru-RU"/>
              </w:rPr>
              <w:softHyphen/>
              <w:t>вать алго</w:t>
            </w:r>
            <w:r w:rsidRPr="00EF4EF9">
              <w:rPr>
                <w:rFonts w:ascii="Times New Roman" w:eastAsiaTheme="minorEastAsia" w:hAnsi="Times New Roman"/>
                <w:sz w:val="22"/>
                <w:szCs w:val="22"/>
                <w:lang w:val="ru-RU"/>
              </w:rPr>
              <w:softHyphen/>
              <w:t>ритмы для решения учебных матема</w:t>
            </w:r>
            <w:r w:rsidRPr="00EF4EF9">
              <w:rPr>
                <w:rFonts w:ascii="Times New Roman" w:eastAsiaTheme="minorEastAsia" w:hAnsi="Times New Roman"/>
                <w:sz w:val="22"/>
                <w:szCs w:val="22"/>
                <w:lang w:val="ru-RU"/>
              </w:rPr>
              <w:softHyphen/>
              <w:t>тических проб</w:t>
            </w:r>
            <w:r w:rsidRPr="00EF4EF9">
              <w:rPr>
                <w:rFonts w:ascii="Times New Roman" w:eastAsiaTheme="minorEastAsia" w:hAnsi="Times New Roman"/>
                <w:sz w:val="22"/>
                <w:szCs w:val="22"/>
                <w:lang w:val="ru-RU"/>
              </w:rPr>
              <w:softHyphen/>
              <w:t>лем.</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планировать и осуществ</w:t>
            </w:r>
            <w:r w:rsidRPr="00EF4EF9">
              <w:rPr>
                <w:rFonts w:ascii="Times New Roman" w:eastAsiaTheme="minorEastAsia" w:hAnsi="Times New Roman"/>
                <w:sz w:val="22"/>
                <w:szCs w:val="22"/>
                <w:lang w:val="ru-RU"/>
              </w:rPr>
              <w:softHyphen/>
              <w:t>лять деятельность, на</w:t>
            </w:r>
            <w:r w:rsidRPr="00EF4EF9">
              <w:rPr>
                <w:rFonts w:ascii="Times New Roman" w:eastAsiaTheme="minorEastAsia" w:hAnsi="Times New Roman"/>
                <w:sz w:val="22"/>
                <w:szCs w:val="22"/>
                <w:lang w:val="ru-RU"/>
              </w:rPr>
              <w:softHyphen/>
              <w:t>правленную на реше</w:t>
            </w:r>
            <w:r w:rsidRPr="00EF4EF9">
              <w:rPr>
                <w:rFonts w:ascii="Times New Roman" w:eastAsiaTheme="minorEastAsia" w:hAnsi="Times New Roman"/>
                <w:sz w:val="22"/>
                <w:szCs w:val="22"/>
                <w:lang w:val="ru-RU"/>
              </w:rPr>
              <w:softHyphen/>
              <w:t>ние задач исследователь</w:t>
            </w:r>
            <w:r w:rsidRPr="00EF4EF9">
              <w:rPr>
                <w:rFonts w:ascii="Times New Roman" w:eastAsiaTheme="minorEastAsia" w:hAnsi="Times New Roman"/>
                <w:sz w:val="22"/>
                <w:szCs w:val="22"/>
                <w:lang w:val="ru-RU"/>
              </w:rPr>
              <w:softHyphen/>
              <w:t>ского характера.</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p>
        </w:tc>
      </w:tr>
      <w:tr w:rsidR="00916696" w:rsidRPr="00EF4EF9" w:rsidTr="00916696">
        <w:trPr>
          <w:trHeight w:val="603"/>
        </w:trPr>
        <w:tc>
          <w:tcPr>
            <w:tcW w:w="14786" w:type="dxa"/>
            <w:gridSpan w:val="5"/>
          </w:tcPr>
          <w:p w:rsidR="00916696" w:rsidRPr="00EF4EF9" w:rsidRDefault="00916696" w:rsidP="00EF4EF9">
            <w:pPr>
              <w:widowControl/>
              <w:tabs>
                <w:tab w:val="left" w:pos="662"/>
              </w:tabs>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4. Многоугольники (10ч)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Многоугольник. Выпуклые много</w:t>
            </w:r>
            <w:r w:rsidRPr="00EF4EF9">
              <w:rPr>
                <w:rFonts w:ascii="Times New Roman" w:eastAsiaTheme="minorEastAsia" w:hAnsi="Times New Roman"/>
                <w:sz w:val="22"/>
                <w:szCs w:val="22"/>
                <w:lang w:val="ru-RU"/>
              </w:rPr>
              <w:softHyphen/>
              <w:t>угольники. Пра</w:t>
            </w:r>
            <w:r w:rsidRPr="00EF4EF9">
              <w:rPr>
                <w:rFonts w:ascii="Times New Roman" w:eastAsiaTheme="minorEastAsia" w:hAnsi="Times New Roman"/>
                <w:sz w:val="22"/>
                <w:szCs w:val="22"/>
                <w:lang w:val="ru-RU"/>
              </w:rPr>
              <w:softHyphen/>
              <w:t>вильные многоуголь</w:t>
            </w:r>
            <w:r w:rsidRPr="00EF4EF9">
              <w:rPr>
                <w:rFonts w:ascii="Times New Roman" w:eastAsiaTheme="minorEastAsia" w:hAnsi="Times New Roman"/>
                <w:sz w:val="22"/>
                <w:szCs w:val="22"/>
                <w:lang w:val="ru-RU"/>
              </w:rPr>
              <w:softHyphen/>
              <w:t>ники. Теорема о сумме углов вы</w:t>
            </w:r>
            <w:r w:rsidRPr="00EF4EF9">
              <w:rPr>
                <w:rFonts w:ascii="Times New Roman" w:eastAsiaTheme="minorEastAsia" w:hAnsi="Times New Roman"/>
                <w:sz w:val="22"/>
                <w:szCs w:val="22"/>
                <w:lang w:val="ru-RU"/>
              </w:rPr>
              <w:softHyphen/>
              <w:t>пуклого многоугольника. Тео</w:t>
            </w:r>
            <w:r w:rsidRPr="00EF4EF9">
              <w:rPr>
                <w:rFonts w:ascii="Times New Roman" w:eastAsiaTheme="minorEastAsia" w:hAnsi="Times New Roman"/>
                <w:sz w:val="22"/>
                <w:szCs w:val="22"/>
                <w:lang w:val="ru-RU"/>
              </w:rPr>
              <w:softHyphen/>
              <w:t>рема о сумме внеш</w:t>
            </w:r>
            <w:r w:rsidRPr="00EF4EF9">
              <w:rPr>
                <w:rFonts w:ascii="Times New Roman" w:eastAsiaTheme="minorEastAsia" w:hAnsi="Times New Roman"/>
                <w:sz w:val="22"/>
                <w:szCs w:val="22"/>
                <w:lang w:val="ru-RU"/>
              </w:rPr>
              <w:softHyphen/>
              <w:t>них углов выпуклого многоугольника</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Распознавать </w:t>
            </w:r>
            <w:r w:rsidRPr="00EF4EF9">
              <w:rPr>
                <w:rFonts w:ascii="Times New Roman" w:eastAsiaTheme="minorEastAsia" w:hAnsi="Times New Roman"/>
                <w:sz w:val="22"/>
                <w:szCs w:val="22"/>
                <w:lang w:val="ru-RU"/>
              </w:rPr>
              <w:t>многоуголь</w:t>
            </w:r>
            <w:r w:rsidRPr="00EF4EF9">
              <w:rPr>
                <w:rFonts w:ascii="Times New Roman" w:eastAsiaTheme="minorEastAsia" w:hAnsi="Times New Roman"/>
                <w:sz w:val="22"/>
                <w:szCs w:val="22"/>
                <w:lang w:val="ru-RU"/>
              </w:rPr>
              <w:softHyphen/>
              <w:t xml:space="preserve">ники, </w:t>
            </w: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оп</w:t>
            </w:r>
            <w:r w:rsidRPr="00EF4EF9">
              <w:rPr>
                <w:rFonts w:ascii="Times New Roman" w:eastAsiaTheme="minorEastAsia" w:hAnsi="Times New Roman"/>
                <w:sz w:val="22"/>
                <w:szCs w:val="22"/>
                <w:lang w:val="ru-RU"/>
              </w:rPr>
              <w:softHyphen/>
              <w:t>реде</w:t>
            </w:r>
            <w:r w:rsidRPr="00EF4EF9">
              <w:rPr>
                <w:rFonts w:ascii="Times New Roman" w:eastAsiaTheme="minorEastAsia" w:hAnsi="Times New Roman"/>
                <w:sz w:val="22"/>
                <w:szCs w:val="22"/>
                <w:lang w:val="ru-RU"/>
              </w:rPr>
              <w:softHyphen/>
              <w:t xml:space="preserve">ление и </w:t>
            </w:r>
            <w:r w:rsidRPr="00EF4EF9">
              <w:rPr>
                <w:rFonts w:ascii="Times New Roman" w:eastAsiaTheme="minorEastAsia" w:hAnsi="Times New Roman"/>
                <w:b/>
                <w:bCs/>
                <w:sz w:val="22"/>
                <w:szCs w:val="22"/>
                <w:lang w:val="ru-RU"/>
              </w:rPr>
              <w:t xml:space="preserve">приводить </w:t>
            </w:r>
            <w:r w:rsidRPr="00EF4EF9">
              <w:rPr>
                <w:rFonts w:ascii="Times New Roman" w:eastAsiaTheme="minorEastAsia" w:hAnsi="Times New Roman"/>
                <w:sz w:val="22"/>
                <w:szCs w:val="22"/>
                <w:lang w:val="ru-RU"/>
              </w:rPr>
              <w:t>при</w:t>
            </w:r>
            <w:r w:rsidRPr="00EF4EF9">
              <w:rPr>
                <w:rFonts w:ascii="Times New Roman" w:eastAsiaTheme="minorEastAsia" w:hAnsi="Times New Roman"/>
                <w:sz w:val="22"/>
                <w:szCs w:val="22"/>
                <w:lang w:val="ru-RU"/>
              </w:rPr>
              <w:softHyphen/>
              <w:t>меры многоугольников.</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теорему о сумме уг</w:t>
            </w:r>
            <w:r w:rsidRPr="00EF4EF9">
              <w:rPr>
                <w:rFonts w:ascii="Times New Roman" w:eastAsiaTheme="minorEastAsia" w:hAnsi="Times New Roman"/>
                <w:sz w:val="22"/>
                <w:szCs w:val="22"/>
                <w:lang w:val="ru-RU"/>
              </w:rPr>
              <w:softHyphen/>
              <w:t>лов выпуклого многоугольника.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Исследовать </w:t>
            </w:r>
            <w:r w:rsidRPr="00EF4EF9">
              <w:rPr>
                <w:rFonts w:ascii="Times New Roman" w:eastAsiaTheme="minorEastAsia" w:hAnsi="Times New Roman"/>
                <w:sz w:val="22"/>
                <w:szCs w:val="22"/>
                <w:lang w:val="ru-RU"/>
              </w:rPr>
              <w:t>свойства много</w:t>
            </w:r>
            <w:r w:rsidRPr="00EF4EF9">
              <w:rPr>
                <w:rFonts w:ascii="Times New Roman" w:eastAsiaTheme="minorEastAsia" w:hAnsi="Times New Roman"/>
                <w:sz w:val="22"/>
                <w:szCs w:val="22"/>
                <w:lang w:val="ru-RU"/>
              </w:rPr>
              <w:softHyphen/>
              <w:t>угольников с помощью компью</w:t>
            </w:r>
            <w:r w:rsidRPr="00EF4EF9">
              <w:rPr>
                <w:rFonts w:ascii="Times New Roman" w:eastAsiaTheme="minorEastAsia" w:hAnsi="Times New Roman"/>
                <w:sz w:val="22"/>
                <w:szCs w:val="22"/>
                <w:lang w:val="ru-RU"/>
              </w:rPr>
              <w:softHyphen/>
              <w:t>терных программ.</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Решать </w:t>
            </w:r>
            <w:r w:rsidRPr="00EF4EF9">
              <w:rPr>
                <w:rFonts w:ascii="Times New Roman" w:eastAsiaTheme="minorEastAsia" w:hAnsi="Times New Roman"/>
                <w:sz w:val="22"/>
                <w:szCs w:val="22"/>
                <w:lang w:val="ru-RU"/>
              </w:rPr>
              <w:t>задачи на доказатель</w:t>
            </w:r>
            <w:r w:rsidRPr="00EF4EF9">
              <w:rPr>
                <w:rFonts w:ascii="Times New Roman" w:eastAsiaTheme="minorEastAsia" w:hAnsi="Times New Roman"/>
                <w:sz w:val="22"/>
                <w:szCs w:val="22"/>
                <w:lang w:val="ru-RU"/>
              </w:rPr>
              <w:softHyphen/>
              <w:t xml:space="preserve">ство и вычисления. </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Моделиро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условие за</w:t>
            </w:r>
            <w:r w:rsidRPr="00EF4EF9">
              <w:rPr>
                <w:rFonts w:ascii="Times New Roman" w:eastAsiaTheme="minorEastAsia" w:hAnsi="Times New Roman"/>
                <w:sz w:val="22"/>
                <w:szCs w:val="22"/>
                <w:lang w:val="ru-RU"/>
              </w:rPr>
              <w:softHyphen/>
              <w:t xml:space="preserve">дачи с помощью чертежа или рисунка, </w:t>
            </w:r>
            <w:r w:rsidRPr="00EF4EF9">
              <w:rPr>
                <w:rFonts w:ascii="Times New Roman" w:eastAsiaTheme="minorEastAsia" w:hAnsi="Times New Roman"/>
                <w:b/>
                <w:bCs/>
                <w:sz w:val="22"/>
                <w:szCs w:val="22"/>
                <w:lang w:val="ru-RU"/>
              </w:rPr>
              <w:t xml:space="preserve">проводить </w:t>
            </w:r>
            <w:r w:rsidRPr="00EF4EF9">
              <w:rPr>
                <w:rFonts w:ascii="Times New Roman" w:eastAsiaTheme="minorEastAsia" w:hAnsi="Times New Roman"/>
                <w:sz w:val="22"/>
                <w:szCs w:val="22"/>
                <w:lang w:val="ru-RU"/>
              </w:rPr>
              <w:t>дополни</w:t>
            </w:r>
            <w:r w:rsidRPr="00EF4EF9">
              <w:rPr>
                <w:rFonts w:ascii="Times New Roman" w:eastAsiaTheme="minorEastAsia" w:hAnsi="Times New Roman"/>
                <w:sz w:val="22"/>
                <w:szCs w:val="22"/>
                <w:lang w:val="ru-RU"/>
              </w:rPr>
              <w:softHyphen/>
              <w:t>тельные построения в ходе ре</w:t>
            </w:r>
            <w:r w:rsidRPr="00EF4EF9">
              <w:rPr>
                <w:rFonts w:ascii="Times New Roman" w:eastAsiaTheme="minorEastAsia" w:hAnsi="Times New Roman"/>
                <w:sz w:val="22"/>
                <w:szCs w:val="22"/>
                <w:lang w:val="ru-RU"/>
              </w:rPr>
              <w:softHyphen/>
              <w:t xml:space="preserve">шения. </w:t>
            </w:r>
          </w:p>
          <w:p w:rsidR="00916696" w:rsidRPr="00EF4EF9" w:rsidRDefault="00916696" w:rsidP="00EF4EF9">
            <w:pPr>
              <w:widowControl/>
              <w:ind w:firstLine="454"/>
              <w:jc w:val="both"/>
              <w:rPr>
                <w:rFonts w:ascii="Times New Roman" w:eastAsiaTheme="minorEastAsia" w:hAnsi="Times New Roman"/>
                <w:b/>
                <w:bCs/>
                <w:sz w:val="22"/>
                <w:szCs w:val="22"/>
                <w:lang w:val="ru-RU"/>
              </w:rPr>
            </w:pPr>
            <w:r w:rsidRPr="00EF4EF9">
              <w:rPr>
                <w:rFonts w:ascii="Times New Roman" w:eastAsiaTheme="minorEastAsia" w:hAnsi="Times New Roman"/>
                <w:b/>
                <w:bCs/>
                <w:sz w:val="22"/>
                <w:szCs w:val="22"/>
                <w:lang w:val="ru-RU"/>
              </w:rPr>
              <w:t xml:space="preserve">Интерпретировать </w:t>
            </w:r>
            <w:r w:rsidRPr="00EF4EF9">
              <w:rPr>
                <w:rFonts w:ascii="Times New Roman" w:eastAsiaTheme="minorEastAsia" w:hAnsi="Times New Roman"/>
                <w:sz w:val="22"/>
                <w:szCs w:val="22"/>
                <w:lang w:val="ru-RU"/>
              </w:rPr>
              <w:t xml:space="preserve">полученный результат и </w:t>
            </w:r>
            <w:r w:rsidRPr="00EF4EF9">
              <w:rPr>
                <w:rFonts w:ascii="Times New Roman" w:eastAsiaTheme="minorEastAsia" w:hAnsi="Times New Roman"/>
                <w:b/>
                <w:bCs/>
                <w:sz w:val="22"/>
                <w:szCs w:val="22"/>
                <w:lang w:val="ru-RU"/>
              </w:rPr>
              <w:t>сопос</w:t>
            </w:r>
            <w:r w:rsidRPr="00EF4EF9">
              <w:rPr>
                <w:rFonts w:ascii="Times New Roman" w:eastAsiaTheme="minorEastAsia" w:hAnsi="Times New Roman"/>
                <w:b/>
                <w:bCs/>
                <w:sz w:val="22"/>
                <w:szCs w:val="22"/>
                <w:lang w:val="ru-RU"/>
              </w:rPr>
              <w:softHyphen/>
              <w:t>тав</w:t>
            </w:r>
            <w:r w:rsidRPr="00EF4EF9">
              <w:rPr>
                <w:rFonts w:ascii="Times New Roman" w:eastAsiaTheme="minorEastAsia" w:hAnsi="Times New Roman"/>
                <w:b/>
                <w:bCs/>
                <w:sz w:val="22"/>
                <w:szCs w:val="22"/>
                <w:lang w:val="ru-RU"/>
              </w:rPr>
              <w:softHyphen/>
              <w:t xml:space="preserve">лять </w:t>
            </w:r>
            <w:r w:rsidRPr="00EF4EF9">
              <w:rPr>
                <w:rFonts w:ascii="Times New Roman" w:eastAsiaTheme="minorEastAsia" w:hAnsi="Times New Roman"/>
                <w:sz w:val="22"/>
                <w:szCs w:val="22"/>
                <w:lang w:val="ru-RU"/>
              </w:rPr>
              <w:t>его с условием задачи</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выдвигать гипотезы при решении учебных за</w:t>
            </w:r>
            <w:r w:rsidRPr="00EF4EF9">
              <w:rPr>
                <w:rFonts w:ascii="Times New Roman" w:eastAsiaTheme="minorEastAsia" w:hAnsi="Times New Roman"/>
                <w:sz w:val="22"/>
                <w:szCs w:val="22"/>
                <w:lang w:val="ru-RU"/>
              </w:rPr>
              <w:softHyphen/>
              <w:t>дач, понимать необхо</w:t>
            </w:r>
            <w:r w:rsidRPr="00EF4EF9">
              <w:rPr>
                <w:rFonts w:ascii="Times New Roman" w:eastAsiaTheme="minorEastAsia" w:hAnsi="Times New Roman"/>
                <w:sz w:val="22"/>
                <w:szCs w:val="22"/>
                <w:lang w:val="ru-RU"/>
              </w:rPr>
              <w:softHyphen/>
              <w:t>димость их проверки.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применять индуктивные и дедуктивные спосо</w:t>
            </w:r>
            <w:r w:rsidRPr="00EF4EF9">
              <w:rPr>
                <w:rFonts w:ascii="Times New Roman" w:eastAsiaTheme="minorEastAsia" w:hAnsi="Times New Roman"/>
                <w:sz w:val="22"/>
                <w:szCs w:val="22"/>
                <w:lang w:val="ru-RU"/>
              </w:rPr>
              <w:softHyphen/>
              <w:t>бы рассужде</w:t>
            </w:r>
            <w:r w:rsidRPr="00EF4EF9">
              <w:rPr>
                <w:rFonts w:ascii="Times New Roman" w:eastAsiaTheme="minorEastAsia" w:hAnsi="Times New Roman"/>
                <w:sz w:val="22"/>
                <w:szCs w:val="22"/>
                <w:lang w:val="ru-RU"/>
              </w:rPr>
              <w:softHyphen/>
              <w:t>ний, ви</w:t>
            </w:r>
            <w:r w:rsidRPr="00EF4EF9">
              <w:rPr>
                <w:rFonts w:ascii="Times New Roman" w:eastAsiaTheme="minorEastAsia" w:hAnsi="Times New Roman"/>
                <w:sz w:val="22"/>
                <w:szCs w:val="22"/>
                <w:lang w:val="ru-RU"/>
              </w:rPr>
              <w:softHyphen/>
              <w:t>деть различные стратегии решения задач.</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самостоятельно ставить цели, выбирать и созда</w:t>
            </w:r>
            <w:r w:rsidRPr="00EF4EF9">
              <w:rPr>
                <w:rFonts w:ascii="Times New Roman" w:eastAsiaTheme="minorEastAsia" w:hAnsi="Times New Roman"/>
                <w:sz w:val="22"/>
                <w:szCs w:val="22"/>
                <w:lang w:val="ru-RU"/>
              </w:rPr>
              <w:softHyphen/>
              <w:t>вать алго</w:t>
            </w:r>
            <w:r w:rsidRPr="00EF4EF9">
              <w:rPr>
                <w:rFonts w:ascii="Times New Roman" w:eastAsiaTheme="minorEastAsia" w:hAnsi="Times New Roman"/>
                <w:sz w:val="22"/>
                <w:szCs w:val="22"/>
                <w:lang w:val="ru-RU"/>
              </w:rPr>
              <w:softHyphen/>
              <w:t>ритмы для решения учебных матема</w:t>
            </w:r>
            <w:r w:rsidRPr="00EF4EF9">
              <w:rPr>
                <w:rFonts w:ascii="Times New Roman" w:eastAsiaTheme="minorEastAsia" w:hAnsi="Times New Roman"/>
                <w:sz w:val="22"/>
                <w:szCs w:val="22"/>
                <w:lang w:val="ru-RU"/>
              </w:rPr>
              <w:softHyphen/>
              <w:t>тических проб</w:t>
            </w:r>
            <w:r w:rsidRPr="00EF4EF9">
              <w:rPr>
                <w:rFonts w:ascii="Times New Roman" w:eastAsiaTheme="minorEastAsia" w:hAnsi="Times New Roman"/>
                <w:sz w:val="22"/>
                <w:szCs w:val="22"/>
                <w:lang w:val="ru-RU"/>
              </w:rPr>
              <w:softHyphen/>
              <w:t>лем.</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планировать и осуществ</w:t>
            </w:r>
            <w:r w:rsidRPr="00EF4EF9">
              <w:rPr>
                <w:rFonts w:ascii="Times New Roman" w:eastAsiaTheme="minorEastAsia" w:hAnsi="Times New Roman"/>
                <w:sz w:val="22"/>
                <w:szCs w:val="22"/>
                <w:lang w:val="ru-RU"/>
              </w:rPr>
              <w:softHyphen/>
              <w:t>лять деятельность, на</w:t>
            </w:r>
            <w:r w:rsidRPr="00EF4EF9">
              <w:rPr>
                <w:rFonts w:ascii="Times New Roman" w:eastAsiaTheme="minorEastAsia" w:hAnsi="Times New Roman"/>
                <w:sz w:val="22"/>
                <w:szCs w:val="22"/>
                <w:lang w:val="ru-RU"/>
              </w:rPr>
              <w:softHyphen/>
              <w:t>правленную на реше</w:t>
            </w:r>
            <w:r w:rsidRPr="00EF4EF9">
              <w:rPr>
                <w:rFonts w:ascii="Times New Roman" w:eastAsiaTheme="minorEastAsia" w:hAnsi="Times New Roman"/>
                <w:sz w:val="22"/>
                <w:szCs w:val="22"/>
                <w:lang w:val="ru-RU"/>
              </w:rPr>
              <w:softHyphen/>
              <w:t>ние задач исследователь</w:t>
            </w:r>
            <w:r w:rsidRPr="00EF4EF9">
              <w:rPr>
                <w:rFonts w:ascii="Times New Roman" w:eastAsiaTheme="minorEastAsia" w:hAnsi="Times New Roman"/>
                <w:sz w:val="22"/>
                <w:szCs w:val="22"/>
                <w:lang w:val="ru-RU"/>
              </w:rPr>
              <w:softHyphen/>
              <w:t xml:space="preserve">ского </w:t>
            </w:r>
            <w:r w:rsidRPr="00EF4EF9">
              <w:rPr>
                <w:rFonts w:ascii="Times New Roman" w:eastAsiaTheme="minorEastAsia" w:hAnsi="Times New Roman"/>
                <w:sz w:val="22"/>
                <w:szCs w:val="22"/>
                <w:lang w:val="ru-RU"/>
              </w:rPr>
              <w:lastRenderedPageBreak/>
              <w:t>характера.</w:t>
            </w:r>
          </w:p>
        </w:tc>
      </w:tr>
      <w:tr w:rsidR="00916696" w:rsidRPr="00EF4EF9" w:rsidTr="00916696">
        <w:trPr>
          <w:trHeight w:val="603"/>
        </w:trPr>
        <w:tc>
          <w:tcPr>
            <w:tcW w:w="14786" w:type="dxa"/>
            <w:gridSpan w:val="5"/>
          </w:tcPr>
          <w:p w:rsidR="00916696" w:rsidRPr="00EF4EF9" w:rsidRDefault="00916696" w:rsidP="00EF4EF9">
            <w:pPr>
              <w:widowControl/>
              <w:tabs>
                <w:tab w:val="left" w:pos="662"/>
              </w:tabs>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lastRenderedPageBreak/>
              <w:t>5. Окружность и круг (20ч)</w:t>
            </w:r>
          </w:p>
        </w:tc>
      </w:tr>
      <w:tr w:rsidR="00916696" w:rsidRPr="004E5448" w:rsidTr="00916696">
        <w:trPr>
          <w:trHeight w:val="416"/>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Окружность и круг. Центр, радиус, диа</w:t>
            </w:r>
            <w:r w:rsidRPr="00EF4EF9">
              <w:rPr>
                <w:rFonts w:ascii="Times New Roman" w:eastAsiaTheme="minorEastAsia" w:hAnsi="Times New Roman"/>
                <w:sz w:val="22"/>
                <w:szCs w:val="22"/>
                <w:lang w:val="ru-RU"/>
              </w:rPr>
              <w:softHyphen/>
              <w:t>метр. Дуга, хорда. Сектор, сегмент. Центральный, вписанный угол, вели</w:t>
            </w:r>
            <w:r w:rsidRPr="00EF4EF9">
              <w:rPr>
                <w:rFonts w:ascii="Times New Roman" w:eastAsiaTheme="minorEastAsia" w:hAnsi="Times New Roman"/>
                <w:sz w:val="22"/>
                <w:szCs w:val="22"/>
                <w:lang w:val="ru-RU"/>
              </w:rPr>
              <w:softHyphen/>
              <w:t>чина вписанного угла. Взаимное располо</w:t>
            </w:r>
            <w:r w:rsidRPr="00EF4EF9">
              <w:rPr>
                <w:rFonts w:ascii="Times New Roman" w:eastAsiaTheme="minorEastAsia" w:hAnsi="Times New Roman"/>
                <w:sz w:val="22"/>
                <w:szCs w:val="22"/>
                <w:lang w:val="ru-RU"/>
              </w:rPr>
              <w:softHyphen/>
              <w:t>жение прямой и окружно</w:t>
            </w:r>
            <w:r w:rsidRPr="00EF4EF9">
              <w:rPr>
                <w:rFonts w:ascii="Times New Roman" w:eastAsiaTheme="minorEastAsia" w:hAnsi="Times New Roman"/>
                <w:sz w:val="22"/>
                <w:szCs w:val="22"/>
                <w:lang w:val="ru-RU"/>
              </w:rPr>
              <w:softHyphen/>
              <w:t>сти, двух окружностей. Касательная и секу</w:t>
            </w:r>
            <w:r w:rsidRPr="00EF4EF9">
              <w:rPr>
                <w:rFonts w:ascii="Times New Roman" w:eastAsiaTheme="minorEastAsia" w:hAnsi="Times New Roman"/>
                <w:sz w:val="22"/>
                <w:szCs w:val="22"/>
                <w:lang w:val="ru-RU"/>
              </w:rPr>
              <w:softHyphen/>
              <w:t>щая к окружности, их свойства.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Вписанные и описанные многоуголь</w:t>
            </w:r>
            <w:r w:rsidRPr="00EF4EF9">
              <w:rPr>
                <w:rFonts w:ascii="Times New Roman" w:eastAsiaTheme="minorEastAsia" w:hAnsi="Times New Roman"/>
                <w:sz w:val="22"/>
                <w:szCs w:val="22"/>
                <w:lang w:val="ru-RU"/>
              </w:rPr>
              <w:softHyphen/>
              <w:t>ники. Ок</w:t>
            </w:r>
            <w:r w:rsidRPr="00EF4EF9">
              <w:rPr>
                <w:rFonts w:ascii="Times New Roman" w:eastAsiaTheme="minorEastAsia" w:hAnsi="Times New Roman"/>
                <w:sz w:val="22"/>
                <w:szCs w:val="22"/>
                <w:lang w:val="ru-RU"/>
              </w:rPr>
              <w:softHyphen/>
              <w:t>руж</w:t>
            </w:r>
            <w:r w:rsidRPr="00EF4EF9">
              <w:rPr>
                <w:rFonts w:ascii="Times New Roman" w:eastAsiaTheme="minorEastAsia" w:hAnsi="Times New Roman"/>
                <w:sz w:val="22"/>
                <w:szCs w:val="22"/>
                <w:lang w:val="ru-RU"/>
              </w:rPr>
              <w:softHyphen/>
              <w:t>ность, вписанная в треуголь</w:t>
            </w:r>
            <w:r w:rsidRPr="00EF4EF9">
              <w:rPr>
                <w:rFonts w:ascii="Times New Roman" w:eastAsiaTheme="minorEastAsia" w:hAnsi="Times New Roman"/>
                <w:sz w:val="22"/>
                <w:szCs w:val="22"/>
                <w:lang w:val="ru-RU"/>
              </w:rPr>
              <w:softHyphen/>
              <w:t>ник, и ок</w:t>
            </w:r>
            <w:r w:rsidRPr="00EF4EF9">
              <w:rPr>
                <w:rFonts w:ascii="Times New Roman" w:eastAsiaTheme="minorEastAsia" w:hAnsi="Times New Roman"/>
                <w:sz w:val="22"/>
                <w:szCs w:val="22"/>
                <w:lang w:val="ru-RU"/>
              </w:rPr>
              <w:softHyphen/>
              <w:t>ружность, опи</w:t>
            </w:r>
            <w:r w:rsidRPr="00EF4EF9">
              <w:rPr>
                <w:rFonts w:ascii="Times New Roman" w:eastAsiaTheme="minorEastAsia" w:hAnsi="Times New Roman"/>
                <w:sz w:val="22"/>
                <w:szCs w:val="22"/>
                <w:lang w:val="ru-RU"/>
              </w:rPr>
              <w:softHyphen/>
              <w:t>санная около треугольника. Тео</w:t>
            </w:r>
            <w:r w:rsidRPr="00EF4EF9">
              <w:rPr>
                <w:rFonts w:ascii="Times New Roman" w:eastAsiaTheme="minorEastAsia" w:hAnsi="Times New Roman"/>
                <w:sz w:val="22"/>
                <w:szCs w:val="22"/>
                <w:lang w:val="ru-RU"/>
              </w:rPr>
              <w:softHyphen/>
              <w:t>ремы о существо</w:t>
            </w:r>
            <w:r w:rsidRPr="00EF4EF9">
              <w:rPr>
                <w:rFonts w:ascii="Times New Roman" w:eastAsiaTheme="minorEastAsia" w:hAnsi="Times New Roman"/>
                <w:sz w:val="22"/>
                <w:szCs w:val="22"/>
                <w:lang w:val="ru-RU"/>
              </w:rPr>
              <w:softHyphen/>
              <w:t>вании окружности, вписан</w:t>
            </w:r>
            <w:r w:rsidRPr="00EF4EF9">
              <w:rPr>
                <w:rFonts w:ascii="Times New Roman" w:eastAsiaTheme="minorEastAsia" w:hAnsi="Times New Roman"/>
                <w:sz w:val="22"/>
                <w:szCs w:val="22"/>
                <w:lang w:val="ru-RU"/>
              </w:rPr>
              <w:softHyphen/>
              <w:t>ной в треугольник, и окружности, опи</w:t>
            </w:r>
            <w:r w:rsidRPr="00EF4EF9">
              <w:rPr>
                <w:rFonts w:ascii="Times New Roman" w:eastAsiaTheme="minorEastAsia" w:hAnsi="Times New Roman"/>
                <w:sz w:val="22"/>
                <w:szCs w:val="22"/>
                <w:lang w:val="ru-RU"/>
              </w:rPr>
              <w:softHyphen/>
              <w:t>санной около треугольника.</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Вписанные и описанные окружности правиль</w:t>
            </w:r>
            <w:r w:rsidRPr="00EF4EF9">
              <w:rPr>
                <w:rFonts w:ascii="Times New Roman" w:eastAsiaTheme="minorEastAsia" w:hAnsi="Times New Roman"/>
                <w:sz w:val="22"/>
                <w:szCs w:val="22"/>
                <w:lang w:val="ru-RU"/>
              </w:rPr>
              <w:softHyphen/>
              <w:t>ного многоугольника.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Формулы для вычисления стороны пра</w:t>
            </w:r>
            <w:r w:rsidRPr="00EF4EF9">
              <w:rPr>
                <w:rFonts w:ascii="Times New Roman" w:eastAsiaTheme="minorEastAsia" w:hAnsi="Times New Roman"/>
                <w:sz w:val="22"/>
                <w:szCs w:val="22"/>
                <w:lang w:val="ru-RU"/>
              </w:rPr>
              <w:softHyphen/>
              <w:t>виль</w:t>
            </w:r>
            <w:r w:rsidRPr="00EF4EF9">
              <w:rPr>
                <w:rFonts w:ascii="Times New Roman" w:eastAsiaTheme="minorEastAsia" w:hAnsi="Times New Roman"/>
                <w:sz w:val="22"/>
                <w:szCs w:val="22"/>
                <w:lang w:val="ru-RU"/>
              </w:rPr>
              <w:softHyphen/>
              <w:t>ного многоугольника; радиуса окружности, вписанной в правильный многоугольник; ра</w:t>
            </w:r>
            <w:r w:rsidRPr="00EF4EF9">
              <w:rPr>
                <w:rFonts w:ascii="Times New Roman" w:eastAsiaTheme="minorEastAsia" w:hAnsi="Times New Roman"/>
                <w:sz w:val="22"/>
                <w:szCs w:val="22"/>
                <w:lang w:val="ru-RU"/>
              </w:rPr>
              <w:softHyphen/>
              <w:t>диуса окружности, опи</w:t>
            </w:r>
            <w:r w:rsidRPr="00EF4EF9">
              <w:rPr>
                <w:rFonts w:ascii="Times New Roman" w:eastAsiaTheme="minorEastAsia" w:hAnsi="Times New Roman"/>
                <w:sz w:val="22"/>
                <w:szCs w:val="22"/>
                <w:lang w:val="ru-RU"/>
              </w:rPr>
              <w:softHyphen/>
              <w:t>санной около правиль</w:t>
            </w:r>
            <w:r w:rsidRPr="00EF4EF9">
              <w:rPr>
                <w:rFonts w:ascii="Times New Roman" w:eastAsiaTheme="minorEastAsia" w:hAnsi="Times New Roman"/>
                <w:sz w:val="22"/>
                <w:szCs w:val="22"/>
                <w:lang w:val="ru-RU"/>
              </w:rPr>
              <w:softHyphen/>
              <w:t>ного много</w:t>
            </w:r>
            <w:r w:rsidRPr="00EF4EF9">
              <w:rPr>
                <w:rFonts w:ascii="Times New Roman" w:eastAsiaTheme="minorEastAsia" w:hAnsi="Times New Roman"/>
                <w:sz w:val="22"/>
                <w:szCs w:val="22"/>
                <w:lang w:val="ru-RU"/>
              </w:rPr>
              <w:softHyphen/>
              <w:t>угольника</w:t>
            </w:r>
          </w:p>
        </w:tc>
        <w:tc>
          <w:tcPr>
            <w:tcW w:w="5940" w:type="dxa"/>
            <w:tcBorders>
              <w:left w:val="single" w:sz="4" w:space="0" w:color="auto"/>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определения понятий, связанных с окружно</w:t>
            </w:r>
            <w:r w:rsidRPr="00EF4EF9">
              <w:rPr>
                <w:rFonts w:ascii="Times New Roman" w:eastAsiaTheme="minorEastAsia" w:hAnsi="Times New Roman"/>
                <w:sz w:val="22"/>
                <w:szCs w:val="22"/>
                <w:lang w:val="ru-RU"/>
              </w:rPr>
              <w:softHyphen/>
              <w:t>стью, центрального и вписанного углов, секу</w:t>
            </w:r>
            <w:r w:rsidRPr="00EF4EF9">
              <w:rPr>
                <w:rFonts w:ascii="Times New Roman" w:eastAsiaTheme="minorEastAsia" w:hAnsi="Times New Roman"/>
                <w:sz w:val="22"/>
                <w:szCs w:val="22"/>
                <w:lang w:val="ru-RU"/>
              </w:rPr>
              <w:softHyphen/>
              <w:t>щей и касательной к окружности, уг</w:t>
            </w:r>
            <w:r w:rsidRPr="00EF4EF9">
              <w:rPr>
                <w:rFonts w:ascii="Times New Roman" w:eastAsiaTheme="minorEastAsia" w:hAnsi="Times New Roman"/>
                <w:sz w:val="22"/>
                <w:szCs w:val="22"/>
                <w:lang w:val="ru-RU"/>
              </w:rPr>
              <w:softHyphen/>
              <w:t>лов, связанных с окруж</w:t>
            </w:r>
            <w:r w:rsidRPr="00EF4EF9">
              <w:rPr>
                <w:rFonts w:ascii="Times New Roman" w:eastAsiaTheme="minorEastAsia" w:hAnsi="Times New Roman"/>
                <w:sz w:val="22"/>
                <w:szCs w:val="22"/>
                <w:lang w:val="ru-RU"/>
              </w:rPr>
              <w:softHyphen/>
              <w:t>но</w:t>
            </w:r>
            <w:r w:rsidRPr="00EF4EF9">
              <w:rPr>
                <w:rFonts w:ascii="Times New Roman" w:eastAsiaTheme="minorEastAsia" w:hAnsi="Times New Roman"/>
                <w:sz w:val="22"/>
                <w:szCs w:val="22"/>
                <w:lang w:val="ru-RU"/>
              </w:rPr>
              <w:softHyphen/>
              <w:t>стью.</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о вписан</w:t>
            </w:r>
            <w:r w:rsidRPr="00EF4EF9">
              <w:rPr>
                <w:rFonts w:ascii="Times New Roman" w:eastAsiaTheme="minorEastAsia" w:hAnsi="Times New Roman"/>
                <w:sz w:val="22"/>
                <w:szCs w:val="22"/>
                <w:lang w:val="ru-RU"/>
              </w:rPr>
              <w:softHyphen/>
              <w:t>ных уг</w:t>
            </w:r>
            <w:r w:rsidRPr="00EF4EF9">
              <w:rPr>
                <w:rFonts w:ascii="Times New Roman" w:eastAsiaTheme="minorEastAsia" w:hAnsi="Times New Roman"/>
                <w:sz w:val="22"/>
                <w:szCs w:val="22"/>
                <w:lang w:val="ru-RU"/>
              </w:rPr>
              <w:softHyphen/>
              <w:t>лах, углах, связанных с окруж</w:t>
            </w:r>
            <w:r w:rsidRPr="00EF4EF9">
              <w:rPr>
                <w:rFonts w:ascii="Times New Roman" w:eastAsiaTheme="minorEastAsia" w:hAnsi="Times New Roman"/>
                <w:sz w:val="22"/>
                <w:szCs w:val="22"/>
                <w:lang w:val="ru-RU"/>
              </w:rPr>
              <w:softHyphen/>
              <w:t>ностью.</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Изображать, распознавать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 xml:space="preserve">описывать </w:t>
            </w:r>
            <w:r w:rsidRPr="00EF4EF9">
              <w:rPr>
                <w:rFonts w:ascii="Times New Roman" w:eastAsiaTheme="minorEastAsia" w:hAnsi="Times New Roman"/>
                <w:sz w:val="22"/>
                <w:szCs w:val="22"/>
                <w:lang w:val="ru-RU"/>
              </w:rPr>
              <w:t>взаимное располо</w:t>
            </w:r>
            <w:r w:rsidRPr="00EF4EF9">
              <w:rPr>
                <w:rFonts w:ascii="Times New Roman" w:eastAsiaTheme="minorEastAsia" w:hAnsi="Times New Roman"/>
                <w:sz w:val="22"/>
                <w:szCs w:val="22"/>
                <w:lang w:val="ru-RU"/>
              </w:rPr>
              <w:softHyphen/>
              <w:t>жение прямой и окружности.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Изображать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формулиро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определения впи</w:t>
            </w:r>
            <w:r w:rsidRPr="00EF4EF9">
              <w:rPr>
                <w:rFonts w:ascii="Times New Roman" w:eastAsiaTheme="minorEastAsia" w:hAnsi="Times New Roman"/>
                <w:sz w:val="22"/>
                <w:szCs w:val="22"/>
                <w:lang w:val="ru-RU"/>
              </w:rPr>
              <w:softHyphen/>
              <w:t>сан</w:t>
            </w:r>
            <w:r w:rsidRPr="00EF4EF9">
              <w:rPr>
                <w:rFonts w:ascii="Times New Roman" w:eastAsiaTheme="minorEastAsia" w:hAnsi="Times New Roman"/>
                <w:sz w:val="22"/>
                <w:szCs w:val="22"/>
                <w:lang w:val="ru-RU"/>
              </w:rPr>
              <w:softHyphen/>
              <w:t>ных и описанных многоугольников и треугольников;</w:t>
            </w:r>
          </w:p>
          <w:p w:rsidR="00916696" w:rsidRPr="00EF4EF9" w:rsidRDefault="00916696" w:rsidP="00EF4EF9">
            <w:pPr>
              <w:widowControl/>
              <w:ind w:firstLine="454"/>
              <w:rPr>
                <w:rFonts w:ascii="Times New Roman" w:eastAsiaTheme="minorEastAsia" w:hAnsi="Times New Roman"/>
                <w:bCs/>
                <w:sz w:val="22"/>
                <w:szCs w:val="22"/>
                <w:lang w:val="ru-RU"/>
              </w:rPr>
            </w:pPr>
            <w:r w:rsidRPr="00EF4EF9">
              <w:rPr>
                <w:rFonts w:ascii="Times New Roman" w:eastAsiaTheme="minorEastAsia" w:hAnsi="Times New Roman"/>
                <w:sz w:val="22"/>
                <w:szCs w:val="22"/>
                <w:lang w:val="ru-RU"/>
              </w:rPr>
              <w:t>окружности, вписанной в тре</w:t>
            </w:r>
            <w:r w:rsidRPr="00EF4EF9">
              <w:rPr>
                <w:rFonts w:ascii="Times New Roman" w:eastAsiaTheme="minorEastAsia" w:hAnsi="Times New Roman"/>
                <w:sz w:val="22"/>
                <w:szCs w:val="22"/>
                <w:lang w:val="ru-RU"/>
              </w:rPr>
              <w:softHyphen/>
              <w:t>угольник, и окружности, описанной около треуголь</w:t>
            </w:r>
            <w:r w:rsidRPr="00EF4EF9">
              <w:rPr>
                <w:rFonts w:ascii="Times New Roman" w:eastAsiaTheme="minorEastAsia" w:hAnsi="Times New Roman"/>
                <w:sz w:val="22"/>
                <w:szCs w:val="22"/>
                <w:lang w:val="ru-RU"/>
              </w:rPr>
              <w:softHyphen/>
              <w:t>ника.</w:t>
            </w:r>
          </w:p>
          <w:p w:rsidR="00916696" w:rsidRPr="00EF4EF9" w:rsidRDefault="00916696" w:rsidP="00EF4EF9">
            <w:pPr>
              <w:widowControl/>
              <w:ind w:firstLine="454"/>
              <w:rPr>
                <w:rFonts w:ascii="Times New Roman" w:eastAsiaTheme="minorEastAsia" w:hAnsi="Times New Roman"/>
                <w:bCs/>
                <w:sz w:val="22"/>
                <w:szCs w:val="22"/>
                <w:lang w:val="ru-RU"/>
              </w:rPr>
            </w:pPr>
            <w:proofErr w:type="gramStart"/>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теоремы о вписанной и описанной окружностях тре</w:t>
            </w:r>
            <w:r w:rsidRPr="00EF4EF9">
              <w:rPr>
                <w:rFonts w:ascii="Times New Roman" w:eastAsiaTheme="minorEastAsia" w:hAnsi="Times New Roman"/>
                <w:sz w:val="22"/>
                <w:szCs w:val="22"/>
                <w:lang w:val="ru-RU"/>
              </w:rPr>
              <w:softHyphen/>
              <w:t>угольника и многоуголь</w:t>
            </w:r>
            <w:r w:rsidRPr="00EF4EF9">
              <w:rPr>
                <w:rFonts w:ascii="Times New Roman" w:eastAsiaTheme="minorEastAsia" w:hAnsi="Times New Roman"/>
                <w:sz w:val="22"/>
                <w:szCs w:val="22"/>
                <w:lang w:val="ru-RU"/>
              </w:rPr>
              <w:softHyphen/>
              <w:t>ника.</w:t>
            </w:r>
            <w:proofErr w:type="gramEnd"/>
          </w:p>
          <w:p w:rsidR="00916696" w:rsidRPr="00EF4EF9" w:rsidRDefault="00916696" w:rsidP="00EF4EF9">
            <w:pPr>
              <w:widowControl/>
              <w:ind w:firstLine="454"/>
              <w:rPr>
                <w:rFonts w:ascii="Times New Roman" w:eastAsiaTheme="minorEastAsia" w:hAnsi="Times New Roman"/>
                <w:bCs/>
                <w:sz w:val="22"/>
                <w:szCs w:val="22"/>
                <w:lang w:val="ru-RU"/>
              </w:rPr>
            </w:pPr>
            <w:r w:rsidRPr="00EF4EF9">
              <w:rPr>
                <w:rFonts w:ascii="Times New Roman" w:eastAsiaTheme="minorEastAsia" w:hAnsi="Times New Roman"/>
                <w:b/>
                <w:bCs/>
                <w:sz w:val="22"/>
                <w:szCs w:val="22"/>
                <w:lang w:val="ru-RU"/>
              </w:rPr>
              <w:t xml:space="preserve">Исследовать </w:t>
            </w:r>
            <w:r w:rsidRPr="00EF4EF9">
              <w:rPr>
                <w:rFonts w:ascii="Times New Roman" w:eastAsiaTheme="minorEastAsia" w:hAnsi="Times New Roman"/>
                <w:sz w:val="22"/>
                <w:szCs w:val="22"/>
                <w:lang w:val="ru-RU"/>
              </w:rPr>
              <w:t>свойства конфи</w:t>
            </w:r>
            <w:r w:rsidRPr="00EF4EF9">
              <w:rPr>
                <w:rFonts w:ascii="Times New Roman" w:eastAsiaTheme="minorEastAsia" w:hAnsi="Times New Roman"/>
                <w:sz w:val="22"/>
                <w:szCs w:val="22"/>
                <w:lang w:val="ru-RU"/>
              </w:rPr>
              <w:softHyphen/>
              <w:t>гураций, связанных с ок</w:t>
            </w:r>
            <w:r w:rsidRPr="00EF4EF9">
              <w:rPr>
                <w:rFonts w:ascii="Times New Roman" w:eastAsiaTheme="minorEastAsia" w:hAnsi="Times New Roman"/>
                <w:sz w:val="22"/>
                <w:szCs w:val="22"/>
                <w:lang w:val="ru-RU"/>
              </w:rPr>
              <w:softHyphen/>
              <w:t>ружностью, с помощью компьютерных программ.</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Решать </w:t>
            </w:r>
            <w:r w:rsidRPr="00EF4EF9">
              <w:rPr>
                <w:rFonts w:ascii="Times New Roman" w:eastAsiaTheme="minorEastAsia" w:hAnsi="Times New Roman"/>
                <w:sz w:val="22"/>
                <w:szCs w:val="22"/>
                <w:lang w:val="ru-RU"/>
              </w:rPr>
              <w:t>задачи на построе</w:t>
            </w:r>
            <w:r w:rsidRPr="00EF4EF9">
              <w:rPr>
                <w:rFonts w:ascii="Times New Roman" w:eastAsiaTheme="minorEastAsia" w:hAnsi="Times New Roman"/>
                <w:sz w:val="22"/>
                <w:szCs w:val="22"/>
                <w:lang w:val="ru-RU"/>
              </w:rPr>
              <w:softHyphen/>
              <w:t>ние, доказательство и вы</w:t>
            </w:r>
            <w:r w:rsidRPr="00EF4EF9">
              <w:rPr>
                <w:rFonts w:ascii="Times New Roman" w:eastAsiaTheme="minorEastAsia" w:hAnsi="Times New Roman"/>
                <w:sz w:val="22"/>
                <w:szCs w:val="22"/>
                <w:lang w:val="ru-RU"/>
              </w:rPr>
              <w:softHyphen/>
              <w:t>чис</w:t>
            </w:r>
            <w:r w:rsidRPr="00EF4EF9">
              <w:rPr>
                <w:rFonts w:ascii="Times New Roman" w:eastAsiaTheme="minorEastAsia" w:hAnsi="Times New Roman"/>
                <w:sz w:val="22"/>
                <w:szCs w:val="22"/>
                <w:lang w:val="ru-RU"/>
              </w:rPr>
              <w:softHyphen/>
              <w:t xml:space="preserve">ления. </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Моделировать </w:t>
            </w:r>
            <w:r w:rsidRPr="00EF4EF9">
              <w:rPr>
                <w:rFonts w:ascii="Times New Roman" w:eastAsiaTheme="minorEastAsia" w:hAnsi="Times New Roman"/>
                <w:sz w:val="22"/>
                <w:szCs w:val="22"/>
                <w:lang w:val="ru-RU"/>
              </w:rPr>
              <w:t>ус</w:t>
            </w:r>
            <w:r w:rsidRPr="00EF4EF9">
              <w:rPr>
                <w:rFonts w:ascii="Times New Roman" w:eastAsiaTheme="minorEastAsia" w:hAnsi="Times New Roman"/>
                <w:sz w:val="22"/>
                <w:szCs w:val="22"/>
                <w:lang w:val="ru-RU"/>
              </w:rPr>
              <w:softHyphen/>
              <w:t>ловие задачи с помощью чер</w:t>
            </w:r>
            <w:r w:rsidRPr="00EF4EF9">
              <w:rPr>
                <w:rFonts w:ascii="Times New Roman" w:eastAsiaTheme="minorEastAsia" w:hAnsi="Times New Roman"/>
                <w:sz w:val="22"/>
                <w:szCs w:val="22"/>
                <w:lang w:val="ru-RU"/>
              </w:rPr>
              <w:softHyphen/>
              <w:t xml:space="preserve">тежа или рисунка, </w:t>
            </w:r>
            <w:r w:rsidRPr="00EF4EF9">
              <w:rPr>
                <w:rFonts w:ascii="Times New Roman" w:eastAsiaTheme="minorEastAsia" w:hAnsi="Times New Roman"/>
                <w:b/>
                <w:bCs/>
                <w:sz w:val="22"/>
                <w:szCs w:val="22"/>
                <w:lang w:val="ru-RU"/>
              </w:rPr>
              <w:t>прово</w:t>
            </w:r>
            <w:r w:rsidRPr="00EF4EF9">
              <w:rPr>
                <w:rFonts w:ascii="Times New Roman" w:eastAsiaTheme="minorEastAsia" w:hAnsi="Times New Roman"/>
                <w:b/>
                <w:bCs/>
                <w:sz w:val="22"/>
                <w:szCs w:val="22"/>
                <w:lang w:val="ru-RU"/>
              </w:rPr>
              <w:softHyphen/>
              <w:t xml:space="preserve">дить </w:t>
            </w:r>
            <w:r w:rsidRPr="00EF4EF9">
              <w:rPr>
                <w:rFonts w:ascii="Times New Roman" w:eastAsiaTheme="minorEastAsia" w:hAnsi="Times New Roman"/>
                <w:sz w:val="22"/>
                <w:szCs w:val="22"/>
                <w:lang w:val="ru-RU"/>
              </w:rPr>
              <w:t>дополнительные по</w:t>
            </w:r>
            <w:r w:rsidRPr="00EF4EF9">
              <w:rPr>
                <w:rFonts w:ascii="Times New Roman" w:eastAsiaTheme="minorEastAsia" w:hAnsi="Times New Roman"/>
                <w:sz w:val="22"/>
                <w:szCs w:val="22"/>
                <w:lang w:val="ru-RU"/>
              </w:rPr>
              <w:softHyphen/>
              <w:t xml:space="preserve">строения в ходе решения. </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Вы</w:t>
            </w:r>
            <w:r w:rsidRPr="00EF4EF9">
              <w:rPr>
                <w:rFonts w:ascii="Times New Roman" w:eastAsiaTheme="minorEastAsia" w:hAnsi="Times New Roman"/>
                <w:b/>
                <w:bCs/>
                <w:sz w:val="22"/>
                <w:szCs w:val="22"/>
                <w:lang w:val="ru-RU"/>
              </w:rPr>
              <w:softHyphen/>
              <w:t xml:space="preserve">делять </w:t>
            </w:r>
            <w:r w:rsidRPr="00EF4EF9">
              <w:rPr>
                <w:rFonts w:ascii="Times New Roman" w:eastAsiaTheme="minorEastAsia" w:hAnsi="Times New Roman"/>
                <w:sz w:val="22"/>
                <w:szCs w:val="22"/>
                <w:lang w:val="ru-RU"/>
              </w:rPr>
              <w:t>на чертеже конфи</w:t>
            </w:r>
            <w:r w:rsidRPr="00EF4EF9">
              <w:rPr>
                <w:rFonts w:ascii="Times New Roman" w:eastAsiaTheme="minorEastAsia" w:hAnsi="Times New Roman"/>
                <w:sz w:val="22"/>
                <w:szCs w:val="22"/>
                <w:lang w:val="ru-RU"/>
              </w:rPr>
              <w:softHyphen/>
              <w:t>гурации, необходимые для проведения обоснований ло</w:t>
            </w:r>
            <w:r w:rsidRPr="00EF4EF9">
              <w:rPr>
                <w:rFonts w:ascii="Times New Roman" w:eastAsiaTheme="minorEastAsia" w:hAnsi="Times New Roman"/>
                <w:sz w:val="22"/>
                <w:szCs w:val="22"/>
                <w:lang w:val="ru-RU"/>
              </w:rPr>
              <w:softHyphen/>
              <w:t>гических шагов реше</w:t>
            </w:r>
            <w:r w:rsidRPr="00EF4EF9">
              <w:rPr>
                <w:rFonts w:ascii="Times New Roman" w:eastAsiaTheme="minorEastAsia" w:hAnsi="Times New Roman"/>
                <w:sz w:val="22"/>
                <w:szCs w:val="22"/>
                <w:lang w:val="ru-RU"/>
              </w:rPr>
              <w:softHyphen/>
              <w:t xml:space="preserve">ния. </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Ин</w:t>
            </w:r>
            <w:r w:rsidRPr="00EF4EF9">
              <w:rPr>
                <w:rFonts w:ascii="Times New Roman" w:eastAsiaTheme="minorEastAsia" w:hAnsi="Times New Roman"/>
                <w:b/>
                <w:bCs/>
                <w:sz w:val="22"/>
                <w:szCs w:val="22"/>
                <w:lang w:val="ru-RU"/>
              </w:rPr>
              <w:softHyphen/>
              <w:t xml:space="preserve">терпретировать </w:t>
            </w:r>
            <w:r w:rsidRPr="00EF4EF9">
              <w:rPr>
                <w:rFonts w:ascii="Times New Roman" w:eastAsiaTheme="minorEastAsia" w:hAnsi="Times New Roman"/>
                <w:sz w:val="22"/>
                <w:szCs w:val="22"/>
                <w:lang w:val="ru-RU"/>
              </w:rPr>
              <w:t>получен</w:t>
            </w:r>
            <w:r w:rsidRPr="00EF4EF9">
              <w:rPr>
                <w:rFonts w:ascii="Times New Roman" w:eastAsiaTheme="minorEastAsia" w:hAnsi="Times New Roman"/>
                <w:sz w:val="22"/>
                <w:szCs w:val="22"/>
                <w:lang w:val="ru-RU"/>
              </w:rPr>
              <w:softHyphen/>
              <w:t xml:space="preserve">ный результат и </w:t>
            </w:r>
            <w:r w:rsidRPr="00EF4EF9">
              <w:rPr>
                <w:rFonts w:ascii="Times New Roman" w:eastAsiaTheme="minorEastAsia" w:hAnsi="Times New Roman"/>
                <w:b/>
                <w:bCs/>
                <w:sz w:val="22"/>
                <w:szCs w:val="22"/>
                <w:lang w:val="ru-RU"/>
              </w:rPr>
              <w:t>сопостав</w:t>
            </w:r>
            <w:r w:rsidRPr="00EF4EF9">
              <w:rPr>
                <w:rFonts w:ascii="Times New Roman" w:eastAsiaTheme="minorEastAsia" w:hAnsi="Times New Roman"/>
                <w:b/>
                <w:bCs/>
                <w:sz w:val="22"/>
                <w:szCs w:val="22"/>
                <w:lang w:val="ru-RU"/>
              </w:rPr>
              <w:softHyphen/>
              <w:t xml:space="preserve">лять </w:t>
            </w:r>
            <w:r w:rsidRPr="00EF4EF9">
              <w:rPr>
                <w:rFonts w:ascii="Times New Roman" w:eastAsiaTheme="minorEastAsia" w:hAnsi="Times New Roman"/>
                <w:sz w:val="22"/>
                <w:szCs w:val="22"/>
                <w:lang w:val="ru-RU"/>
              </w:rPr>
              <w:t>его с условием задачи</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выдвигать гипотезы при решении учебных за</w:t>
            </w:r>
            <w:r w:rsidRPr="00EF4EF9">
              <w:rPr>
                <w:rFonts w:ascii="Times New Roman" w:eastAsiaTheme="minorEastAsia" w:hAnsi="Times New Roman"/>
                <w:sz w:val="22"/>
                <w:szCs w:val="22"/>
                <w:lang w:val="ru-RU"/>
              </w:rPr>
              <w:softHyphen/>
              <w:t>дач, понимать необхо</w:t>
            </w:r>
            <w:r w:rsidRPr="00EF4EF9">
              <w:rPr>
                <w:rFonts w:ascii="Times New Roman" w:eastAsiaTheme="minorEastAsia" w:hAnsi="Times New Roman"/>
                <w:sz w:val="22"/>
                <w:szCs w:val="22"/>
                <w:lang w:val="ru-RU"/>
              </w:rPr>
              <w:softHyphen/>
              <w:t>димость их проверки.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применять индуктивные и дедуктивные спосо</w:t>
            </w:r>
            <w:r w:rsidRPr="00EF4EF9">
              <w:rPr>
                <w:rFonts w:ascii="Times New Roman" w:eastAsiaTheme="minorEastAsia" w:hAnsi="Times New Roman"/>
                <w:sz w:val="22"/>
                <w:szCs w:val="22"/>
                <w:lang w:val="ru-RU"/>
              </w:rPr>
              <w:softHyphen/>
              <w:t>бы рассужде</w:t>
            </w:r>
            <w:r w:rsidRPr="00EF4EF9">
              <w:rPr>
                <w:rFonts w:ascii="Times New Roman" w:eastAsiaTheme="minorEastAsia" w:hAnsi="Times New Roman"/>
                <w:sz w:val="22"/>
                <w:szCs w:val="22"/>
                <w:lang w:val="ru-RU"/>
              </w:rPr>
              <w:softHyphen/>
              <w:t>ний, ви</w:t>
            </w:r>
            <w:r w:rsidRPr="00EF4EF9">
              <w:rPr>
                <w:rFonts w:ascii="Times New Roman" w:eastAsiaTheme="minorEastAsia" w:hAnsi="Times New Roman"/>
                <w:sz w:val="22"/>
                <w:szCs w:val="22"/>
                <w:lang w:val="ru-RU"/>
              </w:rPr>
              <w:softHyphen/>
              <w:t>деть различные стратегии решения задач.</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самостоятельно ставить цели, выбирать и созда</w:t>
            </w:r>
            <w:r w:rsidRPr="00EF4EF9">
              <w:rPr>
                <w:rFonts w:ascii="Times New Roman" w:eastAsiaTheme="minorEastAsia" w:hAnsi="Times New Roman"/>
                <w:sz w:val="22"/>
                <w:szCs w:val="22"/>
                <w:lang w:val="ru-RU"/>
              </w:rPr>
              <w:softHyphen/>
              <w:t>вать алго</w:t>
            </w:r>
            <w:r w:rsidRPr="00EF4EF9">
              <w:rPr>
                <w:rFonts w:ascii="Times New Roman" w:eastAsiaTheme="minorEastAsia" w:hAnsi="Times New Roman"/>
                <w:sz w:val="22"/>
                <w:szCs w:val="22"/>
                <w:lang w:val="ru-RU"/>
              </w:rPr>
              <w:softHyphen/>
              <w:t>ритмы для решения учебных матема</w:t>
            </w:r>
            <w:r w:rsidRPr="00EF4EF9">
              <w:rPr>
                <w:rFonts w:ascii="Times New Roman" w:eastAsiaTheme="minorEastAsia" w:hAnsi="Times New Roman"/>
                <w:sz w:val="22"/>
                <w:szCs w:val="22"/>
                <w:lang w:val="ru-RU"/>
              </w:rPr>
              <w:softHyphen/>
              <w:t>тических проб</w:t>
            </w:r>
            <w:r w:rsidRPr="00EF4EF9">
              <w:rPr>
                <w:rFonts w:ascii="Times New Roman" w:eastAsiaTheme="minorEastAsia" w:hAnsi="Times New Roman"/>
                <w:sz w:val="22"/>
                <w:szCs w:val="22"/>
                <w:lang w:val="ru-RU"/>
              </w:rPr>
              <w:softHyphen/>
              <w:t>лем.</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планировать и осуществ</w:t>
            </w:r>
            <w:r w:rsidRPr="00EF4EF9">
              <w:rPr>
                <w:rFonts w:ascii="Times New Roman" w:eastAsiaTheme="minorEastAsia" w:hAnsi="Times New Roman"/>
                <w:sz w:val="22"/>
                <w:szCs w:val="22"/>
                <w:lang w:val="ru-RU"/>
              </w:rPr>
              <w:softHyphen/>
              <w:t>лять деятельность, на</w:t>
            </w:r>
            <w:r w:rsidRPr="00EF4EF9">
              <w:rPr>
                <w:rFonts w:ascii="Times New Roman" w:eastAsiaTheme="minorEastAsia" w:hAnsi="Times New Roman"/>
                <w:sz w:val="22"/>
                <w:szCs w:val="22"/>
                <w:lang w:val="ru-RU"/>
              </w:rPr>
              <w:softHyphen/>
              <w:t>правленную на реше</w:t>
            </w:r>
            <w:r w:rsidRPr="00EF4EF9">
              <w:rPr>
                <w:rFonts w:ascii="Times New Roman" w:eastAsiaTheme="minorEastAsia" w:hAnsi="Times New Roman"/>
                <w:sz w:val="22"/>
                <w:szCs w:val="22"/>
                <w:lang w:val="ru-RU"/>
              </w:rPr>
              <w:softHyphen/>
              <w:t>ние задач исследователь</w:t>
            </w:r>
            <w:r w:rsidRPr="00EF4EF9">
              <w:rPr>
                <w:rFonts w:ascii="Times New Roman" w:eastAsiaTheme="minorEastAsia" w:hAnsi="Times New Roman"/>
                <w:sz w:val="22"/>
                <w:szCs w:val="22"/>
                <w:lang w:val="ru-RU"/>
              </w:rPr>
              <w:softHyphen/>
              <w:t>ского характера.</w:t>
            </w:r>
          </w:p>
          <w:p w:rsidR="00916696" w:rsidRPr="00EF4EF9" w:rsidRDefault="00916696" w:rsidP="00EF4EF9">
            <w:pPr>
              <w:widowControl/>
              <w:tabs>
                <w:tab w:val="left" w:pos="662"/>
              </w:tabs>
              <w:ind w:firstLine="454"/>
              <w:rPr>
                <w:rFonts w:ascii="Times New Roman" w:eastAsiaTheme="minorEastAsia" w:hAnsi="Times New Roman"/>
                <w:sz w:val="22"/>
                <w:szCs w:val="22"/>
                <w:lang w:val="ru-RU"/>
              </w:rPr>
            </w:pPr>
          </w:p>
        </w:tc>
      </w:tr>
      <w:tr w:rsidR="00916696" w:rsidRPr="00EF4EF9" w:rsidTr="00916696">
        <w:trPr>
          <w:trHeight w:val="603"/>
        </w:trPr>
        <w:tc>
          <w:tcPr>
            <w:tcW w:w="14786" w:type="dxa"/>
            <w:gridSpan w:val="5"/>
          </w:tcPr>
          <w:p w:rsidR="00916696" w:rsidRPr="00EF4EF9" w:rsidRDefault="00916696" w:rsidP="00EF4EF9">
            <w:pPr>
              <w:widowControl/>
              <w:tabs>
                <w:tab w:val="left" w:pos="662"/>
              </w:tabs>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6 Геометрические преобразования (10ч)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Понятие о равенстве фигур. Понятие движе</w:t>
            </w:r>
            <w:r w:rsidRPr="00EF4EF9">
              <w:rPr>
                <w:rFonts w:ascii="Times New Roman" w:eastAsiaTheme="minorEastAsia" w:hAnsi="Times New Roman"/>
                <w:sz w:val="22"/>
                <w:szCs w:val="22"/>
                <w:lang w:val="ru-RU"/>
              </w:rPr>
              <w:softHyphen/>
              <w:t>ния: осевая и центральная симмет</w:t>
            </w:r>
            <w:r w:rsidRPr="00EF4EF9">
              <w:rPr>
                <w:rFonts w:ascii="Times New Roman" w:eastAsiaTheme="minorEastAsia" w:hAnsi="Times New Roman"/>
                <w:sz w:val="22"/>
                <w:szCs w:val="22"/>
                <w:lang w:val="ru-RU"/>
              </w:rPr>
              <w:softHyphen/>
              <w:t>рии, парал</w:t>
            </w:r>
            <w:r w:rsidRPr="00EF4EF9">
              <w:rPr>
                <w:rFonts w:ascii="Times New Roman" w:eastAsiaTheme="minorEastAsia" w:hAnsi="Times New Roman"/>
                <w:sz w:val="22"/>
                <w:szCs w:val="22"/>
                <w:lang w:val="ru-RU"/>
              </w:rPr>
              <w:softHyphen/>
              <w:t>лельный пере</w:t>
            </w:r>
            <w:r w:rsidRPr="00EF4EF9">
              <w:rPr>
                <w:rFonts w:ascii="Times New Roman" w:eastAsiaTheme="minorEastAsia" w:hAnsi="Times New Roman"/>
                <w:sz w:val="22"/>
                <w:szCs w:val="22"/>
                <w:lang w:val="ru-RU"/>
              </w:rPr>
              <w:softHyphen/>
              <w:t>нос, поворот. По</w:t>
            </w:r>
            <w:r w:rsidRPr="00EF4EF9">
              <w:rPr>
                <w:rFonts w:ascii="Times New Roman" w:eastAsiaTheme="minorEastAsia" w:hAnsi="Times New Roman"/>
                <w:sz w:val="22"/>
                <w:szCs w:val="22"/>
                <w:lang w:val="ru-RU"/>
              </w:rPr>
              <w:softHyphen/>
              <w:t>нятие о подо</w:t>
            </w:r>
            <w:r w:rsidRPr="00EF4EF9">
              <w:rPr>
                <w:rFonts w:ascii="Times New Roman" w:eastAsiaTheme="minorEastAsia" w:hAnsi="Times New Roman"/>
                <w:sz w:val="22"/>
                <w:szCs w:val="22"/>
                <w:lang w:val="ru-RU"/>
              </w:rPr>
              <w:softHyphen/>
              <w:t>бии фигур и гомотетии</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Объяснять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иллюстриро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понятия равенства фи</w:t>
            </w:r>
            <w:r w:rsidRPr="00EF4EF9">
              <w:rPr>
                <w:rFonts w:ascii="Times New Roman" w:eastAsiaTheme="minorEastAsia" w:hAnsi="Times New Roman"/>
                <w:sz w:val="22"/>
                <w:szCs w:val="22"/>
                <w:lang w:val="ru-RU"/>
              </w:rPr>
              <w:softHyphen/>
              <w:t xml:space="preserve">гур, подобия. </w:t>
            </w:r>
            <w:r w:rsidRPr="00EF4EF9">
              <w:rPr>
                <w:rFonts w:ascii="Times New Roman" w:eastAsiaTheme="minorEastAsia" w:hAnsi="Times New Roman"/>
                <w:b/>
                <w:bCs/>
                <w:sz w:val="22"/>
                <w:szCs w:val="22"/>
                <w:lang w:val="ru-RU"/>
              </w:rPr>
              <w:t xml:space="preserve">Строить </w:t>
            </w:r>
            <w:r w:rsidRPr="00EF4EF9">
              <w:rPr>
                <w:rFonts w:ascii="Times New Roman" w:eastAsiaTheme="minorEastAsia" w:hAnsi="Times New Roman"/>
                <w:sz w:val="22"/>
                <w:szCs w:val="22"/>
                <w:lang w:val="ru-RU"/>
              </w:rPr>
              <w:t>равные и симметричные фигу</w:t>
            </w:r>
            <w:r w:rsidRPr="00EF4EF9">
              <w:rPr>
                <w:rFonts w:ascii="Times New Roman" w:eastAsiaTheme="minorEastAsia" w:hAnsi="Times New Roman"/>
                <w:sz w:val="22"/>
                <w:szCs w:val="22"/>
                <w:lang w:val="ru-RU"/>
              </w:rPr>
              <w:softHyphen/>
              <w:t xml:space="preserve">ры, </w:t>
            </w:r>
            <w:r w:rsidRPr="00EF4EF9">
              <w:rPr>
                <w:rFonts w:ascii="Times New Roman" w:eastAsiaTheme="minorEastAsia" w:hAnsi="Times New Roman"/>
                <w:b/>
                <w:bCs/>
                <w:sz w:val="22"/>
                <w:szCs w:val="22"/>
                <w:lang w:val="ru-RU"/>
              </w:rPr>
              <w:t>вы</w:t>
            </w:r>
            <w:r w:rsidRPr="00EF4EF9">
              <w:rPr>
                <w:rFonts w:ascii="Times New Roman" w:eastAsiaTheme="minorEastAsia" w:hAnsi="Times New Roman"/>
                <w:b/>
                <w:bCs/>
                <w:sz w:val="22"/>
                <w:szCs w:val="22"/>
                <w:lang w:val="ru-RU"/>
              </w:rPr>
              <w:softHyphen/>
              <w:t xml:space="preserve">полнять </w:t>
            </w:r>
            <w:r w:rsidRPr="00EF4EF9">
              <w:rPr>
                <w:rFonts w:ascii="Times New Roman" w:eastAsiaTheme="minorEastAsia" w:hAnsi="Times New Roman"/>
                <w:sz w:val="22"/>
                <w:szCs w:val="22"/>
                <w:lang w:val="ru-RU"/>
              </w:rPr>
              <w:t>параллельный пере</w:t>
            </w:r>
            <w:r w:rsidRPr="00EF4EF9">
              <w:rPr>
                <w:rFonts w:ascii="Times New Roman" w:eastAsiaTheme="minorEastAsia" w:hAnsi="Times New Roman"/>
                <w:sz w:val="22"/>
                <w:szCs w:val="22"/>
                <w:lang w:val="ru-RU"/>
              </w:rPr>
              <w:softHyphen/>
              <w:t>нос и поворот.</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Исследовать </w:t>
            </w:r>
            <w:r w:rsidRPr="00EF4EF9">
              <w:rPr>
                <w:rFonts w:ascii="Times New Roman" w:eastAsiaTheme="minorEastAsia" w:hAnsi="Times New Roman"/>
                <w:sz w:val="22"/>
                <w:szCs w:val="22"/>
                <w:lang w:val="ru-RU"/>
              </w:rPr>
              <w:t>свойства движе</w:t>
            </w:r>
            <w:r w:rsidRPr="00EF4EF9">
              <w:rPr>
                <w:rFonts w:ascii="Times New Roman" w:eastAsiaTheme="minorEastAsia" w:hAnsi="Times New Roman"/>
                <w:sz w:val="22"/>
                <w:szCs w:val="22"/>
                <w:lang w:val="ru-RU"/>
              </w:rPr>
              <w:softHyphen/>
              <w:t>ний с помощью компь</w:t>
            </w:r>
            <w:r w:rsidRPr="00EF4EF9">
              <w:rPr>
                <w:rFonts w:ascii="Times New Roman" w:eastAsiaTheme="minorEastAsia" w:hAnsi="Times New Roman"/>
                <w:sz w:val="22"/>
                <w:szCs w:val="22"/>
                <w:lang w:val="ru-RU"/>
              </w:rPr>
              <w:softHyphen/>
              <w:t>ютер</w:t>
            </w:r>
            <w:r w:rsidRPr="00EF4EF9">
              <w:rPr>
                <w:rFonts w:ascii="Times New Roman" w:eastAsiaTheme="minorEastAsia" w:hAnsi="Times New Roman"/>
                <w:sz w:val="22"/>
                <w:szCs w:val="22"/>
                <w:lang w:val="ru-RU"/>
              </w:rPr>
              <w:softHyphen/>
              <w:t>ных программ.</w:t>
            </w:r>
          </w:p>
          <w:p w:rsidR="00916696" w:rsidRPr="00EF4EF9" w:rsidRDefault="00916696" w:rsidP="00EF4EF9">
            <w:pPr>
              <w:widowControl/>
              <w:ind w:firstLine="454"/>
              <w:rPr>
                <w:rFonts w:ascii="Times New Roman" w:eastAsiaTheme="minorEastAsia" w:hAnsi="Times New Roman"/>
                <w:b/>
                <w:bCs/>
                <w:sz w:val="22"/>
                <w:szCs w:val="22"/>
                <w:lang w:val="ru-RU"/>
              </w:rPr>
            </w:pPr>
            <w:r w:rsidRPr="00EF4EF9">
              <w:rPr>
                <w:rFonts w:ascii="Times New Roman" w:eastAsiaTheme="minorEastAsia" w:hAnsi="Times New Roman"/>
                <w:b/>
                <w:bCs/>
                <w:sz w:val="22"/>
                <w:szCs w:val="22"/>
                <w:lang w:val="ru-RU"/>
              </w:rPr>
              <w:t xml:space="preserve">Выполнять </w:t>
            </w:r>
            <w:r w:rsidRPr="00EF4EF9">
              <w:rPr>
                <w:rFonts w:ascii="Times New Roman" w:eastAsiaTheme="minorEastAsia" w:hAnsi="Times New Roman"/>
                <w:sz w:val="22"/>
                <w:szCs w:val="22"/>
                <w:lang w:val="ru-RU"/>
              </w:rPr>
              <w:t>проекты по темам геометрических преоб</w:t>
            </w:r>
            <w:r w:rsidRPr="00EF4EF9">
              <w:rPr>
                <w:rFonts w:ascii="Times New Roman" w:eastAsiaTheme="minorEastAsia" w:hAnsi="Times New Roman"/>
                <w:sz w:val="22"/>
                <w:szCs w:val="22"/>
                <w:lang w:val="ru-RU"/>
              </w:rPr>
              <w:softHyphen/>
              <w:t>разова</w:t>
            </w:r>
            <w:r w:rsidRPr="00EF4EF9">
              <w:rPr>
                <w:rFonts w:ascii="Times New Roman" w:eastAsiaTheme="minorEastAsia" w:hAnsi="Times New Roman"/>
                <w:sz w:val="22"/>
                <w:szCs w:val="22"/>
                <w:lang w:val="ru-RU"/>
              </w:rPr>
              <w:softHyphen/>
              <w:t>ний на плоскости</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планировать и осуществ</w:t>
            </w:r>
            <w:r w:rsidRPr="00EF4EF9">
              <w:rPr>
                <w:rFonts w:ascii="Times New Roman" w:eastAsiaTheme="minorEastAsia" w:hAnsi="Times New Roman"/>
                <w:sz w:val="22"/>
                <w:szCs w:val="22"/>
                <w:lang w:val="ru-RU"/>
              </w:rPr>
              <w:softHyphen/>
              <w:t>лять деятельность, на</w:t>
            </w:r>
            <w:r w:rsidRPr="00EF4EF9">
              <w:rPr>
                <w:rFonts w:ascii="Times New Roman" w:eastAsiaTheme="minorEastAsia" w:hAnsi="Times New Roman"/>
                <w:sz w:val="22"/>
                <w:szCs w:val="22"/>
                <w:lang w:val="ru-RU"/>
              </w:rPr>
              <w:softHyphen/>
              <w:t>правленную на реше</w:t>
            </w:r>
            <w:r w:rsidRPr="00EF4EF9">
              <w:rPr>
                <w:rFonts w:ascii="Times New Roman" w:eastAsiaTheme="minorEastAsia" w:hAnsi="Times New Roman"/>
                <w:sz w:val="22"/>
                <w:szCs w:val="22"/>
                <w:lang w:val="ru-RU"/>
              </w:rPr>
              <w:softHyphen/>
              <w:t>ние задач исследователь</w:t>
            </w:r>
            <w:r w:rsidRPr="00EF4EF9">
              <w:rPr>
                <w:rFonts w:ascii="Times New Roman" w:eastAsiaTheme="minorEastAsia" w:hAnsi="Times New Roman"/>
                <w:sz w:val="22"/>
                <w:szCs w:val="22"/>
                <w:lang w:val="ru-RU"/>
              </w:rPr>
              <w:softHyphen/>
              <w:t>ского характера.</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p>
        </w:tc>
      </w:tr>
      <w:tr w:rsidR="00916696" w:rsidRPr="004E5448" w:rsidTr="00916696">
        <w:trPr>
          <w:trHeight w:val="603"/>
        </w:trPr>
        <w:tc>
          <w:tcPr>
            <w:tcW w:w="14786" w:type="dxa"/>
            <w:gridSpan w:val="5"/>
          </w:tcPr>
          <w:p w:rsidR="00916696" w:rsidRPr="00EF4EF9" w:rsidRDefault="00916696" w:rsidP="00EF4EF9">
            <w:pPr>
              <w:widowControl/>
              <w:numPr>
                <w:ilvl w:val="0"/>
                <w:numId w:val="86"/>
              </w:numPr>
              <w:tabs>
                <w:tab w:val="left" w:pos="662"/>
              </w:tabs>
              <w:autoSpaceDE/>
              <w:autoSpaceDN/>
              <w:adjustRightInd/>
              <w:ind w:left="0"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lastRenderedPageBreak/>
              <w:t>Построения с помощью циркуля и линейки (5ч)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Построения с помощью циркуля и ли</w:t>
            </w:r>
            <w:r w:rsidRPr="00EF4EF9">
              <w:rPr>
                <w:rFonts w:ascii="Times New Roman" w:eastAsiaTheme="minorEastAsia" w:hAnsi="Times New Roman"/>
                <w:sz w:val="22"/>
                <w:szCs w:val="22"/>
                <w:lang w:val="ru-RU"/>
              </w:rPr>
              <w:softHyphen/>
              <w:t>нейки. Основ</w:t>
            </w:r>
            <w:r w:rsidRPr="00EF4EF9">
              <w:rPr>
                <w:rFonts w:ascii="Times New Roman" w:eastAsiaTheme="minorEastAsia" w:hAnsi="Times New Roman"/>
                <w:sz w:val="22"/>
                <w:szCs w:val="22"/>
                <w:lang w:val="ru-RU"/>
              </w:rPr>
              <w:softHyphen/>
              <w:t>ные задачи на построение: деление от</w:t>
            </w:r>
            <w:r w:rsidRPr="00EF4EF9">
              <w:rPr>
                <w:rFonts w:ascii="Times New Roman" w:eastAsiaTheme="minorEastAsia" w:hAnsi="Times New Roman"/>
                <w:sz w:val="22"/>
                <w:szCs w:val="22"/>
                <w:lang w:val="ru-RU"/>
              </w:rPr>
              <w:softHyphen/>
              <w:t xml:space="preserve">резка пополам; построение угла, равного </w:t>
            </w:r>
            <w:proofErr w:type="gramStart"/>
            <w:r w:rsidRPr="00EF4EF9">
              <w:rPr>
                <w:rFonts w:ascii="Times New Roman" w:eastAsiaTheme="minorEastAsia" w:hAnsi="Times New Roman"/>
                <w:sz w:val="22"/>
                <w:szCs w:val="22"/>
                <w:lang w:val="ru-RU"/>
              </w:rPr>
              <w:t>дан</w:t>
            </w:r>
            <w:r w:rsidRPr="00EF4EF9">
              <w:rPr>
                <w:rFonts w:ascii="Times New Roman" w:eastAsiaTheme="minorEastAsia" w:hAnsi="Times New Roman"/>
                <w:sz w:val="22"/>
                <w:szCs w:val="22"/>
                <w:lang w:val="ru-RU"/>
              </w:rPr>
              <w:softHyphen/>
              <w:t>ному</w:t>
            </w:r>
            <w:proofErr w:type="gramEnd"/>
            <w:r w:rsidRPr="00EF4EF9">
              <w:rPr>
                <w:rFonts w:ascii="Times New Roman" w:eastAsiaTheme="minorEastAsia" w:hAnsi="Times New Roman"/>
                <w:sz w:val="22"/>
                <w:szCs w:val="22"/>
                <w:lang w:val="ru-RU"/>
              </w:rPr>
              <w:t>; построение тре</w:t>
            </w:r>
            <w:r w:rsidRPr="00EF4EF9">
              <w:rPr>
                <w:rFonts w:ascii="Times New Roman" w:eastAsiaTheme="minorEastAsia" w:hAnsi="Times New Roman"/>
                <w:sz w:val="22"/>
                <w:szCs w:val="22"/>
                <w:lang w:val="ru-RU"/>
              </w:rPr>
              <w:softHyphen/>
              <w:t>угольника по трем сторо</w:t>
            </w:r>
            <w:r w:rsidRPr="00EF4EF9">
              <w:rPr>
                <w:rFonts w:ascii="Times New Roman" w:eastAsiaTheme="minorEastAsia" w:hAnsi="Times New Roman"/>
                <w:sz w:val="22"/>
                <w:szCs w:val="22"/>
                <w:lang w:val="ru-RU"/>
              </w:rPr>
              <w:softHyphen/>
              <w:t>нам; построение перпендику</w:t>
            </w:r>
            <w:r w:rsidRPr="00EF4EF9">
              <w:rPr>
                <w:rFonts w:ascii="Times New Roman" w:eastAsiaTheme="minorEastAsia" w:hAnsi="Times New Roman"/>
                <w:sz w:val="22"/>
                <w:szCs w:val="22"/>
                <w:lang w:val="ru-RU"/>
              </w:rPr>
              <w:softHyphen/>
              <w:t>ляра к пря</w:t>
            </w:r>
            <w:r w:rsidRPr="00EF4EF9">
              <w:rPr>
                <w:rFonts w:ascii="Times New Roman" w:eastAsiaTheme="minorEastAsia" w:hAnsi="Times New Roman"/>
                <w:sz w:val="22"/>
                <w:szCs w:val="22"/>
                <w:lang w:val="ru-RU"/>
              </w:rPr>
              <w:softHyphen/>
              <w:t xml:space="preserve">мой; построение биссектрисы угла; деление отрезка на </w:t>
            </w:r>
            <w:r w:rsidRPr="00EF4EF9">
              <w:rPr>
                <w:rFonts w:ascii="Times New Roman" w:eastAsiaTheme="minorEastAsia" w:hAnsi="Times New Roman"/>
                <w:i/>
                <w:iCs/>
                <w:spacing w:val="10"/>
                <w:sz w:val="22"/>
                <w:szCs w:val="22"/>
                <w:lang w:val="ru-RU"/>
              </w:rPr>
              <w:t>п</w:t>
            </w:r>
            <w:r w:rsidRPr="00EF4EF9">
              <w:rPr>
                <w:rFonts w:ascii="Times New Roman" w:eastAsiaTheme="minorEastAsia" w:hAnsi="Times New Roman"/>
                <w:sz w:val="22"/>
                <w:szCs w:val="22"/>
                <w:lang w:val="ru-RU"/>
              </w:rPr>
              <w:t>равных частей</w:t>
            </w:r>
          </w:p>
        </w:tc>
        <w:tc>
          <w:tcPr>
            <w:tcW w:w="5940" w:type="dxa"/>
            <w:tcBorders>
              <w:left w:val="single" w:sz="4" w:space="0" w:color="auto"/>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Решать </w:t>
            </w:r>
            <w:r w:rsidRPr="00EF4EF9">
              <w:rPr>
                <w:rFonts w:ascii="Times New Roman" w:eastAsiaTheme="minorEastAsia" w:hAnsi="Times New Roman"/>
                <w:sz w:val="22"/>
                <w:szCs w:val="22"/>
                <w:lang w:val="ru-RU"/>
              </w:rPr>
              <w:t>задачи на построение с помощью циркуля и ли</w:t>
            </w:r>
            <w:r w:rsidRPr="00EF4EF9">
              <w:rPr>
                <w:rFonts w:ascii="Times New Roman" w:eastAsiaTheme="minorEastAsia" w:hAnsi="Times New Roman"/>
                <w:sz w:val="22"/>
                <w:szCs w:val="22"/>
                <w:lang w:val="ru-RU"/>
              </w:rPr>
              <w:softHyphen/>
              <w:t>нейки.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Находить </w:t>
            </w:r>
            <w:r w:rsidRPr="00EF4EF9">
              <w:rPr>
                <w:rFonts w:ascii="Times New Roman" w:eastAsiaTheme="minorEastAsia" w:hAnsi="Times New Roman"/>
                <w:sz w:val="22"/>
                <w:szCs w:val="22"/>
                <w:lang w:val="ru-RU"/>
              </w:rPr>
              <w:t>условия существова</w:t>
            </w:r>
            <w:r w:rsidRPr="00EF4EF9">
              <w:rPr>
                <w:rFonts w:ascii="Times New Roman" w:eastAsiaTheme="minorEastAsia" w:hAnsi="Times New Roman"/>
                <w:sz w:val="22"/>
                <w:szCs w:val="22"/>
                <w:lang w:val="ru-RU"/>
              </w:rPr>
              <w:softHyphen/>
              <w:t>ния решения, выпол</w:t>
            </w:r>
            <w:r w:rsidRPr="00EF4EF9">
              <w:rPr>
                <w:rFonts w:ascii="Times New Roman" w:eastAsiaTheme="minorEastAsia" w:hAnsi="Times New Roman"/>
                <w:sz w:val="22"/>
                <w:szCs w:val="22"/>
                <w:lang w:val="ru-RU"/>
              </w:rPr>
              <w:softHyphen/>
              <w:t>нять построение точек, необходимых для построения ис</w:t>
            </w:r>
            <w:r w:rsidRPr="00EF4EF9">
              <w:rPr>
                <w:rFonts w:ascii="Times New Roman" w:eastAsiaTheme="minorEastAsia" w:hAnsi="Times New Roman"/>
                <w:sz w:val="22"/>
                <w:szCs w:val="22"/>
                <w:lang w:val="ru-RU"/>
              </w:rPr>
              <w:softHyphen/>
              <w:t>ко</w:t>
            </w:r>
            <w:r w:rsidRPr="00EF4EF9">
              <w:rPr>
                <w:rFonts w:ascii="Times New Roman" w:eastAsiaTheme="minorEastAsia" w:hAnsi="Times New Roman"/>
                <w:sz w:val="22"/>
                <w:szCs w:val="22"/>
                <w:lang w:val="ru-RU"/>
              </w:rPr>
              <w:softHyphen/>
              <w:t>мой фигуры.</w:t>
            </w:r>
          </w:p>
          <w:p w:rsidR="00916696" w:rsidRPr="00EF4EF9" w:rsidRDefault="00916696" w:rsidP="00EF4EF9">
            <w:pPr>
              <w:widowControl/>
              <w:ind w:firstLine="454"/>
              <w:jc w:val="both"/>
              <w:rPr>
                <w:rFonts w:ascii="Times New Roman" w:eastAsiaTheme="minorEastAsia" w:hAnsi="Times New Roman"/>
                <w:b/>
                <w:bCs/>
                <w:sz w:val="22"/>
                <w:szCs w:val="22"/>
                <w:lang w:val="ru-RU"/>
              </w:rPr>
            </w:pPr>
            <w:r w:rsidRPr="00EF4EF9">
              <w:rPr>
                <w:rFonts w:ascii="Times New Roman" w:eastAsiaTheme="minorEastAsia" w:hAnsi="Times New Roman"/>
                <w:b/>
                <w:bCs/>
                <w:sz w:val="22"/>
                <w:szCs w:val="22"/>
                <w:lang w:val="ru-RU"/>
              </w:rPr>
              <w:t>Доказы</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что построенная фигура удовлетворяет условиям за</w:t>
            </w:r>
            <w:r w:rsidRPr="00EF4EF9">
              <w:rPr>
                <w:rFonts w:ascii="Times New Roman" w:eastAsiaTheme="minorEastAsia" w:hAnsi="Times New Roman"/>
                <w:sz w:val="22"/>
                <w:szCs w:val="22"/>
                <w:lang w:val="ru-RU"/>
              </w:rPr>
              <w:softHyphen/>
              <w:t xml:space="preserve">дачи </w:t>
            </w:r>
            <w:r w:rsidRPr="00EF4EF9">
              <w:rPr>
                <w:rFonts w:ascii="Times New Roman" w:eastAsiaTheme="minorEastAsia" w:hAnsi="Times New Roman"/>
                <w:b/>
                <w:bCs/>
                <w:sz w:val="22"/>
                <w:szCs w:val="22"/>
                <w:lang w:val="ru-RU"/>
              </w:rPr>
              <w:t xml:space="preserve">(определять </w:t>
            </w:r>
            <w:r w:rsidRPr="00EF4EF9">
              <w:rPr>
                <w:rFonts w:ascii="Times New Roman" w:eastAsiaTheme="minorEastAsia" w:hAnsi="Times New Roman"/>
                <w:sz w:val="22"/>
                <w:szCs w:val="22"/>
                <w:lang w:val="ru-RU"/>
              </w:rPr>
              <w:t>число реше</w:t>
            </w:r>
            <w:r w:rsidRPr="00EF4EF9">
              <w:rPr>
                <w:rFonts w:ascii="Times New Roman" w:eastAsiaTheme="minorEastAsia" w:hAnsi="Times New Roman"/>
                <w:sz w:val="22"/>
                <w:szCs w:val="22"/>
                <w:lang w:val="ru-RU"/>
              </w:rPr>
              <w:softHyphen/>
              <w:t>ний задачи при каждом возмож</w:t>
            </w:r>
            <w:r w:rsidRPr="00EF4EF9">
              <w:rPr>
                <w:rFonts w:ascii="Times New Roman" w:eastAsiaTheme="minorEastAsia" w:hAnsi="Times New Roman"/>
                <w:sz w:val="22"/>
                <w:szCs w:val="22"/>
                <w:lang w:val="ru-RU"/>
              </w:rPr>
              <w:softHyphen/>
              <w:t>ном выборе данных)</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видеть математическую задачу в контексте проб</w:t>
            </w:r>
            <w:r w:rsidRPr="00EF4EF9">
              <w:rPr>
                <w:rFonts w:ascii="Times New Roman" w:eastAsiaTheme="minorEastAsia" w:hAnsi="Times New Roman"/>
                <w:sz w:val="22"/>
                <w:szCs w:val="22"/>
                <w:lang w:val="ru-RU"/>
              </w:rPr>
              <w:softHyphen/>
              <w:t>лемной ситуа</w:t>
            </w:r>
            <w:r w:rsidRPr="00EF4EF9">
              <w:rPr>
                <w:rFonts w:ascii="Times New Roman" w:eastAsiaTheme="minorEastAsia" w:hAnsi="Times New Roman"/>
                <w:sz w:val="22"/>
                <w:szCs w:val="22"/>
                <w:lang w:val="ru-RU"/>
              </w:rPr>
              <w:softHyphen/>
              <w:t>ции в других дисциплинах, в окружающей жизни.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 xml:space="preserve">Иметь </w:t>
            </w:r>
            <w:r w:rsidRPr="00EF4EF9">
              <w:rPr>
                <w:rFonts w:ascii="Times New Roman" w:eastAsiaTheme="minorEastAsia" w:hAnsi="Times New Roman"/>
                <w:sz w:val="22"/>
                <w:szCs w:val="22"/>
                <w:lang w:val="ru-RU"/>
              </w:rPr>
              <w:t>первоначальные представле</w:t>
            </w:r>
            <w:r w:rsidRPr="00EF4EF9">
              <w:rPr>
                <w:rFonts w:ascii="Times New Roman" w:eastAsiaTheme="minorEastAsia" w:hAnsi="Times New Roman"/>
                <w:sz w:val="22"/>
                <w:szCs w:val="22"/>
                <w:lang w:val="ru-RU"/>
              </w:rPr>
              <w:softHyphen/>
              <w:t>ния об идеях и о мето</w:t>
            </w:r>
            <w:r w:rsidRPr="00EF4EF9">
              <w:rPr>
                <w:rFonts w:ascii="Times New Roman" w:eastAsiaTheme="minorEastAsia" w:hAnsi="Times New Roman"/>
                <w:sz w:val="22"/>
                <w:szCs w:val="22"/>
                <w:lang w:val="ru-RU"/>
              </w:rPr>
              <w:softHyphen/>
              <w:t>дах математики как уни</w:t>
            </w:r>
            <w:r w:rsidRPr="00EF4EF9">
              <w:rPr>
                <w:rFonts w:ascii="Times New Roman" w:eastAsiaTheme="minorEastAsia" w:hAnsi="Times New Roman"/>
                <w:sz w:val="22"/>
                <w:szCs w:val="22"/>
                <w:lang w:val="ru-RU"/>
              </w:rPr>
              <w:softHyphen/>
              <w:t>версальном языке науки и техники, сред</w:t>
            </w:r>
            <w:r w:rsidRPr="00EF4EF9">
              <w:rPr>
                <w:rFonts w:ascii="Times New Roman" w:eastAsiaTheme="minorEastAsia" w:hAnsi="Times New Roman"/>
                <w:sz w:val="22"/>
                <w:szCs w:val="22"/>
                <w:lang w:val="ru-RU"/>
              </w:rPr>
              <w:softHyphen/>
              <w:t>стве моделирования явлений и процес</w:t>
            </w:r>
            <w:r w:rsidRPr="00EF4EF9">
              <w:rPr>
                <w:rFonts w:ascii="Times New Roman" w:eastAsiaTheme="minorEastAsia" w:hAnsi="Times New Roman"/>
                <w:sz w:val="22"/>
                <w:szCs w:val="22"/>
                <w:lang w:val="ru-RU"/>
              </w:rPr>
              <w:softHyphen/>
              <w:t>сов.</w:t>
            </w:r>
          </w:p>
        </w:tc>
      </w:tr>
      <w:tr w:rsidR="00916696" w:rsidRPr="00EF4EF9" w:rsidTr="00916696">
        <w:trPr>
          <w:trHeight w:val="603"/>
        </w:trPr>
        <w:tc>
          <w:tcPr>
            <w:tcW w:w="14786" w:type="dxa"/>
            <w:gridSpan w:val="5"/>
          </w:tcPr>
          <w:p w:rsidR="00916696" w:rsidRPr="00EF4EF9" w:rsidRDefault="00916696" w:rsidP="00EF4EF9">
            <w:pPr>
              <w:widowControl/>
              <w:numPr>
                <w:ilvl w:val="0"/>
                <w:numId w:val="86"/>
              </w:numPr>
              <w:tabs>
                <w:tab w:val="left" w:pos="662"/>
              </w:tabs>
              <w:autoSpaceDE/>
              <w:autoSpaceDN/>
              <w:adjustRightInd/>
              <w:ind w:left="0"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Измерение геометрических величин (25ч)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 xml:space="preserve">Длина отрезка. Длина </w:t>
            </w:r>
            <w:proofErr w:type="gramStart"/>
            <w:r w:rsidRPr="00EF4EF9">
              <w:rPr>
                <w:rFonts w:ascii="Times New Roman" w:eastAsiaTheme="minorEastAsia" w:hAnsi="Times New Roman"/>
                <w:sz w:val="22"/>
                <w:szCs w:val="22"/>
                <w:lang w:val="ru-RU"/>
              </w:rPr>
              <w:t>ломаной</w:t>
            </w:r>
            <w:proofErr w:type="gramEnd"/>
            <w:r w:rsidRPr="00EF4EF9">
              <w:rPr>
                <w:rFonts w:ascii="Times New Roman" w:eastAsiaTheme="minorEastAsia" w:hAnsi="Times New Roman"/>
                <w:sz w:val="22"/>
                <w:szCs w:val="22"/>
                <w:lang w:val="ru-RU"/>
              </w:rPr>
              <w:t>. Пери</w:t>
            </w:r>
            <w:r w:rsidRPr="00EF4EF9">
              <w:rPr>
                <w:rFonts w:ascii="Times New Roman" w:eastAsiaTheme="minorEastAsia" w:hAnsi="Times New Roman"/>
                <w:sz w:val="22"/>
                <w:szCs w:val="22"/>
                <w:lang w:val="ru-RU"/>
              </w:rPr>
              <w:softHyphen/>
              <w:t>метр много</w:t>
            </w:r>
            <w:r w:rsidRPr="00EF4EF9">
              <w:rPr>
                <w:rFonts w:ascii="Times New Roman" w:eastAsiaTheme="minorEastAsia" w:hAnsi="Times New Roman"/>
                <w:sz w:val="22"/>
                <w:szCs w:val="22"/>
                <w:lang w:val="ru-RU"/>
              </w:rPr>
              <w:softHyphen/>
              <w:t>угольника.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 xml:space="preserve">Расстояние от точки </w:t>
            </w:r>
            <w:proofErr w:type="gramStart"/>
            <w:r w:rsidRPr="00EF4EF9">
              <w:rPr>
                <w:rFonts w:ascii="Times New Roman" w:eastAsiaTheme="minorEastAsia" w:hAnsi="Times New Roman"/>
                <w:sz w:val="22"/>
                <w:szCs w:val="22"/>
                <w:lang w:val="ru-RU"/>
              </w:rPr>
              <w:t>до</w:t>
            </w:r>
            <w:proofErr w:type="gramEnd"/>
            <w:r w:rsidRPr="00EF4EF9">
              <w:rPr>
                <w:rFonts w:ascii="Times New Roman" w:eastAsiaTheme="minorEastAsia" w:hAnsi="Times New Roman"/>
                <w:sz w:val="22"/>
                <w:szCs w:val="22"/>
                <w:lang w:val="ru-RU"/>
              </w:rPr>
              <w:t xml:space="preserve"> прямой. Расстоя</w:t>
            </w:r>
            <w:r w:rsidRPr="00EF4EF9">
              <w:rPr>
                <w:rFonts w:ascii="Times New Roman" w:eastAsiaTheme="minorEastAsia" w:hAnsi="Times New Roman"/>
                <w:sz w:val="22"/>
                <w:szCs w:val="22"/>
                <w:lang w:val="ru-RU"/>
              </w:rPr>
              <w:softHyphen/>
              <w:t xml:space="preserve">ние между </w:t>
            </w:r>
            <w:proofErr w:type="gramStart"/>
            <w:r w:rsidRPr="00EF4EF9">
              <w:rPr>
                <w:rFonts w:ascii="Times New Roman" w:eastAsiaTheme="minorEastAsia" w:hAnsi="Times New Roman"/>
                <w:sz w:val="22"/>
                <w:szCs w:val="22"/>
                <w:lang w:val="ru-RU"/>
              </w:rPr>
              <w:t>параллельными</w:t>
            </w:r>
            <w:proofErr w:type="gramEnd"/>
            <w:r w:rsidRPr="00EF4EF9">
              <w:rPr>
                <w:rFonts w:ascii="Times New Roman" w:eastAsiaTheme="minorEastAsia" w:hAnsi="Times New Roman"/>
                <w:sz w:val="22"/>
                <w:szCs w:val="22"/>
                <w:lang w:val="ru-RU"/>
              </w:rPr>
              <w:t xml:space="preserve"> пря</w:t>
            </w:r>
            <w:r w:rsidRPr="00EF4EF9">
              <w:rPr>
                <w:rFonts w:ascii="Times New Roman" w:eastAsiaTheme="minorEastAsia" w:hAnsi="Times New Roman"/>
                <w:sz w:val="22"/>
                <w:szCs w:val="22"/>
                <w:lang w:val="ru-RU"/>
              </w:rPr>
              <w:softHyphen/>
              <w:t>мыми.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 xml:space="preserve">Длина окружности, число </w:t>
            </w:r>
            <w:proofErr w:type="gramStart"/>
            <w:r w:rsidRPr="00EF4EF9">
              <w:rPr>
                <w:rFonts w:ascii="Times New Roman" w:eastAsiaTheme="minorEastAsia" w:hAnsi="Times New Roman"/>
                <w:sz w:val="22"/>
                <w:szCs w:val="22"/>
                <w:lang w:val="ru-RU"/>
              </w:rPr>
              <w:t>л</w:t>
            </w:r>
            <w:proofErr w:type="gramEnd"/>
            <w:r w:rsidRPr="00EF4EF9">
              <w:rPr>
                <w:rFonts w:ascii="Times New Roman" w:eastAsiaTheme="minorEastAsia" w:hAnsi="Times New Roman"/>
                <w:sz w:val="22"/>
                <w:szCs w:val="22"/>
                <w:lang w:val="ru-RU"/>
              </w:rPr>
              <w:t>; длина дуги окруж</w:t>
            </w:r>
            <w:r w:rsidRPr="00EF4EF9">
              <w:rPr>
                <w:rFonts w:ascii="Times New Roman" w:eastAsiaTheme="minorEastAsia" w:hAnsi="Times New Roman"/>
                <w:sz w:val="22"/>
                <w:szCs w:val="22"/>
                <w:lang w:val="ru-RU"/>
              </w:rPr>
              <w:softHyphen/>
              <w:t>ности.</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 xml:space="preserve"> Градусная мера угла, соответствие ме</w:t>
            </w:r>
            <w:r w:rsidRPr="00EF4EF9">
              <w:rPr>
                <w:rFonts w:ascii="Times New Roman" w:eastAsiaTheme="minorEastAsia" w:hAnsi="Times New Roman"/>
                <w:sz w:val="22"/>
                <w:szCs w:val="22"/>
                <w:lang w:val="ru-RU"/>
              </w:rPr>
              <w:softHyphen/>
              <w:t>жду величи</w:t>
            </w:r>
            <w:r w:rsidRPr="00EF4EF9">
              <w:rPr>
                <w:rFonts w:ascii="Times New Roman" w:eastAsiaTheme="minorEastAsia" w:hAnsi="Times New Roman"/>
                <w:sz w:val="22"/>
                <w:szCs w:val="22"/>
                <w:lang w:val="ru-RU"/>
              </w:rPr>
              <w:softHyphen/>
              <w:t>ной центрального угла и дли</w:t>
            </w:r>
            <w:r w:rsidRPr="00EF4EF9">
              <w:rPr>
                <w:rFonts w:ascii="Times New Roman" w:eastAsiaTheme="minorEastAsia" w:hAnsi="Times New Roman"/>
                <w:sz w:val="22"/>
                <w:szCs w:val="22"/>
                <w:lang w:val="ru-RU"/>
              </w:rPr>
              <w:softHyphen/>
              <w:t>ной дуги окружности.</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Понятие площади плоских фигур. Равно</w:t>
            </w:r>
            <w:r w:rsidRPr="00EF4EF9">
              <w:rPr>
                <w:rFonts w:ascii="Times New Roman" w:eastAsiaTheme="minorEastAsia" w:hAnsi="Times New Roman"/>
                <w:sz w:val="22"/>
                <w:szCs w:val="22"/>
                <w:lang w:val="ru-RU"/>
              </w:rPr>
              <w:softHyphen/>
              <w:t>состав</w:t>
            </w:r>
            <w:r w:rsidRPr="00EF4EF9">
              <w:rPr>
                <w:rFonts w:ascii="Times New Roman" w:eastAsiaTheme="minorEastAsia" w:hAnsi="Times New Roman"/>
                <w:sz w:val="22"/>
                <w:szCs w:val="22"/>
                <w:lang w:val="ru-RU"/>
              </w:rPr>
              <w:softHyphen/>
              <w:t>ленные и равновеликие фигуры. Пло</w:t>
            </w:r>
            <w:r w:rsidRPr="00EF4EF9">
              <w:rPr>
                <w:rFonts w:ascii="Times New Roman" w:eastAsiaTheme="minorEastAsia" w:hAnsi="Times New Roman"/>
                <w:sz w:val="22"/>
                <w:szCs w:val="22"/>
                <w:lang w:val="ru-RU"/>
              </w:rPr>
              <w:softHyphen/>
              <w:t>щадь прямоугольни</w:t>
            </w:r>
            <w:r w:rsidRPr="00EF4EF9">
              <w:rPr>
                <w:rFonts w:ascii="Times New Roman" w:eastAsiaTheme="minorEastAsia" w:hAnsi="Times New Roman"/>
                <w:sz w:val="22"/>
                <w:szCs w:val="22"/>
                <w:lang w:val="ru-RU"/>
              </w:rPr>
              <w:softHyphen/>
              <w:t>ка. Пло</w:t>
            </w:r>
            <w:r w:rsidRPr="00EF4EF9">
              <w:rPr>
                <w:rFonts w:ascii="Times New Roman" w:eastAsiaTheme="minorEastAsia" w:hAnsi="Times New Roman"/>
                <w:sz w:val="22"/>
                <w:szCs w:val="22"/>
                <w:lang w:val="ru-RU"/>
              </w:rPr>
              <w:softHyphen/>
              <w:t>щади параллело</w:t>
            </w:r>
            <w:r w:rsidRPr="00EF4EF9">
              <w:rPr>
                <w:rFonts w:ascii="Times New Roman" w:eastAsiaTheme="minorEastAsia" w:hAnsi="Times New Roman"/>
                <w:sz w:val="22"/>
                <w:szCs w:val="22"/>
                <w:lang w:val="ru-RU"/>
              </w:rPr>
              <w:softHyphen/>
              <w:t>грамма, треугольника и трапе</w:t>
            </w:r>
            <w:r w:rsidRPr="00EF4EF9">
              <w:rPr>
                <w:rFonts w:ascii="Times New Roman" w:eastAsiaTheme="minorEastAsia" w:hAnsi="Times New Roman"/>
                <w:sz w:val="22"/>
                <w:szCs w:val="22"/>
                <w:lang w:val="ru-RU"/>
              </w:rPr>
              <w:softHyphen/>
              <w:t>ции (основные формулы). Фор</w:t>
            </w:r>
            <w:r w:rsidRPr="00EF4EF9">
              <w:rPr>
                <w:rFonts w:ascii="Times New Roman" w:eastAsiaTheme="minorEastAsia" w:hAnsi="Times New Roman"/>
                <w:sz w:val="22"/>
                <w:szCs w:val="22"/>
                <w:lang w:val="ru-RU"/>
              </w:rPr>
              <w:softHyphen/>
              <w:t>мулы, выражающие площадь треуголь</w:t>
            </w:r>
            <w:r w:rsidRPr="00EF4EF9">
              <w:rPr>
                <w:rFonts w:ascii="Times New Roman" w:eastAsiaTheme="minorEastAsia" w:hAnsi="Times New Roman"/>
                <w:sz w:val="22"/>
                <w:szCs w:val="22"/>
                <w:lang w:val="ru-RU"/>
              </w:rPr>
              <w:softHyphen/>
              <w:t>ника через две стороны и угол меж</w:t>
            </w:r>
            <w:r w:rsidRPr="00EF4EF9">
              <w:rPr>
                <w:rFonts w:ascii="Times New Roman" w:eastAsiaTheme="minorEastAsia" w:hAnsi="Times New Roman"/>
                <w:sz w:val="22"/>
                <w:szCs w:val="22"/>
                <w:lang w:val="ru-RU"/>
              </w:rPr>
              <w:softHyphen/>
              <w:t>ду ними, через периметр и радиус вписан</w:t>
            </w:r>
            <w:r w:rsidRPr="00EF4EF9">
              <w:rPr>
                <w:rFonts w:ascii="Times New Roman" w:eastAsiaTheme="minorEastAsia" w:hAnsi="Times New Roman"/>
                <w:sz w:val="22"/>
                <w:szCs w:val="22"/>
                <w:lang w:val="ru-RU"/>
              </w:rPr>
              <w:softHyphen/>
              <w:t>ной окруж</w:t>
            </w:r>
            <w:r w:rsidRPr="00EF4EF9">
              <w:rPr>
                <w:rFonts w:ascii="Times New Roman" w:eastAsiaTheme="minorEastAsia" w:hAnsi="Times New Roman"/>
                <w:sz w:val="22"/>
                <w:szCs w:val="22"/>
                <w:lang w:val="ru-RU"/>
              </w:rPr>
              <w:softHyphen/>
              <w:t>ности; формула Герона. Пло</w:t>
            </w:r>
            <w:r w:rsidRPr="00EF4EF9">
              <w:rPr>
                <w:rFonts w:ascii="Times New Roman" w:eastAsiaTheme="minorEastAsia" w:hAnsi="Times New Roman"/>
                <w:sz w:val="22"/>
                <w:szCs w:val="22"/>
                <w:lang w:val="ru-RU"/>
              </w:rPr>
              <w:softHyphen/>
              <w:t>щадь много</w:t>
            </w:r>
            <w:r w:rsidRPr="00EF4EF9">
              <w:rPr>
                <w:rFonts w:ascii="Times New Roman" w:eastAsiaTheme="minorEastAsia" w:hAnsi="Times New Roman"/>
                <w:sz w:val="22"/>
                <w:szCs w:val="22"/>
                <w:lang w:val="ru-RU"/>
              </w:rPr>
              <w:softHyphen/>
              <w:t>угольника. Площадь круга и площадь сектора. Соотношение меж</w:t>
            </w:r>
            <w:r w:rsidRPr="00EF4EF9">
              <w:rPr>
                <w:rFonts w:ascii="Times New Roman" w:eastAsiaTheme="minorEastAsia" w:hAnsi="Times New Roman"/>
                <w:sz w:val="22"/>
                <w:szCs w:val="22"/>
                <w:lang w:val="ru-RU"/>
              </w:rPr>
              <w:softHyphen/>
              <w:t>ду площадями по</w:t>
            </w:r>
            <w:r w:rsidRPr="00EF4EF9">
              <w:rPr>
                <w:rFonts w:ascii="Times New Roman" w:eastAsiaTheme="minorEastAsia" w:hAnsi="Times New Roman"/>
                <w:sz w:val="22"/>
                <w:szCs w:val="22"/>
                <w:lang w:val="ru-RU"/>
              </w:rPr>
              <w:softHyphen/>
              <w:t>добных фигур</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Объяснять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иллюстриро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понятие периметра много</w:t>
            </w:r>
            <w:r w:rsidRPr="00EF4EF9">
              <w:rPr>
                <w:rFonts w:ascii="Times New Roman" w:eastAsiaTheme="minorEastAsia" w:hAnsi="Times New Roman"/>
                <w:sz w:val="22"/>
                <w:szCs w:val="22"/>
                <w:lang w:val="ru-RU"/>
              </w:rPr>
              <w:softHyphen/>
              <w:t>угольника.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определения расстояния между точ</w:t>
            </w:r>
            <w:r w:rsidRPr="00EF4EF9">
              <w:rPr>
                <w:rFonts w:ascii="Times New Roman" w:eastAsiaTheme="minorEastAsia" w:hAnsi="Times New Roman"/>
                <w:sz w:val="22"/>
                <w:szCs w:val="22"/>
                <w:lang w:val="ru-RU"/>
              </w:rPr>
              <w:softHyphen/>
              <w:t>ка</w:t>
            </w:r>
            <w:r w:rsidRPr="00EF4EF9">
              <w:rPr>
                <w:rFonts w:ascii="Times New Roman" w:eastAsiaTheme="minorEastAsia" w:hAnsi="Times New Roman"/>
                <w:sz w:val="22"/>
                <w:szCs w:val="22"/>
                <w:lang w:val="ru-RU"/>
              </w:rPr>
              <w:softHyphen/>
              <w:t xml:space="preserve">ми, от точки </w:t>
            </w:r>
            <w:proofErr w:type="gramStart"/>
            <w:r w:rsidRPr="00EF4EF9">
              <w:rPr>
                <w:rFonts w:ascii="Times New Roman" w:eastAsiaTheme="minorEastAsia" w:hAnsi="Times New Roman"/>
                <w:sz w:val="22"/>
                <w:szCs w:val="22"/>
                <w:lang w:val="ru-RU"/>
              </w:rPr>
              <w:t>до</w:t>
            </w:r>
            <w:proofErr w:type="gramEnd"/>
            <w:r w:rsidRPr="00EF4EF9">
              <w:rPr>
                <w:rFonts w:ascii="Times New Roman" w:eastAsiaTheme="minorEastAsia" w:hAnsi="Times New Roman"/>
                <w:sz w:val="22"/>
                <w:szCs w:val="22"/>
                <w:lang w:val="ru-RU"/>
              </w:rPr>
              <w:t xml:space="preserve"> прямой, между парал</w:t>
            </w:r>
            <w:r w:rsidRPr="00EF4EF9">
              <w:rPr>
                <w:rFonts w:ascii="Times New Roman" w:eastAsiaTheme="minorEastAsia" w:hAnsi="Times New Roman"/>
                <w:sz w:val="22"/>
                <w:szCs w:val="22"/>
                <w:lang w:val="ru-RU"/>
              </w:rPr>
              <w:softHyphen/>
              <w:t>лельными пря</w:t>
            </w:r>
            <w:r w:rsidRPr="00EF4EF9">
              <w:rPr>
                <w:rFonts w:ascii="Times New Roman" w:eastAsiaTheme="minorEastAsia" w:hAnsi="Times New Roman"/>
                <w:sz w:val="22"/>
                <w:szCs w:val="22"/>
                <w:lang w:val="ru-RU"/>
              </w:rPr>
              <w:softHyphen/>
              <w:t>мыми.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 xml:space="preserve">объяснять </w:t>
            </w:r>
            <w:r w:rsidRPr="00EF4EF9">
              <w:rPr>
                <w:rFonts w:ascii="Times New Roman" w:eastAsiaTheme="minorEastAsia" w:hAnsi="Times New Roman"/>
                <w:sz w:val="22"/>
                <w:szCs w:val="22"/>
                <w:lang w:val="ru-RU"/>
              </w:rPr>
              <w:t>свойства длины, гра</w:t>
            </w:r>
            <w:r w:rsidRPr="00EF4EF9">
              <w:rPr>
                <w:rFonts w:ascii="Times New Roman" w:eastAsiaTheme="minorEastAsia" w:hAnsi="Times New Roman"/>
                <w:sz w:val="22"/>
                <w:szCs w:val="22"/>
                <w:lang w:val="ru-RU"/>
              </w:rPr>
              <w:softHyphen/>
              <w:t>дус</w:t>
            </w:r>
            <w:r w:rsidRPr="00EF4EF9">
              <w:rPr>
                <w:rFonts w:ascii="Times New Roman" w:eastAsiaTheme="minorEastAsia" w:hAnsi="Times New Roman"/>
                <w:sz w:val="22"/>
                <w:szCs w:val="22"/>
                <w:lang w:val="ru-RU"/>
              </w:rPr>
              <w:softHyphen/>
              <w:t>ной меры угла, площади.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соответствие между величиной централь</w:t>
            </w:r>
            <w:r w:rsidRPr="00EF4EF9">
              <w:rPr>
                <w:rFonts w:ascii="Times New Roman" w:eastAsiaTheme="minorEastAsia" w:hAnsi="Times New Roman"/>
                <w:sz w:val="22"/>
                <w:szCs w:val="22"/>
                <w:lang w:val="ru-RU"/>
              </w:rPr>
              <w:softHyphen/>
              <w:t>ного угла и длиной дуги окруж</w:t>
            </w:r>
            <w:r w:rsidRPr="00EF4EF9">
              <w:rPr>
                <w:rFonts w:ascii="Times New Roman" w:eastAsiaTheme="minorEastAsia" w:hAnsi="Times New Roman"/>
                <w:sz w:val="22"/>
                <w:szCs w:val="22"/>
                <w:lang w:val="ru-RU"/>
              </w:rPr>
              <w:softHyphen/>
              <w:t>ности.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Объяснять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иллюстриро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понятия равновеликих и равносоставленных фигур.</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Выводить </w:t>
            </w:r>
            <w:r w:rsidRPr="00EF4EF9">
              <w:rPr>
                <w:rFonts w:ascii="Times New Roman" w:eastAsiaTheme="minorEastAsia" w:hAnsi="Times New Roman"/>
                <w:sz w:val="22"/>
                <w:szCs w:val="22"/>
                <w:lang w:val="ru-RU"/>
              </w:rPr>
              <w:t>формулы площадей прямоугольника, па</w:t>
            </w:r>
            <w:r w:rsidRPr="00EF4EF9">
              <w:rPr>
                <w:rFonts w:ascii="Times New Roman" w:eastAsiaTheme="minorEastAsia" w:hAnsi="Times New Roman"/>
                <w:sz w:val="22"/>
                <w:szCs w:val="22"/>
                <w:lang w:val="ru-RU"/>
              </w:rPr>
              <w:softHyphen/>
              <w:t>ралле</w:t>
            </w:r>
            <w:r w:rsidRPr="00EF4EF9">
              <w:rPr>
                <w:rFonts w:ascii="Times New Roman" w:eastAsiaTheme="minorEastAsia" w:hAnsi="Times New Roman"/>
                <w:sz w:val="22"/>
                <w:szCs w:val="22"/>
                <w:lang w:val="ru-RU"/>
              </w:rPr>
              <w:softHyphen/>
              <w:t>ло</w:t>
            </w:r>
            <w:r w:rsidRPr="00EF4EF9">
              <w:rPr>
                <w:rFonts w:ascii="Times New Roman" w:eastAsiaTheme="minorEastAsia" w:hAnsi="Times New Roman"/>
                <w:sz w:val="22"/>
                <w:szCs w:val="22"/>
                <w:lang w:val="ru-RU"/>
              </w:rPr>
              <w:softHyphen/>
              <w:t>грамма, треугольника и трапе</w:t>
            </w:r>
            <w:r w:rsidRPr="00EF4EF9">
              <w:rPr>
                <w:rFonts w:ascii="Times New Roman" w:eastAsiaTheme="minorEastAsia" w:hAnsi="Times New Roman"/>
                <w:sz w:val="22"/>
                <w:szCs w:val="22"/>
                <w:lang w:val="ru-RU"/>
              </w:rPr>
              <w:softHyphen/>
              <w:t>ции, а также фор</w:t>
            </w:r>
            <w:r w:rsidRPr="00EF4EF9">
              <w:rPr>
                <w:rFonts w:ascii="Times New Roman" w:eastAsiaTheme="minorEastAsia" w:hAnsi="Times New Roman"/>
                <w:sz w:val="22"/>
                <w:szCs w:val="22"/>
                <w:lang w:val="ru-RU"/>
              </w:rPr>
              <w:softHyphen/>
              <w:t>мулу, выра</w:t>
            </w:r>
            <w:r w:rsidRPr="00EF4EF9">
              <w:rPr>
                <w:rFonts w:ascii="Times New Roman" w:eastAsiaTheme="minorEastAsia" w:hAnsi="Times New Roman"/>
                <w:sz w:val="22"/>
                <w:szCs w:val="22"/>
                <w:lang w:val="ru-RU"/>
              </w:rPr>
              <w:softHyphen/>
              <w:t>жающую площадь треуголь</w:t>
            </w:r>
            <w:r w:rsidRPr="00EF4EF9">
              <w:rPr>
                <w:rFonts w:ascii="Times New Roman" w:eastAsiaTheme="minorEastAsia" w:hAnsi="Times New Roman"/>
                <w:sz w:val="22"/>
                <w:szCs w:val="22"/>
                <w:lang w:val="ru-RU"/>
              </w:rPr>
              <w:softHyphen/>
              <w:t>ника через две сто</w:t>
            </w:r>
            <w:r w:rsidRPr="00EF4EF9">
              <w:rPr>
                <w:rFonts w:ascii="Times New Roman" w:eastAsiaTheme="minorEastAsia" w:hAnsi="Times New Roman"/>
                <w:sz w:val="22"/>
                <w:szCs w:val="22"/>
                <w:lang w:val="ru-RU"/>
              </w:rPr>
              <w:softHyphen/>
              <w:t>роны и угол между ними, длину окружно</w:t>
            </w:r>
            <w:r w:rsidRPr="00EF4EF9">
              <w:rPr>
                <w:rFonts w:ascii="Times New Roman" w:eastAsiaTheme="minorEastAsia" w:hAnsi="Times New Roman"/>
                <w:sz w:val="22"/>
                <w:szCs w:val="22"/>
                <w:lang w:val="ru-RU"/>
              </w:rPr>
              <w:softHyphen/>
              <w:t>сти, пло</w:t>
            </w:r>
            <w:r w:rsidRPr="00EF4EF9">
              <w:rPr>
                <w:rFonts w:ascii="Times New Roman" w:eastAsiaTheme="minorEastAsia" w:hAnsi="Times New Roman"/>
                <w:sz w:val="22"/>
                <w:szCs w:val="22"/>
                <w:lang w:val="ru-RU"/>
              </w:rPr>
              <w:softHyphen/>
              <w:t>щадь круга.</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Находить </w:t>
            </w:r>
            <w:r w:rsidRPr="00EF4EF9">
              <w:rPr>
                <w:rFonts w:ascii="Times New Roman" w:eastAsiaTheme="minorEastAsia" w:hAnsi="Times New Roman"/>
                <w:sz w:val="22"/>
                <w:szCs w:val="22"/>
                <w:lang w:val="ru-RU"/>
              </w:rPr>
              <w:t>площадь многоуголь</w:t>
            </w:r>
            <w:r w:rsidRPr="00EF4EF9">
              <w:rPr>
                <w:rFonts w:ascii="Times New Roman" w:eastAsiaTheme="minorEastAsia" w:hAnsi="Times New Roman"/>
                <w:sz w:val="22"/>
                <w:szCs w:val="22"/>
                <w:lang w:val="ru-RU"/>
              </w:rPr>
              <w:softHyphen/>
              <w:t>ника разбиением на тре</w:t>
            </w:r>
            <w:r w:rsidRPr="00EF4EF9">
              <w:rPr>
                <w:rFonts w:ascii="Times New Roman" w:eastAsiaTheme="minorEastAsia" w:hAnsi="Times New Roman"/>
                <w:sz w:val="22"/>
                <w:szCs w:val="22"/>
                <w:lang w:val="ru-RU"/>
              </w:rPr>
              <w:softHyphen/>
              <w:t>угольники и четырех</w:t>
            </w:r>
            <w:r w:rsidRPr="00EF4EF9">
              <w:rPr>
                <w:rFonts w:ascii="Times New Roman" w:eastAsiaTheme="minorEastAsia" w:hAnsi="Times New Roman"/>
                <w:sz w:val="22"/>
                <w:szCs w:val="22"/>
                <w:lang w:val="ru-RU"/>
              </w:rPr>
              <w:softHyphen/>
              <w:t>угольники.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Объяснять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иллюстриро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отношение площадей по</w:t>
            </w:r>
            <w:r w:rsidRPr="00EF4EF9">
              <w:rPr>
                <w:rFonts w:ascii="Times New Roman" w:eastAsiaTheme="minorEastAsia" w:hAnsi="Times New Roman"/>
                <w:sz w:val="22"/>
                <w:szCs w:val="22"/>
                <w:lang w:val="ru-RU"/>
              </w:rPr>
              <w:softHyphen/>
              <w:t>добных фигур.</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Решать </w:t>
            </w:r>
            <w:r w:rsidRPr="00EF4EF9">
              <w:rPr>
                <w:rFonts w:ascii="Times New Roman" w:eastAsiaTheme="minorEastAsia" w:hAnsi="Times New Roman"/>
                <w:sz w:val="22"/>
                <w:szCs w:val="22"/>
                <w:lang w:val="ru-RU"/>
              </w:rPr>
              <w:t>задачи на вычисление линейных величин, градус</w:t>
            </w:r>
            <w:r w:rsidRPr="00EF4EF9">
              <w:rPr>
                <w:rFonts w:ascii="Times New Roman" w:eastAsiaTheme="minorEastAsia" w:hAnsi="Times New Roman"/>
                <w:sz w:val="22"/>
                <w:szCs w:val="22"/>
                <w:lang w:val="ru-RU"/>
              </w:rPr>
              <w:softHyphen/>
              <w:t>ной меры угла и площадей треуголь</w:t>
            </w:r>
            <w:r w:rsidRPr="00EF4EF9">
              <w:rPr>
                <w:rFonts w:ascii="Times New Roman" w:eastAsiaTheme="minorEastAsia" w:hAnsi="Times New Roman"/>
                <w:sz w:val="22"/>
                <w:szCs w:val="22"/>
                <w:lang w:val="ru-RU"/>
              </w:rPr>
              <w:softHyphen/>
              <w:t>ников, четы</w:t>
            </w:r>
            <w:r w:rsidRPr="00EF4EF9">
              <w:rPr>
                <w:rFonts w:ascii="Times New Roman" w:eastAsiaTheme="minorEastAsia" w:hAnsi="Times New Roman"/>
                <w:sz w:val="22"/>
                <w:szCs w:val="22"/>
                <w:lang w:val="ru-RU"/>
              </w:rPr>
              <w:softHyphen/>
              <w:t>рехуголь</w:t>
            </w:r>
            <w:r w:rsidRPr="00EF4EF9">
              <w:rPr>
                <w:rFonts w:ascii="Times New Roman" w:eastAsiaTheme="minorEastAsia" w:hAnsi="Times New Roman"/>
                <w:sz w:val="22"/>
                <w:szCs w:val="22"/>
                <w:lang w:val="ru-RU"/>
              </w:rPr>
              <w:softHyphen/>
              <w:t>ников и многоугольников, длины окружности и площади круга. Опираясь на данные ус</w:t>
            </w:r>
            <w:r w:rsidRPr="00EF4EF9">
              <w:rPr>
                <w:rFonts w:ascii="Times New Roman" w:eastAsiaTheme="minorEastAsia" w:hAnsi="Times New Roman"/>
                <w:sz w:val="22"/>
                <w:szCs w:val="22"/>
                <w:lang w:val="ru-RU"/>
              </w:rPr>
              <w:softHyphen/>
              <w:t xml:space="preserve">ловия задачи, </w:t>
            </w:r>
            <w:r w:rsidRPr="00EF4EF9">
              <w:rPr>
                <w:rFonts w:ascii="Times New Roman" w:eastAsiaTheme="minorEastAsia" w:hAnsi="Times New Roman"/>
                <w:b/>
                <w:bCs/>
                <w:sz w:val="22"/>
                <w:szCs w:val="22"/>
                <w:lang w:val="ru-RU"/>
              </w:rPr>
              <w:t>на</w:t>
            </w:r>
            <w:r w:rsidRPr="00EF4EF9">
              <w:rPr>
                <w:rFonts w:ascii="Times New Roman" w:eastAsiaTheme="minorEastAsia" w:hAnsi="Times New Roman"/>
                <w:b/>
                <w:bCs/>
                <w:sz w:val="22"/>
                <w:szCs w:val="22"/>
                <w:lang w:val="ru-RU"/>
              </w:rPr>
              <w:softHyphen/>
              <w:t xml:space="preserve">ходить </w:t>
            </w:r>
            <w:r w:rsidRPr="00EF4EF9">
              <w:rPr>
                <w:rFonts w:ascii="Times New Roman" w:eastAsiaTheme="minorEastAsia" w:hAnsi="Times New Roman"/>
                <w:sz w:val="22"/>
                <w:szCs w:val="22"/>
                <w:lang w:val="ru-RU"/>
              </w:rPr>
              <w:t>воз</w:t>
            </w:r>
            <w:r w:rsidRPr="00EF4EF9">
              <w:rPr>
                <w:rFonts w:ascii="Times New Roman" w:eastAsiaTheme="minorEastAsia" w:hAnsi="Times New Roman"/>
                <w:sz w:val="22"/>
                <w:szCs w:val="22"/>
                <w:lang w:val="ru-RU"/>
              </w:rPr>
              <w:softHyphen/>
              <w:t>можности применения необхо</w:t>
            </w:r>
            <w:r w:rsidRPr="00EF4EF9">
              <w:rPr>
                <w:rFonts w:ascii="Times New Roman" w:eastAsiaTheme="minorEastAsia" w:hAnsi="Times New Roman"/>
                <w:sz w:val="22"/>
                <w:szCs w:val="22"/>
                <w:lang w:val="ru-RU"/>
              </w:rPr>
              <w:softHyphen/>
              <w:t>димых фор</w:t>
            </w:r>
            <w:r w:rsidRPr="00EF4EF9">
              <w:rPr>
                <w:rFonts w:ascii="Times New Roman" w:eastAsiaTheme="minorEastAsia" w:hAnsi="Times New Roman"/>
                <w:sz w:val="22"/>
                <w:szCs w:val="22"/>
                <w:lang w:val="ru-RU"/>
              </w:rPr>
              <w:softHyphen/>
              <w:t>мул, преобразовы</w:t>
            </w:r>
            <w:r w:rsidRPr="00EF4EF9">
              <w:rPr>
                <w:rFonts w:ascii="Times New Roman" w:eastAsiaTheme="minorEastAsia" w:hAnsi="Times New Roman"/>
                <w:sz w:val="22"/>
                <w:szCs w:val="22"/>
                <w:lang w:val="ru-RU"/>
              </w:rPr>
              <w:softHyphen/>
              <w:t xml:space="preserve">вать формулы. </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Использовать </w:t>
            </w:r>
            <w:r w:rsidRPr="00EF4EF9">
              <w:rPr>
                <w:rFonts w:ascii="Times New Roman" w:eastAsiaTheme="minorEastAsia" w:hAnsi="Times New Roman"/>
                <w:sz w:val="22"/>
                <w:szCs w:val="22"/>
                <w:lang w:val="ru-RU"/>
              </w:rPr>
              <w:t>формулы для обоснования дока</w:t>
            </w:r>
            <w:r w:rsidRPr="00EF4EF9">
              <w:rPr>
                <w:rFonts w:ascii="Times New Roman" w:eastAsiaTheme="minorEastAsia" w:hAnsi="Times New Roman"/>
                <w:sz w:val="22"/>
                <w:szCs w:val="22"/>
                <w:lang w:val="ru-RU"/>
              </w:rPr>
              <w:softHyphen/>
              <w:t>затель</w:t>
            </w:r>
            <w:r w:rsidRPr="00EF4EF9">
              <w:rPr>
                <w:rFonts w:ascii="Times New Roman" w:eastAsiaTheme="minorEastAsia" w:hAnsi="Times New Roman"/>
                <w:sz w:val="22"/>
                <w:szCs w:val="22"/>
                <w:lang w:val="ru-RU"/>
              </w:rPr>
              <w:softHyphen/>
              <w:t xml:space="preserve">ных рассуждений в ходе решения. </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lastRenderedPageBreak/>
              <w:t>Интерпретиро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получен</w:t>
            </w:r>
            <w:r w:rsidRPr="00EF4EF9">
              <w:rPr>
                <w:rFonts w:ascii="Times New Roman" w:eastAsiaTheme="minorEastAsia" w:hAnsi="Times New Roman"/>
                <w:sz w:val="22"/>
                <w:szCs w:val="22"/>
                <w:lang w:val="ru-RU"/>
              </w:rPr>
              <w:softHyphen/>
              <w:t xml:space="preserve">ный результат и </w:t>
            </w:r>
            <w:r w:rsidRPr="00EF4EF9">
              <w:rPr>
                <w:rFonts w:ascii="Times New Roman" w:eastAsiaTheme="minorEastAsia" w:hAnsi="Times New Roman"/>
                <w:b/>
                <w:bCs/>
                <w:sz w:val="22"/>
                <w:szCs w:val="22"/>
                <w:lang w:val="ru-RU"/>
              </w:rPr>
              <w:t>сопо</w:t>
            </w:r>
            <w:r w:rsidRPr="00EF4EF9">
              <w:rPr>
                <w:rFonts w:ascii="Times New Roman" w:eastAsiaTheme="minorEastAsia" w:hAnsi="Times New Roman"/>
                <w:b/>
                <w:bCs/>
                <w:sz w:val="22"/>
                <w:szCs w:val="22"/>
                <w:lang w:val="ru-RU"/>
              </w:rPr>
              <w:softHyphen/>
              <w:t>став</w:t>
            </w:r>
            <w:r w:rsidRPr="00EF4EF9">
              <w:rPr>
                <w:rFonts w:ascii="Times New Roman" w:eastAsiaTheme="minorEastAsia" w:hAnsi="Times New Roman"/>
                <w:b/>
                <w:bCs/>
                <w:sz w:val="22"/>
                <w:szCs w:val="22"/>
                <w:lang w:val="ru-RU"/>
              </w:rPr>
              <w:softHyphen/>
              <w:t xml:space="preserve">лять </w:t>
            </w:r>
            <w:r w:rsidRPr="00EF4EF9">
              <w:rPr>
                <w:rFonts w:ascii="Times New Roman" w:eastAsiaTheme="minorEastAsia" w:hAnsi="Times New Roman"/>
                <w:sz w:val="22"/>
                <w:szCs w:val="22"/>
                <w:lang w:val="ru-RU"/>
              </w:rPr>
              <w:t>его с условием задачи</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lastRenderedPageBreak/>
              <w:t>Умение</w:t>
            </w:r>
            <w:r w:rsidRPr="00EF4EF9">
              <w:rPr>
                <w:rFonts w:ascii="Times New Roman" w:eastAsiaTheme="minorEastAsia" w:hAnsi="Times New Roman"/>
                <w:sz w:val="22"/>
                <w:szCs w:val="22"/>
                <w:lang w:val="ru-RU"/>
              </w:rPr>
              <w:t xml:space="preserve"> видеть математическую задачу в контексте проб</w:t>
            </w:r>
            <w:r w:rsidRPr="00EF4EF9">
              <w:rPr>
                <w:rFonts w:ascii="Times New Roman" w:eastAsiaTheme="minorEastAsia" w:hAnsi="Times New Roman"/>
                <w:sz w:val="22"/>
                <w:szCs w:val="22"/>
                <w:lang w:val="ru-RU"/>
              </w:rPr>
              <w:softHyphen/>
              <w:t>лемной ситуа</w:t>
            </w:r>
            <w:r w:rsidRPr="00EF4EF9">
              <w:rPr>
                <w:rFonts w:ascii="Times New Roman" w:eastAsiaTheme="minorEastAsia" w:hAnsi="Times New Roman"/>
                <w:sz w:val="22"/>
                <w:szCs w:val="22"/>
                <w:lang w:val="ru-RU"/>
              </w:rPr>
              <w:softHyphen/>
              <w:t>ции в других дисциплинах, в окружающей жизни.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 xml:space="preserve">Иметь </w:t>
            </w:r>
            <w:r w:rsidRPr="00EF4EF9">
              <w:rPr>
                <w:rFonts w:ascii="Times New Roman" w:eastAsiaTheme="minorEastAsia" w:hAnsi="Times New Roman"/>
                <w:sz w:val="22"/>
                <w:szCs w:val="22"/>
                <w:lang w:val="ru-RU"/>
              </w:rPr>
              <w:t>первоначальные представле</w:t>
            </w:r>
            <w:r w:rsidRPr="00EF4EF9">
              <w:rPr>
                <w:rFonts w:ascii="Times New Roman" w:eastAsiaTheme="minorEastAsia" w:hAnsi="Times New Roman"/>
                <w:sz w:val="22"/>
                <w:szCs w:val="22"/>
                <w:lang w:val="ru-RU"/>
              </w:rPr>
              <w:softHyphen/>
              <w:t>ния об идеях и о мето</w:t>
            </w:r>
            <w:r w:rsidRPr="00EF4EF9">
              <w:rPr>
                <w:rFonts w:ascii="Times New Roman" w:eastAsiaTheme="minorEastAsia" w:hAnsi="Times New Roman"/>
                <w:sz w:val="22"/>
                <w:szCs w:val="22"/>
                <w:lang w:val="ru-RU"/>
              </w:rPr>
              <w:softHyphen/>
              <w:t>дах математики как уни</w:t>
            </w:r>
            <w:r w:rsidRPr="00EF4EF9">
              <w:rPr>
                <w:rFonts w:ascii="Times New Roman" w:eastAsiaTheme="minorEastAsia" w:hAnsi="Times New Roman"/>
                <w:sz w:val="22"/>
                <w:szCs w:val="22"/>
                <w:lang w:val="ru-RU"/>
              </w:rPr>
              <w:softHyphen/>
              <w:t>версальном языке науки и техники, сред</w:t>
            </w:r>
            <w:r w:rsidRPr="00EF4EF9">
              <w:rPr>
                <w:rFonts w:ascii="Times New Roman" w:eastAsiaTheme="minorEastAsia" w:hAnsi="Times New Roman"/>
                <w:sz w:val="22"/>
                <w:szCs w:val="22"/>
                <w:lang w:val="ru-RU"/>
              </w:rPr>
              <w:softHyphen/>
              <w:t>стве моделирования явлений и процес</w:t>
            </w:r>
            <w:r w:rsidRPr="00EF4EF9">
              <w:rPr>
                <w:rFonts w:ascii="Times New Roman" w:eastAsiaTheme="minorEastAsia" w:hAnsi="Times New Roman"/>
                <w:sz w:val="22"/>
                <w:szCs w:val="22"/>
                <w:lang w:val="ru-RU"/>
              </w:rPr>
              <w:softHyphen/>
              <w:t>сов</w:t>
            </w:r>
          </w:p>
        </w:tc>
      </w:tr>
      <w:tr w:rsidR="00916696" w:rsidRPr="00EF4EF9" w:rsidTr="00916696">
        <w:trPr>
          <w:trHeight w:val="603"/>
        </w:trPr>
        <w:tc>
          <w:tcPr>
            <w:tcW w:w="14786" w:type="dxa"/>
            <w:gridSpan w:val="5"/>
          </w:tcPr>
          <w:p w:rsidR="00916696" w:rsidRPr="00EF4EF9" w:rsidRDefault="00916696" w:rsidP="00EF4EF9">
            <w:pPr>
              <w:widowControl/>
              <w:numPr>
                <w:ilvl w:val="0"/>
                <w:numId w:val="86"/>
              </w:numPr>
              <w:tabs>
                <w:tab w:val="left" w:pos="662"/>
              </w:tabs>
              <w:autoSpaceDE/>
              <w:autoSpaceDN/>
              <w:adjustRightInd/>
              <w:ind w:left="0"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lastRenderedPageBreak/>
              <w:t>Координаты (10ч)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Декартовы координаты на плоскости. Уравне</w:t>
            </w:r>
            <w:r w:rsidRPr="00EF4EF9">
              <w:rPr>
                <w:rFonts w:ascii="Times New Roman" w:eastAsiaTheme="minorEastAsia" w:hAnsi="Times New Roman"/>
                <w:sz w:val="22"/>
                <w:szCs w:val="22"/>
                <w:lang w:val="ru-RU"/>
              </w:rPr>
              <w:softHyphen/>
              <w:t xml:space="preserve">ние </w:t>
            </w:r>
            <w:proofErr w:type="gramStart"/>
            <w:r w:rsidRPr="00EF4EF9">
              <w:rPr>
                <w:rFonts w:ascii="Times New Roman" w:eastAsiaTheme="minorEastAsia" w:hAnsi="Times New Roman"/>
                <w:sz w:val="22"/>
                <w:szCs w:val="22"/>
                <w:lang w:val="ru-RU"/>
              </w:rPr>
              <w:t>прямой</w:t>
            </w:r>
            <w:proofErr w:type="gramEnd"/>
            <w:r w:rsidRPr="00EF4EF9">
              <w:rPr>
                <w:rFonts w:ascii="Times New Roman" w:eastAsiaTheme="minorEastAsia" w:hAnsi="Times New Roman"/>
                <w:sz w:val="22"/>
                <w:szCs w:val="22"/>
                <w:lang w:val="ru-RU"/>
              </w:rPr>
              <w:t>. Координаты сере</w:t>
            </w:r>
            <w:r w:rsidRPr="00EF4EF9">
              <w:rPr>
                <w:rFonts w:ascii="Times New Roman" w:eastAsiaTheme="minorEastAsia" w:hAnsi="Times New Roman"/>
                <w:sz w:val="22"/>
                <w:szCs w:val="22"/>
                <w:lang w:val="ru-RU"/>
              </w:rPr>
              <w:softHyphen/>
              <w:t>дины отрезка. Формула рас</w:t>
            </w:r>
            <w:r w:rsidRPr="00EF4EF9">
              <w:rPr>
                <w:rFonts w:ascii="Times New Roman" w:eastAsiaTheme="minorEastAsia" w:hAnsi="Times New Roman"/>
                <w:sz w:val="22"/>
                <w:szCs w:val="22"/>
                <w:lang w:val="ru-RU"/>
              </w:rPr>
              <w:softHyphen/>
              <w:t>стояния ме</w:t>
            </w:r>
            <w:r w:rsidRPr="00EF4EF9">
              <w:rPr>
                <w:rFonts w:ascii="Times New Roman" w:eastAsiaTheme="minorEastAsia" w:hAnsi="Times New Roman"/>
                <w:sz w:val="22"/>
                <w:szCs w:val="22"/>
                <w:lang w:val="ru-RU"/>
              </w:rPr>
              <w:softHyphen/>
              <w:t>жду двумя точками плоскости. Уравне</w:t>
            </w:r>
            <w:r w:rsidRPr="00EF4EF9">
              <w:rPr>
                <w:rFonts w:ascii="Times New Roman" w:eastAsiaTheme="minorEastAsia" w:hAnsi="Times New Roman"/>
                <w:sz w:val="22"/>
                <w:szCs w:val="22"/>
                <w:lang w:val="ru-RU"/>
              </w:rPr>
              <w:softHyphen/>
              <w:t>ние окружности</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Объяснять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иллюстриро</w:t>
            </w:r>
            <w:r w:rsidRPr="00EF4EF9">
              <w:rPr>
                <w:rFonts w:ascii="Times New Roman" w:eastAsiaTheme="minorEastAsia" w:hAnsi="Times New Roman"/>
                <w:b/>
                <w:bCs/>
                <w:sz w:val="22"/>
                <w:szCs w:val="22"/>
                <w:lang w:val="ru-RU"/>
              </w:rPr>
              <w:softHyphen/>
              <w:t xml:space="preserve">вать </w:t>
            </w:r>
            <w:r w:rsidRPr="00EF4EF9">
              <w:rPr>
                <w:rFonts w:ascii="Times New Roman" w:eastAsiaTheme="minorEastAsia" w:hAnsi="Times New Roman"/>
                <w:sz w:val="22"/>
                <w:szCs w:val="22"/>
                <w:lang w:val="ru-RU"/>
              </w:rPr>
              <w:t>понятие декартовой сис</w:t>
            </w:r>
            <w:r w:rsidRPr="00EF4EF9">
              <w:rPr>
                <w:rFonts w:ascii="Times New Roman" w:eastAsiaTheme="minorEastAsia" w:hAnsi="Times New Roman"/>
                <w:sz w:val="22"/>
                <w:szCs w:val="22"/>
                <w:lang w:val="ru-RU"/>
              </w:rPr>
              <w:softHyphen/>
              <w:t>темы координат.</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Выводить </w:t>
            </w:r>
            <w:r w:rsidRPr="00EF4EF9">
              <w:rPr>
                <w:rFonts w:ascii="Times New Roman" w:eastAsiaTheme="minorEastAsia" w:hAnsi="Times New Roman"/>
                <w:sz w:val="22"/>
                <w:szCs w:val="22"/>
                <w:lang w:val="ru-RU"/>
              </w:rPr>
              <w:t xml:space="preserve">и </w:t>
            </w:r>
            <w:r w:rsidRPr="00EF4EF9">
              <w:rPr>
                <w:rFonts w:ascii="Times New Roman" w:eastAsiaTheme="minorEastAsia" w:hAnsi="Times New Roman"/>
                <w:b/>
                <w:bCs/>
                <w:sz w:val="22"/>
                <w:szCs w:val="22"/>
                <w:lang w:val="ru-RU"/>
              </w:rPr>
              <w:t xml:space="preserve">использовать </w:t>
            </w:r>
            <w:r w:rsidRPr="00EF4EF9">
              <w:rPr>
                <w:rFonts w:ascii="Times New Roman" w:eastAsiaTheme="minorEastAsia" w:hAnsi="Times New Roman"/>
                <w:sz w:val="22"/>
                <w:szCs w:val="22"/>
                <w:lang w:val="ru-RU"/>
              </w:rPr>
              <w:t>формулы координат се</w:t>
            </w:r>
            <w:r w:rsidRPr="00EF4EF9">
              <w:rPr>
                <w:rFonts w:ascii="Times New Roman" w:eastAsiaTheme="minorEastAsia" w:hAnsi="Times New Roman"/>
                <w:sz w:val="22"/>
                <w:szCs w:val="22"/>
                <w:lang w:val="ru-RU"/>
              </w:rPr>
              <w:softHyphen/>
              <w:t>ре</w:t>
            </w:r>
            <w:r w:rsidRPr="00EF4EF9">
              <w:rPr>
                <w:rFonts w:ascii="Times New Roman" w:eastAsiaTheme="minorEastAsia" w:hAnsi="Times New Roman"/>
                <w:sz w:val="22"/>
                <w:szCs w:val="22"/>
                <w:lang w:val="ru-RU"/>
              </w:rPr>
              <w:softHyphen/>
              <w:t>дины отрезка, расстояния между двумя точками пло</w:t>
            </w:r>
            <w:r w:rsidRPr="00EF4EF9">
              <w:rPr>
                <w:rFonts w:ascii="Times New Roman" w:eastAsiaTheme="minorEastAsia" w:hAnsi="Times New Roman"/>
                <w:sz w:val="22"/>
                <w:szCs w:val="22"/>
                <w:lang w:val="ru-RU"/>
              </w:rPr>
              <w:softHyphen/>
              <w:t>скости, урав</w:t>
            </w:r>
            <w:r w:rsidRPr="00EF4EF9">
              <w:rPr>
                <w:rFonts w:ascii="Times New Roman" w:eastAsiaTheme="minorEastAsia" w:hAnsi="Times New Roman"/>
                <w:sz w:val="22"/>
                <w:szCs w:val="22"/>
                <w:lang w:val="ru-RU"/>
              </w:rPr>
              <w:softHyphen/>
              <w:t>нения прямой и окружно</w:t>
            </w:r>
            <w:r w:rsidRPr="00EF4EF9">
              <w:rPr>
                <w:rFonts w:ascii="Times New Roman" w:eastAsiaTheme="minorEastAsia" w:hAnsi="Times New Roman"/>
                <w:sz w:val="22"/>
                <w:szCs w:val="22"/>
                <w:lang w:val="ru-RU"/>
              </w:rPr>
              <w:softHyphen/>
              <w:t>сти.</w:t>
            </w:r>
          </w:p>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Выполнять </w:t>
            </w:r>
            <w:r w:rsidRPr="00EF4EF9">
              <w:rPr>
                <w:rFonts w:ascii="Times New Roman" w:eastAsiaTheme="minorEastAsia" w:hAnsi="Times New Roman"/>
                <w:sz w:val="22"/>
                <w:szCs w:val="22"/>
                <w:lang w:val="ru-RU"/>
              </w:rPr>
              <w:t>проекты по темам использования коор</w:t>
            </w:r>
            <w:r w:rsidRPr="00EF4EF9">
              <w:rPr>
                <w:rFonts w:ascii="Times New Roman" w:eastAsiaTheme="minorEastAsia" w:hAnsi="Times New Roman"/>
                <w:sz w:val="22"/>
                <w:szCs w:val="22"/>
                <w:lang w:val="ru-RU"/>
              </w:rPr>
              <w:softHyphen/>
              <w:t>динат</w:t>
            </w:r>
            <w:r w:rsidRPr="00EF4EF9">
              <w:rPr>
                <w:rFonts w:ascii="Times New Roman" w:eastAsiaTheme="minorEastAsia" w:hAnsi="Times New Roman"/>
                <w:sz w:val="22"/>
                <w:szCs w:val="22"/>
                <w:lang w:val="ru-RU"/>
              </w:rPr>
              <w:softHyphen/>
              <w:t>ного метода при решении задач на вычисления и доказательства</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видеть математическую задачу в контексте проб</w:t>
            </w:r>
            <w:r w:rsidRPr="00EF4EF9">
              <w:rPr>
                <w:rFonts w:ascii="Times New Roman" w:eastAsiaTheme="minorEastAsia" w:hAnsi="Times New Roman"/>
                <w:sz w:val="22"/>
                <w:szCs w:val="22"/>
                <w:lang w:val="ru-RU"/>
              </w:rPr>
              <w:softHyphen/>
              <w:t>лемной ситуа</w:t>
            </w:r>
            <w:r w:rsidRPr="00EF4EF9">
              <w:rPr>
                <w:rFonts w:ascii="Times New Roman" w:eastAsiaTheme="minorEastAsia" w:hAnsi="Times New Roman"/>
                <w:sz w:val="22"/>
                <w:szCs w:val="22"/>
                <w:lang w:val="ru-RU"/>
              </w:rPr>
              <w:softHyphen/>
              <w:t>ции в других дисциплинах, в окружающей жизни.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 xml:space="preserve">Иметь </w:t>
            </w:r>
            <w:r w:rsidRPr="00EF4EF9">
              <w:rPr>
                <w:rFonts w:ascii="Times New Roman" w:eastAsiaTheme="minorEastAsia" w:hAnsi="Times New Roman"/>
                <w:sz w:val="22"/>
                <w:szCs w:val="22"/>
                <w:lang w:val="ru-RU"/>
              </w:rPr>
              <w:t>первоначальные представле</w:t>
            </w:r>
            <w:r w:rsidRPr="00EF4EF9">
              <w:rPr>
                <w:rFonts w:ascii="Times New Roman" w:eastAsiaTheme="minorEastAsia" w:hAnsi="Times New Roman"/>
                <w:sz w:val="22"/>
                <w:szCs w:val="22"/>
                <w:lang w:val="ru-RU"/>
              </w:rPr>
              <w:softHyphen/>
              <w:t>ния об идеях и о мето</w:t>
            </w:r>
            <w:r w:rsidRPr="00EF4EF9">
              <w:rPr>
                <w:rFonts w:ascii="Times New Roman" w:eastAsiaTheme="minorEastAsia" w:hAnsi="Times New Roman"/>
                <w:sz w:val="22"/>
                <w:szCs w:val="22"/>
                <w:lang w:val="ru-RU"/>
              </w:rPr>
              <w:softHyphen/>
              <w:t>дах математики как уни</w:t>
            </w:r>
            <w:r w:rsidRPr="00EF4EF9">
              <w:rPr>
                <w:rFonts w:ascii="Times New Roman" w:eastAsiaTheme="minorEastAsia" w:hAnsi="Times New Roman"/>
                <w:sz w:val="22"/>
                <w:szCs w:val="22"/>
                <w:lang w:val="ru-RU"/>
              </w:rPr>
              <w:softHyphen/>
              <w:t>версальном языке науки и техники, сред</w:t>
            </w:r>
            <w:r w:rsidRPr="00EF4EF9">
              <w:rPr>
                <w:rFonts w:ascii="Times New Roman" w:eastAsiaTheme="minorEastAsia" w:hAnsi="Times New Roman"/>
                <w:sz w:val="22"/>
                <w:szCs w:val="22"/>
                <w:lang w:val="ru-RU"/>
              </w:rPr>
              <w:softHyphen/>
              <w:t>стве моделирования явлений и процес</w:t>
            </w:r>
            <w:r w:rsidRPr="00EF4EF9">
              <w:rPr>
                <w:rFonts w:ascii="Times New Roman" w:eastAsiaTheme="minorEastAsia" w:hAnsi="Times New Roman"/>
                <w:sz w:val="22"/>
                <w:szCs w:val="22"/>
                <w:lang w:val="ru-RU"/>
              </w:rPr>
              <w:softHyphen/>
              <w:t>сов</w:t>
            </w:r>
          </w:p>
        </w:tc>
      </w:tr>
      <w:tr w:rsidR="00916696" w:rsidRPr="00EF4EF9" w:rsidTr="00916696">
        <w:trPr>
          <w:trHeight w:val="603"/>
        </w:trPr>
        <w:tc>
          <w:tcPr>
            <w:tcW w:w="14786" w:type="dxa"/>
            <w:gridSpan w:val="5"/>
          </w:tcPr>
          <w:p w:rsidR="00916696" w:rsidRPr="00EF4EF9" w:rsidRDefault="00916696" w:rsidP="00EF4EF9">
            <w:pPr>
              <w:widowControl/>
              <w:numPr>
                <w:ilvl w:val="0"/>
                <w:numId w:val="86"/>
              </w:numPr>
              <w:tabs>
                <w:tab w:val="left" w:pos="662"/>
              </w:tabs>
              <w:autoSpaceDE/>
              <w:autoSpaceDN/>
              <w:adjustRightInd/>
              <w:ind w:left="0"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Векторы (10ч)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Вектор. Длина (модуль) вектора. Равен</w:t>
            </w:r>
            <w:r w:rsidRPr="00EF4EF9">
              <w:rPr>
                <w:rFonts w:ascii="Times New Roman" w:eastAsiaTheme="minorEastAsia" w:hAnsi="Times New Roman"/>
                <w:sz w:val="22"/>
                <w:szCs w:val="22"/>
                <w:lang w:val="ru-RU"/>
              </w:rPr>
              <w:softHyphen/>
              <w:t>ство векто</w:t>
            </w:r>
            <w:r w:rsidRPr="00EF4EF9">
              <w:rPr>
                <w:rFonts w:ascii="Times New Roman" w:eastAsiaTheme="minorEastAsia" w:hAnsi="Times New Roman"/>
                <w:sz w:val="22"/>
                <w:szCs w:val="22"/>
                <w:lang w:val="ru-RU"/>
              </w:rPr>
              <w:softHyphen/>
              <w:t>ров. Коллинеарные век</w:t>
            </w:r>
            <w:r w:rsidRPr="00EF4EF9">
              <w:rPr>
                <w:rFonts w:ascii="Times New Roman" w:eastAsiaTheme="minorEastAsia" w:hAnsi="Times New Roman"/>
                <w:sz w:val="22"/>
                <w:szCs w:val="22"/>
                <w:lang w:val="ru-RU"/>
              </w:rPr>
              <w:softHyphen/>
              <w:t>торы. Коорди</w:t>
            </w:r>
            <w:r w:rsidRPr="00EF4EF9">
              <w:rPr>
                <w:rFonts w:ascii="Times New Roman" w:eastAsiaTheme="minorEastAsia" w:hAnsi="Times New Roman"/>
                <w:sz w:val="22"/>
                <w:szCs w:val="22"/>
                <w:lang w:val="ru-RU"/>
              </w:rPr>
              <w:softHyphen/>
              <w:t>наты вектора. Ум</w:t>
            </w:r>
            <w:r w:rsidRPr="00EF4EF9">
              <w:rPr>
                <w:rFonts w:ascii="Times New Roman" w:eastAsiaTheme="minorEastAsia" w:hAnsi="Times New Roman"/>
                <w:sz w:val="22"/>
                <w:szCs w:val="22"/>
                <w:lang w:val="ru-RU"/>
              </w:rPr>
              <w:softHyphen/>
              <w:t>ножение вектора на число, сумма векторов, разложе</w:t>
            </w:r>
            <w:r w:rsidRPr="00EF4EF9">
              <w:rPr>
                <w:rFonts w:ascii="Times New Roman" w:eastAsiaTheme="minorEastAsia" w:hAnsi="Times New Roman"/>
                <w:sz w:val="22"/>
                <w:szCs w:val="22"/>
                <w:lang w:val="ru-RU"/>
              </w:rPr>
              <w:softHyphen/>
              <w:t>ние вектора по двум неколлинеар</w:t>
            </w:r>
            <w:r w:rsidRPr="00EF4EF9">
              <w:rPr>
                <w:rFonts w:ascii="Times New Roman" w:eastAsiaTheme="minorEastAsia" w:hAnsi="Times New Roman"/>
                <w:sz w:val="22"/>
                <w:szCs w:val="22"/>
                <w:lang w:val="ru-RU"/>
              </w:rPr>
              <w:softHyphen/>
              <w:t>ным векторам. Угол между векто</w:t>
            </w:r>
            <w:r w:rsidRPr="00EF4EF9">
              <w:rPr>
                <w:rFonts w:ascii="Times New Roman" w:eastAsiaTheme="minorEastAsia" w:hAnsi="Times New Roman"/>
                <w:sz w:val="22"/>
                <w:szCs w:val="22"/>
                <w:lang w:val="ru-RU"/>
              </w:rPr>
              <w:softHyphen/>
              <w:t>рами. Скалярное произведение век</w:t>
            </w:r>
            <w:r w:rsidRPr="00EF4EF9">
              <w:rPr>
                <w:rFonts w:ascii="Times New Roman" w:eastAsiaTheme="minorEastAsia" w:hAnsi="Times New Roman"/>
                <w:sz w:val="22"/>
                <w:szCs w:val="22"/>
                <w:lang w:val="ru-RU"/>
              </w:rPr>
              <w:softHyphen/>
              <w:t>тор</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Формулировать </w:t>
            </w:r>
            <w:r w:rsidRPr="00EF4EF9">
              <w:rPr>
                <w:rFonts w:ascii="Times New Roman" w:eastAsiaTheme="minorEastAsia" w:hAnsi="Times New Roman"/>
                <w:sz w:val="22"/>
                <w:szCs w:val="22"/>
                <w:lang w:val="ru-RU"/>
              </w:rPr>
              <w:t>определения и иллюстрировать по</w:t>
            </w:r>
            <w:r w:rsidRPr="00EF4EF9">
              <w:rPr>
                <w:rFonts w:ascii="Times New Roman" w:eastAsiaTheme="minorEastAsia" w:hAnsi="Times New Roman"/>
                <w:sz w:val="22"/>
                <w:szCs w:val="22"/>
                <w:lang w:val="ru-RU"/>
              </w:rPr>
              <w:softHyphen/>
              <w:t>нятия век</w:t>
            </w:r>
            <w:r w:rsidRPr="00EF4EF9">
              <w:rPr>
                <w:rFonts w:ascii="Times New Roman" w:eastAsiaTheme="minorEastAsia" w:hAnsi="Times New Roman"/>
                <w:sz w:val="22"/>
                <w:szCs w:val="22"/>
                <w:lang w:val="ru-RU"/>
              </w:rPr>
              <w:softHyphen/>
              <w:t>тора, длины (модуля) век</w:t>
            </w:r>
            <w:r w:rsidRPr="00EF4EF9">
              <w:rPr>
                <w:rFonts w:ascii="Times New Roman" w:eastAsiaTheme="minorEastAsia" w:hAnsi="Times New Roman"/>
                <w:sz w:val="22"/>
                <w:szCs w:val="22"/>
                <w:lang w:val="ru-RU"/>
              </w:rPr>
              <w:softHyphen/>
              <w:t>тора, коллинеарных векторов, равных векторов.</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Вычислять </w:t>
            </w:r>
            <w:r w:rsidRPr="00EF4EF9">
              <w:rPr>
                <w:rFonts w:ascii="Times New Roman" w:eastAsiaTheme="minorEastAsia" w:hAnsi="Times New Roman"/>
                <w:sz w:val="22"/>
                <w:szCs w:val="22"/>
                <w:lang w:val="ru-RU"/>
              </w:rPr>
              <w:t>длину и коорди</w:t>
            </w:r>
            <w:r w:rsidRPr="00EF4EF9">
              <w:rPr>
                <w:rFonts w:ascii="Times New Roman" w:eastAsiaTheme="minorEastAsia" w:hAnsi="Times New Roman"/>
                <w:sz w:val="22"/>
                <w:szCs w:val="22"/>
                <w:lang w:val="ru-RU"/>
              </w:rPr>
              <w:softHyphen/>
              <w:t>наты вектора.</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Находить </w:t>
            </w:r>
            <w:r w:rsidRPr="00EF4EF9">
              <w:rPr>
                <w:rFonts w:ascii="Times New Roman" w:eastAsiaTheme="minorEastAsia" w:hAnsi="Times New Roman"/>
                <w:sz w:val="22"/>
                <w:szCs w:val="22"/>
                <w:lang w:val="ru-RU"/>
              </w:rPr>
              <w:t>угол между векто</w:t>
            </w:r>
            <w:r w:rsidRPr="00EF4EF9">
              <w:rPr>
                <w:rFonts w:ascii="Times New Roman" w:eastAsiaTheme="minorEastAsia" w:hAnsi="Times New Roman"/>
                <w:sz w:val="22"/>
                <w:szCs w:val="22"/>
                <w:lang w:val="ru-RU"/>
              </w:rPr>
              <w:softHyphen/>
              <w:t>рами.</w:t>
            </w:r>
          </w:p>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Выполнять </w:t>
            </w:r>
            <w:r w:rsidRPr="00EF4EF9">
              <w:rPr>
                <w:rFonts w:ascii="Times New Roman" w:eastAsiaTheme="minorEastAsia" w:hAnsi="Times New Roman"/>
                <w:sz w:val="22"/>
                <w:szCs w:val="22"/>
                <w:lang w:val="ru-RU"/>
              </w:rPr>
              <w:t>операции над век</w:t>
            </w:r>
            <w:r w:rsidRPr="00EF4EF9">
              <w:rPr>
                <w:rFonts w:ascii="Times New Roman" w:eastAsiaTheme="minorEastAsia" w:hAnsi="Times New Roman"/>
                <w:sz w:val="22"/>
                <w:szCs w:val="22"/>
                <w:lang w:val="ru-RU"/>
              </w:rPr>
              <w:softHyphen/>
              <w:t>торами.</w:t>
            </w:r>
          </w:p>
          <w:p w:rsidR="00916696" w:rsidRPr="00EF4EF9" w:rsidRDefault="00916696" w:rsidP="00EF4EF9">
            <w:pPr>
              <w:widowControl/>
              <w:ind w:firstLine="454"/>
              <w:jc w:val="both"/>
              <w:rPr>
                <w:rFonts w:ascii="Times New Roman" w:eastAsiaTheme="minorEastAsia" w:hAnsi="Times New Roman"/>
                <w:b/>
                <w:bCs/>
                <w:sz w:val="22"/>
                <w:szCs w:val="22"/>
                <w:lang w:val="ru-RU"/>
              </w:rPr>
            </w:pPr>
            <w:r w:rsidRPr="00EF4EF9">
              <w:rPr>
                <w:rFonts w:ascii="Times New Roman" w:eastAsiaTheme="minorEastAsia" w:hAnsi="Times New Roman"/>
                <w:b/>
                <w:bCs/>
                <w:sz w:val="22"/>
                <w:szCs w:val="22"/>
                <w:lang w:val="ru-RU"/>
              </w:rPr>
              <w:t xml:space="preserve">Выполнять </w:t>
            </w:r>
            <w:r w:rsidRPr="00EF4EF9">
              <w:rPr>
                <w:rFonts w:ascii="Times New Roman" w:eastAsiaTheme="minorEastAsia" w:hAnsi="Times New Roman"/>
                <w:sz w:val="22"/>
                <w:szCs w:val="22"/>
                <w:lang w:val="ru-RU"/>
              </w:rPr>
              <w:t>проекты по темам использования вектор</w:t>
            </w:r>
            <w:r w:rsidRPr="00EF4EF9">
              <w:rPr>
                <w:rFonts w:ascii="Times New Roman" w:eastAsiaTheme="minorEastAsia" w:hAnsi="Times New Roman"/>
                <w:sz w:val="22"/>
                <w:szCs w:val="22"/>
                <w:lang w:val="ru-RU"/>
              </w:rPr>
              <w:softHyphen/>
              <w:t>ного ме</w:t>
            </w:r>
            <w:r w:rsidRPr="00EF4EF9">
              <w:rPr>
                <w:rFonts w:ascii="Times New Roman" w:eastAsiaTheme="minorEastAsia" w:hAnsi="Times New Roman"/>
                <w:sz w:val="22"/>
                <w:szCs w:val="22"/>
                <w:lang w:val="ru-RU"/>
              </w:rPr>
              <w:softHyphen/>
              <w:t>тода при решении задач на вы</w:t>
            </w:r>
            <w:r w:rsidRPr="00EF4EF9">
              <w:rPr>
                <w:rFonts w:ascii="Times New Roman" w:eastAsiaTheme="minorEastAsia" w:hAnsi="Times New Roman"/>
                <w:sz w:val="22"/>
                <w:szCs w:val="22"/>
                <w:lang w:val="ru-RU"/>
              </w:rPr>
              <w:softHyphen/>
              <w:t>числения и доказа</w:t>
            </w:r>
            <w:r w:rsidRPr="00EF4EF9">
              <w:rPr>
                <w:rFonts w:ascii="Times New Roman" w:eastAsiaTheme="minorEastAsia" w:hAnsi="Times New Roman"/>
                <w:sz w:val="22"/>
                <w:szCs w:val="22"/>
                <w:lang w:val="ru-RU"/>
              </w:rPr>
              <w:softHyphen/>
              <w:t>тельства</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понимать и использовать математические сред</w:t>
            </w:r>
            <w:r w:rsidRPr="00EF4EF9">
              <w:rPr>
                <w:rFonts w:ascii="Times New Roman" w:eastAsiaTheme="minorEastAsia" w:hAnsi="Times New Roman"/>
                <w:sz w:val="22"/>
                <w:szCs w:val="22"/>
                <w:lang w:val="ru-RU"/>
              </w:rPr>
              <w:softHyphen/>
              <w:t>ства наглядно</w:t>
            </w:r>
            <w:r w:rsidRPr="00EF4EF9">
              <w:rPr>
                <w:rFonts w:ascii="Times New Roman" w:eastAsiaTheme="minorEastAsia" w:hAnsi="Times New Roman"/>
                <w:sz w:val="22"/>
                <w:szCs w:val="22"/>
                <w:lang w:val="ru-RU"/>
              </w:rPr>
              <w:softHyphen/>
              <w:t>сти.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применять индуктивные и дедуктивные спосо</w:t>
            </w:r>
            <w:r w:rsidRPr="00EF4EF9">
              <w:rPr>
                <w:rFonts w:ascii="Times New Roman" w:eastAsiaTheme="minorEastAsia" w:hAnsi="Times New Roman"/>
                <w:sz w:val="22"/>
                <w:szCs w:val="22"/>
                <w:lang w:val="ru-RU"/>
              </w:rPr>
              <w:softHyphen/>
              <w:t>бы рассужде</w:t>
            </w:r>
            <w:r w:rsidRPr="00EF4EF9">
              <w:rPr>
                <w:rFonts w:ascii="Times New Roman" w:eastAsiaTheme="minorEastAsia" w:hAnsi="Times New Roman"/>
                <w:sz w:val="22"/>
                <w:szCs w:val="22"/>
                <w:lang w:val="ru-RU"/>
              </w:rPr>
              <w:softHyphen/>
              <w:t>ний, ви</w:t>
            </w:r>
            <w:r w:rsidRPr="00EF4EF9">
              <w:rPr>
                <w:rFonts w:ascii="Times New Roman" w:eastAsiaTheme="minorEastAsia" w:hAnsi="Times New Roman"/>
                <w:sz w:val="22"/>
                <w:szCs w:val="22"/>
                <w:lang w:val="ru-RU"/>
              </w:rPr>
              <w:softHyphen/>
              <w:t>деть различные стратегии решения задач.</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 xml:space="preserve">Умение </w:t>
            </w:r>
            <w:r w:rsidRPr="00EF4EF9">
              <w:rPr>
                <w:rFonts w:ascii="Times New Roman" w:eastAsiaTheme="minorEastAsia" w:hAnsi="Times New Roman"/>
                <w:sz w:val="22"/>
                <w:szCs w:val="22"/>
                <w:lang w:val="ru-RU"/>
              </w:rPr>
              <w:t>планировать и осуществ</w:t>
            </w:r>
            <w:r w:rsidRPr="00EF4EF9">
              <w:rPr>
                <w:rFonts w:ascii="Times New Roman" w:eastAsiaTheme="minorEastAsia" w:hAnsi="Times New Roman"/>
                <w:sz w:val="22"/>
                <w:szCs w:val="22"/>
                <w:lang w:val="ru-RU"/>
              </w:rPr>
              <w:softHyphen/>
              <w:t>лять деятельность, на</w:t>
            </w:r>
            <w:r w:rsidRPr="00EF4EF9">
              <w:rPr>
                <w:rFonts w:ascii="Times New Roman" w:eastAsiaTheme="minorEastAsia" w:hAnsi="Times New Roman"/>
                <w:sz w:val="22"/>
                <w:szCs w:val="22"/>
                <w:lang w:val="ru-RU"/>
              </w:rPr>
              <w:softHyphen/>
              <w:t>правленную на реше</w:t>
            </w:r>
            <w:r w:rsidRPr="00EF4EF9">
              <w:rPr>
                <w:rFonts w:ascii="Times New Roman" w:eastAsiaTheme="minorEastAsia" w:hAnsi="Times New Roman"/>
                <w:sz w:val="22"/>
                <w:szCs w:val="22"/>
                <w:lang w:val="ru-RU"/>
              </w:rPr>
              <w:softHyphen/>
              <w:t>ние задач исследователь</w:t>
            </w:r>
            <w:r w:rsidRPr="00EF4EF9">
              <w:rPr>
                <w:rFonts w:ascii="Times New Roman" w:eastAsiaTheme="minorEastAsia" w:hAnsi="Times New Roman"/>
                <w:sz w:val="22"/>
                <w:szCs w:val="22"/>
                <w:lang w:val="ru-RU"/>
              </w:rPr>
              <w:softHyphen/>
              <w:t>ского характера;</w:t>
            </w:r>
          </w:p>
        </w:tc>
      </w:tr>
      <w:tr w:rsidR="00916696" w:rsidRPr="00EF4EF9" w:rsidTr="00916696">
        <w:trPr>
          <w:trHeight w:val="603"/>
        </w:trPr>
        <w:tc>
          <w:tcPr>
            <w:tcW w:w="14786" w:type="dxa"/>
            <w:gridSpan w:val="5"/>
          </w:tcPr>
          <w:p w:rsidR="00916696" w:rsidRPr="00EF4EF9" w:rsidRDefault="00916696" w:rsidP="00EF4EF9">
            <w:pPr>
              <w:widowControl/>
              <w:numPr>
                <w:ilvl w:val="0"/>
                <w:numId w:val="86"/>
              </w:numPr>
              <w:tabs>
                <w:tab w:val="left" w:pos="662"/>
              </w:tabs>
              <w:autoSpaceDE/>
              <w:autoSpaceDN/>
              <w:adjustRightInd/>
              <w:ind w:left="0" w:firstLine="454"/>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t xml:space="preserve">Элементы логики </w:t>
            </w:r>
            <w:proofErr w:type="gramStart"/>
            <w:r w:rsidRPr="00EF4EF9">
              <w:rPr>
                <w:rFonts w:ascii="Times New Roman" w:eastAsiaTheme="minorEastAsia" w:hAnsi="Times New Roman"/>
                <w:b/>
                <w:bCs/>
                <w:sz w:val="22"/>
                <w:szCs w:val="22"/>
                <w:lang w:val="ru-RU"/>
              </w:rPr>
              <w:t xml:space="preserve">( </w:t>
            </w:r>
            <w:proofErr w:type="gramEnd"/>
            <w:r w:rsidRPr="00EF4EF9">
              <w:rPr>
                <w:rFonts w:ascii="Times New Roman" w:eastAsiaTheme="minorEastAsia" w:hAnsi="Times New Roman"/>
                <w:b/>
                <w:bCs/>
                <w:sz w:val="22"/>
                <w:szCs w:val="22"/>
                <w:lang w:val="ru-RU"/>
              </w:rPr>
              <w:t>5ч)</w:t>
            </w:r>
          </w:p>
        </w:tc>
      </w:tr>
      <w:tr w:rsidR="00916696" w:rsidRPr="004E5448" w:rsidTr="00916696">
        <w:trPr>
          <w:trHeight w:val="603"/>
        </w:trPr>
        <w:tc>
          <w:tcPr>
            <w:tcW w:w="4935" w:type="dxa"/>
            <w:gridSpan w:val="2"/>
            <w:tcBorders>
              <w:right w:val="single" w:sz="4" w:space="0" w:color="auto"/>
            </w:tcBorders>
          </w:tcPr>
          <w:p w:rsidR="00916696" w:rsidRPr="00EF4EF9" w:rsidRDefault="00916696" w:rsidP="00EF4EF9">
            <w:pPr>
              <w:widowControl/>
              <w:ind w:firstLine="454"/>
              <w:rPr>
                <w:rFonts w:ascii="Times New Roman" w:eastAsiaTheme="minorEastAsia" w:hAnsi="Times New Roman"/>
                <w:sz w:val="22"/>
                <w:szCs w:val="22"/>
                <w:lang w:val="ru-RU"/>
              </w:rPr>
            </w:pPr>
            <w:r w:rsidRPr="00EF4EF9">
              <w:rPr>
                <w:rFonts w:ascii="Times New Roman" w:eastAsiaTheme="minorEastAsia" w:hAnsi="Times New Roman"/>
                <w:sz w:val="22"/>
                <w:szCs w:val="22"/>
                <w:lang w:val="ru-RU"/>
              </w:rPr>
              <w:t>Определение. Аксиомы и теоремы. До</w:t>
            </w:r>
            <w:r w:rsidRPr="00EF4EF9">
              <w:rPr>
                <w:rFonts w:ascii="Times New Roman" w:eastAsiaTheme="minorEastAsia" w:hAnsi="Times New Roman"/>
                <w:sz w:val="22"/>
                <w:szCs w:val="22"/>
                <w:lang w:val="ru-RU"/>
              </w:rPr>
              <w:softHyphen/>
              <w:t>казатель</w:t>
            </w:r>
            <w:r w:rsidRPr="00EF4EF9">
              <w:rPr>
                <w:rFonts w:ascii="Times New Roman" w:eastAsiaTheme="minorEastAsia" w:hAnsi="Times New Roman"/>
                <w:sz w:val="22"/>
                <w:szCs w:val="22"/>
                <w:lang w:val="ru-RU"/>
              </w:rPr>
              <w:softHyphen/>
              <w:t>ство. Доказательство от про</w:t>
            </w:r>
            <w:r w:rsidRPr="00EF4EF9">
              <w:rPr>
                <w:rFonts w:ascii="Times New Roman" w:eastAsiaTheme="minorEastAsia" w:hAnsi="Times New Roman"/>
                <w:sz w:val="22"/>
                <w:szCs w:val="22"/>
                <w:lang w:val="ru-RU"/>
              </w:rPr>
              <w:softHyphen/>
              <w:t>тивного. Теорема, обрат</w:t>
            </w:r>
            <w:r w:rsidRPr="00EF4EF9">
              <w:rPr>
                <w:rFonts w:ascii="Times New Roman" w:eastAsiaTheme="minorEastAsia" w:hAnsi="Times New Roman"/>
                <w:sz w:val="22"/>
                <w:szCs w:val="22"/>
                <w:lang w:val="ru-RU"/>
              </w:rPr>
              <w:softHyphen/>
              <w:t xml:space="preserve">ная </w:t>
            </w:r>
            <w:proofErr w:type="gramStart"/>
            <w:r w:rsidRPr="00EF4EF9">
              <w:rPr>
                <w:rFonts w:ascii="Times New Roman" w:eastAsiaTheme="minorEastAsia" w:hAnsi="Times New Roman"/>
                <w:sz w:val="22"/>
                <w:szCs w:val="22"/>
                <w:lang w:val="ru-RU"/>
              </w:rPr>
              <w:t>данной</w:t>
            </w:r>
            <w:proofErr w:type="gramEnd"/>
            <w:r w:rsidRPr="00EF4EF9">
              <w:rPr>
                <w:rFonts w:ascii="Times New Roman" w:eastAsiaTheme="minorEastAsia" w:hAnsi="Times New Roman"/>
                <w:sz w:val="22"/>
                <w:szCs w:val="22"/>
                <w:lang w:val="ru-RU"/>
              </w:rPr>
              <w:t>. При</w:t>
            </w:r>
            <w:r w:rsidRPr="00EF4EF9">
              <w:rPr>
                <w:rFonts w:ascii="Times New Roman" w:eastAsiaTheme="minorEastAsia" w:hAnsi="Times New Roman"/>
                <w:sz w:val="22"/>
                <w:szCs w:val="22"/>
                <w:lang w:val="ru-RU"/>
              </w:rPr>
              <w:softHyphen/>
              <w:t>мер и контрпри</w:t>
            </w:r>
            <w:r w:rsidRPr="00EF4EF9">
              <w:rPr>
                <w:rFonts w:ascii="Times New Roman" w:eastAsiaTheme="minorEastAsia" w:hAnsi="Times New Roman"/>
                <w:sz w:val="22"/>
                <w:szCs w:val="22"/>
                <w:lang w:val="ru-RU"/>
              </w:rPr>
              <w:softHyphen/>
              <w:t>мер</w:t>
            </w:r>
          </w:p>
        </w:tc>
        <w:tc>
          <w:tcPr>
            <w:tcW w:w="5940" w:type="dxa"/>
            <w:tcBorders>
              <w:left w:val="single" w:sz="4" w:space="0" w:color="auto"/>
              <w:right w:val="single" w:sz="4" w:space="0" w:color="auto"/>
            </w:tcBorders>
          </w:tcPr>
          <w:p w:rsidR="00916696" w:rsidRPr="00EF4EF9" w:rsidRDefault="00916696" w:rsidP="00EF4EF9">
            <w:pPr>
              <w:widowControl/>
              <w:ind w:firstLine="454"/>
              <w:jc w:val="both"/>
              <w:rPr>
                <w:rFonts w:ascii="Times New Roman" w:eastAsiaTheme="minorEastAsia" w:hAnsi="Times New Roman"/>
                <w:b/>
                <w:bCs/>
                <w:sz w:val="22"/>
                <w:szCs w:val="22"/>
                <w:lang w:val="ru-RU"/>
              </w:rPr>
            </w:pPr>
            <w:r w:rsidRPr="00EF4EF9">
              <w:rPr>
                <w:rFonts w:ascii="Times New Roman" w:eastAsiaTheme="minorEastAsia" w:hAnsi="Times New Roman"/>
                <w:b/>
                <w:bCs/>
                <w:sz w:val="22"/>
                <w:szCs w:val="22"/>
                <w:lang w:val="ru-RU"/>
              </w:rPr>
              <w:t xml:space="preserve">Воспроизводить </w:t>
            </w:r>
            <w:r w:rsidRPr="00EF4EF9">
              <w:rPr>
                <w:rFonts w:ascii="Times New Roman" w:eastAsiaTheme="minorEastAsia" w:hAnsi="Times New Roman"/>
                <w:sz w:val="22"/>
                <w:szCs w:val="22"/>
                <w:lang w:val="ru-RU"/>
              </w:rPr>
              <w:t>формули</w:t>
            </w:r>
            <w:r w:rsidRPr="00EF4EF9">
              <w:rPr>
                <w:rFonts w:ascii="Times New Roman" w:eastAsiaTheme="minorEastAsia" w:hAnsi="Times New Roman"/>
                <w:sz w:val="22"/>
                <w:szCs w:val="22"/>
                <w:lang w:val="ru-RU"/>
              </w:rPr>
              <w:softHyphen/>
              <w:t xml:space="preserve">ровки определений; </w:t>
            </w:r>
            <w:r w:rsidRPr="00EF4EF9">
              <w:rPr>
                <w:rFonts w:ascii="Times New Roman" w:eastAsiaTheme="minorEastAsia" w:hAnsi="Times New Roman"/>
                <w:b/>
                <w:bCs/>
                <w:sz w:val="22"/>
                <w:szCs w:val="22"/>
                <w:lang w:val="ru-RU"/>
              </w:rPr>
              <w:t>конст</w:t>
            </w:r>
            <w:r w:rsidRPr="00EF4EF9">
              <w:rPr>
                <w:rFonts w:ascii="Times New Roman" w:eastAsiaTheme="minorEastAsia" w:hAnsi="Times New Roman"/>
                <w:b/>
                <w:bCs/>
                <w:sz w:val="22"/>
                <w:szCs w:val="22"/>
                <w:lang w:val="ru-RU"/>
              </w:rPr>
              <w:softHyphen/>
              <w:t xml:space="preserve">руировать </w:t>
            </w:r>
            <w:r w:rsidRPr="00EF4EF9">
              <w:rPr>
                <w:rFonts w:ascii="Times New Roman" w:eastAsiaTheme="minorEastAsia" w:hAnsi="Times New Roman"/>
                <w:sz w:val="22"/>
                <w:szCs w:val="22"/>
                <w:lang w:val="ru-RU"/>
              </w:rPr>
              <w:t>несложные опреде</w:t>
            </w:r>
            <w:r w:rsidRPr="00EF4EF9">
              <w:rPr>
                <w:rFonts w:ascii="Times New Roman" w:eastAsiaTheme="minorEastAsia" w:hAnsi="Times New Roman"/>
                <w:sz w:val="22"/>
                <w:szCs w:val="22"/>
                <w:lang w:val="ru-RU"/>
              </w:rPr>
              <w:softHyphen/>
              <w:t>ления самостоя</w:t>
            </w:r>
            <w:r w:rsidRPr="00EF4EF9">
              <w:rPr>
                <w:rFonts w:ascii="Times New Roman" w:eastAsiaTheme="minorEastAsia" w:hAnsi="Times New Roman"/>
                <w:sz w:val="22"/>
                <w:szCs w:val="22"/>
                <w:lang w:val="ru-RU"/>
              </w:rPr>
              <w:softHyphen/>
              <w:t>тель</w:t>
            </w:r>
            <w:r w:rsidRPr="00EF4EF9">
              <w:rPr>
                <w:rFonts w:ascii="Times New Roman" w:eastAsiaTheme="minorEastAsia" w:hAnsi="Times New Roman"/>
                <w:sz w:val="22"/>
                <w:szCs w:val="22"/>
                <w:lang w:val="ru-RU"/>
              </w:rPr>
              <w:softHyphen/>
              <w:t xml:space="preserve">но. </w:t>
            </w:r>
            <w:r w:rsidRPr="00EF4EF9">
              <w:rPr>
                <w:rFonts w:ascii="Times New Roman" w:eastAsiaTheme="minorEastAsia" w:hAnsi="Times New Roman"/>
                <w:b/>
                <w:bCs/>
                <w:sz w:val="22"/>
                <w:szCs w:val="22"/>
                <w:lang w:val="ru-RU"/>
              </w:rPr>
              <w:t xml:space="preserve">Воспроизводить </w:t>
            </w:r>
            <w:r w:rsidRPr="00EF4EF9">
              <w:rPr>
                <w:rFonts w:ascii="Times New Roman" w:eastAsiaTheme="minorEastAsia" w:hAnsi="Times New Roman"/>
                <w:sz w:val="22"/>
                <w:szCs w:val="22"/>
                <w:lang w:val="ru-RU"/>
              </w:rPr>
              <w:t>формули</w:t>
            </w:r>
            <w:r w:rsidRPr="00EF4EF9">
              <w:rPr>
                <w:rFonts w:ascii="Times New Roman" w:eastAsiaTheme="minorEastAsia" w:hAnsi="Times New Roman"/>
                <w:sz w:val="22"/>
                <w:szCs w:val="22"/>
                <w:lang w:val="ru-RU"/>
              </w:rPr>
              <w:softHyphen/>
              <w:t>ровки и доказатель</w:t>
            </w:r>
            <w:r w:rsidRPr="00EF4EF9">
              <w:rPr>
                <w:rFonts w:ascii="Times New Roman" w:eastAsiaTheme="minorEastAsia" w:hAnsi="Times New Roman"/>
                <w:sz w:val="22"/>
                <w:szCs w:val="22"/>
                <w:lang w:val="ru-RU"/>
              </w:rPr>
              <w:softHyphen/>
              <w:t>ства изучен</w:t>
            </w:r>
            <w:r w:rsidRPr="00EF4EF9">
              <w:rPr>
                <w:rFonts w:ascii="Times New Roman" w:eastAsiaTheme="minorEastAsia" w:hAnsi="Times New Roman"/>
                <w:sz w:val="22"/>
                <w:szCs w:val="22"/>
                <w:lang w:val="ru-RU"/>
              </w:rPr>
              <w:softHyphen/>
              <w:t xml:space="preserve">ных теорем, </w:t>
            </w:r>
            <w:r w:rsidRPr="00EF4EF9">
              <w:rPr>
                <w:rFonts w:ascii="Times New Roman" w:eastAsiaTheme="minorEastAsia" w:hAnsi="Times New Roman"/>
                <w:b/>
                <w:bCs/>
                <w:sz w:val="22"/>
                <w:szCs w:val="22"/>
                <w:lang w:val="ru-RU"/>
              </w:rPr>
              <w:t xml:space="preserve">проводить </w:t>
            </w:r>
            <w:r w:rsidRPr="00EF4EF9">
              <w:rPr>
                <w:rFonts w:ascii="Times New Roman" w:eastAsiaTheme="minorEastAsia" w:hAnsi="Times New Roman"/>
                <w:sz w:val="22"/>
                <w:szCs w:val="22"/>
                <w:lang w:val="ru-RU"/>
              </w:rPr>
              <w:t>несложные доказа</w:t>
            </w:r>
            <w:r w:rsidRPr="00EF4EF9">
              <w:rPr>
                <w:rFonts w:ascii="Times New Roman" w:eastAsiaTheme="minorEastAsia" w:hAnsi="Times New Roman"/>
                <w:sz w:val="22"/>
                <w:szCs w:val="22"/>
                <w:lang w:val="ru-RU"/>
              </w:rPr>
              <w:softHyphen/>
              <w:t xml:space="preserve">тельства самостоятельно, </w:t>
            </w:r>
            <w:r w:rsidRPr="00EF4EF9">
              <w:rPr>
                <w:rFonts w:ascii="Times New Roman" w:eastAsiaTheme="minorEastAsia" w:hAnsi="Times New Roman"/>
                <w:b/>
                <w:bCs/>
                <w:sz w:val="22"/>
                <w:szCs w:val="22"/>
                <w:lang w:val="ru-RU"/>
              </w:rPr>
              <w:t xml:space="preserve">ссылаться </w:t>
            </w:r>
            <w:r w:rsidRPr="00EF4EF9">
              <w:rPr>
                <w:rFonts w:ascii="Times New Roman" w:eastAsiaTheme="minorEastAsia" w:hAnsi="Times New Roman"/>
                <w:sz w:val="22"/>
                <w:szCs w:val="22"/>
                <w:lang w:val="ru-RU"/>
              </w:rPr>
              <w:t>в ходе обоснова</w:t>
            </w:r>
            <w:r w:rsidRPr="00EF4EF9">
              <w:rPr>
                <w:rFonts w:ascii="Times New Roman" w:eastAsiaTheme="minorEastAsia" w:hAnsi="Times New Roman"/>
                <w:sz w:val="22"/>
                <w:szCs w:val="22"/>
                <w:lang w:val="ru-RU"/>
              </w:rPr>
              <w:softHyphen/>
              <w:t>ний на опре</w:t>
            </w:r>
            <w:r w:rsidRPr="00EF4EF9">
              <w:rPr>
                <w:rFonts w:ascii="Times New Roman" w:eastAsiaTheme="minorEastAsia" w:hAnsi="Times New Roman"/>
                <w:sz w:val="22"/>
                <w:szCs w:val="22"/>
                <w:lang w:val="ru-RU"/>
              </w:rPr>
              <w:softHyphen/>
              <w:t>деле</w:t>
            </w:r>
            <w:r w:rsidRPr="00EF4EF9">
              <w:rPr>
                <w:rFonts w:ascii="Times New Roman" w:eastAsiaTheme="minorEastAsia" w:hAnsi="Times New Roman"/>
                <w:sz w:val="22"/>
                <w:szCs w:val="22"/>
                <w:lang w:val="ru-RU"/>
              </w:rPr>
              <w:softHyphen/>
              <w:t>ния, теоремы, аксиомы</w:t>
            </w:r>
          </w:p>
        </w:tc>
        <w:tc>
          <w:tcPr>
            <w:tcW w:w="3911" w:type="dxa"/>
            <w:gridSpan w:val="2"/>
            <w:tcBorders>
              <w:left w:val="single" w:sz="4" w:space="0" w:color="auto"/>
            </w:tcBorders>
          </w:tcPr>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понимать и использовать математические сред</w:t>
            </w:r>
            <w:r w:rsidRPr="00EF4EF9">
              <w:rPr>
                <w:rFonts w:ascii="Times New Roman" w:eastAsiaTheme="minorEastAsia" w:hAnsi="Times New Roman"/>
                <w:sz w:val="22"/>
                <w:szCs w:val="22"/>
                <w:lang w:val="ru-RU"/>
              </w:rPr>
              <w:softHyphen/>
              <w:t>ства наглядно</w:t>
            </w:r>
            <w:r w:rsidRPr="00EF4EF9">
              <w:rPr>
                <w:rFonts w:ascii="Times New Roman" w:eastAsiaTheme="minorEastAsia" w:hAnsi="Times New Roman"/>
                <w:sz w:val="22"/>
                <w:szCs w:val="22"/>
                <w:lang w:val="ru-RU"/>
              </w:rPr>
              <w:softHyphen/>
              <w:t>сти.</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Умение</w:t>
            </w:r>
            <w:r w:rsidRPr="00EF4EF9">
              <w:rPr>
                <w:rFonts w:ascii="Times New Roman" w:eastAsiaTheme="minorEastAsia" w:hAnsi="Times New Roman"/>
                <w:sz w:val="22"/>
                <w:szCs w:val="22"/>
                <w:lang w:val="ru-RU"/>
              </w:rPr>
              <w:t xml:space="preserve"> применять индуктивные и дедуктивные спосо</w:t>
            </w:r>
            <w:r w:rsidRPr="00EF4EF9">
              <w:rPr>
                <w:rFonts w:ascii="Times New Roman" w:eastAsiaTheme="minorEastAsia" w:hAnsi="Times New Roman"/>
                <w:sz w:val="22"/>
                <w:szCs w:val="22"/>
                <w:lang w:val="ru-RU"/>
              </w:rPr>
              <w:softHyphen/>
              <w:t>бы рассужде</w:t>
            </w:r>
            <w:r w:rsidRPr="00EF4EF9">
              <w:rPr>
                <w:rFonts w:ascii="Times New Roman" w:eastAsiaTheme="minorEastAsia" w:hAnsi="Times New Roman"/>
                <w:sz w:val="22"/>
                <w:szCs w:val="22"/>
                <w:lang w:val="ru-RU"/>
              </w:rPr>
              <w:softHyphen/>
              <w:t>ний, ви</w:t>
            </w:r>
            <w:r w:rsidRPr="00EF4EF9">
              <w:rPr>
                <w:rFonts w:ascii="Times New Roman" w:eastAsiaTheme="minorEastAsia" w:hAnsi="Times New Roman"/>
                <w:sz w:val="22"/>
                <w:szCs w:val="22"/>
                <w:lang w:val="ru-RU"/>
              </w:rPr>
              <w:softHyphen/>
              <w:t>деть различные стратегии решения задач.</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r w:rsidRPr="00EF4EF9">
              <w:rPr>
                <w:rFonts w:ascii="Times New Roman" w:eastAsiaTheme="minorEastAsia" w:hAnsi="Times New Roman"/>
                <w:b/>
                <w:sz w:val="22"/>
                <w:szCs w:val="22"/>
                <w:lang w:val="ru-RU"/>
              </w:rPr>
              <w:t xml:space="preserve">Умение </w:t>
            </w:r>
            <w:r w:rsidRPr="00EF4EF9">
              <w:rPr>
                <w:rFonts w:ascii="Times New Roman" w:eastAsiaTheme="minorEastAsia" w:hAnsi="Times New Roman"/>
                <w:sz w:val="22"/>
                <w:szCs w:val="22"/>
                <w:lang w:val="ru-RU"/>
              </w:rPr>
              <w:t>планировать и осуществ</w:t>
            </w:r>
            <w:r w:rsidRPr="00EF4EF9">
              <w:rPr>
                <w:rFonts w:ascii="Times New Roman" w:eastAsiaTheme="minorEastAsia" w:hAnsi="Times New Roman"/>
                <w:sz w:val="22"/>
                <w:szCs w:val="22"/>
                <w:lang w:val="ru-RU"/>
              </w:rPr>
              <w:softHyphen/>
              <w:t>лять деятельность, на</w:t>
            </w:r>
            <w:r w:rsidRPr="00EF4EF9">
              <w:rPr>
                <w:rFonts w:ascii="Times New Roman" w:eastAsiaTheme="minorEastAsia" w:hAnsi="Times New Roman"/>
                <w:sz w:val="22"/>
                <w:szCs w:val="22"/>
                <w:lang w:val="ru-RU"/>
              </w:rPr>
              <w:softHyphen/>
              <w:t>правленную на реше</w:t>
            </w:r>
            <w:r w:rsidRPr="00EF4EF9">
              <w:rPr>
                <w:rFonts w:ascii="Times New Roman" w:eastAsiaTheme="minorEastAsia" w:hAnsi="Times New Roman"/>
                <w:sz w:val="22"/>
                <w:szCs w:val="22"/>
                <w:lang w:val="ru-RU"/>
              </w:rPr>
              <w:softHyphen/>
              <w:t>ние задач исследователь</w:t>
            </w:r>
            <w:r w:rsidRPr="00EF4EF9">
              <w:rPr>
                <w:rFonts w:ascii="Times New Roman" w:eastAsiaTheme="minorEastAsia" w:hAnsi="Times New Roman"/>
                <w:sz w:val="22"/>
                <w:szCs w:val="22"/>
                <w:lang w:val="ru-RU"/>
              </w:rPr>
              <w:softHyphen/>
              <w:t>ского характера;</w:t>
            </w:r>
          </w:p>
          <w:p w:rsidR="00916696" w:rsidRPr="00EF4EF9" w:rsidRDefault="00916696" w:rsidP="00EF4EF9">
            <w:pPr>
              <w:widowControl/>
              <w:tabs>
                <w:tab w:val="left" w:pos="662"/>
              </w:tabs>
              <w:ind w:firstLine="454"/>
              <w:jc w:val="both"/>
              <w:rPr>
                <w:rFonts w:ascii="Times New Roman" w:eastAsiaTheme="minorEastAsia" w:hAnsi="Times New Roman"/>
                <w:sz w:val="22"/>
                <w:szCs w:val="22"/>
                <w:lang w:val="ru-RU"/>
              </w:rPr>
            </w:pPr>
          </w:p>
        </w:tc>
      </w:tr>
      <w:tr w:rsidR="00916696" w:rsidRPr="00EF4EF9" w:rsidTr="00916696">
        <w:trPr>
          <w:trHeight w:val="603"/>
        </w:trPr>
        <w:tc>
          <w:tcPr>
            <w:tcW w:w="14786" w:type="dxa"/>
            <w:gridSpan w:val="5"/>
          </w:tcPr>
          <w:p w:rsidR="00916696" w:rsidRPr="00EF4EF9" w:rsidRDefault="00916696" w:rsidP="00EF4EF9">
            <w:pPr>
              <w:widowControl/>
              <w:numPr>
                <w:ilvl w:val="0"/>
                <w:numId w:val="84"/>
              </w:numPr>
              <w:tabs>
                <w:tab w:val="left" w:pos="662"/>
              </w:tabs>
              <w:autoSpaceDE/>
              <w:autoSpaceDN/>
              <w:adjustRightInd/>
              <w:ind w:left="0" w:firstLine="454"/>
              <w:jc w:val="both"/>
              <w:rPr>
                <w:rFonts w:ascii="Times New Roman" w:eastAsiaTheme="minorEastAsia" w:hAnsi="Times New Roman"/>
                <w:sz w:val="22"/>
                <w:szCs w:val="22"/>
                <w:lang w:val="ru-RU"/>
              </w:rPr>
            </w:pPr>
            <w:r w:rsidRPr="00EF4EF9">
              <w:rPr>
                <w:rFonts w:ascii="Times New Roman" w:eastAsiaTheme="minorEastAsia" w:hAnsi="Times New Roman"/>
                <w:b/>
                <w:bCs/>
                <w:sz w:val="22"/>
                <w:szCs w:val="22"/>
                <w:lang w:val="ru-RU"/>
              </w:rPr>
              <w:lastRenderedPageBreak/>
              <w:t>Резерв времени - 15ч</w:t>
            </w:r>
          </w:p>
        </w:tc>
      </w:tr>
    </w:tbl>
    <w:p w:rsidR="00916696" w:rsidRPr="00EF4EF9" w:rsidRDefault="00916696" w:rsidP="00EF4EF9">
      <w:pPr>
        <w:widowControl/>
        <w:autoSpaceDE/>
        <w:autoSpaceDN/>
        <w:adjustRightInd/>
        <w:ind w:right="850" w:firstLine="454"/>
        <w:rPr>
          <w:rFonts w:eastAsia="Times New Roman"/>
          <w:b/>
          <w:sz w:val="22"/>
          <w:szCs w:val="22"/>
          <w:lang w:val="ru-RU" w:eastAsia="ru-RU"/>
        </w:rPr>
      </w:pPr>
      <w:r w:rsidRPr="00EF4EF9">
        <w:rPr>
          <w:rFonts w:eastAsia="Times New Roman"/>
          <w:b/>
          <w:sz w:val="22"/>
          <w:szCs w:val="22"/>
          <w:lang w:val="ru-RU" w:eastAsia="ru-RU"/>
        </w:rPr>
        <w:t>ГЕОМЕТРИЯ 7 КЛАСС</w:t>
      </w:r>
    </w:p>
    <w:p w:rsidR="00916696" w:rsidRPr="00EF4EF9" w:rsidRDefault="00916696" w:rsidP="00EF4EF9">
      <w:pPr>
        <w:widowControl/>
        <w:autoSpaceDE/>
        <w:autoSpaceDN/>
        <w:adjustRightInd/>
        <w:ind w:firstLine="454"/>
        <w:jc w:val="both"/>
        <w:rPr>
          <w:rFonts w:eastAsia="Times New Roman"/>
          <w:sz w:val="22"/>
          <w:szCs w:val="22"/>
          <w:lang w:val="ru-RU" w:eastAsia="ru-RU"/>
        </w:rPr>
      </w:pPr>
      <w:proofErr w:type="gramStart"/>
      <w:r w:rsidRPr="00EF4EF9">
        <w:rPr>
          <w:rFonts w:eastAsia="Times New Roman"/>
          <w:sz w:val="22"/>
          <w:szCs w:val="22"/>
          <w:lang w:val="ru-RU" w:eastAsia="ru-RU"/>
        </w:rPr>
        <w:t>Рабочая программа по геометрии для обучающихся 7 класса составлена на основе федерального государственного образовательного стандарта основного общего образования</w:t>
      </w:r>
      <w:r w:rsidR="00852003">
        <w:rPr>
          <w:rFonts w:eastAsia="Times New Roman"/>
          <w:sz w:val="22"/>
          <w:szCs w:val="22"/>
          <w:lang w:val="ru-RU" w:eastAsia="ru-RU"/>
        </w:rPr>
        <w:t xml:space="preserve"> </w:t>
      </w:r>
      <w:r w:rsidRPr="00EF4EF9">
        <w:rPr>
          <w:rFonts w:eastAsia="Times New Roman"/>
          <w:sz w:val="22"/>
          <w:szCs w:val="22"/>
          <w:lang w:val="ru-RU" w:eastAsia="ru-RU"/>
        </w:rPr>
        <w:t>и стандартов общего образования Министерства образования Российской Федерации.</w:t>
      </w:r>
      <w:proofErr w:type="gramEnd"/>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Программа обеспечивает обязательный минимум подготовки учащихся по геометрии, определяемый образовательным стандартом, соответствует общему уровню развития и подготовки учащихся данного возраста.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Изучение базового курса ориентировано на использование учебника «Геометрия 7-9» автора Л.С.Атанасян, рекомендованного Министерством образования и науки Российской Федерации. Для организации самостоятельной, практической, контрольных, домашних работ используются «Дидактические карточки – задания по геометрии</w:t>
      </w:r>
      <w:r w:rsidR="00852003">
        <w:rPr>
          <w:rFonts w:eastAsia="Times New Roman"/>
          <w:sz w:val="22"/>
          <w:szCs w:val="22"/>
          <w:lang w:val="ru-RU" w:eastAsia="ru-RU"/>
        </w:rPr>
        <w:t xml:space="preserve"> </w:t>
      </w:r>
      <w:r w:rsidRPr="00EF4EF9">
        <w:rPr>
          <w:rFonts w:eastAsia="Times New Roman"/>
          <w:sz w:val="22"/>
          <w:szCs w:val="22"/>
          <w:lang w:val="ru-RU" w:eastAsia="ru-RU"/>
        </w:rPr>
        <w:t>7 класс» Т.М.Мищенко, «Контрольные работы» и др.</w:t>
      </w:r>
    </w:p>
    <w:p w:rsidR="00916696" w:rsidRPr="00EF4EF9" w:rsidRDefault="00916696" w:rsidP="00EF4EF9">
      <w:pPr>
        <w:widowControl/>
        <w:tabs>
          <w:tab w:val="left" w:pos="0"/>
        </w:tabs>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Цели обучения геометрии</w:t>
      </w:r>
      <w:r w:rsidRPr="00EF4EF9">
        <w:rPr>
          <w:rFonts w:eastAsia="Times New Roman"/>
          <w:sz w:val="22"/>
          <w:szCs w:val="22"/>
          <w:lang w:val="ru-RU" w:eastAsia="ru-RU"/>
        </w:rPr>
        <w:t xml:space="preserve"> в 7 классах определены следующим образом:</w:t>
      </w:r>
    </w:p>
    <w:p w:rsidR="00916696" w:rsidRPr="00EF4EF9" w:rsidRDefault="00916696" w:rsidP="00EF4EF9">
      <w:pPr>
        <w:widowControl/>
        <w:numPr>
          <w:ilvl w:val="0"/>
          <w:numId w:val="67"/>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овладение системой математических знаний и умений</w:t>
      </w:r>
      <w:r w:rsidRPr="00EF4EF9">
        <w:rPr>
          <w:rFonts w:eastAsia="Times New Roman"/>
          <w:sz w:val="22"/>
          <w:szCs w:val="22"/>
          <w:lang w:val="ru-RU" w:eastAsia="ru-RU"/>
        </w:rPr>
        <w:t>, необходимых для применения</w:t>
      </w:r>
      <w:r w:rsidR="00852003">
        <w:rPr>
          <w:rFonts w:eastAsia="Times New Roman"/>
          <w:sz w:val="22"/>
          <w:szCs w:val="22"/>
          <w:lang w:val="ru-RU" w:eastAsia="ru-RU"/>
        </w:rPr>
        <w:t xml:space="preserve"> </w:t>
      </w:r>
      <w:r w:rsidRPr="00EF4EF9">
        <w:rPr>
          <w:rFonts w:eastAsia="Times New Roman"/>
          <w:sz w:val="22"/>
          <w:szCs w:val="22"/>
          <w:lang w:val="ru-RU" w:eastAsia="ru-RU"/>
        </w:rPr>
        <w:t>в практической деятельности,</w:t>
      </w:r>
      <w:r w:rsidR="00852003">
        <w:rPr>
          <w:rFonts w:eastAsia="Times New Roman"/>
          <w:sz w:val="22"/>
          <w:szCs w:val="22"/>
          <w:lang w:val="ru-RU" w:eastAsia="ru-RU"/>
        </w:rPr>
        <w:t xml:space="preserve"> </w:t>
      </w:r>
      <w:r w:rsidRPr="00EF4EF9">
        <w:rPr>
          <w:rFonts w:eastAsia="Times New Roman"/>
          <w:sz w:val="22"/>
          <w:szCs w:val="22"/>
          <w:lang w:val="ru-RU" w:eastAsia="ru-RU"/>
        </w:rPr>
        <w:t>изучения смежных дисциплин, продолжения образования;</w:t>
      </w:r>
    </w:p>
    <w:p w:rsidR="00916696" w:rsidRPr="00EF4EF9" w:rsidRDefault="00916696" w:rsidP="00EF4EF9">
      <w:pPr>
        <w:widowControl/>
        <w:numPr>
          <w:ilvl w:val="0"/>
          <w:numId w:val="67"/>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интеллектуальное развитие</w:t>
      </w:r>
      <w:r w:rsidRPr="00EF4EF9">
        <w:rPr>
          <w:rFonts w:eastAsia="Times New Roman"/>
          <w:sz w:val="22"/>
          <w:szCs w:val="22"/>
          <w:lang w:val="ru-RU" w:eastAsia="ru-RU"/>
        </w:rPr>
        <w:t>,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916696" w:rsidRPr="00EF4EF9" w:rsidRDefault="00916696" w:rsidP="00EF4EF9">
      <w:pPr>
        <w:widowControl/>
        <w:numPr>
          <w:ilvl w:val="0"/>
          <w:numId w:val="67"/>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формирование представлений</w:t>
      </w:r>
      <w:r w:rsidRPr="00EF4EF9">
        <w:rPr>
          <w:rFonts w:eastAsia="Times New Roman"/>
          <w:sz w:val="22"/>
          <w:szCs w:val="22"/>
          <w:lang w:val="ru-RU" w:eastAsia="ru-RU"/>
        </w:rPr>
        <w:t xml:space="preserve"> об идеях и методах математики как универсального языка науки и техники, средства моделирования явлений и процессов;</w:t>
      </w:r>
    </w:p>
    <w:p w:rsidR="00916696" w:rsidRPr="00EF4EF9" w:rsidRDefault="00916696" w:rsidP="00EF4EF9">
      <w:pPr>
        <w:widowControl/>
        <w:numPr>
          <w:ilvl w:val="0"/>
          <w:numId w:val="67"/>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воспитание</w:t>
      </w:r>
      <w:r w:rsidRPr="00EF4EF9">
        <w:rPr>
          <w:rFonts w:eastAsia="Times New Roman"/>
          <w:sz w:val="22"/>
          <w:szCs w:val="22"/>
          <w:lang w:val="ru-RU" w:eastAsia="ru-RU"/>
        </w:rPr>
        <w:t xml:space="preserve"> культуры личности, отношение к математике как к части общечеловеческой культуры, играющей особую роль в общественном развитии.</w:t>
      </w:r>
    </w:p>
    <w:p w:rsidR="00916696" w:rsidRPr="00EF4EF9" w:rsidRDefault="00916696" w:rsidP="00EF4EF9">
      <w:pPr>
        <w:tabs>
          <w:tab w:val="left" w:pos="400"/>
        </w:tabs>
        <w:ind w:firstLine="454"/>
        <w:jc w:val="both"/>
        <w:rPr>
          <w:rFonts w:eastAsia="Times New Roman"/>
          <w:b/>
          <w:sz w:val="22"/>
          <w:szCs w:val="22"/>
          <w:lang w:val="ru-RU" w:eastAsia="ru-RU"/>
        </w:rPr>
      </w:pPr>
      <w:r w:rsidRPr="00EF4EF9">
        <w:rPr>
          <w:rFonts w:eastAsia="Times New Roman"/>
          <w:sz w:val="22"/>
          <w:szCs w:val="22"/>
          <w:lang w:val="ru-RU" w:eastAsia="ru-RU"/>
        </w:rPr>
        <w:t xml:space="preserve">В ходе </w:t>
      </w:r>
      <w:proofErr w:type="gramStart"/>
      <w:r w:rsidRPr="00EF4EF9">
        <w:rPr>
          <w:rFonts w:eastAsia="Times New Roman"/>
          <w:sz w:val="22"/>
          <w:szCs w:val="22"/>
          <w:lang w:val="ru-RU" w:eastAsia="ru-RU"/>
        </w:rPr>
        <w:t>обучения геометрии по</w:t>
      </w:r>
      <w:proofErr w:type="gramEnd"/>
      <w:r w:rsidRPr="00EF4EF9">
        <w:rPr>
          <w:rFonts w:eastAsia="Times New Roman"/>
          <w:sz w:val="22"/>
          <w:szCs w:val="22"/>
          <w:lang w:val="ru-RU" w:eastAsia="ru-RU"/>
        </w:rPr>
        <w:t xml:space="preserve"> данной программе с использованием учебника и методического пособия для учителя, решаются следующие </w:t>
      </w:r>
      <w:r w:rsidRPr="00EF4EF9">
        <w:rPr>
          <w:rFonts w:eastAsia="Times New Roman"/>
          <w:b/>
          <w:sz w:val="22"/>
          <w:szCs w:val="22"/>
          <w:lang w:val="ru-RU" w:eastAsia="ru-RU"/>
        </w:rPr>
        <w:t>задачи:</w:t>
      </w:r>
    </w:p>
    <w:p w:rsidR="00916696" w:rsidRPr="00EF4EF9" w:rsidRDefault="00916696" w:rsidP="00EF4EF9">
      <w:pPr>
        <w:widowControl/>
        <w:numPr>
          <w:ilvl w:val="0"/>
          <w:numId w:val="68"/>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систематическое изучение свойств геометрических фигур на плоскости;</w:t>
      </w:r>
    </w:p>
    <w:p w:rsidR="00916696" w:rsidRPr="00EF4EF9" w:rsidRDefault="00916696" w:rsidP="00EF4EF9">
      <w:pPr>
        <w:widowControl/>
        <w:numPr>
          <w:ilvl w:val="0"/>
          <w:numId w:val="68"/>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формирование пространственных представлений;</w:t>
      </w:r>
    </w:p>
    <w:p w:rsidR="00916696" w:rsidRPr="00EF4EF9" w:rsidRDefault="00916696" w:rsidP="00EF4EF9">
      <w:pPr>
        <w:widowControl/>
        <w:numPr>
          <w:ilvl w:val="0"/>
          <w:numId w:val="68"/>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развитие логического мышления и подготовка аппарата для изучения смежных дисциплин (физика, черчение и др.) и курса стереометрии в старших классах;</w:t>
      </w:r>
    </w:p>
    <w:p w:rsidR="00916696" w:rsidRPr="00EF4EF9" w:rsidRDefault="00916696" w:rsidP="00EF4EF9">
      <w:pPr>
        <w:widowControl/>
        <w:numPr>
          <w:ilvl w:val="0"/>
          <w:numId w:val="68"/>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 овладение конкретными знаниями необходимыми для применения в практической деятельности.</w:t>
      </w:r>
    </w:p>
    <w:p w:rsidR="00916696" w:rsidRPr="00EF4EF9" w:rsidRDefault="00916696" w:rsidP="00EF4EF9">
      <w:pPr>
        <w:ind w:firstLine="454"/>
        <w:jc w:val="both"/>
        <w:rPr>
          <w:rFonts w:eastAsia="Times New Roman"/>
          <w:sz w:val="22"/>
          <w:szCs w:val="22"/>
          <w:lang w:val="ru-RU" w:eastAsia="ru-RU"/>
        </w:rPr>
      </w:pPr>
      <w:r w:rsidRPr="00EF4EF9">
        <w:rPr>
          <w:rFonts w:eastAsia="Times New Roman"/>
          <w:sz w:val="22"/>
          <w:szCs w:val="22"/>
          <w:lang w:val="ru-RU" w:eastAsia="ru-RU"/>
        </w:rPr>
        <w:t>Курс характеризуется рациональным сочетанием логической строгости и геометрической наглядности.</w:t>
      </w:r>
    </w:p>
    <w:p w:rsidR="00916696" w:rsidRPr="00EF4EF9" w:rsidRDefault="00916696" w:rsidP="00EF4EF9">
      <w:pPr>
        <w:ind w:firstLine="454"/>
        <w:jc w:val="both"/>
        <w:rPr>
          <w:rFonts w:eastAsia="Times New Roman"/>
          <w:sz w:val="22"/>
          <w:szCs w:val="22"/>
          <w:lang w:val="ru-RU" w:eastAsia="ru-RU"/>
        </w:rPr>
      </w:pPr>
      <w:r w:rsidRPr="00EF4EF9">
        <w:rPr>
          <w:rFonts w:eastAsia="Times New Roman"/>
          <w:sz w:val="22"/>
          <w:szCs w:val="22"/>
          <w:lang w:val="ru-RU" w:eastAsia="ru-RU"/>
        </w:rPr>
        <w:t>Увеличивается теоретическая значимость изучаемого материала, расширяются внутренние логические связи курса, повышается роль дедукции, степень абстрактности изучаемого материала. Учащийся овладевает приёмами аналитико-синтетической деятельности при доказательстве теорем и решении задач. Изучение материала характеризуется постоянным обращением к наглядности, использованием рисунков и чертежей. Целенаправленное обращение к приемам из практики развивает умения вычислять геометрические факты, формы и отношения в предметах и явлениях деятельности.</w:t>
      </w:r>
    </w:p>
    <w:p w:rsidR="00916696" w:rsidRPr="00EF4EF9" w:rsidRDefault="00916696" w:rsidP="00EF4EF9">
      <w:pPr>
        <w:ind w:firstLine="454"/>
        <w:jc w:val="both"/>
        <w:rPr>
          <w:rFonts w:eastAsia="Times New Roman"/>
          <w:sz w:val="22"/>
          <w:szCs w:val="22"/>
          <w:lang w:val="ru-RU" w:eastAsia="ru-RU"/>
        </w:rPr>
      </w:pPr>
      <w:r w:rsidRPr="00EF4EF9">
        <w:rPr>
          <w:rFonts w:eastAsia="Times New Roman"/>
          <w:sz w:val="22"/>
          <w:szCs w:val="22"/>
          <w:lang w:val="ru-RU" w:eastAsia="ru-RU"/>
        </w:rPr>
        <w:t xml:space="preserve">В основу курса геометрии для 7 класса положены такие </w:t>
      </w:r>
      <w:r w:rsidRPr="00EF4EF9">
        <w:rPr>
          <w:rFonts w:eastAsia="Times New Roman"/>
          <w:b/>
          <w:sz w:val="22"/>
          <w:szCs w:val="22"/>
          <w:lang w:val="ru-RU" w:eastAsia="ru-RU"/>
        </w:rPr>
        <w:t xml:space="preserve">принципы </w:t>
      </w:r>
      <w:r w:rsidRPr="00EF4EF9">
        <w:rPr>
          <w:rFonts w:eastAsia="Times New Roman"/>
          <w:sz w:val="22"/>
          <w:szCs w:val="22"/>
          <w:lang w:val="ru-RU" w:eastAsia="ru-RU"/>
        </w:rPr>
        <w:t>как:</w:t>
      </w:r>
    </w:p>
    <w:p w:rsidR="00916696" w:rsidRPr="00EF4EF9" w:rsidRDefault="00916696" w:rsidP="00EF4EF9">
      <w:pPr>
        <w:widowControl/>
        <w:numPr>
          <w:ilvl w:val="0"/>
          <w:numId w:val="69"/>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Целостность и непрерывность, означающие, что данная ступень является важным звеном единой общешкольной подготовки по математике.</w:t>
      </w:r>
    </w:p>
    <w:p w:rsidR="00916696" w:rsidRPr="00EF4EF9" w:rsidRDefault="00916696" w:rsidP="00EF4EF9">
      <w:pPr>
        <w:widowControl/>
        <w:numPr>
          <w:ilvl w:val="0"/>
          <w:numId w:val="69"/>
        </w:numPr>
        <w:autoSpaceDE/>
        <w:autoSpaceDN/>
        <w:adjustRightInd/>
        <w:ind w:left="0" w:firstLine="454"/>
        <w:jc w:val="both"/>
        <w:rPr>
          <w:rFonts w:eastAsia="Times New Roman"/>
          <w:sz w:val="22"/>
          <w:szCs w:val="22"/>
          <w:lang w:val="ru-RU" w:eastAsia="ru-RU"/>
        </w:rPr>
      </w:pPr>
      <w:proofErr w:type="gramStart"/>
      <w:r w:rsidRPr="00EF4EF9">
        <w:rPr>
          <w:rFonts w:eastAsia="Times New Roman"/>
          <w:sz w:val="22"/>
          <w:szCs w:val="22"/>
          <w:lang w:val="ru-RU" w:eastAsia="ru-RU"/>
        </w:rPr>
        <w:t>Научность в сочетании с доступностью, строгость и систематичность изложения (включение в содержание фундаментальных положений современной науки с учетом возрастных особенностей обучаемых</w:t>
      </w:r>
      <w:proofErr w:type="gramEnd"/>
    </w:p>
    <w:p w:rsidR="00916696" w:rsidRPr="00EF4EF9" w:rsidRDefault="00916696" w:rsidP="00EF4EF9">
      <w:pPr>
        <w:widowControl/>
        <w:numPr>
          <w:ilvl w:val="0"/>
          <w:numId w:val="69"/>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Практико-ориентированность, </w:t>
      </w:r>
      <w:proofErr w:type="gramStart"/>
      <w:r w:rsidRPr="00EF4EF9">
        <w:rPr>
          <w:rFonts w:eastAsia="Times New Roman"/>
          <w:sz w:val="22"/>
          <w:szCs w:val="22"/>
          <w:lang w:val="ru-RU" w:eastAsia="ru-RU"/>
        </w:rPr>
        <w:t>обеспечивающая</w:t>
      </w:r>
      <w:proofErr w:type="gramEnd"/>
      <w:r w:rsidRPr="00EF4EF9">
        <w:rPr>
          <w:rFonts w:eastAsia="Times New Roman"/>
          <w:sz w:val="22"/>
          <w:szCs w:val="22"/>
          <w:lang w:val="ru-RU" w:eastAsia="ru-RU"/>
        </w:rPr>
        <w:t xml:space="preserve"> отбор содержания, направленного на решение простейших практических задач планирования деятельности, поиска нужной информации.</w:t>
      </w:r>
    </w:p>
    <w:p w:rsidR="00916696" w:rsidRPr="00EF4EF9" w:rsidRDefault="00916696" w:rsidP="00EF4EF9">
      <w:pPr>
        <w:widowControl/>
        <w:numPr>
          <w:ilvl w:val="0"/>
          <w:numId w:val="69"/>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Принцип развивающего обучения (обучение ориентировано не только на получение новых знаний, но и активизацию мыслительных процессов, формирование и развитие у школьников обобщенных способов деятельности, формирование навыков самостоятельной работы).</w:t>
      </w:r>
    </w:p>
    <w:p w:rsidR="00916696" w:rsidRPr="00EF4EF9" w:rsidRDefault="00916696" w:rsidP="00EF4EF9">
      <w:pPr>
        <w:ind w:firstLine="454"/>
        <w:jc w:val="both"/>
        <w:rPr>
          <w:rFonts w:eastAsia="Times New Roman"/>
          <w:sz w:val="22"/>
          <w:szCs w:val="22"/>
          <w:lang w:val="ru-RU" w:eastAsia="ru-RU"/>
        </w:rPr>
      </w:pPr>
      <w:r w:rsidRPr="00EF4EF9">
        <w:rPr>
          <w:rFonts w:eastAsia="Times New Roman"/>
          <w:sz w:val="22"/>
          <w:szCs w:val="22"/>
          <w:lang w:val="ru-RU" w:eastAsia="ru-RU"/>
        </w:rPr>
        <w:t>Для реализации данной программы используются педагогические технологии уровневой дифференциации</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обучения, технологии на основе </w:t>
      </w:r>
      <w:r w:rsidRPr="00EF4EF9">
        <w:rPr>
          <w:rFonts w:eastAsia="Times New Roman"/>
          <w:sz w:val="22"/>
          <w:szCs w:val="22"/>
          <w:lang w:val="ru-RU" w:eastAsia="ru-RU"/>
        </w:rPr>
        <w:lastRenderedPageBreak/>
        <w:t xml:space="preserve">личностной ориентации, которые подбираются для каждого конкретного класса, урока, а также следующие </w:t>
      </w:r>
      <w:r w:rsidRPr="00EF4EF9">
        <w:rPr>
          <w:rFonts w:eastAsia="Times New Roman"/>
          <w:b/>
          <w:sz w:val="22"/>
          <w:szCs w:val="22"/>
          <w:lang w:val="ru-RU" w:eastAsia="ru-RU"/>
        </w:rPr>
        <w:t>методы и формы обучения и контроля</w:t>
      </w:r>
      <w:r w:rsidRPr="00EF4EF9">
        <w:rPr>
          <w:rFonts w:eastAsia="Times New Roman"/>
          <w:sz w:val="22"/>
          <w:szCs w:val="22"/>
          <w:lang w:val="ru-RU" w:eastAsia="ru-RU"/>
        </w:rPr>
        <w:t>:</w:t>
      </w:r>
    </w:p>
    <w:p w:rsidR="00916696" w:rsidRPr="00EF4EF9" w:rsidRDefault="00916696" w:rsidP="00EF4EF9">
      <w:pPr>
        <w:tabs>
          <w:tab w:val="num" w:pos="709"/>
        </w:tabs>
        <w:ind w:firstLine="454"/>
        <w:jc w:val="both"/>
        <w:rPr>
          <w:rFonts w:eastAsia="Times New Roman"/>
          <w:sz w:val="22"/>
          <w:szCs w:val="22"/>
          <w:lang w:val="ru-RU" w:eastAsia="ru-RU"/>
        </w:rPr>
      </w:pPr>
      <w:r w:rsidRPr="00EF4EF9">
        <w:rPr>
          <w:rFonts w:eastAsia="Times New Roman"/>
          <w:sz w:val="22"/>
          <w:szCs w:val="22"/>
          <w:lang w:val="ru-RU" w:eastAsia="ru-RU"/>
        </w:rPr>
        <w:t>Формы работы: фронтальная работа; индивидуальная работа; коллективная работа; групповая работа.</w:t>
      </w:r>
    </w:p>
    <w:p w:rsidR="00916696" w:rsidRPr="00EF4EF9" w:rsidRDefault="00916696" w:rsidP="00EF4EF9">
      <w:pPr>
        <w:tabs>
          <w:tab w:val="num" w:pos="709"/>
        </w:tabs>
        <w:ind w:firstLine="454"/>
        <w:jc w:val="both"/>
        <w:rPr>
          <w:rFonts w:eastAsia="Times New Roman"/>
          <w:sz w:val="22"/>
          <w:szCs w:val="22"/>
          <w:lang w:val="ru-RU" w:eastAsia="ru-RU"/>
        </w:rPr>
      </w:pPr>
      <w:proofErr w:type="gramStart"/>
      <w:r w:rsidRPr="00EF4EF9">
        <w:rPr>
          <w:rFonts w:eastAsia="Times New Roman"/>
          <w:sz w:val="22"/>
          <w:szCs w:val="22"/>
          <w:lang w:val="ru-RU" w:eastAsia="ru-RU"/>
        </w:rPr>
        <w:t>Методы работы: рассказ; объяснение, лекция, беседа, применение наглядных пособий; дифференцированные задания, самостоятельная работа; взаимопроверка, дидактическая игра; решение проблемно-поисковых задач.</w:t>
      </w:r>
      <w:proofErr w:type="gramEnd"/>
    </w:p>
    <w:p w:rsidR="00916696" w:rsidRPr="00EF4EF9" w:rsidRDefault="00916696" w:rsidP="00EF4EF9">
      <w:pPr>
        <w:ind w:firstLine="454"/>
        <w:jc w:val="both"/>
        <w:rPr>
          <w:rFonts w:eastAsia="Times New Roman"/>
          <w:sz w:val="22"/>
          <w:szCs w:val="22"/>
          <w:lang w:val="ru-RU" w:eastAsia="ru-RU"/>
        </w:rPr>
      </w:pPr>
      <w:proofErr w:type="gramStart"/>
      <w:r w:rsidRPr="00EF4EF9">
        <w:rPr>
          <w:rFonts w:eastAsia="Times New Roman"/>
          <w:sz w:val="22"/>
          <w:szCs w:val="22"/>
          <w:lang w:val="ru-RU" w:eastAsia="ru-RU"/>
        </w:rPr>
        <w:t xml:space="preserve">Используются следующие </w:t>
      </w:r>
      <w:r w:rsidRPr="00EF4EF9">
        <w:rPr>
          <w:rFonts w:eastAsia="Times New Roman"/>
          <w:b/>
          <w:sz w:val="22"/>
          <w:szCs w:val="22"/>
          <w:lang w:val="ru-RU" w:eastAsia="ru-RU"/>
        </w:rPr>
        <w:t>формы и методы контроля</w:t>
      </w:r>
      <w:r w:rsidRPr="00EF4EF9">
        <w:rPr>
          <w:rFonts w:eastAsia="Times New Roman"/>
          <w:sz w:val="22"/>
          <w:szCs w:val="22"/>
          <w:lang w:val="ru-RU" w:eastAsia="ru-RU"/>
        </w:rPr>
        <w:t xml:space="preserve"> усвоения материала: устный контроль (индивидуальный опрос, устная проверка знаний); письменный контроль (контрольные работы, письменный зачет, графические диктанты, тесты); лабораторно-практический контроль (контрольно-лабораторные работы, практические работы).</w:t>
      </w:r>
      <w:proofErr w:type="gramEnd"/>
    </w:p>
    <w:p w:rsidR="00916696" w:rsidRPr="00EF4EF9" w:rsidRDefault="00916696" w:rsidP="00EF4EF9">
      <w:pPr>
        <w:ind w:firstLine="454"/>
        <w:jc w:val="both"/>
        <w:rPr>
          <w:rFonts w:eastAsia="Times New Roman"/>
          <w:sz w:val="22"/>
          <w:szCs w:val="22"/>
          <w:lang w:val="ru-RU" w:eastAsia="ru-RU"/>
        </w:rPr>
      </w:pPr>
      <w:r w:rsidRPr="00EF4EF9">
        <w:rPr>
          <w:rFonts w:eastAsia="Times New Roman"/>
          <w:sz w:val="22"/>
          <w:szCs w:val="22"/>
          <w:lang w:val="ru-RU" w:eastAsia="ru-RU"/>
        </w:rPr>
        <w:t>Учебный процесс осуществляется в классно-урочной форме в виде комбинированных, практико-лабораторных, контрольно-проверочных и др. типов уроков.</w:t>
      </w:r>
    </w:p>
    <w:p w:rsidR="00916696" w:rsidRPr="00EF4EF9" w:rsidRDefault="00916696" w:rsidP="00EF4EF9">
      <w:pPr>
        <w:ind w:firstLine="454"/>
        <w:jc w:val="both"/>
        <w:rPr>
          <w:rFonts w:eastAsia="Times New Roman"/>
          <w:sz w:val="22"/>
          <w:szCs w:val="22"/>
          <w:lang w:val="ru-RU" w:eastAsia="ru-RU"/>
        </w:rPr>
      </w:pPr>
      <w:r w:rsidRPr="00EF4EF9">
        <w:rPr>
          <w:rFonts w:eastAsia="Times New Roman"/>
          <w:sz w:val="22"/>
          <w:szCs w:val="22"/>
          <w:lang w:val="ru-RU" w:eastAsia="ru-RU"/>
        </w:rPr>
        <w:t xml:space="preserve">В результате изучения курса ученик должен овладеть следующими </w:t>
      </w:r>
      <w:r w:rsidRPr="00EF4EF9">
        <w:rPr>
          <w:rFonts w:eastAsia="Times New Roman"/>
          <w:b/>
          <w:sz w:val="22"/>
          <w:szCs w:val="22"/>
          <w:lang w:val="ru-RU" w:eastAsia="ru-RU"/>
        </w:rPr>
        <w:t>понятиями</w:t>
      </w:r>
      <w:r w:rsidRPr="00EF4EF9">
        <w:rPr>
          <w:rFonts w:eastAsia="Times New Roman"/>
          <w:sz w:val="22"/>
          <w:szCs w:val="22"/>
          <w:lang w:val="ru-RU" w:eastAsia="ru-RU"/>
        </w:rPr>
        <w:t>:</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угол, луч, </w:t>
      </w:r>
      <w:proofErr w:type="gramStart"/>
      <w:r w:rsidRPr="00EF4EF9">
        <w:rPr>
          <w:rFonts w:eastAsia="Times New Roman"/>
          <w:sz w:val="22"/>
          <w:szCs w:val="22"/>
          <w:lang w:val="ru-RU" w:eastAsia="ru-RU"/>
        </w:rPr>
        <w:t>прямая</w:t>
      </w:r>
      <w:proofErr w:type="gramEnd"/>
      <w:r w:rsidRPr="00EF4EF9">
        <w:rPr>
          <w:rFonts w:eastAsia="Times New Roman"/>
          <w:sz w:val="22"/>
          <w:szCs w:val="22"/>
          <w:lang w:val="ru-RU" w:eastAsia="ru-RU"/>
        </w:rPr>
        <w:t>, отрезок;</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треугольник и его виды;</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медиана, биссектриса, высота;</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признаки равенства треугольников;</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признаки </w:t>
      </w:r>
      <w:proofErr w:type="gramStart"/>
      <w:r w:rsidRPr="00EF4EF9">
        <w:rPr>
          <w:rFonts w:eastAsia="Times New Roman"/>
          <w:sz w:val="22"/>
          <w:szCs w:val="22"/>
          <w:lang w:val="ru-RU" w:eastAsia="ru-RU"/>
        </w:rPr>
        <w:t>параллельных</w:t>
      </w:r>
      <w:proofErr w:type="gramEnd"/>
      <w:r w:rsidRPr="00EF4EF9">
        <w:rPr>
          <w:rFonts w:eastAsia="Times New Roman"/>
          <w:sz w:val="22"/>
          <w:szCs w:val="22"/>
          <w:lang w:val="ru-RU" w:eastAsia="ru-RU"/>
        </w:rPr>
        <w:t xml:space="preserve"> прямых;</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свойства </w:t>
      </w:r>
      <w:proofErr w:type="gramStart"/>
      <w:r w:rsidRPr="00EF4EF9">
        <w:rPr>
          <w:rFonts w:eastAsia="Times New Roman"/>
          <w:sz w:val="22"/>
          <w:szCs w:val="22"/>
          <w:lang w:val="ru-RU" w:eastAsia="ru-RU"/>
        </w:rPr>
        <w:t>параллельных</w:t>
      </w:r>
      <w:proofErr w:type="gramEnd"/>
      <w:r w:rsidRPr="00EF4EF9">
        <w:rPr>
          <w:rFonts w:eastAsia="Times New Roman"/>
          <w:sz w:val="22"/>
          <w:szCs w:val="22"/>
          <w:lang w:val="ru-RU" w:eastAsia="ru-RU"/>
        </w:rPr>
        <w:t xml:space="preserve"> прямых;</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аксиомы </w:t>
      </w:r>
      <w:proofErr w:type="gramStart"/>
      <w:r w:rsidRPr="00EF4EF9">
        <w:rPr>
          <w:rFonts w:eastAsia="Times New Roman"/>
          <w:sz w:val="22"/>
          <w:szCs w:val="22"/>
          <w:lang w:val="ru-RU" w:eastAsia="ru-RU"/>
        </w:rPr>
        <w:t>параллельных</w:t>
      </w:r>
      <w:proofErr w:type="gramEnd"/>
      <w:r w:rsidRPr="00EF4EF9">
        <w:rPr>
          <w:rFonts w:eastAsia="Times New Roman"/>
          <w:sz w:val="22"/>
          <w:szCs w:val="22"/>
          <w:lang w:val="ru-RU" w:eastAsia="ru-RU"/>
        </w:rPr>
        <w:t xml:space="preserve"> прямых;</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соотношения между сторонами и углами треугольника; </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неравенство треугольника; </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свойства прямоугольного треугольника;</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расстояние между </w:t>
      </w:r>
      <w:proofErr w:type="gramStart"/>
      <w:r w:rsidRPr="00EF4EF9">
        <w:rPr>
          <w:rFonts w:eastAsia="Times New Roman"/>
          <w:sz w:val="22"/>
          <w:szCs w:val="22"/>
          <w:lang w:val="ru-RU" w:eastAsia="ru-RU"/>
        </w:rPr>
        <w:t>параллельными</w:t>
      </w:r>
      <w:proofErr w:type="gramEnd"/>
      <w:r w:rsidRPr="00EF4EF9">
        <w:rPr>
          <w:rFonts w:eastAsia="Times New Roman"/>
          <w:sz w:val="22"/>
          <w:szCs w:val="22"/>
          <w:lang w:val="ru-RU" w:eastAsia="ru-RU"/>
        </w:rPr>
        <w:t xml:space="preserve"> прямыми;</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построение треугольника по трем элементам;</w:t>
      </w:r>
    </w:p>
    <w:p w:rsidR="00916696" w:rsidRPr="00EF4EF9" w:rsidRDefault="00916696" w:rsidP="00EF4EF9">
      <w:pPr>
        <w:widowControl/>
        <w:numPr>
          <w:ilvl w:val="0"/>
          <w:numId w:val="7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окружность.</w:t>
      </w:r>
    </w:p>
    <w:p w:rsidR="00916696" w:rsidRPr="00EF4EF9" w:rsidRDefault="00916696" w:rsidP="00EF4EF9">
      <w:pPr>
        <w:ind w:firstLine="454"/>
        <w:jc w:val="both"/>
        <w:rPr>
          <w:rFonts w:eastAsia="Times New Roman"/>
          <w:sz w:val="22"/>
          <w:szCs w:val="22"/>
          <w:lang w:val="ru-RU" w:eastAsia="ru-RU"/>
        </w:rPr>
      </w:pPr>
      <w:r w:rsidRPr="00EF4EF9">
        <w:rPr>
          <w:rFonts w:eastAsia="Times New Roman"/>
          <w:sz w:val="22"/>
          <w:szCs w:val="22"/>
          <w:lang w:val="ru-RU" w:eastAsia="ru-RU"/>
        </w:rPr>
        <w:t xml:space="preserve">В результате овладения программы обучающийся должен </w:t>
      </w:r>
      <w:r w:rsidRPr="00EF4EF9">
        <w:rPr>
          <w:rFonts w:eastAsia="Times New Roman"/>
          <w:b/>
          <w:sz w:val="22"/>
          <w:szCs w:val="22"/>
          <w:lang w:val="ru-RU" w:eastAsia="ru-RU"/>
        </w:rPr>
        <w:t>знать и уметь</w:t>
      </w:r>
      <w:r w:rsidRPr="00EF4EF9">
        <w:rPr>
          <w:rFonts w:eastAsia="Times New Roman"/>
          <w:sz w:val="22"/>
          <w:szCs w:val="22"/>
          <w:lang w:val="ru-RU" w:eastAsia="ru-RU"/>
        </w:rPr>
        <w:t>:</w:t>
      </w:r>
    </w:p>
    <w:p w:rsidR="00916696" w:rsidRPr="00EF4EF9" w:rsidRDefault="00916696" w:rsidP="00EF4EF9">
      <w:pPr>
        <w:widowControl/>
        <w:numPr>
          <w:ilvl w:val="0"/>
          <w:numId w:val="7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доказывать изученные теоремы;</w:t>
      </w:r>
    </w:p>
    <w:p w:rsidR="00916696" w:rsidRPr="00EF4EF9" w:rsidRDefault="00916696" w:rsidP="00EF4EF9">
      <w:pPr>
        <w:widowControl/>
        <w:numPr>
          <w:ilvl w:val="0"/>
          <w:numId w:val="7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проводить обоснования при решении задач, используя изученные сведения;</w:t>
      </w:r>
    </w:p>
    <w:p w:rsidR="00916696" w:rsidRPr="00EF4EF9" w:rsidRDefault="00916696" w:rsidP="00EF4EF9">
      <w:pPr>
        <w:widowControl/>
        <w:numPr>
          <w:ilvl w:val="0"/>
          <w:numId w:val="7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знать виды треугольников и их свойства, уметь применять эти положения при решении задач;</w:t>
      </w:r>
    </w:p>
    <w:p w:rsidR="00916696" w:rsidRPr="00EF4EF9" w:rsidRDefault="00916696" w:rsidP="00EF4EF9">
      <w:pPr>
        <w:widowControl/>
        <w:numPr>
          <w:ilvl w:val="0"/>
          <w:numId w:val="7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знать признаки равенства треугольника и уметь находить равные треугольники;</w:t>
      </w:r>
    </w:p>
    <w:p w:rsidR="00916696" w:rsidRPr="00EF4EF9" w:rsidRDefault="00916696" w:rsidP="00EF4EF9">
      <w:pPr>
        <w:widowControl/>
        <w:numPr>
          <w:ilvl w:val="0"/>
          <w:numId w:val="7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знать соотношения между сторонами и углами треугольника, уметь принимать эти положения при решении задач;</w:t>
      </w:r>
    </w:p>
    <w:p w:rsidR="00916696" w:rsidRPr="00EF4EF9" w:rsidRDefault="00916696" w:rsidP="00EF4EF9">
      <w:pPr>
        <w:widowControl/>
        <w:numPr>
          <w:ilvl w:val="0"/>
          <w:numId w:val="7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уметь строить треугольник по трем элементам.</w:t>
      </w:r>
    </w:p>
    <w:p w:rsidR="00916696" w:rsidRPr="00EF4EF9" w:rsidRDefault="00916696" w:rsidP="00EF4EF9">
      <w:pPr>
        <w:widowControl/>
        <w:numPr>
          <w:ilvl w:val="0"/>
          <w:numId w:val="71"/>
        </w:numPr>
        <w:autoSpaceDE/>
        <w:autoSpaceDN/>
        <w:adjustRightInd/>
        <w:ind w:left="0" w:firstLine="454"/>
        <w:jc w:val="both"/>
        <w:rPr>
          <w:rFonts w:eastAsia="Times New Roman"/>
          <w:sz w:val="22"/>
          <w:szCs w:val="22"/>
          <w:lang w:val="ru-RU" w:eastAsia="ru-RU"/>
        </w:rPr>
      </w:pPr>
    </w:p>
    <w:p w:rsidR="00916696" w:rsidRPr="00EF4EF9" w:rsidRDefault="00916696" w:rsidP="00EF4EF9">
      <w:pPr>
        <w:pStyle w:val="affff1"/>
        <w:spacing w:line="240" w:lineRule="auto"/>
        <w:jc w:val="center"/>
        <w:rPr>
          <w:b/>
          <w:sz w:val="22"/>
          <w:szCs w:val="22"/>
          <w:lang w:eastAsia="ru-RU"/>
        </w:rPr>
      </w:pPr>
      <w:r w:rsidRPr="00EF4EF9">
        <w:rPr>
          <w:b/>
          <w:sz w:val="22"/>
          <w:szCs w:val="22"/>
          <w:lang w:eastAsia="ru-RU"/>
        </w:rPr>
        <w:t>Тематическое планирование по разделу геометрии</w:t>
      </w:r>
    </w:p>
    <w:p w:rsidR="00916696" w:rsidRPr="00EF4EF9" w:rsidRDefault="00916696" w:rsidP="00EF4EF9">
      <w:pPr>
        <w:pStyle w:val="affff1"/>
        <w:spacing w:line="240" w:lineRule="auto"/>
        <w:jc w:val="center"/>
        <w:rPr>
          <w:b/>
          <w:sz w:val="22"/>
          <w:szCs w:val="22"/>
          <w:lang w:eastAsia="ru-RU"/>
        </w:rPr>
      </w:pPr>
      <w:r w:rsidRPr="00EF4EF9">
        <w:rPr>
          <w:b/>
          <w:sz w:val="22"/>
          <w:szCs w:val="22"/>
          <w:lang w:eastAsia="ru-RU"/>
        </w:rPr>
        <w:t>7 класс</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u w:val="single"/>
          <w:lang w:val="ru-RU" w:eastAsia="ru-RU"/>
        </w:rPr>
        <w:t>Учебник</w:t>
      </w:r>
      <w:proofErr w:type="gramStart"/>
      <w:r w:rsidRPr="00EF4EF9">
        <w:rPr>
          <w:rFonts w:eastAsia="Times New Roman"/>
          <w:b/>
          <w:sz w:val="22"/>
          <w:szCs w:val="22"/>
          <w:u w:val="single"/>
          <w:lang w:val="ru-RU" w:eastAsia="ru-RU"/>
        </w:rPr>
        <w:t>:</w:t>
      </w:r>
      <w:r w:rsidRPr="00EF4EF9">
        <w:rPr>
          <w:rFonts w:eastAsia="Times New Roman"/>
          <w:sz w:val="22"/>
          <w:szCs w:val="22"/>
          <w:lang w:val="ru-RU" w:eastAsia="ru-RU"/>
        </w:rPr>
        <w:t>А</w:t>
      </w:r>
      <w:proofErr w:type="gramEnd"/>
      <w:r w:rsidRPr="00EF4EF9">
        <w:rPr>
          <w:rFonts w:eastAsia="Times New Roman"/>
          <w:sz w:val="22"/>
          <w:szCs w:val="22"/>
          <w:lang w:val="ru-RU" w:eastAsia="ru-RU"/>
        </w:rPr>
        <w:t>танасян Л.С., Бутузов В.Ф., Кадомцев С.Б. и др. «Геометрия 7-9» (М., Просвещение, 2000 г.)</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u w:val="single"/>
          <w:lang w:val="ru-RU" w:eastAsia="ru-RU"/>
        </w:rPr>
        <w:t>Количество часов:</w:t>
      </w:r>
      <w:r w:rsidRPr="00EF4EF9">
        <w:rPr>
          <w:rFonts w:eastAsia="Times New Roman"/>
          <w:sz w:val="22"/>
          <w:szCs w:val="22"/>
          <w:lang w:val="ru-RU" w:eastAsia="ru-RU"/>
        </w:rPr>
        <w:t>2 часа в неделю, всего 68 часов.</w:t>
      </w:r>
    </w:p>
    <w:p w:rsidR="00916696" w:rsidRPr="00EF4EF9" w:rsidRDefault="00916696" w:rsidP="00EF4EF9">
      <w:pPr>
        <w:widowControl/>
        <w:autoSpaceDE/>
        <w:autoSpaceDN/>
        <w:adjustRightInd/>
        <w:ind w:firstLine="454"/>
        <w:jc w:val="both"/>
        <w:rPr>
          <w:rFonts w:eastAsia="Times New Roman"/>
          <w:b/>
          <w:bCs/>
          <w:sz w:val="22"/>
          <w:szCs w:val="22"/>
          <w:lang w:val="ru-RU" w:eastAsia="ru-RU"/>
        </w:rPr>
      </w:pPr>
    </w:p>
    <w:p w:rsidR="00916696" w:rsidRPr="00EF4EF9" w:rsidRDefault="00916696" w:rsidP="00EF4EF9">
      <w:pPr>
        <w:widowControl/>
        <w:autoSpaceDE/>
        <w:autoSpaceDN/>
        <w:adjustRightInd/>
        <w:ind w:firstLine="454"/>
        <w:jc w:val="both"/>
        <w:rPr>
          <w:rFonts w:eastAsia="Times New Roman"/>
          <w:sz w:val="22"/>
          <w:szCs w:val="22"/>
          <w:u w:val="single"/>
          <w:lang w:val="ru-RU" w:eastAsia="ru-RU"/>
        </w:rPr>
      </w:pPr>
      <w:r w:rsidRPr="00EF4EF9">
        <w:rPr>
          <w:rFonts w:eastAsia="Times New Roman"/>
          <w:b/>
          <w:bCs/>
          <w:sz w:val="22"/>
          <w:szCs w:val="22"/>
          <w:u w:val="single"/>
          <w:lang w:val="ru-RU" w:eastAsia="ru-RU"/>
        </w:rPr>
        <w:t>Требования к математической подготовке учащихся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В результате изучения данного курса предполагается, что учащийся будет уметь: </w:t>
      </w:r>
    </w:p>
    <w:p w:rsidR="00916696" w:rsidRPr="00EF4EF9" w:rsidRDefault="00916696" w:rsidP="00EF4EF9">
      <w:pPr>
        <w:widowControl/>
        <w:numPr>
          <w:ilvl w:val="0"/>
          <w:numId w:val="7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изображать на рисунках и чертежах геометрические фигуры, задаваемые условиями теорем и задач; </w:t>
      </w:r>
    </w:p>
    <w:p w:rsidR="00916696" w:rsidRPr="00EF4EF9" w:rsidRDefault="00916696" w:rsidP="00EF4EF9">
      <w:pPr>
        <w:widowControl/>
        <w:numPr>
          <w:ilvl w:val="0"/>
          <w:numId w:val="7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проводить полные обоснования в ходе теоретических рассуждений и при решении задач;</w:t>
      </w:r>
    </w:p>
    <w:p w:rsidR="00916696" w:rsidRPr="00EF4EF9" w:rsidRDefault="00916696" w:rsidP="00EF4EF9">
      <w:pPr>
        <w:widowControl/>
        <w:numPr>
          <w:ilvl w:val="0"/>
          <w:numId w:val="7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lastRenderedPageBreak/>
        <w:t>вычислять значения геометрических величин, используя изученные формулы, а также аппарат алгебры;</w:t>
      </w:r>
    </w:p>
    <w:p w:rsidR="00916696" w:rsidRPr="00EF4EF9" w:rsidRDefault="00916696" w:rsidP="00EF4EF9">
      <w:pPr>
        <w:widowControl/>
        <w:numPr>
          <w:ilvl w:val="0"/>
          <w:numId w:val="7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уметь решать планиметрические задачи на доказательство геометрических фактов; </w:t>
      </w:r>
    </w:p>
    <w:p w:rsidR="00916696" w:rsidRPr="00EF4EF9" w:rsidRDefault="00916696" w:rsidP="00EF4EF9">
      <w:pPr>
        <w:widowControl/>
        <w:numPr>
          <w:ilvl w:val="0"/>
          <w:numId w:val="7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иметь представление о роли геометр</w:t>
      </w:r>
      <w:proofErr w:type="gramStart"/>
      <w:r w:rsidRPr="00EF4EF9">
        <w:rPr>
          <w:rFonts w:eastAsia="Times New Roman"/>
          <w:sz w:val="22"/>
          <w:szCs w:val="22"/>
          <w:lang w:val="ru-RU" w:eastAsia="ru-RU"/>
        </w:rPr>
        <w:t>ии и ее</w:t>
      </w:r>
      <w:proofErr w:type="gramEnd"/>
      <w:r w:rsidRPr="00EF4EF9">
        <w:rPr>
          <w:rFonts w:eastAsia="Times New Roman"/>
          <w:sz w:val="22"/>
          <w:szCs w:val="22"/>
          <w:lang w:val="ru-RU" w:eastAsia="ru-RU"/>
        </w:rPr>
        <w:t xml:space="preserve"> прикладном значении.</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Тематическое планирование по геометрии 7 класс.</w:t>
      </w:r>
    </w:p>
    <w:tbl>
      <w:tblPr>
        <w:tblW w:w="15348"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025"/>
        <w:gridCol w:w="1436"/>
        <w:gridCol w:w="10037"/>
      </w:tblGrid>
      <w:tr w:rsidR="00916696" w:rsidRPr="004E5448" w:rsidTr="005D5D47">
        <w:trPr>
          <w:trHeight w:val="148"/>
        </w:trPr>
        <w:tc>
          <w:tcPr>
            <w:tcW w:w="850" w:type="dxa"/>
            <w:vAlign w:val="center"/>
          </w:tcPr>
          <w:p w:rsidR="00916696" w:rsidRPr="00EF4EF9" w:rsidRDefault="00916696" w:rsidP="00EF4EF9">
            <w:pPr>
              <w:widowControl/>
              <w:tabs>
                <w:tab w:val="left" w:pos="0"/>
              </w:tabs>
              <w:autoSpaceDE/>
              <w:autoSpaceDN/>
              <w:adjustRightInd/>
              <w:ind w:left="-430" w:firstLine="454"/>
              <w:rPr>
                <w:rFonts w:eastAsia="Times New Roman"/>
                <w:b/>
                <w:sz w:val="22"/>
                <w:szCs w:val="22"/>
                <w:lang w:val="ru-RU" w:eastAsia="ru-RU"/>
              </w:rPr>
            </w:pPr>
            <w:r w:rsidRPr="00EF4EF9">
              <w:rPr>
                <w:rFonts w:eastAsia="Times New Roman"/>
                <w:b/>
                <w:sz w:val="22"/>
                <w:szCs w:val="22"/>
                <w:lang w:val="ru-RU" w:eastAsia="ru-RU"/>
              </w:rPr>
              <w:t>№</w:t>
            </w:r>
            <w:proofErr w:type="gramStart"/>
            <w:r w:rsidRPr="00EF4EF9">
              <w:rPr>
                <w:rFonts w:eastAsia="Times New Roman"/>
                <w:b/>
                <w:sz w:val="22"/>
                <w:szCs w:val="22"/>
                <w:lang w:val="ru-RU" w:eastAsia="ru-RU"/>
              </w:rPr>
              <w:t>п</w:t>
            </w:r>
            <w:proofErr w:type="gramEnd"/>
            <w:r w:rsidRPr="00EF4EF9">
              <w:rPr>
                <w:rFonts w:eastAsia="Times New Roman"/>
                <w:b/>
                <w:sz w:val="22"/>
                <w:szCs w:val="22"/>
                <w:lang w:val="ru-RU" w:eastAsia="ru-RU"/>
              </w:rPr>
              <w:t>/п</w:t>
            </w:r>
          </w:p>
        </w:tc>
        <w:tc>
          <w:tcPr>
            <w:tcW w:w="3025" w:type="dxa"/>
            <w:vAlign w:val="center"/>
          </w:tcPr>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Тема</w:t>
            </w:r>
          </w:p>
        </w:tc>
        <w:tc>
          <w:tcPr>
            <w:tcW w:w="1436" w:type="dxa"/>
            <w:vAlign w:val="center"/>
          </w:tcPr>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Кол-во</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часов</w:t>
            </w:r>
          </w:p>
        </w:tc>
        <w:tc>
          <w:tcPr>
            <w:tcW w:w="10037" w:type="dxa"/>
            <w:vAlign w:val="center"/>
          </w:tcPr>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Характеристика основных видов деятельности ученика (на уровне учебных действий).</w:t>
            </w:r>
          </w:p>
        </w:tc>
      </w:tr>
      <w:tr w:rsidR="00916696" w:rsidRPr="004E5448" w:rsidTr="005D5D47">
        <w:trPr>
          <w:trHeight w:val="148"/>
        </w:trPr>
        <w:tc>
          <w:tcPr>
            <w:tcW w:w="850" w:type="dxa"/>
          </w:tcPr>
          <w:p w:rsidR="00916696" w:rsidRPr="00EF4EF9" w:rsidRDefault="00916696" w:rsidP="00EF4EF9">
            <w:pPr>
              <w:widowControl/>
              <w:tabs>
                <w:tab w:val="left" w:pos="0"/>
              </w:tabs>
              <w:autoSpaceDE/>
              <w:autoSpaceDN/>
              <w:adjustRightInd/>
              <w:ind w:left="-430" w:firstLine="454"/>
              <w:rPr>
                <w:rFonts w:eastAsia="Times New Roman"/>
                <w:sz w:val="22"/>
                <w:szCs w:val="22"/>
                <w:lang w:val="ru-RU" w:eastAsia="ru-RU"/>
              </w:rPr>
            </w:pPr>
            <w:r w:rsidRPr="00EF4EF9">
              <w:rPr>
                <w:rFonts w:eastAsia="Times New Roman"/>
                <w:sz w:val="22"/>
                <w:szCs w:val="22"/>
                <w:lang w:val="ru-RU" w:eastAsia="ru-RU"/>
              </w:rPr>
              <w:t>1</w:t>
            </w:r>
          </w:p>
        </w:tc>
        <w:tc>
          <w:tcPr>
            <w:tcW w:w="3025" w:type="dxa"/>
          </w:tcPr>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Начальные геометрические сведения.</w:t>
            </w:r>
          </w:p>
          <w:p w:rsidR="00916696" w:rsidRPr="00EF4EF9" w:rsidRDefault="00916696" w:rsidP="00EF4EF9">
            <w:pPr>
              <w:widowControl/>
              <w:autoSpaceDE/>
              <w:autoSpaceDN/>
              <w:adjustRightInd/>
              <w:ind w:firstLine="454"/>
              <w:jc w:val="both"/>
              <w:rPr>
                <w:rFonts w:eastAsia="Times New Roman"/>
                <w:sz w:val="22"/>
                <w:szCs w:val="22"/>
                <w:lang w:val="ru-RU" w:eastAsia="ru-RU"/>
              </w:rPr>
            </w:pP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Прямая и отрехок. Луч и угол.</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Сравнение отрезков и углов.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Измерение отрезков. Измерение углов.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Перпендикулярные прямые.</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задач.</w:t>
            </w:r>
          </w:p>
          <w:p w:rsidR="00916696" w:rsidRPr="00EF4EF9" w:rsidRDefault="00916696" w:rsidP="00EF4EF9">
            <w:pPr>
              <w:widowControl/>
              <w:autoSpaceDE/>
              <w:autoSpaceDN/>
              <w:adjustRightInd/>
              <w:ind w:firstLine="454"/>
              <w:jc w:val="both"/>
              <w:rPr>
                <w:rFonts w:eastAsia="Times New Roman"/>
                <w:b/>
                <w:i/>
                <w:sz w:val="22"/>
                <w:szCs w:val="22"/>
                <w:lang w:val="ru-RU" w:eastAsia="ru-RU"/>
              </w:rPr>
            </w:pPr>
            <w:r w:rsidRPr="00EF4EF9">
              <w:rPr>
                <w:rFonts w:eastAsia="Times New Roman"/>
                <w:b/>
                <w:i/>
                <w:sz w:val="22"/>
                <w:szCs w:val="22"/>
                <w:lang w:val="ru-RU" w:eastAsia="ru-RU"/>
              </w:rPr>
              <w:t>Контрольная работа №1.</w:t>
            </w:r>
          </w:p>
        </w:tc>
        <w:tc>
          <w:tcPr>
            <w:tcW w:w="1436" w:type="dxa"/>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11</w:t>
            </w:r>
          </w:p>
          <w:p w:rsidR="00916696" w:rsidRPr="00EF4EF9" w:rsidRDefault="00916696" w:rsidP="00EF4EF9">
            <w:pPr>
              <w:widowControl/>
              <w:autoSpaceDE/>
              <w:autoSpaceDN/>
              <w:adjustRightInd/>
              <w:ind w:firstLine="454"/>
              <w:rPr>
                <w:rFonts w:eastAsia="Times New Roman"/>
                <w:sz w:val="22"/>
                <w:szCs w:val="22"/>
                <w:lang w:val="ru-RU" w:eastAsia="ru-RU"/>
              </w:rPr>
            </w:pPr>
          </w:p>
          <w:p w:rsidR="00916696" w:rsidRPr="00EF4EF9" w:rsidRDefault="00916696" w:rsidP="00EF4EF9">
            <w:pPr>
              <w:widowControl/>
              <w:autoSpaceDE/>
              <w:autoSpaceDN/>
              <w:adjustRightInd/>
              <w:ind w:firstLine="454"/>
              <w:rPr>
                <w:rFonts w:eastAsia="Times New Roman"/>
                <w:sz w:val="22"/>
                <w:szCs w:val="22"/>
                <w:lang w:val="ru-RU" w:eastAsia="ru-RU"/>
              </w:rPr>
            </w:pPr>
          </w:p>
        </w:tc>
        <w:tc>
          <w:tcPr>
            <w:tcW w:w="10037" w:type="dxa"/>
          </w:tcPr>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и</w:t>
            </w:r>
            <w:r w:rsidRPr="00EF4EF9">
              <w:rPr>
                <w:rFonts w:eastAsia="Times New Roman"/>
                <w:b/>
                <w:bCs/>
                <w:sz w:val="22"/>
                <w:szCs w:val="22"/>
                <w:lang w:val="ru-RU" w:eastAsia="ru-RU"/>
              </w:rPr>
              <w:t xml:space="preserve"> иллюстрировать</w:t>
            </w:r>
            <w:r w:rsidRPr="00EF4EF9">
              <w:rPr>
                <w:rFonts w:eastAsia="Times New Roman"/>
                <w:sz w:val="22"/>
                <w:szCs w:val="22"/>
                <w:lang w:val="ru-RU" w:eastAsia="ru-RU"/>
              </w:rPr>
              <w:t xml:space="preserve"> понятия отрезка, луча; угла, прямого, острого, тупого и раз</w:t>
            </w:r>
            <w:r w:rsidRPr="00EF4EF9">
              <w:rPr>
                <w:rFonts w:eastAsia="Times New Roman"/>
                <w:sz w:val="22"/>
                <w:szCs w:val="22"/>
                <w:lang w:val="ru-RU" w:eastAsia="ru-RU"/>
              </w:rPr>
              <w:softHyphen/>
              <w:t>вернутого углов; вертикальных и смежных углов; биссектрисы угла.</w:t>
            </w:r>
          </w:p>
          <w:p w:rsidR="00916696" w:rsidRPr="00EF4EF9" w:rsidRDefault="00916696" w:rsidP="00EF4EF9">
            <w:pPr>
              <w:widowControl/>
              <w:autoSpaceDE/>
              <w:autoSpaceDN/>
              <w:adjustRightInd/>
              <w:ind w:firstLine="454"/>
              <w:jc w:val="both"/>
              <w:rPr>
                <w:rFonts w:eastAsia="Times New Roman"/>
                <w:sz w:val="22"/>
                <w:szCs w:val="22"/>
                <w:lang w:val="ru-RU" w:eastAsia="ru-RU"/>
              </w:rPr>
            </w:pPr>
            <w:proofErr w:type="gramStart"/>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перпендикулярных прямых; перпендикуляра и наклонной к прямой; серединного перпендикуляра к отрезку;</w:t>
            </w:r>
            <w:r w:rsidRPr="00EF4EF9">
              <w:rPr>
                <w:rFonts w:eastAsia="Times New Roman"/>
                <w:b/>
                <w:bCs/>
                <w:sz w:val="22"/>
                <w:szCs w:val="22"/>
                <w:lang w:val="ru-RU" w:eastAsia="ru-RU"/>
              </w:rPr>
              <w:t xml:space="preserve"> распознавать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изображать</w:t>
            </w:r>
            <w:r w:rsidRPr="00EF4EF9">
              <w:rPr>
                <w:rFonts w:eastAsia="Times New Roman"/>
                <w:sz w:val="22"/>
                <w:szCs w:val="22"/>
                <w:lang w:val="ru-RU" w:eastAsia="ru-RU"/>
              </w:rPr>
              <w:t xml:space="preserve"> их на чертежах и рисунках.</w:t>
            </w:r>
            <w:proofErr w:type="gramEnd"/>
          </w:p>
          <w:p w:rsidR="00916696" w:rsidRPr="00EF4EF9" w:rsidRDefault="00916696" w:rsidP="00EF4EF9">
            <w:pPr>
              <w:widowControl/>
              <w:autoSpaceDE/>
              <w:autoSpaceDN/>
              <w:adjustRightInd/>
              <w:ind w:firstLine="454"/>
              <w:jc w:val="both"/>
              <w:rPr>
                <w:rFonts w:eastAsia="Times New Roman"/>
                <w:sz w:val="22"/>
                <w:szCs w:val="22"/>
                <w:lang w:val="ru-RU" w:eastAsia="ru-RU"/>
              </w:rPr>
            </w:pPr>
          </w:p>
        </w:tc>
      </w:tr>
      <w:tr w:rsidR="00916696" w:rsidRPr="004E5448" w:rsidTr="005D5D47">
        <w:trPr>
          <w:trHeight w:val="148"/>
        </w:trPr>
        <w:tc>
          <w:tcPr>
            <w:tcW w:w="850" w:type="dxa"/>
          </w:tcPr>
          <w:p w:rsidR="00916696" w:rsidRPr="00EF4EF9" w:rsidRDefault="00916696" w:rsidP="00EF4EF9">
            <w:pPr>
              <w:widowControl/>
              <w:tabs>
                <w:tab w:val="left" w:pos="0"/>
              </w:tabs>
              <w:autoSpaceDE/>
              <w:autoSpaceDN/>
              <w:adjustRightInd/>
              <w:ind w:left="-430" w:firstLine="454"/>
              <w:rPr>
                <w:rFonts w:eastAsia="Times New Roman"/>
                <w:sz w:val="22"/>
                <w:szCs w:val="22"/>
                <w:lang w:val="ru-RU" w:eastAsia="ru-RU"/>
              </w:rPr>
            </w:pPr>
            <w:r w:rsidRPr="00EF4EF9">
              <w:rPr>
                <w:rFonts w:eastAsia="Times New Roman"/>
                <w:sz w:val="22"/>
                <w:szCs w:val="22"/>
                <w:lang w:val="ru-RU" w:eastAsia="ru-RU"/>
              </w:rPr>
              <w:t>2</w:t>
            </w:r>
          </w:p>
        </w:tc>
        <w:tc>
          <w:tcPr>
            <w:tcW w:w="3025" w:type="dxa"/>
          </w:tcPr>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Треугольники.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Первый признак равенства треугольников.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Медианы, биссектрисы и высоты треугольника.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Второй и третий признаки равенства треугольников.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Задачи на построение.</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задач.</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Контрольная работа №2.</w:t>
            </w:r>
          </w:p>
        </w:tc>
        <w:tc>
          <w:tcPr>
            <w:tcW w:w="1436" w:type="dxa"/>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18</w:t>
            </w:r>
          </w:p>
        </w:tc>
        <w:tc>
          <w:tcPr>
            <w:tcW w:w="10037" w:type="dxa"/>
          </w:tcPr>
          <w:p w:rsidR="00916696" w:rsidRPr="00EF4EF9" w:rsidRDefault="00916696" w:rsidP="00EF4EF9">
            <w:pPr>
              <w:widowControl/>
              <w:autoSpaceDE/>
              <w:autoSpaceDN/>
              <w:adjustRightInd/>
              <w:ind w:firstLine="454"/>
              <w:jc w:val="both"/>
              <w:rPr>
                <w:rFonts w:eastAsia="Times New Roman"/>
                <w:sz w:val="22"/>
                <w:szCs w:val="22"/>
                <w:lang w:val="ru-RU" w:eastAsia="ru-RU"/>
              </w:rPr>
            </w:pPr>
            <w:proofErr w:type="gramStart"/>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прямоугольного, ост</w:t>
            </w:r>
            <w:r w:rsidRPr="00EF4EF9">
              <w:rPr>
                <w:rFonts w:eastAsia="Times New Roman"/>
                <w:sz w:val="22"/>
                <w:szCs w:val="22"/>
                <w:lang w:val="ru-RU" w:eastAsia="ru-RU"/>
              </w:rPr>
              <w:softHyphen/>
              <w:t>роугольного, тупоугольного, равнобедренного, равносто</w:t>
            </w:r>
            <w:r w:rsidRPr="00EF4EF9">
              <w:rPr>
                <w:rFonts w:eastAsia="Times New Roman"/>
                <w:sz w:val="22"/>
                <w:szCs w:val="22"/>
                <w:lang w:val="ru-RU" w:eastAsia="ru-RU"/>
              </w:rPr>
              <w:softHyphen/>
              <w:t>роннего треугольников; высоты, медианы, биссектрисы;</w:t>
            </w:r>
            <w:r w:rsidRPr="00EF4EF9">
              <w:rPr>
                <w:rFonts w:eastAsia="Times New Roman"/>
                <w:b/>
                <w:bCs/>
                <w:sz w:val="22"/>
                <w:szCs w:val="22"/>
                <w:lang w:val="ru-RU" w:eastAsia="ru-RU"/>
              </w:rPr>
              <w:t xml:space="preserve"> распознавать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изобра</w:t>
            </w:r>
            <w:r w:rsidRPr="00EF4EF9">
              <w:rPr>
                <w:rFonts w:eastAsia="Times New Roman"/>
                <w:b/>
                <w:bCs/>
                <w:sz w:val="22"/>
                <w:szCs w:val="22"/>
                <w:lang w:val="ru-RU" w:eastAsia="ru-RU"/>
              </w:rPr>
              <w:softHyphen/>
              <w:t>жать</w:t>
            </w:r>
            <w:r w:rsidRPr="00EF4EF9">
              <w:rPr>
                <w:rFonts w:eastAsia="Times New Roman"/>
                <w:sz w:val="22"/>
                <w:szCs w:val="22"/>
                <w:lang w:val="ru-RU" w:eastAsia="ru-RU"/>
              </w:rPr>
              <w:t xml:space="preserve"> их на чертежах и рисунках.</w:t>
            </w:r>
            <w:proofErr w:type="gramEnd"/>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определение равных треугольников. </w:t>
            </w: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теоремы о признаках ра</w:t>
            </w:r>
            <w:r w:rsidRPr="00EF4EF9">
              <w:rPr>
                <w:rFonts w:eastAsia="Times New Roman"/>
                <w:sz w:val="22"/>
                <w:szCs w:val="22"/>
                <w:lang w:val="ru-RU" w:eastAsia="ru-RU"/>
              </w:rPr>
              <w:softHyphen/>
              <w:t>венства треугольников.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Решать</w:t>
            </w:r>
            <w:r w:rsidRPr="00EF4EF9">
              <w:rPr>
                <w:rFonts w:eastAsia="Times New Roman"/>
                <w:sz w:val="22"/>
                <w:szCs w:val="22"/>
                <w:lang w:val="ru-RU" w:eastAsia="ru-RU"/>
              </w:rPr>
              <w:t xml:space="preserve"> задачи на построение с помощью циркуля и линейки.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Находить</w:t>
            </w:r>
            <w:r w:rsidRPr="00EF4EF9">
              <w:rPr>
                <w:rFonts w:eastAsia="Times New Roman"/>
                <w:sz w:val="22"/>
                <w:szCs w:val="22"/>
                <w:lang w:val="ru-RU" w:eastAsia="ru-RU"/>
              </w:rPr>
              <w:t xml:space="preserve"> условия существования решения, выпол</w:t>
            </w:r>
            <w:r w:rsidRPr="00EF4EF9">
              <w:rPr>
                <w:rFonts w:eastAsia="Times New Roman"/>
                <w:sz w:val="22"/>
                <w:szCs w:val="22"/>
                <w:lang w:val="ru-RU" w:eastAsia="ru-RU"/>
              </w:rPr>
              <w:softHyphen/>
              <w:t>нять построение точек, необходимых для построения искомой фигуры.</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что построенная фигура удовлетворяет условиям задачи</w:t>
            </w:r>
            <w:r w:rsidRPr="00EF4EF9">
              <w:rPr>
                <w:rFonts w:eastAsia="Times New Roman"/>
                <w:b/>
                <w:bCs/>
                <w:sz w:val="22"/>
                <w:szCs w:val="22"/>
                <w:lang w:val="ru-RU" w:eastAsia="ru-RU"/>
              </w:rPr>
              <w:t xml:space="preserve"> (определять</w:t>
            </w:r>
            <w:r w:rsidRPr="00EF4EF9">
              <w:rPr>
                <w:rFonts w:eastAsia="Times New Roman"/>
                <w:sz w:val="22"/>
                <w:szCs w:val="22"/>
                <w:lang w:val="ru-RU" w:eastAsia="ru-RU"/>
              </w:rPr>
              <w:t xml:space="preserve"> число реше</w:t>
            </w:r>
            <w:r w:rsidRPr="00EF4EF9">
              <w:rPr>
                <w:rFonts w:eastAsia="Times New Roman"/>
                <w:sz w:val="22"/>
                <w:szCs w:val="22"/>
                <w:lang w:val="ru-RU" w:eastAsia="ru-RU"/>
              </w:rPr>
              <w:softHyphen/>
              <w:t>ний задачи при каждом возможном выборе данных)</w:t>
            </w:r>
          </w:p>
          <w:p w:rsidR="00916696" w:rsidRPr="00EF4EF9" w:rsidRDefault="00916696" w:rsidP="00EF4EF9">
            <w:pPr>
              <w:widowControl/>
              <w:autoSpaceDE/>
              <w:autoSpaceDN/>
              <w:adjustRightInd/>
              <w:ind w:firstLine="454"/>
              <w:jc w:val="both"/>
              <w:rPr>
                <w:rFonts w:eastAsiaTheme="majorEastAsia"/>
                <w:b/>
                <w:sz w:val="22"/>
                <w:szCs w:val="22"/>
                <w:lang w:val="ru-RU" w:eastAsia="ru-RU"/>
              </w:rPr>
            </w:pPr>
            <w:r w:rsidRPr="00EF4EF9">
              <w:rPr>
                <w:rFonts w:eastAsiaTheme="majorEastAsia"/>
                <w:b/>
                <w:bCs/>
                <w:sz w:val="22"/>
                <w:szCs w:val="22"/>
                <w:lang w:val="ru-RU" w:eastAsia="ru-RU"/>
              </w:rPr>
              <w:t>Решать</w:t>
            </w:r>
            <w:r w:rsidRPr="00EF4EF9">
              <w:rPr>
                <w:rFonts w:eastAsia="Times New Roman"/>
                <w:sz w:val="22"/>
                <w:szCs w:val="22"/>
                <w:lang w:val="ru-RU" w:eastAsia="ru-RU"/>
              </w:rPr>
              <w:t xml:space="preserve"> задачи на построение, доказательство и вы</w:t>
            </w:r>
            <w:r w:rsidRPr="00EF4EF9">
              <w:rPr>
                <w:rFonts w:eastAsia="Times New Roman"/>
                <w:sz w:val="22"/>
                <w:szCs w:val="22"/>
                <w:lang w:val="ru-RU" w:eastAsia="ru-RU"/>
              </w:rPr>
              <w:softHyphen/>
              <w:t>числения.</w:t>
            </w: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heme="majorEastAsia"/>
                <w:b/>
                <w:bCs/>
                <w:sz w:val="22"/>
                <w:szCs w:val="22"/>
                <w:lang w:val="ru-RU" w:eastAsia="ru-RU"/>
              </w:rPr>
              <w:t>Выделять</w:t>
            </w:r>
            <w:r w:rsidRPr="00EF4EF9">
              <w:rPr>
                <w:rFonts w:eastAsia="Times New Roman"/>
                <w:sz w:val="22"/>
                <w:szCs w:val="22"/>
                <w:lang w:val="ru-RU" w:eastAsia="ru-RU"/>
              </w:rPr>
              <w:t xml:space="preserve"> в условии задачи условие и заключе</w:t>
            </w:r>
            <w:r w:rsidRPr="00EF4EF9">
              <w:rPr>
                <w:rFonts w:eastAsia="Times New Roman"/>
                <w:sz w:val="22"/>
                <w:szCs w:val="22"/>
                <w:lang w:val="ru-RU" w:eastAsia="ru-RU"/>
              </w:rPr>
              <w:softHyphen/>
              <w:t>ние.</w:t>
            </w:r>
            <w:r w:rsidRPr="00EF4EF9">
              <w:rPr>
                <w:rFonts w:eastAsiaTheme="majorEastAsia"/>
                <w:b/>
                <w:bCs/>
                <w:sz w:val="22"/>
                <w:szCs w:val="22"/>
                <w:lang w:val="ru-RU" w:eastAsia="ru-RU"/>
              </w:rPr>
              <w:t xml:space="preserve"> Моделировать</w:t>
            </w:r>
            <w:r w:rsidRPr="00EF4EF9">
              <w:rPr>
                <w:rFonts w:eastAsia="Times New Roman"/>
                <w:sz w:val="22"/>
                <w:szCs w:val="22"/>
                <w:lang w:val="ru-RU" w:eastAsia="ru-RU"/>
              </w:rPr>
              <w:t xml:space="preserve"> условие задачи с помощью чертежа или рисунка,</w:t>
            </w:r>
            <w:r w:rsidRPr="00EF4EF9">
              <w:rPr>
                <w:rFonts w:eastAsiaTheme="majorEastAsia"/>
                <w:b/>
                <w:bCs/>
                <w:sz w:val="22"/>
                <w:szCs w:val="22"/>
                <w:lang w:val="ru-RU" w:eastAsia="ru-RU"/>
              </w:rPr>
              <w:t xml:space="preserve"> проводить</w:t>
            </w:r>
            <w:r w:rsidRPr="00EF4EF9">
              <w:rPr>
                <w:rFonts w:eastAsia="Times New Roman"/>
                <w:sz w:val="22"/>
                <w:szCs w:val="22"/>
                <w:lang w:val="ru-RU" w:eastAsia="ru-RU"/>
              </w:rPr>
              <w:t xml:space="preserve"> дополнительные построения в хо</w:t>
            </w:r>
            <w:r w:rsidRPr="00EF4EF9">
              <w:rPr>
                <w:rFonts w:eastAsia="Times New Roman"/>
                <w:sz w:val="22"/>
                <w:szCs w:val="22"/>
                <w:lang w:val="ru-RU" w:eastAsia="ru-RU"/>
              </w:rPr>
              <w:softHyphen/>
              <w:t>де решения. Опираясь на данные условия задачи,</w:t>
            </w:r>
            <w:r w:rsidRPr="00EF4EF9">
              <w:rPr>
                <w:rFonts w:eastAsiaTheme="majorEastAsia"/>
                <w:b/>
                <w:bCs/>
                <w:sz w:val="22"/>
                <w:szCs w:val="22"/>
                <w:lang w:val="ru-RU" w:eastAsia="ru-RU"/>
              </w:rPr>
              <w:t xml:space="preserve"> прово</w:t>
            </w:r>
            <w:r w:rsidRPr="00EF4EF9">
              <w:rPr>
                <w:rFonts w:eastAsiaTheme="majorEastAsia"/>
                <w:b/>
                <w:bCs/>
                <w:sz w:val="22"/>
                <w:szCs w:val="22"/>
                <w:lang w:val="ru-RU" w:eastAsia="ru-RU"/>
              </w:rPr>
              <w:softHyphen/>
              <w:t>дить</w:t>
            </w:r>
            <w:r w:rsidRPr="00EF4EF9">
              <w:rPr>
                <w:rFonts w:eastAsia="Times New Roman"/>
                <w:sz w:val="22"/>
                <w:szCs w:val="22"/>
                <w:lang w:val="ru-RU" w:eastAsia="ru-RU"/>
              </w:rPr>
              <w:t xml:space="preserve"> необходимые рассуждения.</w:t>
            </w:r>
            <w:r w:rsidRPr="00EF4EF9">
              <w:rPr>
                <w:rFonts w:eastAsiaTheme="majorEastAsia"/>
                <w:b/>
                <w:bCs/>
                <w:sz w:val="22"/>
                <w:szCs w:val="22"/>
                <w:lang w:val="ru-RU" w:eastAsia="ru-RU"/>
              </w:rPr>
              <w:t xml:space="preserve"> Интерпретировать</w:t>
            </w:r>
            <w:r w:rsidRPr="00EF4EF9">
              <w:rPr>
                <w:rFonts w:eastAsia="Times New Roman"/>
                <w:sz w:val="22"/>
                <w:szCs w:val="22"/>
                <w:lang w:val="ru-RU" w:eastAsia="ru-RU"/>
              </w:rPr>
              <w:t xml:space="preserve"> полу</w:t>
            </w:r>
            <w:r w:rsidRPr="00EF4EF9">
              <w:rPr>
                <w:rFonts w:eastAsia="Times New Roman"/>
                <w:sz w:val="22"/>
                <w:szCs w:val="22"/>
                <w:lang w:val="ru-RU" w:eastAsia="ru-RU"/>
              </w:rPr>
              <w:softHyphen/>
              <w:t>ченный результат и сопоставлять его с условием задачи</w:t>
            </w:r>
          </w:p>
        </w:tc>
      </w:tr>
      <w:tr w:rsidR="00916696" w:rsidRPr="004E5448" w:rsidTr="005D5D47">
        <w:trPr>
          <w:trHeight w:val="148"/>
        </w:trPr>
        <w:tc>
          <w:tcPr>
            <w:tcW w:w="850" w:type="dxa"/>
          </w:tcPr>
          <w:p w:rsidR="00916696" w:rsidRPr="00EF4EF9" w:rsidRDefault="00916696" w:rsidP="00EF4EF9">
            <w:pPr>
              <w:widowControl/>
              <w:tabs>
                <w:tab w:val="left" w:pos="0"/>
              </w:tabs>
              <w:autoSpaceDE/>
              <w:autoSpaceDN/>
              <w:adjustRightInd/>
              <w:ind w:left="-430" w:firstLine="454"/>
              <w:rPr>
                <w:rFonts w:eastAsia="Times New Roman"/>
                <w:sz w:val="22"/>
                <w:szCs w:val="22"/>
                <w:lang w:val="ru-RU" w:eastAsia="ru-RU"/>
              </w:rPr>
            </w:pPr>
            <w:r w:rsidRPr="00EF4EF9">
              <w:rPr>
                <w:rFonts w:eastAsia="Times New Roman"/>
                <w:sz w:val="22"/>
                <w:szCs w:val="22"/>
                <w:lang w:val="ru-RU" w:eastAsia="ru-RU"/>
              </w:rPr>
              <w:t>3</w:t>
            </w:r>
          </w:p>
        </w:tc>
        <w:tc>
          <w:tcPr>
            <w:tcW w:w="3025" w:type="dxa"/>
          </w:tcPr>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Параллельные прямые</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Признаки параллельности двух прямых.</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Аксиома </w:t>
            </w:r>
            <w:proofErr w:type="gramStart"/>
            <w:r w:rsidRPr="00EF4EF9">
              <w:rPr>
                <w:rFonts w:eastAsia="Times New Roman"/>
                <w:sz w:val="22"/>
                <w:szCs w:val="22"/>
                <w:lang w:val="ru-RU" w:eastAsia="ru-RU"/>
              </w:rPr>
              <w:t>параллельных</w:t>
            </w:r>
            <w:proofErr w:type="gramEnd"/>
            <w:r w:rsidRPr="00EF4EF9">
              <w:rPr>
                <w:rFonts w:eastAsia="Times New Roman"/>
                <w:sz w:val="22"/>
                <w:szCs w:val="22"/>
                <w:lang w:val="ru-RU" w:eastAsia="ru-RU"/>
              </w:rPr>
              <w:t xml:space="preserve"> прямых.</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Решение задач.</w:t>
            </w:r>
          </w:p>
          <w:p w:rsidR="00916696" w:rsidRPr="00EF4EF9" w:rsidRDefault="00916696" w:rsidP="00EF4EF9">
            <w:pPr>
              <w:widowControl/>
              <w:autoSpaceDE/>
              <w:autoSpaceDN/>
              <w:adjustRightInd/>
              <w:ind w:firstLine="454"/>
              <w:jc w:val="both"/>
              <w:rPr>
                <w:rFonts w:eastAsia="Times New Roman"/>
                <w:b/>
                <w:i/>
                <w:sz w:val="22"/>
                <w:szCs w:val="22"/>
                <w:lang w:val="ru-RU" w:eastAsia="ru-RU"/>
              </w:rPr>
            </w:pPr>
            <w:r w:rsidRPr="00EF4EF9">
              <w:rPr>
                <w:rFonts w:eastAsia="Times New Roman"/>
                <w:b/>
                <w:i/>
                <w:sz w:val="22"/>
                <w:szCs w:val="22"/>
                <w:lang w:val="ru-RU" w:eastAsia="ru-RU"/>
              </w:rPr>
              <w:t>Контрольная работа №3.</w:t>
            </w:r>
          </w:p>
        </w:tc>
        <w:tc>
          <w:tcPr>
            <w:tcW w:w="1436" w:type="dxa"/>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lastRenderedPageBreak/>
              <w:t>12</w:t>
            </w:r>
          </w:p>
        </w:tc>
        <w:tc>
          <w:tcPr>
            <w:tcW w:w="10037" w:type="dxa"/>
          </w:tcPr>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параллельных прямых; углов, образованных при пересечении двух параллельных прямых секущей; </w:t>
            </w:r>
            <w:r w:rsidRPr="00EF4EF9">
              <w:rPr>
                <w:rFonts w:eastAsia="Times New Roman"/>
                <w:b/>
                <w:bCs/>
                <w:sz w:val="22"/>
                <w:szCs w:val="22"/>
                <w:lang w:val="ru-RU" w:eastAsia="ru-RU"/>
              </w:rPr>
              <w:t>распознавать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изображать</w:t>
            </w:r>
            <w:r w:rsidRPr="00EF4EF9">
              <w:rPr>
                <w:rFonts w:eastAsia="Times New Roman"/>
                <w:sz w:val="22"/>
                <w:szCs w:val="22"/>
                <w:lang w:val="ru-RU" w:eastAsia="ru-RU"/>
              </w:rPr>
              <w:t xml:space="preserve"> их на чертежах и рисунках.</w:t>
            </w:r>
          </w:p>
          <w:p w:rsidR="00916696" w:rsidRPr="00EF4EF9" w:rsidRDefault="00916696" w:rsidP="00EF4EF9">
            <w:pPr>
              <w:widowControl/>
              <w:autoSpaceDE/>
              <w:autoSpaceDN/>
              <w:adjustRightInd/>
              <w:ind w:firstLine="454"/>
              <w:jc w:val="both"/>
              <w:rPr>
                <w:rFonts w:eastAsia="Times New Roman"/>
                <w:sz w:val="22"/>
                <w:szCs w:val="22"/>
                <w:lang w:val="ru-RU" w:eastAsia="ru-RU"/>
              </w:rPr>
            </w:pPr>
          </w:p>
        </w:tc>
      </w:tr>
      <w:tr w:rsidR="00916696" w:rsidRPr="004E5448" w:rsidTr="005D5D47">
        <w:trPr>
          <w:trHeight w:val="148"/>
        </w:trPr>
        <w:tc>
          <w:tcPr>
            <w:tcW w:w="850" w:type="dxa"/>
          </w:tcPr>
          <w:p w:rsidR="00916696" w:rsidRPr="00EF4EF9" w:rsidRDefault="00916696" w:rsidP="00EF4EF9">
            <w:pPr>
              <w:widowControl/>
              <w:tabs>
                <w:tab w:val="left" w:pos="0"/>
              </w:tabs>
              <w:autoSpaceDE/>
              <w:autoSpaceDN/>
              <w:adjustRightInd/>
              <w:ind w:left="-430" w:firstLine="454"/>
              <w:rPr>
                <w:rFonts w:eastAsia="Times New Roman"/>
                <w:sz w:val="22"/>
                <w:szCs w:val="22"/>
                <w:lang w:val="ru-RU" w:eastAsia="ru-RU"/>
              </w:rPr>
            </w:pPr>
            <w:r w:rsidRPr="00EF4EF9">
              <w:rPr>
                <w:rFonts w:eastAsia="Times New Roman"/>
                <w:sz w:val="22"/>
                <w:szCs w:val="22"/>
                <w:lang w:val="ru-RU" w:eastAsia="ru-RU"/>
              </w:rPr>
              <w:lastRenderedPageBreak/>
              <w:t>4</w:t>
            </w:r>
          </w:p>
        </w:tc>
        <w:tc>
          <w:tcPr>
            <w:tcW w:w="3025" w:type="dxa"/>
          </w:tcPr>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Соотношения между сторонами и углами треугольника.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Сумма углов треугольника.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Соотношения между сторонами и углами треугольника.</w:t>
            </w:r>
          </w:p>
          <w:p w:rsidR="00916696" w:rsidRPr="00EF4EF9" w:rsidRDefault="00916696" w:rsidP="00EF4EF9">
            <w:pPr>
              <w:widowControl/>
              <w:autoSpaceDE/>
              <w:autoSpaceDN/>
              <w:adjustRightInd/>
              <w:ind w:firstLine="454"/>
              <w:jc w:val="both"/>
              <w:rPr>
                <w:rFonts w:eastAsia="Times New Roman"/>
                <w:b/>
                <w:i/>
                <w:sz w:val="22"/>
                <w:szCs w:val="22"/>
                <w:lang w:val="ru-RU" w:eastAsia="ru-RU"/>
              </w:rPr>
            </w:pPr>
            <w:r w:rsidRPr="00EF4EF9">
              <w:rPr>
                <w:rFonts w:eastAsia="Times New Roman"/>
                <w:b/>
                <w:i/>
                <w:sz w:val="22"/>
                <w:szCs w:val="22"/>
                <w:lang w:val="ru-RU" w:eastAsia="ru-RU"/>
              </w:rPr>
              <w:t>Контрольная работа №4.</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Прямоугольные треугольники.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Построение треугольника по трём элементам.</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задач.</w:t>
            </w:r>
          </w:p>
          <w:p w:rsidR="00916696" w:rsidRPr="00EF4EF9" w:rsidRDefault="00916696" w:rsidP="00EF4EF9">
            <w:pPr>
              <w:widowControl/>
              <w:autoSpaceDE/>
              <w:autoSpaceDN/>
              <w:adjustRightInd/>
              <w:ind w:firstLine="454"/>
              <w:jc w:val="both"/>
              <w:rPr>
                <w:rFonts w:eastAsia="Times New Roman"/>
                <w:b/>
                <w:i/>
                <w:sz w:val="22"/>
                <w:szCs w:val="22"/>
                <w:lang w:val="ru-RU" w:eastAsia="ru-RU"/>
              </w:rPr>
            </w:pPr>
            <w:r w:rsidRPr="00EF4EF9">
              <w:rPr>
                <w:rFonts w:eastAsia="Times New Roman"/>
                <w:b/>
                <w:i/>
                <w:sz w:val="22"/>
                <w:szCs w:val="22"/>
                <w:lang w:val="ru-RU" w:eastAsia="ru-RU"/>
              </w:rPr>
              <w:t>Контрольная работа №5.</w:t>
            </w:r>
          </w:p>
        </w:tc>
        <w:tc>
          <w:tcPr>
            <w:tcW w:w="1436" w:type="dxa"/>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18</w:t>
            </w:r>
          </w:p>
        </w:tc>
        <w:tc>
          <w:tcPr>
            <w:tcW w:w="10037" w:type="dxa"/>
          </w:tcPr>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Объяснять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иллюстрировать</w:t>
            </w:r>
            <w:r w:rsidRPr="00EF4EF9">
              <w:rPr>
                <w:rFonts w:eastAsia="Times New Roman"/>
                <w:sz w:val="22"/>
                <w:szCs w:val="22"/>
                <w:lang w:val="ru-RU" w:eastAsia="ru-RU"/>
              </w:rPr>
              <w:t xml:space="preserve"> неравенство тре</w:t>
            </w:r>
            <w:r w:rsidRPr="00EF4EF9">
              <w:rPr>
                <w:rFonts w:eastAsia="Times New Roman"/>
                <w:sz w:val="22"/>
                <w:szCs w:val="22"/>
                <w:lang w:val="ru-RU" w:eastAsia="ru-RU"/>
              </w:rPr>
              <w:softHyphen/>
              <w:t>угольника.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теоремы о свойствах и признаках равнобедренного треугольника, соотношениях между сторонами и углами треугольника, сумме углов треугольника, внешнем угле треугольника,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Исследовать</w:t>
            </w:r>
            <w:r w:rsidRPr="00EF4EF9">
              <w:rPr>
                <w:rFonts w:eastAsia="Times New Roman"/>
                <w:sz w:val="22"/>
                <w:szCs w:val="22"/>
                <w:lang w:val="ru-RU" w:eastAsia="ru-RU"/>
              </w:rPr>
              <w:t xml:space="preserve"> свойства треугольника с помощью компьютерных программ.</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Решать</w:t>
            </w:r>
            <w:r w:rsidRPr="00EF4EF9">
              <w:rPr>
                <w:rFonts w:eastAsia="Times New Roman"/>
                <w:sz w:val="22"/>
                <w:szCs w:val="22"/>
                <w:lang w:val="ru-RU" w:eastAsia="ru-RU"/>
              </w:rPr>
              <w:t xml:space="preserve"> задачи на построение, доказательство и вы</w:t>
            </w:r>
            <w:r w:rsidRPr="00EF4EF9">
              <w:rPr>
                <w:rFonts w:eastAsia="Times New Roman"/>
                <w:sz w:val="22"/>
                <w:szCs w:val="22"/>
                <w:lang w:val="ru-RU" w:eastAsia="ru-RU"/>
              </w:rPr>
              <w:softHyphen/>
              <w:t>числения.</w:t>
            </w:r>
            <w:r w:rsidRPr="00EF4EF9">
              <w:rPr>
                <w:rFonts w:eastAsiaTheme="majorEastAsia"/>
                <w:b/>
                <w:bCs/>
                <w:sz w:val="22"/>
                <w:szCs w:val="22"/>
                <w:lang w:val="ru-RU" w:eastAsia="ru-RU"/>
              </w:rPr>
              <w:t xml:space="preserve"> Выделять</w:t>
            </w:r>
            <w:r w:rsidRPr="00EF4EF9">
              <w:rPr>
                <w:rFonts w:eastAsia="Times New Roman"/>
                <w:sz w:val="22"/>
                <w:szCs w:val="22"/>
                <w:lang w:val="ru-RU" w:eastAsia="ru-RU"/>
              </w:rPr>
              <w:t xml:space="preserve"> в условии задачи условие и заключе</w:t>
            </w:r>
            <w:r w:rsidRPr="00EF4EF9">
              <w:rPr>
                <w:rFonts w:eastAsia="Times New Roman"/>
                <w:sz w:val="22"/>
                <w:szCs w:val="22"/>
                <w:lang w:val="ru-RU" w:eastAsia="ru-RU"/>
              </w:rPr>
              <w:softHyphen/>
              <w:t>ние.</w:t>
            </w:r>
            <w:r w:rsidRPr="00EF4EF9">
              <w:rPr>
                <w:rFonts w:eastAsiaTheme="majorEastAsia"/>
                <w:b/>
                <w:bCs/>
                <w:sz w:val="22"/>
                <w:szCs w:val="22"/>
                <w:lang w:val="ru-RU" w:eastAsia="ru-RU"/>
              </w:rPr>
              <w:t xml:space="preserve"> Моделировать</w:t>
            </w:r>
            <w:r w:rsidRPr="00EF4EF9">
              <w:rPr>
                <w:rFonts w:eastAsia="Times New Roman"/>
                <w:sz w:val="22"/>
                <w:szCs w:val="22"/>
                <w:lang w:val="ru-RU" w:eastAsia="ru-RU"/>
              </w:rPr>
              <w:t xml:space="preserve"> условие задачи с помощью чертежа или рисунка,</w:t>
            </w:r>
            <w:r w:rsidRPr="00EF4EF9">
              <w:rPr>
                <w:rFonts w:eastAsiaTheme="majorEastAsia"/>
                <w:b/>
                <w:bCs/>
                <w:sz w:val="22"/>
                <w:szCs w:val="22"/>
                <w:lang w:val="ru-RU" w:eastAsia="ru-RU"/>
              </w:rPr>
              <w:t xml:space="preserve"> проводить</w:t>
            </w:r>
            <w:r w:rsidRPr="00EF4EF9">
              <w:rPr>
                <w:rFonts w:eastAsia="Times New Roman"/>
                <w:sz w:val="22"/>
                <w:szCs w:val="22"/>
                <w:lang w:val="ru-RU" w:eastAsia="ru-RU"/>
              </w:rPr>
              <w:t xml:space="preserve"> дополнительные построения в хо</w:t>
            </w:r>
            <w:r w:rsidRPr="00EF4EF9">
              <w:rPr>
                <w:rFonts w:eastAsia="Times New Roman"/>
                <w:sz w:val="22"/>
                <w:szCs w:val="22"/>
                <w:lang w:val="ru-RU" w:eastAsia="ru-RU"/>
              </w:rPr>
              <w:softHyphen/>
              <w:t>де решения. Опираясь на данные условия задачи,</w:t>
            </w:r>
            <w:r w:rsidRPr="00EF4EF9">
              <w:rPr>
                <w:rFonts w:eastAsiaTheme="majorEastAsia"/>
                <w:b/>
                <w:bCs/>
                <w:sz w:val="22"/>
                <w:szCs w:val="22"/>
                <w:lang w:val="ru-RU" w:eastAsia="ru-RU"/>
              </w:rPr>
              <w:t xml:space="preserve"> прово</w:t>
            </w:r>
            <w:r w:rsidRPr="00EF4EF9">
              <w:rPr>
                <w:rFonts w:eastAsiaTheme="majorEastAsia"/>
                <w:b/>
                <w:bCs/>
                <w:sz w:val="22"/>
                <w:szCs w:val="22"/>
                <w:lang w:val="ru-RU" w:eastAsia="ru-RU"/>
              </w:rPr>
              <w:softHyphen/>
              <w:t>дить</w:t>
            </w:r>
            <w:r w:rsidRPr="00EF4EF9">
              <w:rPr>
                <w:rFonts w:eastAsia="Times New Roman"/>
                <w:sz w:val="22"/>
                <w:szCs w:val="22"/>
                <w:lang w:val="ru-RU" w:eastAsia="ru-RU"/>
              </w:rPr>
              <w:t xml:space="preserve"> необходимые рассуждения.</w:t>
            </w:r>
            <w:r w:rsidRPr="00EF4EF9">
              <w:rPr>
                <w:rFonts w:eastAsiaTheme="majorEastAsia"/>
                <w:b/>
                <w:bCs/>
                <w:sz w:val="22"/>
                <w:szCs w:val="22"/>
                <w:lang w:val="ru-RU" w:eastAsia="ru-RU"/>
              </w:rPr>
              <w:t xml:space="preserve"> Интерпретировать</w:t>
            </w:r>
            <w:r w:rsidRPr="00EF4EF9">
              <w:rPr>
                <w:rFonts w:eastAsia="Times New Roman"/>
                <w:sz w:val="22"/>
                <w:szCs w:val="22"/>
                <w:lang w:val="ru-RU" w:eastAsia="ru-RU"/>
              </w:rPr>
              <w:t xml:space="preserve"> полу</w:t>
            </w:r>
            <w:r w:rsidRPr="00EF4EF9">
              <w:rPr>
                <w:rFonts w:eastAsia="Times New Roman"/>
                <w:sz w:val="22"/>
                <w:szCs w:val="22"/>
                <w:lang w:val="ru-RU" w:eastAsia="ru-RU"/>
              </w:rPr>
              <w:softHyphen/>
              <w:t>ченный результат и сопоставлять его с условием задачи.</w:t>
            </w:r>
          </w:p>
        </w:tc>
      </w:tr>
      <w:tr w:rsidR="00916696" w:rsidRPr="004E5448" w:rsidTr="005D5D47">
        <w:trPr>
          <w:trHeight w:val="148"/>
        </w:trPr>
        <w:tc>
          <w:tcPr>
            <w:tcW w:w="850" w:type="dxa"/>
          </w:tcPr>
          <w:p w:rsidR="00916696" w:rsidRPr="00EF4EF9" w:rsidRDefault="00916696" w:rsidP="00EF4EF9">
            <w:pPr>
              <w:widowControl/>
              <w:tabs>
                <w:tab w:val="left" w:pos="0"/>
              </w:tabs>
              <w:autoSpaceDE/>
              <w:autoSpaceDN/>
              <w:adjustRightInd/>
              <w:ind w:left="-430" w:firstLine="454"/>
              <w:rPr>
                <w:rFonts w:eastAsia="Times New Roman"/>
                <w:sz w:val="22"/>
                <w:szCs w:val="22"/>
                <w:lang w:val="ru-RU" w:eastAsia="ru-RU"/>
              </w:rPr>
            </w:pPr>
            <w:r w:rsidRPr="00EF4EF9">
              <w:rPr>
                <w:rFonts w:eastAsia="Times New Roman"/>
                <w:sz w:val="22"/>
                <w:szCs w:val="22"/>
                <w:lang w:val="ru-RU" w:eastAsia="ru-RU"/>
              </w:rPr>
              <w:t>5</w:t>
            </w:r>
          </w:p>
        </w:tc>
        <w:tc>
          <w:tcPr>
            <w:tcW w:w="3025" w:type="dxa"/>
          </w:tcPr>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Повторение. Решение задач.</w:t>
            </w:r>
          </w:p>
        </w:tc>
        <w:tc>
          <w:tcPr>
            <w:tcW w:w="1436" w:type="dxa"/>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9</w:t>
            </w:r>
          </w:p>
        </w:tc>
        <w:tc>
          <w:tcPr>
            <w:tcW w:w="10037" w:type="dxa"/>
          </w:tcPr>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 xml:space="preserve">Знать </w:t>
            </w:r>
            <w:r w:rsidRPr="00EF4EF9">
              <w:rPr>
                <w:rFonts w:eastAsia="Times New Roman"/>
                <w:sz w:val="22"/>
                <w:szCs w:val="22"/>
                <w:lang w:val="ru-RU" w:eastAsia="ru-RU"/>
              </w:rPr>
              <w:t>материал, изученный в курсе математики за 7 класс.</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Владеть</w:t>
            </w:r>
            <w:r w:rsidRPr="00EF4EF9">
              <w:rPr>
                <w:rFonts w:eastAsia="Times New Roman"/>
                <w:sz w:val="22"/>
                <w:szCs w:val="22"/>
                <w:lang w:val="ru-RU" w:eastAsia="ru-RU"/>
              </w:rPr>
              <w:t xml:space="preserve"> общим приемом решения задач.</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Уметь</w:t>
            </w:r>
            <w:r w:rsidRPr="00EF4EF9">
              <w:rPr>
                <w:rFonts w:eastAsia="Times New Roman"/>
                <w:sz w:val="22"/>
                <w:szCs w:val="22"/>
                <w:lang w:val="ru-RU" w:eastAsia="ru-RU"/>
              </w:rPr>
              <w:t xml:space="preserve"> применять полученные знания на практике.</w:t>
            </w:r>
          </w:p>
          <w:p w:rsidR="00916696" w:rsidRPr="00EF4EF9" w:rsidRDefault="00916696" w:rsidP="00EF4EF9">
            <w:pPr>
              <w:widowControl/>
              <w:ind w:firstLine="454"/>
              <w:jc w:val="both"/>
              <w:rPr>
                <w:rFonts w:eastAsiaTheme="minorHAnsi"/>
                <w:b/>
                <w:bCs/>
                <w:sz w:val="22"/>
                <w:szCs w:val="22"/>
                <w:lang w:val="ru-RU"/>
              </w:rPr>
            </w:pPr>
            <w:r w:rsidRPr="00EF4EF9">
              <w:rPr>
                <w:rFonts w:eastAsiaTheme="minorHAnsi"/>
                <w:b/>
                <w:sz w:val="22"/>
                <w:szCs w:val="22"/>
                <w:lang w:val="ru-RU"/>
              </w:rPr>
              <w:t xml:space="preserve">Уметь </w:t>
            </w:r>
            <w:r w:rsidRPr="00EF4EF9">
              <w:rPr>
                <w:rFonts w:eastAsiaTheme="minorHAnsi"/>
                <w:sz w:val="22"/>
                <w:szCs w:val="22"/>
                <w:lang w:val="ru-RU"/>
              </w:rPr>
              <w:t>логически мыслить, отстаивать свою точку зрения и выслушивать мнение других, работать в команде.</w:t>
            </w:r>
          </w:p>
        </w:tc>
      </w:tr>
      <w:tr w:rsidR="00916696" w:rsidRPr="00EF4EF9" w:rsidTr="005D5D47">
        <w:trPr>
          <w:trHeight w:val="148"/>
        </w:trPr>
        <w:tc>
          <w:tcPr>
            <w:tcW w:w="850" w:type="dxa"/>
          </w:tcPr>
          <w:p w:rsidR="00916696" w:rsidRPr="00EF4EF9" w:rsidRDefault="00916696" w:rsidP="00EF4EF9">
            <w:pPr>
              <w:widowControl/>
              <w:tabs>
                <w:tab w:val="left" w:pos="0"/>
              </w:tabs>
              <w:autoSpaceDE/>
              <w:autoSpaceDN/>
              <w:adjustRightInd/>
              <w:ind w:left="-430" w:firstLine="454"/>
              <w:rPr>
                <w:rFonts w:eastAsia="Times New Roman"/>
                <w:sz w:val="22"/>
                <w:szCs w:val="22"/>
                <w:lang w:val="ru-RU" w:eastAsia="ru-RU"/>
              </w:rPr>
            </w:pPr>
          </w:p>
        </w:tc>
        <w:tc>
          <w:tcPr>
            <w:tcW w:w="3025" w:type="dxa"/>
          </w:tcPr>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Итого:</w:t>
            </w:r>
          </w:p>
        </w:tc>
        <w:tc>
          <w:tcPr>
            <w:tcW w:w="1436" w:type="dxa"/>
          </w:tcPr>
          <w:p w:rsidR="00916696" w:rsidRPr="00EF4EF9" w:rsidRDefault="00916696"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68</w:t>
            </w:r>
          </w:p>
        </w:tc>
        <w:tc>
          <w:tcPr>
            <w:tcW w:w="10037" w:type="dxa"/>
          </w:tcPr>
          <w:p w:rsidR="00916696" w:rsidRPr="00EF4EF9" w:rsidRDefault="00916696" w:rsidP="00EF4EF9">
            <w:pPr>
              <w:widowControl/>
              <w:autoSpaceDE/>
              <w:autoSpaceDN/>
              <w:adjustRightInd/>
              <w:ind w:firstLine="454"/>
              <w:jc w:val="both"/>
              <w:rPr>
                <w:rFonts w:eastAsia="Times New Roman"/>
                <w:sz w:val="22"/>
                <w:szCs w:val="22"/>
                <w:lang w:val="ru-RU" w:eastAsia="ru-RU"/>
              </w:rPr>
            </w:pPr>
          </w:p>
        </w:tc>
      </w:tr>
    </w:tbl>
    <w:p w:rsidR="00916696" w:rsidRPr="00EF4EF9" w:rsidRDefault="00916696" w:rsidP="00EF4EF9">
      <w:pPr>
        <w:widowControl/>
        <w:autoSpaceDE/>
        <w:autoSpaceDN/>
        <w:adjustRightInd/>
        <w:ind w:firstLine="454"/>
        <w:jc w:val="left"/>
        <w:rPr>
          <w:rFonts w:eastAsia="Times New Roman"/>
          <w:sz w:val="22"/>
          <w:szCs w:val="22"/>
          <w:lang w:val="ru-RU" w:eastAsia="ru-RU"/>
        </w:rPr>
      </w:pPr>
    </w:p>
    <w:p w:rsidR="00916696" w:rsidRPr="00EF4EF9" w:rsidRDefault="00916696" w:rsidP="00EF4EF9">
      <w:pPr>
        <w:widowControl/>
        <w:autoSpaceDE/>
        <w:autoSpaceDN/>
        <w:adjustRightInd/>
        <w:ind w:firstLine="454"/>
        <w:jc w:val="both"/>
        <w:rPr>
          <w:rFonts w:eastAsia="Times New Roman"/>
          <w:b/>
          <w:i/>
          <w:sz w:val="22"/>
          <w:szCs w:val="22"/>
          <w:lang w:val="ru-RU" w:eastAsia="ru-RU"/>
        </w:rPr>
      </w:pPr>
      <w:r w:rsidRPr="00EF4EF9">
        <w:rPr>
          <w:rFonts w:eastAsia="Times New Roman"/>
          <w:b/>
          <w:i/>
          <w:sz w:val="22"/>
          <w:szCs w:val="22"/>
          <w:lang w:val="ru-RU" w:eastAsia="ru-RU"/>
        </w:rPr>
        <w:t xml:space="preserve">Требования к уровню подготовки </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ab/>
        <w:t>В результате изучения курса геометрии 7 класса учащиеся должны:</w:t>
      </w:r>
    </w:p>
    <w:p w:rsidR="00916696" w:rsidRPr="00EF4EF9" w:rsidRDefault="00916696" w:rsidP="00EF4EF9">
      <w:pPr>
        <w:widowControl/>
        <w:numPr>
          <w:ilvl w:val="0"/>
          <w:numId w:val="73"/>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овладеть понятиями простейших геометрических фигур и их свойствами;</w:t>
      </w:r>
    </w:p>
    <w:p w:rsidR="00916696" w:rsidRPr="00EF4EF9" w:rsidRDefault="00916696" w:rsidP="00EF4EF9">
      <w:pPr>
        <w:widowControl/>
        <w:numPr>
          <w:ilvl w:val="0"/>
          <w:numId w:val="73"/>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уметь доказывать теоремы о признаках равенства треугольников, применять их при решении задач;</w:t>
      </w:r>
    </w:p>
    <w:p w:rsidR="00916696" w:rsidRPr="00EF4EF9" w:rsidRDefault="00916696" w:rsidP="00EF4EF9">
      <w:pPr>
        <w:widowControl/>
        <w:numPr>
          <w:ilvl w:val="0"/>
          <w:numId w:val="73"/>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решать задачи на построение с помощью циркуля и линейки;</w:t>
      </w:r>
    </w:p>
    <w:p w:rsidR="00916696" w:rsidRPr="00EF4EF9" w:rsidRDefault="00916696" w:rsidP="00EF4EF9">
      <w:pPr>
        <w:widowControl/>
        <w:numPr>
          <w:ilvl w:val="0"/>
          <w:numId w:val="73"/>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 xml:space="preserve">знать признаки и свойства </w:t>
      </w:r>
      <w:proofErr w:type="gramStart"/>
      <w:r w:rsidRPr="00EF4EF9">
        <w:rPr>
          <w:rFonts w:eastAsia="Times New Roman"/>
          <w:sz w:val="22"/>
          <w:szCs w:val="22"/>
          <w:lang w:val="ru-RU" w:eastAsia="ru-RU"/>
        </w:rPr>
        <w:t>параллельных</w:t>
      </w:r>
      <w:proofErr w:type="gramEnd"/>
      <w:r w:rsidRPr="00EF4EF9">
        <w:rPr>
          <w:rFonts w:eastAsia="Times New Roman"/>
          <w:sz w:val="22"/>
          <w:szCs w:val="22"/>
          <w:lang w:val="ru-RU" w:eastAsia="ru-RU"/>
        </w:rPr>
        <w:t xml:space="preserve"> прямых;</w:t>
      </w:r>
    </w:p>
    <w:p w:rsidR="00916696" w:rsidRPr="00EF4EF9" w:rsidRDefault="00916696" w:rsidP="00EF4EF9">
      <w:pPr>
        <w:widowControl/>
        <w:numPr>
          <w:ilvl w:val="0"/>
          <w:numId w:val="73"/>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знать теорему о сумме углов треугольника, о соотношении между сторонами и углами треугольника, неравенство треугольника, свойства и признаки прямоугольного треугольника и применять их при решении задач, уметь строить треугольник по трем элементам.</w:t>
      </w:r>
    </w:p>
    <w:p w:rsidR="00916696" w:rsidRPr="00EF4EF9" w:rsidRDefault="00916696" w:rsidP="00EF4EF9">
      <w:pPr>
        <w:widowControl/>
        <w:shd w:val="clear" w:color="auto" w:fill="FFFFFF"/>
        <w:autoSpaceDE/>
        <w:autoSpaceDN/>
        <w:adjustRightInd/>
        <w:ind w:firstLine="454"/>
        <w:rPr>
          <w:rFonts w:eastAsia="Times New Roman"/>
          <w:b/>
          <w:bCs/>
          <w:i/>
          <w:sz w:val="22"/>
          <w:szCs w:val="22"/>
          <w:lang w:val="ru-RU" w:eastAsia="ru-RU"/>
        </w:rPr>
      </w:pPr>
      <w:r w:rsidRPr="00EF4EF9">
        <w:rPr>
          <w:rFonts w:eastAsia="Times New Roman"/>
          <w:b/>
          <w:bCs/>
          <w:i/>
          <w:sz w:val="22"/>
          <w:szCs w:val="22"/>
          <w:lang w:val="ru-RU" w:eastAsia="ru-RU"/>
        </w:rPr>
        <w:t>Использованная литература:</w:t>
      </w:r>
    </w:p>
    <w:p w:rsidR="00916696" w:rsidRPr="00EF4EF9" w:rsidRDefault="00916696"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Программа. Геометрия. Рабочая программа к учебнику Л.С.Атанасяна и других. Москва «Просвещение» 2014 год. Автор - составитель Бутузов В.Ф.</w:t>
      </w:r>
    </w:p>
    <w:p w:rsidR="00916696" w:rsidRPr="00EF4EF9" w:rsidRDefault="00916696" w:rsidP="00EF4EF9">
      <w:pPr>
        <w:widowControl/>
        <w:shd w:val="clear" w:color="auto" w:fill="FFFFFF"/>
        <w:autoSpaceDE/>
        <w:autoSpaceDN/>
        <w:adjustRightInd/>
        <w:ind w:firstLine="454"/>
        <w:jc w:val="both"/>
        <w:rPr>
          <w:rFonts w:eastAsia="Times New Roman"/>
          <w:bCs/>
          <w:sz w:val="22"/>
          <w:szCs w:val="22"/>
          <w:lang w:val="ru-RU" w:eastAsia="ru-RU"/>
        </w:rPr>
      </w:pPr>
      <w:r w:rsidRPr="00EF4EF9">
        <w:rPr>
          <w:rFonts w:eastAsia="Times New Roman"/>
          <w:bCs/>
          <w:sz w:val="22"/>
          <w:szCs w:val="22"/>
          <w:lang w:val="ru-RU" w:eastAsia="ru-RU"/>
        </w:rPr>
        <w:t xml:space="preserve">Учебник: Л.С.Атанасян и др., Геометрия 7-9 кл., </w:t>
      </w:r>
    </w:p>
    <w:p w:rsidR="00916696" w:rsidRPr="00EF4EF9" w:rsidRDefault="00916696" w:rsidP="00EF4EF9">
      <w:pPr>
        <w:widowControl/>
        <w:shd w:val="clear" w:color="auto" w:fill="FFFFFF"/>
        <w:autoSpaceDE/>
        <w:autoSpaceDN/>
        <w:adjustRightInd/>
        <w:ind w:firstLine="454"/>
        <w:jc w:val="both"/>
        <w:rPr>
          <w:rFonts w:eastAsia="Times New Roman"/>
          <w:bCs/>
          <w:sz w:val="22"/>
          <w:szCs w:val="22"/>
          <w:lang w:val="ru-RU" w:eastAsia="ru-RU"/>
        </w:rPr>
      </w:pPr>
      <w:r w:rsidRPr="00EF4EF9">
        <w:rPr>
          <w:rFonts w:eastAsia="Times New Roman"/>
          <w:bCs/>
          <w:sz w:val="22"/>
          <w:szCs w:val="22"/>
          <w:lang w:val="ru-RU" w:eastAsia="ru-RU"/>
        </w:rPr>
        <w:t>Москва «Просвещение» 2014 г.</w:t>
      </w:r>
    </w:p>
    <w:p w:rsidR="00916696" w:rsidRPr="00EF4EF9" w:rsidRDefault="00916696" w:rsidP="00EF4EF9">
      <w:pPr>
        <w:widowControl/>
        <w:autoSpaceDE/>
        <w:autoSpaceDN/>
        <w:adjustRightInd/>
        <w:ind w:right="850" w:firstLine="454"/>
        <w:rPr>
          <w:rFonts w:eastAsia="Times New Roman"/>
          <w:b/>
          <w:sz w:val="22"/>
          <w:szCs w:val="22"/>
          <w:lang w:val="ru-RU" w:eastAsia="ru-RU"/>
        </w:rPr>
      </w:pPr>
    </w:p>
    <w:p w:rsidR="00916696" w:rsidRPr="00EF4EF9" w:rsidRDefault="00916696" w:rsidP="00EF4EF9">
      <w:pPr>
        <w:pStyle w:val="affff1"/>
        <w:spacing w:line="240" w:lineRule="auto"/>
        <w:jc w:val="center"/>
        <w:rPr>
          <w:rStyle w:val="afe"/>
          <w:b/>
          <w:i w:val="0"/>
          <w:sz w:val="22"/>
          <w:szCs w:val="22"/>
        </w:rPr>
      </w:pPr>
      <w:r w:rsidRPr="00EF4EF9">
        <w:rPr>
          <w:rStyle w:val="afe"/>
          <w:b/>
          <w:i w:val="0"/>
          <w:sz w:val="22"/>
          <w:szCs w:val="22"/>
        </w:rPr>
        <w:t>ГЕОМЕТРИЯ 8 КЛАСС</w:t>
      </w:r>
    </w:p>
    <w:p w:rsidR="00916696" w:rsidRPr="00EF4EF9" w:rsidRDefault="00916696" w:rsidP="00EF4EF9">
      <w:pPr>
        <w:pStyle w:val="affff1"/>
        <w:spacing w:line="240" w:lineRule="auto"/>
        <w:jc w:val="center"/>
        <w:rPr>
          <w:rStyle w:val="afe"/>
          <w:b/>
          <w:i w:val="0"/>
          <w:sz w:val="22"/>
          <w:szCs w:val="22"/>
        </w:rPr>
      </w:pPr>
      <w:r w:rsidRPr="00EF4EF9">
        <w:rPr>
          <w:rStyle w:val="afe"/>
          <w:b/>
          <w:i w:val="0"/>
          <w:sz w:val="22"/>
          <w:szCs w:val="22"/>
        </w:rPr>
        <w:t>Пояснительная записка к разделу «ГЕОМЕТРИЯ»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На основании требований федерального государственного образовательного стандарта</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в содержании предполагается реализовать актуальные в настоящее время компетентностный, личностно </w:t>
      </w:r>
      <w:proofErr w:type="gramStart"/>
      <w:r w:rsidRPr="00EF4EF9">
        <w:rPr>
          <w:rFonts w:eastAsia="Times New Roman"/>
          <w:sz w:val="22"/>
          <w:szCs w:val="22"/>
          <w:lang w:val="ru-RU" w:eastAsia="ru-RU"/>
        </w:rPr>
        <w:t>ориентированный</w:t>
      </w:r>
      <w:proofErr w:type="gramEnd"/>
      <w:r w:rsidRPr="00EF4EF9">
        <w:rPr>
          <w:rFonts w:eastAsia="Times New Roman"/>
          <w:sz w:val="22"/>
          <w:szCs w:val="22"/>
          <w:lang w:val="ru-RU" w:eastAsia="ru-RU"/>
        </w:rPr>
        <w:t xml:space="preserve">, деятельностный подходы, которые определяют </w:t>
      </w:r>
      <w:r w:rsidRPr="00EF4EF9">
        <w:rPr>
          <w:rFonts w:eastAsia="Times New Roman"/>
          <w:b/>
          <w:sz w:val="22"/>
          <w:szCs w:val="22"/>
          <w:lang w:val="ru-RU" w:eastAsia="ru-RU"/>
        </w:rPr>
        <w:t>задачи обучения</w:t>
      </w:r>
      <w:r w:rsidRPr="00EF4EF9">
        <w:rPr>
          <w:rFonts w:eastAsia="Times New Roman"/>
          <w:sz w:val="22"/>
          <w:szCs w:val="22"/>
          <w:lang w:val="ru-RU" w:eastAsia="ru-RU"/>
        </w:rPr>
        <w:t>:</w:t>
      </w:r>
    </w:p>
    <w:p w:rsidR="00916696" w:rsidRPr="00EF4EF9" w:rsidRDefault="00916696" w:rsidP="00EF4EF9">
      <w:pPr>
        <w:widowControl/>
        <w:numPr>
          <w:ilvl w:val="0"/>
          <w:numId w:val="75"/>
        </w:numPr>
        <w:tabs>
          <w:tab w:val="num" w:pos="42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Продолжить овладение системой геометрических знаний и умений, необходимых для приме</w:t>
      </w:r>
      <w:r w:rsidRPr="00EF4EF9">
        <w:rPr>
          <w:rFonts w:eastAsia="Times New Roman"/>
          <w:sz w:val="22"/>
          <w:szCs w:val="22"/>
          <w:lang w:val="ru-RU" w:eastAsia="ru-RU"/>
        </w:rPr>
        <w:softHyphen/>
        <w:t>нения</w:t>
      </w:r>
      <w:r w:rsidR="00852003">
        <w:rPr>
          <w:rFonts w:eastAsia="Times New Roman"/>
          <w:sz w:val="22"/>
          <w:szCs w:val="22"/>
          <w:lang w:val="ru-RU" w:eastAsia="ru-RU"/>
        </w:rPr>
        <w:t xml:space="preserve"> </w:t>
      </w:r>
      <w:r w:rsidRPr="00EF4EF9">
        <w:rPr>
          <w:rFonts w:eastAsia="Times New Roman"/>
          <w:sz w:val="22"/>
          <w:szCs w:val="22"/>
          <w:lang w:val="ru-RU" w:eastAsia="ru-RU"/>
        </w:rPr>
        <w:t>в практической деятельности, изучения смежных дисциплин, продолжения образования.</w:t>
      </w:r>
    </w:p>
    <w:p w:rsidR="00916696" w:rsidRPr="00EF4EF9" w:rsidRDefault="00916696" w:rsidP="00EF4EF9">
      <w:pPr>
        <w:widowControl/>
        <w:numPr>
          <w:ilvl w:val="0"/>
          <w:numId w:val="75"/>
        </w:numPr>
        <w:tabs>
          <w:tab w:val="num" w:pos="42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Продолжить интеллектуальное развитие, формирование качеств личности, необходимых че</w:t>
      </w:r>
      <w:r w:rsidRPr="00EF4EF9">
        <w:rPr>
          <w:rFonts w:eastAsia="Times New Roman"/>
          <w:sz w:val="22"/>
          <w:szCs w:val="22"/>
          <w:lang w:val="ru-RU" w:eastAsia="ru-RU"/>
        </w:rPr>
        <w:softHyphen/>
        <w:t>ловеку для полноценной жизни в современном обществе;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916696" w:rsidRPr="00EF4EF9" w:rsidRDefault="00916696" w:rsidP="00EF4EF9">
      <w:pPr>
        <w:widowControl/>
        <w:numPr>
          <w:ilvl w:val="0"/>
          <w:numId w:val="75"/>
        </w:numPr>
        <w:tabs>
          <w:tab w:val="num" w:pos="42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916696" w:rsidRPr="00EF4EF9" w:rsidRDefault="00916696" w:rsidP="00EF4EF9">
      <w:pPr>
        <w:widowControl/>
        <w:numPr>
          <w:ilvl w:val="0"/>
          <w:numId w:val="75"/>
        </w:numPr>
        <w:tabs>
          <w:tab w:val="num" w:pos="426"/>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Воспитание культуры личности, отношение к геометрии как к части общечеловеческой куль</w:t>
      </w:r>
      <w:r w:rsidRPr="00EF4EF9">
        <w:rPr>
          <w:rFonts w:eastAsia="Times New Roman"/>
          <w:sz w:val="22"/>
          <w:szCs w:val="22"/>
          <w:lang w:val="ru-RU" w:eastAsia="ru-RU"/>
        </w:rPr>
        <w:softHyphen/>
        <w:t>туры, понимание значимости геометрии для научно-технического прогресса.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В ходе преподавания геометрии в 8 классе, работы над формированием у </w:t>
      </w:r>
      <w:proofErr w:type="gramStart"/>
      <w:r w:rsidRPr="00EF4EF9">
        <w:rPr>
          <w:rFonts w:eastAsia="Times New Roman"/>
          <w:sz w:val="22"/>
          <w:szCs w:val="22"/>
          <w:lang w:val="ru-RU" w:eastAsia="ru-RU"/>
        </w:rPr>
        <w:t>учащихся</w:t>
      </w:r>
      <w:proofErr w:type="gramEnd"/>
      <w:r w:rsidRPr="00EF4EF9">
        <w:rPr>
          <w:rFonts w:eastAsia="Times New Roman"/>
          <w:sz w:val="22"/>
          <w:szCs w:val="22"/>
          <w:lang w:val="ru-RU" w:eastAsia="ru-RU"/>
        </w:rPr>
        <w:t xml:space="preserve"> перечисленных в программе знаний и умений следует обращать внимание на то, чтобы они овладевали умениями общеучебного характера, разнообразными способами деятельности. В связи с этим следует выделить следующие цели обучения геометрии:</w:t>
      </w:r>
    </w:p>
    <w:p w:rsidR="00916696" w:rsidRPr="00EF4EF9" w:rsidRDefault="00916696" w:rsidP="00EF4EF9">
      <w:pPr>
        <w:widowControl/>
        <w:numPr>
          <w:ilvl w:val="0"/>
          <w:numId w:val="78"/>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овладение системой математических знаний и умений</w:t>
      </w:r>
      <w:r w:rsidRPr="00EF4EF9">
        <w:rPr>
          <w:rFonts w:eastAsia="Times New Roman"/>
          <w:sz w:val="22"/>
          <w:szCs w:val="22"/>
          <w:lang w:val="ru-RU" w:eastAsia="ru-RU"/>
        </w:rPr>
        <w:t>, необходимых для применения в практической деятельности, изучения смежных дисциплин, продолжения образования;</w:t>
      </w:r>
    </w:p>
    <w:p w:rsidR="00916696" w:rsidRPr="00EF4EF9" w:rsidRDefault="00916696" w:rsidP="00EF4EF9">
      <w:pPr>
        <w:widowControl/>
        <w:numPr>
          <w:ilvl w:val="0"/>
          <w:numId w:val="78"/>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 xml:space="preserve">интеллектуальное развитие, </w:t>
      </w:r>
      <w:r w:rsidRPr="00EF4EF9">
        <w:rPr>
          <w:rFonts w:eastAsia="Times New Roman"/>
          <w:sz w:val="22"/>
          <w:szCs w:val="22"/>
          <w:lang w:val="ru-RU" w:eastAsia="ru-RU"/>
        </w:rPr>
        <w:t>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916696" w:rsidRPr="00EF4EF9" w:rsidRDefault="00916696" w:rsidP="00EF4EF9">
      <w:pPr>
        <w:widowControl/>
        <w:numPr>
          <w:ilvl w:val="0"/>
          <w:numId w:val="78"/>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формирование представлений</w:t>
      </w:r>
      <w:r w:rsidRPr="00EF4EF9">
        <w:rPr>
          <w:rFonts w:eastAsia="Times New Roman"/>
          <w:sz w:val="22"/>
          <w:szCs w:val="22"/>
          <w:lang w:val="ru-RU" w:eastAsia="ru-RU"/>
        </w:rPr>
        <w:t xml:space="preserve"> об идеях и методах математики как универсального языка науки и техники, средства моделирования явлений и процессов;</w:t>
      </w:r>
    </w:p>
    <w:p w:rsidR="00916696" w:rsidRPr="00EF4EF9" w:rsidRDefault="00916696" w:rsidP="00EF4EF9">
      <w:pPr>
        <w:widowControl/>
        <w:numPr>
          <w:ilvl w:val="0"/>
          <w:numId w:val="78"/>
        </w:numPr>
        <w:autoSpaceDE/>
        <w:autoSpaceDN/>
        <w:adjustRightInd/>
        <w:ind w:left="0" w:firstLine="454"/>
        <w:jc w:val="both"/>
        <w:rPr>
          <w:rFonts w:eastAsia="Times New Roman"/>
          <w:sz w:val="22"/>
          <w:szCs w:val="22"/>
          <w:lang w:val="ru-RU" w:eastAsia="ru-RU"/>
        </w:rPr>
      </w:pPr>
      <w:r w:rsidRPr="00EF4EF9">
        <w:rPr>
          <w:rFonts w:eastAsia="Times New Roman"/>
          <w:b/>
          <w:sz w:val="22"/>
          <w:szCs w:val="22"/>
          <w:lang w:val="ru-RU" w:eastAsia="ru-RU"/>
        </w:rPr>
        <w:t xml:space="preserve">воспитание </w:t>
      </w:r>
      <w:r w:rsidRPr="00EF4EF9">
        <w:rPr>
          <w:rFonts w:eastAsia="Times New Roman"/>
          <w:sz w:val="22"/>
          <w:szCs w:val="22"/>
          <w:lang w:val="ru-RU" w:eastAsia="ru-RU"/>
        </w:rPr>
        <w:t>культуры личности, отношения к математике как к части общечеловеческой культуры, играющей особую роль в общественном развитии.</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Курс рационально сочетает</w:t>
      </w:r>
      <w:r w:rsidR="00852003">
        <w:rPr>
          <w:rFonts w:eastAsia="Times New Roman"/>
          <w:sz w:val="22"/>
          <w:szCs w:val="22"/>
          <w:lang w:val="ru-RU" w:eastAsia="ru-RU"/>
        </w:rPr>
        <w:t xml:space="preserve"> </w:t>
      </w:r>
      <w:r w:rsidRPr="00EF4EF9">
        <w:rPr>
          <w:rFonts w:eastAsia="Times New Roman"/>
          <w:sz w:val="22"/>
          <w:szCs w:val="22"/>
          <w:lang w:val="ru-RU" w:eastAsia="ru-RU"/>
        </w:rPr>
        <w:t>логическую строгость и геометрическую наглядность. Увеличивается</w:t>
      </w:r>
      <w:r w:rsidR="00852003">
        <w:rPr>
          <w:rFonts w:eastAsia="Times New Roman"/>
          <w:sz w:val="22"/>
          <w:szCs w:val="22"/>
          <w:lang w:val="ru-RU" w:eastAsia="ru-RU"/>
        </w:rPr>
        <w:t xml:space="preserve"> </w:t>
      </w:r>
      <w:r w:rsidRPr="00EF4EF9">
        <w:rPr>
          <w:rFonts w:eastAsia="Times New Roman"/>
          <w:sz w:val="22"/>
          <w:szCs w:val="22"/>
          <w:lang w:val="ru-RU" w:eastAsia="ru-RU"/>
        </w:rPr>
        <w:t>теоретическая значимость изучаемого материала, расширяются внутренние логические связи курса, повышается роль дедукции, степень абстракции изучаемого</w:t>
      </w:r>
      <w:r w:rsidR="00852003">
        <w:rPr>
          <w:rFonts w:eastAsia="Times New Roman"/>
          <w:sz w:val="22"/>
          <w:szCs w:val="22"/>
          <w:lang w:val="ru-RU" w:eastAsia="ru-RU"/>
        </w:rPr>
        <w:t xml:space="preserve"> </w:t>
      </w:r>
      <w:r w:rsidRPr="00EF4EF9">
        <w:rPr>
          <w:rFonts w:eastAsia="Times New Roman"/>
          <w:sz w:val="22"/>
          <w:szCs w:val="22"/>
          <w:lang w:val="ru-RU" w:eastAsia="ru-RU"/>
        </w:rPr>
        <w:t>материала. Учащиеся должны овладеть приемами аналитико-синтетической деятельности при</w:t>
      </w:r>
      <w:r w:rsidR="00852003">
        <w:rPr>
          <w:rFonts w:eastAsia="Times New Roman"/>
          <w:sz w:val="22"/>
          <w:szCs w:val="22"/>
          <w:lang w:val="ru-RU" w:eastAsia="ru-RU"/>
        </w:rPr>
        <w:t xml:space="preserve"> </w:t>
      </w:r>
      <w:r w:rsidRPr="00EF4EF9">
        <w:rPr>
          <w:rFonts w:eastAsia="Times New Roman"/>
          <w:sz w:val="22"/>
          <w:szCs w:val="22"/>
          <w:lang w:val="ru-RU" w:eastAsia="ru-RU"/>
        </w:rPr>
        <w:t>доказательстве теорем и решении задач.</w:t>
      </w:r>
      <w:r w:rsidR="00852003">
        <w:rPr>
          <w:rFonts w:eastAsia="Times New Roman"/>
          <w:sz w:val="22"/>
          <w:szCs w:val="22"/>
          <w:lang w:val="ru-RU" w:eastAsia="ru-RU"/>
        </w:rPr>
        <w:t xml:space="preserve"> </w:t>
      </w:r>
      <w:r w:rsidRPr="00EF4EF9">
        <w:rPr>
          <w:rFonts w:eastAsia="Times New Roman"/>
          <w:sz w:val="22"/>
          <w:szCs w:val="22"/>
          <w:lang w:val="ru-RU" w:eastAsia="ru-RU"/>
        </w:rPr>
        <w:t>Систематическое изучение курса позволит начать работу по формированию представлений учащихся</w:t>
      </w:r>
      <w:r w:rsidR="00852003">
        <w:rPr>
          <w:rFonts w:eastAsia="Times New Roman"/>
          <w:sz w:val="22"/>
          <w:szCs w:val="22"/>
          <w:lang w:val="ru-RU" w:eastAsia="ru-RU"/>
        </w:rPr>
        <w:t xml:space="preserve"> </w:t>
      </w:r>
      <w:r w:rsidRPr="00EF4EF9">
        <w:rPr>
          <w:rFonts w:eastAsia="Times New Roman"/>
          <w:sz w:val="22"/>
          <w:szCs w:val="22"/>
          <w:lang w:val="ru-RU" w:eastAsia="ru-RU"/>
        </w:rPr>
        <w:t>о строении математической теории, обеспечит развитие логического мышления учащихся. Изложение материала характеризуется</w:t>
      </w:r>
      <w:r w:rsidR="00852003">
        <w:rPr>
          <w:rFonts w:eastAsia="Times New Roman"/>
          <w:sz w:val="22"/>
          <w:szCs w:val="22"/>
          <w:lang w:val="ru-RU" w:eastAsia="ru-RU"/>
        </w:rPr>
        <w:t xml:space="preserve"> </w:t>
      </w:r>
      <w:r w:rsidRPr="00EF4EF9">
        <w:rPr>
          <w:rFonts w:eastAsia="Times New Roman"/>
          <w:sz w:val="22"/>
          <w:szCs w:val="22"/>
          <w:lang w:val="ru-RU" w:eastAsia="ru-RU"/>
        </w:rPr>
        <w:t>постоянным обращением к наглядности, использованием рисунков и чертежей на всех этапах обучения и развитием</w:t>
      </w:r>
      <w:r w:rsidR="00852003">
        <w:rPr>
          <w:rFonts w:eastAsia="Times New Roman"/>
          <w:sz w:val="22"/>
          <w:szCs w:val="22"/>
          <w:lang w:val="ru-RU" w:eastAsia="ru-RU"/>
        </w:rPr>
        <w:t xml:space="preserve"> </w:t>
      </w:r>
      <w:r w:rsidRPr="00EF4EF9">
        <w:rPr>
          <w:rFonts w:eastAsia="Times New Roman"/>
          <w:sz w:val="22"/>
          <w:szCs w:val="22"/>
          <w:lang w:val="ru-RU" w:eastAsia="ru-RU"/>
        </w:rPr>
        <w:t>геометрической</w:t>
      </w:r>
      <w:r w:rsidR="00852003">
        <w:rPr>
          <w:rFonts w:eastAsia="Times New Roman"/>
          <w:sz w:val="22"/>
          <w:szCs w:val="22"/>
          <w:lang w:val="ru-RU" w:eastAsia="ru-RU"/>
        </w:rPr>
        <w:t xml:space="preserve"> </w:t>
      </w:r>
      <w:r w:rsidRPr="00EF4EF9">
        <w:rPr>
          <w:rFonts w:eastAsia="Times New Roman"/>
          <w:sz w:val="22"/>
          <w:szCs w:val="22"/>
          <w:lang w:val="ru-RU" w:eastAsia="ru-RU"/>
        </w:rPr>
        <w:t>интуиции на этой основе. Целенаправленное обращение к примерам из практики развивает умения учащихся</w:t>
      </w:r>
      <w:r w:rsidR="00852003">
        <w:rPr>
          <w:rFonts w:eastAsia="Times New Roman"/>
          <w:sz w:val="22"/>
          <w:szCs w:val="22"/>
          <w:lang w:val="ru-RU" w:eastAsia="ru-RU"/>
        </w:rPr>
        <w:t xml:space="preserve"> </w:t>
      </w:r>
      <w:r w:rsidRPr="00EF4EF9">
        <w:rPr>
          <w:rFonts w:eastAsia="Times New Roman"/>
          <w:sz w:val="22"/>
          <w:szCs w:val="22"/>
          <w:lang w:val="ru-RU" w:eastAsia="ru-RU"/>
        </w:rPr>
        <w:t>вычленять геометрические факты, формы и отношения в предметах и явлениях действительности, использовать язык геометрии для их описания.</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 курсе геометрии 8 класса</w:t>
      </w:r>
      <w:r w:rsidR="00852003">
        <w:rPr>
          <w:rFonts w:eastAsia="Times New Roman"/>
          <w:sz w:val="22"/>
          <w:szCs w:val="22"/>
          <w:lang w:val="ru-RU" w:eastAsia="ru-RU"/>
        </w:rPr>
        <w:t xml:space="preserve"> </w:t>
      </w:r>
      <w:r w:rsidRPr="00EF4EF9">
        <w:rPr>
          <w:rFonts w:eastAsia="Times New Roman"/>
          <w:sz w:val="22"/>
          <w:szCs w:val="22"/>
          <w:lang w:val="ru-RU" w:eastAsia="ru-RU"/>
        </w:rPr>
        <w:t>изучаются наиболее важные виды четырехугольников - параллелограмм, прямоугольник, ромб, квадрат, трапеция; даётся представление о фигурах, обладающих осевой или центральной симметрией; расширяются и углубляются представления обучающихся об измерении и вычислении площадей; выводятся формулы площадей прямоугольника, па</w:t>
      </w:r>
      <w:r w:rsidRPr="00EF4EF9">
        <w:rPr>
          <w:rFonts w:eastAsia="Times New Roman"/>
          <w:sz w:val="22"/>
          <w:szCs w:val="22"/>
          <w:lang w:val="ru-RU" w:eastAsia="ru-RU"/>
        </w:rPr>
        <w:softHyphen/>
        <w:t>раллелограмма, треугольника, трапеции; доказывается одна из главных теорем геометрии — теорему Пифагора; вводится понятие подобных треугольников</w:t>
      </w:r>
      <w:proofErr w:type="gramStart"/>
      <w:r w:rsidRPr="00EF4EF9">
        <w:rPr>
          <w:rFonts w:eastAsia="Times New Roman"/>
          <w:sz w:val="22"/>
          <w:szCs w:val="22"/>
          <w:lang w:val="ru-RU" w:eastAsia="ru-RU"/>
        </w:rPr>
        <w:t>;р</w:t>
      </w:r>
      <w:proofErr w:type="gramEnd"/>
      <w:r w:rsidRPr="00EF4EF9">
        <w:rPr>
          <w:rFonts w:eastAsia="Times New Roman"/>
          <w:sz w:val="22"/>
          <w:szCs w:val="22"/>
          <w:lang w:val="ru-RU" w:eastAsia="ru-RU"/>
        </w:rPr>
        <w:t>ассматриваются признаки подобия треугольников и их применения; делается первый шаг в освоении учащимися тригонометрического аппарата геометрии; расширяются сведения об окружности, полученные учащимися в 7 классе; изучаются новые факты, связанные с окружностью; знакомятся обучающиеся с четырьмя замечательными точками треугольника; знакомятся обучающиеся с выполнением действий над векторами как направленными отрезками, что важно для применения векторов в физике.</w:t>
      </w: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lastRenderedPageBreak/>
        <w:t>Место предмета в базисном учебном плане</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Материалы для рабочей программы составлены на основе:</w:t>
      </w:r>
    </w:p>
    <w:p w:rsidR="00916696" w:rsidRPr="00EF4EF9" w:rsidRDefault="00916696" w:rsidP="00EF4EF9">
      <w:pPr>
        <w:widowControl/>
        <w:numPr>
          <w:ilvl w:val="0"/>
          <w:numId w:val="79"/>
        </w:numPr>
        <w:suppressAutoHyphen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федерального государственного образовательного стандарта общего образования,</w:t>
      </w:r>
    </w:p>
    <w:p w:rsidR="00916696" w:rsidRPr="00EF4EF9" w:rsidRDefault="00916696" w:rsidP="00EF4EF9">
      <w:pPr>
        <w:widowControl/>
        <w:numPr>
          <w:ilvl w:val="0"/>
          <w:numId w:val="79"/>
        </w:numPr>
        <w:suppressAutoHyphen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 программы по математике основного общего образования,</w:t>
      </w:r>
    </w:p>
    <w:p w:rsidR="00916696" w:rsidRPr="00EF4EF9" w:rsidRDefault="00916696" w:rsidP="00EF4EF9">
      <w:pPr>
        <w:widowControl/>
        <w:numPr>
          <w:ilvl w:val="0"/>
          <w:numId w:val="79"/>
        </w:numPr>
        <w:suppressAutoHyphen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w:t>
      </w:r>
    </w:p>
    <w:p w:rsidR="00916696" w:rsidRPr="00EF4EF9" w:rsidRDefault="00916696" w:rsidP="00EF4EF9">
      <w:pPr>
        <w:widowControl/>
        <w:numPr>
          <w:ilvl w:val="0"/>
          <w:numId w:val="79"/>
        </w:numPr>
        <w:suppressAutoHyphen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 учетом требований к оснащению образовательного процесса в соответствии с содержанием наполнения учебных предметов федерального государственного образовательного стандарта общего образования,</w:t>
      </w:r>
    </w:p>
    <w:p w:rsidR="00916696" w:rsidRPr="00EF4EF9" w:rsidRDefault="00916696" w:rsidP="00EF4EF9">
      <w:pPr>
        <w:widowControl/>
        <w:numPr>
          <w:ilvl w:val="0"/>
          <w:numId w:val="79"/>
        </w:numPr>
        <w:suppressAutoHyphen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тематического планирования учебного материала,</w:t>
      </w:r>
    </w:p>
    <w:p w:rsidR="00916696" w:rsidRPr="00EF4EF9" w:rsidRDefault="00916696" w:rsidP="00EF4EF9">
      <w:pPr>
        <w:widowControl/>
        <w:numPr>
          <w:ilvl w:val="0"/>
          <w:numId w:val="79"/>
        </w:numPr>
        <w:suppressAutoHyphen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базисного учебного плана.</w:t>
      </w:r>
    </w:p>
    <w:p w:rsidR="00916696" w:rsidRPr="00EF4EF9" w:rsidRDefault="00916696" w:rsidP="00EF4EF9">
      <w:pPr>
        <w:widowControl/>
        <w:tabs>
          <w:tab w:val="left" w:pos="705"/>
        </w:tabs>
        <w:ind w:firstLine="454"/>
        <w:jc w:val="both"/>
        <w:rPr>
          <w:rFonts w:eastAsia="Times New Roman"/>
          <w:sz w:val="22"/>
          <w:szCs w:val="22"/>
          <w:lang w:val="ru-RU" w:eastAsia="ru-RU"/>
        </w:rPr>
      </w:pPr>
    </w:p>
    <w:p w:rsidR="00916696" w:rsidRPr="00EF4EF9" w:rsidRDefault="00916696" w:rsidP="00EF4EF9">
      <w:pPr>
        <w:widowControl/>
        <w:tabs>
          <w:tab w:val="right" w:leader="underscore" w:pos="9645"/>
        </w:tabs>
        <w:ind w:firstLine="454"/>
        <w:jc w:val="both"/>
        <w:rPr>
          <w:rFonts w:eastAsia="Times New Roman"/>
          <w:sz w:val="22"/>
          <w:szCs w:val="22"/>
          <w:lang w:val="ru-RU" w:eastAsia="ru-RU"/>
        </w:rPr>
      </w:pPr>
      <w:r w:rsidRPr="00EF4EF9">
        <w:rPr>
          <w:rFonts w:eastAsia="Times New Roman"/>
          <w:sz w:val="22"/>
          <w:szCs w:val="22"/>
          <w:lang w:val="ru-RU" w:eastAsia="ru-RU"/>
        </w:rPr>
        <w:t xml:space="preserve">Предусматривается применение следующих технологий обучения: </w:t>
      </w:r>
    </w:p>
    <w:p w:rsidR="00916696" w:rsidRPr="00EF4EF9" w:rsidRDefault="00916696" w:rsidP="00EF4EF9">
      <w:pPr>
        <w:widowControl/>
        <w:numPr>
          <w:ilvl w:val="0"/>
          <w:numId w:val="76"/>
        </w:numPr>
        <w:tabs>
          <w:tab w:val="left" w:pos="-360"/>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 xml:space="preserve">традиционная классно-урочная </w:t>
      </w:r>
    </w:p>
    <w:p w:rsidR="00916696" w:rsidRPr="00EF4EF9" w:rsidRDefault="00916696" w:rsidP="00EF4EF9">
      <w:pPr>
        <w:widowControl/>
        <w:numPr>
          <w:ilvl w:val="0"/>
          <w:numId w:val="76"/>
        </w:numPr>
        <w:tabs>
          <w:tab w:val="left" w:pos="-360"/>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игровые технологии</w:t>
      </w:r>
    </w:p>
    <w:p w:rsidR="00916696" w:rsidRPr="00EF4EF9" w:rsidRDefault="00916696" w:rsidP="00EF4EF9">
      <w:pPr>
        <w:widowControl/>
        <w:numPr>
          <w:ilvl w:val="0"/>
          <w:numId w:val="76"/>
        </w:numPr>
        <w:tabs>
          <w:tab w:val="left" w:pos="-360"/>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элементы проблемного обучения</w:t>
      </w:r>
    </w:p>
    <w:p w:rsidR="00916696" w:rsidRPr="00EF4EF9" w:rsidRDefault="00916696" w:rsidP="00EF4EF9">
      <w:pPr>
        <w:widowControl/>
        <w:numPr>
          <w:ilvl w:val="0"/>
          <w:numId w:val="76"/>
        </w:numPr>
        <w:tabs>
          <w:tab w:val="left" w:pos="-360"/>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 xml:space="preserve">технологии уровневой дифференциации </w:t>
      </w:r>
    </w:p>
    <w:p w:rsidR="00916696" w:rsidRPr="00EF4EF9" w:rsidRDefault="00916696" w:rsidP="00EF4EF9">
      <w:pPr>
        <w:widowControl/>
        <w:numPr>
          <w:ilvl w:val="0"/>
          <w:numId w:val="76"/>
        </w:numPr>
        <w:tabs>
          <w:tab w:val="left" w:pos="-360"/>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здоровьесберегающие технологии</w:t>
      </w:r>
    </w:p>
    <w:p w:rsidR="00916696" w:rsidRPr="00EF4EF9" w:rsidRDefault="00916696" w:rsidP="00EF4EF9">
      <w:pPr>
        <w:widowControl/>
        <w:numPr>
          <w:ilvl w:val="0"/>
          <w:numId w:val="76"/>
        </w:numPr>
        <w:tabs>
          <w:tab w:val="left" w:pos="-360"/>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 xml:space="preserve">ИКТ </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Виды и формы контроля:</w:t>
      </w:r>
      <w:r w:rsidR="00852003">
        <w:rPr>
          <w:rFonts w:eastAsia="Times New Roman"/>
          <w:sz w:val="22"/>
          <w:szCs w:val="22"/>
          <w:lang w:val="ru-RU" w:eastAsia="ru-RU"/>
        </w:rPr>
        <w:t xml:space="preserve"> </w:t>
      </w:r>
      <w:r w:rsidRPr="00EF4EF9">
        <w:rPr>
          <w:rFonts w:eastAsia="Times New Roman"/>
          <w:sz w:val="22"/>
          <w:szCs w:val="22"/>
          <w:lang w:val="ru-RU" w:eastAsia="ru-RU"/>
        </w:rPr>
        <w:t>промежуточный, предупредительный контроль; контрольные работы.</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Перечень контрольных работ по темам:</w:t>
      </w:r>
    </w:p>
    <w:p w:rsidR="00916696" w:rsidRPr="00EF4EF9" w:rsidRDefault="00916696" w:rsidP="00EF4EF9">
      <w:pPr>
        <w:widowControl/>
        <w:numPr>
          <w:ilvl w:val="0"/>
          <w:numId w:val="77"/>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Вводная контрольная работа</w:t>
      </w:r>
    </w:p>
    <w:p w:rsidR="00916696" w:rsidRPr="00EF4EF9" w:rsidRDefault="00916696" w:rsidP="00EF4EF9">
      <w:pPr>
        <w:widowControl/>
        <w:numPr>
          <w:ilvl w:val="0"/>
          <w:numId w:val="77"/>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Четырехугольники</w:t>
      </w:r>
    </w:p>
    <w:p w:rsidR="00916696" w:rsidRPr="00EF4EF9" w:rsidRDefault="00916696" w:rsidP="00EF4EF9">
      <w:pPr>
        <w:widowControl/>
        <w:numPr>
          <w:ilvl w:val="0"/>
          <w:numId w:val="77"/>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Площадь</w:t>
      </w:r>
    </w:p>
    <w:p w:rsidR="00916696" w:rsidRPr="00EF4EF9" w:rsidRDefault="00916696" w:rsidP="00EF4EF9">
      <w:pPr>
        <w:widowControl/>
        <w:numPr>
          <w:ilvl w:val="0"/>
          <w:numId w:val="77"/>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Подобные треугольники</w:t>
      </w:r>
    </w:p>
    <w:p w:rsidR="00916696" w:rsidRPr="00EF4EF9" w:rsidRDefault="00916696" w:rsidP="00EF4EF9">
      <w:pPr>
        <w:widowControl/>
        <w:numPr>
          <w:ilvl w:val="0"/>
          <w:numId w:val="77"/>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Применение подобия к решению задач</w:t>
      </w:r>
    </w:p>
    <w:p w:rsidR="00916696" w:rsidRPr="00EF4EF9" w:rsidRDefault="00916696" w:rsidP="00EF4EF9">
      <w:pPr>
        <w:widowControl/>
        <w:numPr>
          <w:ilvl w:val="0"/>
          <w:numId w:val="77"/>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Окружность</w:t>
      </w:r>
    </w:p>
    <w:p w:rsidR="00916696" w:rsidRPr="00EF4EF9" w:rsidRDefault="00916696" w:rsidP="00EF4EF9">
      <w:pPr>
        <w:widowControl/>
        <w:numPr>
          <w:ilvl w:val="0"/>
          <w:numId w:val="77"/>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Итоговая контрольная работа</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ИТОГО плановых контрольных работ</w:t>
      </w:r>
      <w:r w:rsidR="00852003">
        <w:rPr>
          <w:rFonts w:eastAsia="Times New Roman"/>
          <w:sz w:val="22"/>
          <w:szCs w:val="22"/>
          <w:lang w:val="ru-RU" w:eastAsia="ru-RU"/>
        </w:rPr>
        <w:t xml:space="preserve"> </w:t>
      </w:r>
      <w:r w:rsidRPr="00EF4EF9">
        <w:rPr>
          <w:rFonts w:eastAsia="Times New Roman"/>
          <w:sz w:val="22"/>
          <w:szCs w:val="22"/>
          <w:lang w:val="ru-RU" w:eastAsia="ru-RU"/>
        </w:rPr>
        <w:t>по курсу геометрии в 8 классе</w:t>
      </w: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Учебно – тематический план</w:t>
      </w:r>
    </w:p>
    <w:p w:rsidR="00916696" w:rsidRPr="00EF4EF9" w:rsidRDefault="00916696" w:rsidP="00EF4EF9">
      <w:pPr>
        <w:widowControl/>
        <w:autoSpaceDE/>
        <w:autoSpaceDN/>
        <w:adjustRightInd/>
        <w:ind w:firstLine="454"/>
        <w:jc w:val="both"/>
        <w:rPr>
          <w:rFonts w:eastAsia="Times New Roman"/>
          <w:b/>
          <w:sz w:val="22"/>
          <w:szCs w:val="22"/>
          <w:lang w:val="ru-RU" w:eastAsia="ru-RU"/>
        </w:rPr>
      </w:pPr>
    </w:p>
    <w:tbl>
      <w:tblPr>
        <w:tblW w:w="0" w:type="auto"/>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6331"/>
        <w:gridCol w:w="2126"/>
      </w:tblGrid>
      <w:tr w:rsidR="00916696" w:rsidRPr="004E5448" w:rsidTr="00916696">
        <w:trPr>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both"/>
              <w:rPr>
                <w:rFonts w:eastAsia="Times New Roman"/>
                <w:b/>
                <w:sz w:val="22"/>
                <w:szCs w:val="22"/>
                <w:lang w:val="ru-RU" w:eastAsia="ar-SA"/>
              </w:rPr>
            </w:pPr>
            <w:r w:rsidRPr="00EF4EF9">
              <w:rPr>
                <w:rFonts w:eastAsia="Times New Roman"/>
                <w:b/>
                <w:sz w:val="22"/>
                <w:szCs w:val="22"/>
                <w:lang w:val="ru-RU" w:eastAsia="ru-RU"/>
              </w:rPr>
              <w:t>№</w:t>
            </w:r>
          </w:p>
        </w:tc>
        <w:tc>
          <w:tcPr>
            <w:tcW w:w="6331"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b/>
                <w:sz w:val="22"/>
                <w:szCs w:val="22"/>
                <w:lang w:val="ru-RU" w:eastAsia="ar-SA"/>
              </w:rPr>
            </w:pPr>
            <w:r w:rsidRPr="00EF4EF9">
              <w:rPr>
                <w:rFonts w:eastAsia="Times New Roman"/>
                <w:b/>
                <w:sz w:val="22"/>
                <w:szCs w:val="22"/>
                <w:lang w:val="ru-RU" w:eastAsia="ru-RU"/>
              </w:rPr>
              <w:t>ТЕМА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b/>
                <w:sz w:val="22"/>
                <w:szCs w:val="22"/>
                <w:lang w:val="ru-RU" w:eastAsia="ar-SA"/>
              </w:rPr>
            </w:pPr>
            <w:r w:rsidRPr="00EF4EF9">
              <w:rPr>
                <w:rFonts w:eastAsia="Times New Roman"/>
                <w:b/>
                <w:sz w:val="22"/>
                <w:szCs w:val="22"/>
                <w:lang w:val="ru-RU" w:eastAsia="ru-RU"/>
              </w:rPr>
              <w:t>Кол-во часов в неделю</w:t>
            </w:r>
          </w:p>
        </w:tc>
      </w:tr>
      <w:tr w:rsidR="00916696" w:rsidRPr="00EF4EF9" w:rsidTr="00916696">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both"/>
              <w:rPr>
                <w:rFonts w:eastAsia="Times New Roman"/>
                <w:sz w:val="22"/>
                <w:szCs w:val="22"/>
                <w:lang w:val="ru-RU" w:eastAsia="ar-SA"/>
              </w:rPr>
            </w:pPr>
            <w:r w:rsidRPr="00EF4EF9">
              <w:rPr>
                <w:rFonts w:eastAsia="Times New Roman"/>
                <w:sz w:val="22"/>
                <w:szCs w:val="22"/>
                <w:lang w:val="ru-RU" w:eastAsia="ru-RU"/>
              </w:rPr>
              <w:t>1.</w:t>
            </w:r>
          </w:p>
        </w:tc>
        <w:tc>
          <w:tcPr>
            <w:tcW w:w="6331"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left"/>
              <w:rPr>
                <w:rFonts w:eastAsia="Times New Roman"/>
                <w:sz w:val="22"/>
                <w:szCs w:val="22"/>
                <w:lang w:val="ru-RU" w:eastAsia="ar-SA"/>
              </w:rPr>
            </w:pPr>
            <w:r w:rsidRPr="00EF4EF9">
              <w:rPr>
                <w:rFonts w:eastAsia="Times New Roman"/>
                <w:sz w:val="22"/>
                <w:szCs w:val="22"/>
                <w:lang w:val="ru-RU" w:eastAsia="ru-RU"/>
              </w:rPr>
              <w:t>Четырехугольники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sz w:val="22"/>
                <w:szCs w:val="22"/>
                <w:lang w:val="ru-RU" w:eastAsia="ar-SA"/>
              </w:rPr>
            </w:pPr>
            <w:r w:rsidRPr="00EF4EF9">
              <w:rPr>
                <w:rFonts w:eastAsia="Times New Roman"/>
                <w:sz w:val="22"/>
                <w:szCs w:val="22"/>
                <w:lang w:val="ru-RU" w:eastAsia="ru-RU"/>
              </w:rPr>
              <w:t>14</w:t>
            </w:r>
          </w:p>
        </w:tc>
      </w:tr>
      <w:tr w:rsidR="00916696" w:rsidRPr="00EF4EF9" w:rsidTr="00916696">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both"/>
              <w:rPr>
                <w:rFonts w:eastAsia="Times New Roman"/>
                <w:sz w:val="22"/>
                <w:szCs w:val="22"/>
                <w:lang w:val="ru-RU" w:eastAsia="ar-SA"/>
              </w:rPr>
            </w:pPr>
            <w:r w:rsidRPr="00EF4EF9">
              <w:rPr>
                <w:rFonts w:eastAsia="Times New Roman"/>
                <w:sz w:val="22"/>
                <w:szCs w:val="22"/>
                <w:lang w:val="ru-RU" w:eastAsia="ru-RU"/>
              </w:rPr>
              <w:t>2.</w:t>
            </w:r>
          </w:p>
        </w:tc>
        <w:tc>
          <w:tcPr>
            <w:tcW w:w="6331"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left"/>
              <w:rPr>
                <w:rFonts w:eastAsia="Times New Roman"/>
                <w:sz w:val="22"/>
                <w:szCs w:val="22"/>
                <w:lang w:val="ru-RU" w:eastAsia="ar-SA"/>
              </w:rPr>
            </w:pPr>
            <w:r w:rsidRPr="00EF4EF9">
              <w:rPr>
                <w:rFonts w:eastAsia="Times New Roman"/>
                <w:sz w:val="22"/>
                <w:szCs w:val="22"/>
                <w:lang w:val="ru-RU" w:eastAsia="ru-RU"/>
              </w:rPr>
              <w:t>Площадь.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sz w:val="22"/>
                <w:szCs w:val="22"/>
                <w:lang w:val="ru-RU" w:eastAsia="ar-SA"/>
              </w:rPr>
            </w:pPr>
            <w:r w:rsidRPr="00EF4EF9">
              <w:rPr>
                <w:rFonts w:eastAsia="Times New Roman"/>
                <w:sz w:val="22"/>
                <w:szCs w:val="22"/>
                <w:lang w:val="ru-RU" w:eastAsia="ru-RU"/>
              </w:rPr>
              <w:t>14</w:t>
            </w:r>
          </w:p>
        </w:tc>
      </w:tr>
      <w:tr w:rsidR="00916696" w:rsidRPr="00EF4EF9" w:rsidTr="00916696">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both"/>
              <w:rPr>
                <w:rFonts w:eastAsia="Times New Roman"/>
                <w:sz w:val="22"/>
                <w:szCs w:val="22"/>
                <w:lang w:val="ru-RU" w:eastAsia="ar-SA"/>
              </w:rPr>
            </w:pPr>
            <w:r w:rsidRPr="00EF4EF9">
              <w:rPr>
                <w:rFonts w:eastAsia="Times New Roman"/>
                <w:sz w:val="22"/>
                <w:szCs w:val="22"/>
                <w:lang w:val="ru-RU" w:eastAsia="ru-RU"/>
              </w:rPr>
              <w:t>3.</w:t>
            </w:r>
          </w:p>
        </w:tc>
        <w:tc>
          <w:tcPr>
            <w:tcW w:w="6331"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left"/>
              <w:rPr>
                <w:rFonts w:eastAsia="Times New Roman"/>
                <w:sz w:val="22"/>
                <w:szCs w:val="22"/>
                <w:lang w:val="ru-RU" w:eastAsia="ar-SA"/>
              </w:rPr>
            </w:pPr>
            <w:r w:rsidRPr="00EF4EF9">
              <w:rPr>
                <w:rFonts w:eastAsia="Times New Roman"/>
                <w:sz w:val="22"/>
                <w:szCs w:val="22"/>
                <w:lang w:val="ru-RU" w:eastAsia="ru-RU"/>
              </w:rPr>
              <w:t>Подобные треугольники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sz w:val="22"/>
                <w:szCs w:val="22"/>
                <w:lang w:val="ru-RU" w:eastAsia="ar-SA"/>
              </w:rPr>
            </w:pPr>
            <w:r w:rsidRPr="00EF4EF9">
              <w:rPr>
                <w:rFonts w:eastAsia="Times New Roman"/>
                <w:sz w:val="22"/>
                <w:szCs w:val="22"/>
                <w:lang w:val="ru-RU" w:eastAsia="ru-RU"/>
              </w:rPr>
              <w:t>19</w:t>
            </w:r>
          </w:p>
        </w:tc>
      </w:tr>
      <w:tr w:rsidR="00916696" w:rsidRPr="00EF4EF9" w:rsidTr="00916696">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both"/>
              <w:rPr>
                <w:rFonts w:eastAsia="Times New Roman"/>
                <w:sz w:val="22"/>
                <w:szCs w:val="22"/>
                <w:lang w:val="ru-RU" w:eastAsia="ar-SA"/>
              </w:rPr>
            </w:pPr>
            <w:r w:rsidRPr="00EF4EF9">
              <w:rPr>
                <w:rFonts w:eastAsia="Times New Roman"/>
                <w:sz w:val="22"/>
                <w:szCs w:val="22"/>
                <w:lang w:val="ru-RU" w:eastAsia="ru-RU"/>
              </w:rPr>
              <w:t>4.</w:t>
            </w:r>
          </w:p>
        </w:tc>
        <w:tc>
          <w:tcPr>
            <w:tcW w:w="6331"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left"/>
              <w:rPr>
                <w:rFonts w:eastAsia="Times New Roman"/>
                <w:sz w:val="22"/>
                <w:szCs w:val="22"/>
                <w:lang w:val="ru-RU" w:eastAsia="ar-SA"/>
              </w:rPr>
            </w:pPr>
            <w:r w:rsidRPr="00EF4EF9">
              <w:rPr>
                <w:rFonts w:eastAsia="Times New Roman"/>
                <w:sz w:val="22"/>
                <w:szCs w:val="22"/>
                <w:lang w:val="ru-RU" w:eastAsia="ru-RU"/>
              </w:rPr>
              <w:t>Окружность.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sz w:val="22"/>
                <w:szCs w:val="22"/>
                <w:lang w:val="ru-RU" w:eastAsia="ar-SA"/>
              </w:rPr>
            </w:pPr>
            <w:r w:rsidRPr="00EF4EF9">
              <w:rPr>
                <w:rFonts w:eastAsia="Times New Roman"/>
                <w:sz w:val="22"/>
                <w:szCs w:val="22"/>
                <w:lang w:val="ru-RU" w:eastAsia="ru-RU"/>
              </w:rPr>
              <w:t>17</w:t>
            </w:r>
          </w:p>
        </w:tc>
      </w:tr>
      <w:tr w:rsidR="00916696" w:rsidRPr="00EF4EF9" w:rsidTr="00916696">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both"/>
              <w:rPr>
                <w:rFonts w:eastAsia="Times New Roman"/>
                <w:sz w:val="22"/>
                <w:szCs w:val="22"/>
                <w:lang w:val="ru-RU" w:eastAsia="ar-SA"/>
              </w:rPr>
            </w:pPr>
            <w:r w:rsidRPr="00EF4EF9">
              <w:rPr>
                <w:rFonts w:eastAsia="Times New Roman"/>
                <w:sz w:val="22"/>
                <w:szCs w:val="22"/>
                <w:lang w:val="ru-RU" w:eastAsia="ru-RU"/>
              </w:rPr>
              <w:lastRenderedPageBreak/>
              <w:t>5.</w:t>
            </w:r>
          </w:p>
        </w:tc>
        <w:tc>
          <w:tcPr>
            <w:tcW w:w="6331"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left"/>
              <w:rPr>
                <w:rFonts w:eastAsia="Times New Roman"/>
                <w:sz w:val="22"/>
                <w:szCs w:val="22"/>
                <w:lang w:val="ru-RU" w:eastAsia="ar-SA"/>
              </w:rPr>
            </w:pPr>
            <w:r w:rsidRPr="00EF4EF9">
              <w:rPr>
                <w:rFonts w:eastAsia="Times New Roman"/>
                <w:sz w:val="22"/>
                <w:szCs w:val="22"/>
                <w:lang w:val="ru-RU" w:eastAsia="ru-RU"/>
              </w:rPr>
              <w:t>Повторение. Решение задач.</w:t>
            </w:r>
          </w:p>
        </w:tc>
        <w:tc>
          <w:tcPr>
            <w:tcW w:w="2126"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sz w:val="22"/>
                <w:szCs w:val="22"/>
                <w:lang w:val="ru-RU" w:eastAsia="ar-SA"/>
              </w:rPr>
            </w:pPr>
            <w:r w:rsidRPr="00EF4EF9">
              <w:rPr>
                <w:rFonts w:eastAsia="Times New Roman"/>
                <w:sz w:val="22"/>
                <w:szCs w:val="22"/>
                <w:lang w:val="ru-RU" w:eastAsia="ru-RU"/>
              </w:rPr>
              <w:t>4</w:t>
            </w:r>
          </w:p>
        </w:tc>
      </w:tr>
      <w:tr w:rsidR="00916696" w:rsidRPr="00EF4EF9" w:rsidTr="00916696">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rsidR="00916696" w:rsidRPr="00EF4EF9" w:rsidRDefault="00916696" w:rsidP="00EF4EF9">
            <w:pPr>
              <w:widowControl/>
              <w:suppressAutoHyphens/>
              <w:autoSpaceDE/>
              <w:autoSpaceDN/>
              <w:adjustRightInd/>
              <w:ind w:firstLine="454"/>
              <w:jc w:val="both"/>
              <w:rPr>
                <w:rFonts w:eastAsia="Times New Roman"/>
                <w:sz w:val="22"/>
                <w:szCs w:val="22"/>
                <w:lang w:val="ru-RU" w:eastAsia="ar-SA"/>
              </w:rPr>
            </w:pPr>
          </w:p>
        </w:tc>
        <w:tc>
          <w:tcPr>
            <w:tcW w:w="6331"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jc w:val="left"/>
              <w:rPr>
                <w:rFonts w:eastAsia="Times New Roman"/>
                <w:b/>
                <w:sz w:val="22"/>
                <w:szCs w:val="22"/>
                <w:lang w:val="ru-RU" w:eastAsia="ar-SA"/>
              </w:rPr>
            </w:pPr>
            <w:r w:rsidRPr="00EF4EF9">
              <w:rPr>
                <w:rFonts w:eastAsia="Times New Roman"/>
                <w:b/>
                <w:sz w:val="22"/>
                <w:szCs w:val="22"/>
                <w:lang w:val="ru-RU" w:eastAsia="ru-RU"/>
              </w:rPr>
              <w:t>Итого: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916696" w:rsidRPr="00EF4EF9" w:rsidRDefault="00916696" w:rsidP="00EF4EF9">
            <w:pPr>
              <w:widowControl/>
              <w:suppressAutoHyphens/>
              <w:autoSpaceDE/>
              <w:autoSpaceDN/>
              <w:adjustRightInd/>
              <w:ind w:firstLine="454"/>
              <w:rPr>
                <w:rFonts w:eastAsia="Times New Roman"/>
                <w:b/>
                <w:sz w:val="22"/>
                <w:szCs w:val="22"/>
                <w:lang w:val="ru-RU" w:eastAsia="ar-SA"/>
              </w:rPr>
            </w:pPr>
            <w:r w:rsidRPr="00EF4EF9">
              <w:rPr>
                <w:rFonts w:eastAsia="Times New Roman"/>
                <w:b/>
                <w:sz w:val="22"/>
                <w:szCs w:val="22"/>
                <w:lang w:val="ru-RU" w:eastAsia="ru-RU"/>
              </w:rPr>
              <w:t>68</w:t>
            </w:r>
          </w:p>
        </w:tc>
      </w:tr>
    </w:tbl>
    <w:p w:rsidR="00916696" w:rsidRPr="00EF4EF9" w:rsidRDefault="00916696" w:rsidP="00EF4EF9">
      <w:pPr>
        <w:widowControl/>
        <w:autoSpaceDE/>
        <w:autoSpaceDN/>
        <w:adjustRightInd/>
        <w:ind w:firstLine="454"/>
        <w:jc w:val="both"/>
        <w:rPr>
          <w:rFonts w:eastAsia="Times New Roman"/>
          <w:b/>
          <w:sz w:val="22"/>
          <w:szCs w:val="22"/>
          <w:lang w:val="ru-RU" w:eastAsia="ru-RU"/>
        </w:rPr>
      </w:pP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Содержание тем учебного курса</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bCs/>
          <w:sz w:val="22"/>
          <w:szCs w:val="22"/>
          <w:lang w:val="ru-RU" w:eastAsia="ru-RU"/>
        </w:rPr>
        <w:t>Четырехугольники (14 часов)</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Многоугольник, выпуклый многоугольник, четырехуголь</w:t>
      </w:r>
      <w:r w:rsidRPr="00EF4EF9">
        <w:rPr>
          <w:rFonts w:eastAsia="Times New Roman"/>
          <w:sz w:val="22"/>
          <w:szCs w:val="22"/>
          <w:lang w:val="ru-RU" w:eastAsia="ru-RU"/>
        </w:rPr>
        <w:softHyphen/>
        <w:t>ник. Параллелограмм, его свойства и признаки. Трапеция. Пря</w:t>
      </w:r>
      <w:r w:rsidRPr="00EF4EF9">
        <w:rPr>
          <w:rFonts w:eastAsia="Times New Roman"/>
          <w:sz w:val="22"/>
          <w:szCs w:val="22"/>
          <w:lang w:val="ru-RU" w:eastAsia="ru-RU"/>
        </w:rPr>
        <w:softHyphen/>
        <w:t>моугольник, ромб, квадрат, их свойства. Осевая и центральная симметрии.</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sz w:val="22"/>
          <w:szCs w:val="22"/>
          <w:lang w:val="ru-RU" w:eastAsia="ru-RU"/>
        </w:rPr>
        <w:t>Цель:</w:t>
      </w:r>
      <w:r w:rsidRPr="00EF4EF9">
        <w:rPr>
          <w:rFonts w:eastAsia="Times New Roman"/>
          <w:sz w:val="22"/>
          <w:szCs w:val="22"/>
          <w:lang w:val="ru-RU" w:eastAsia="ru-RU"/>
        </w:rPr>
        <w:t xml:space="preserve"> изучить наиболее важные виды четы</w:t>
      </w:r>
      <w:r w:rsidRPr="00EF4EF9">
        <w:rPr>
          <w:rFonts w:eastAsia="Times New Roman"/>
          <w:sz w:val="22"/>
          <w:szCs w:val="22"/>
          <w:lang w:val="ru-RU" w:eastAsia="ru-RU"/>
        </w:rPr>
        <w:softHyphen/>
        <w:t>рехугольников — параллелограмм, прямоугольник, ромб, квадрат, трапецию; дать представление о фигурах, обладающих осевой или центральной симметрией.</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Осевая и центральная симметрии вводятся не как преобразование плоскости, а как свойства геометрических фигур, в част</w:t>
      </w:r>
      <w:r w:rsidRPr="00EF4EF9">
        <w:rPr>
          <w:rFonts w:eastAsia="Times New Roman"/>
          <w:sz w:val="22"/>
          <w:szCs w:val="22"/>
          <w:lang w:val="ru-RU" w:eastAsia="ru-RU"/>
        </w:rPr>
        <w:softHyphen/>
        <w:t>ности четырехугольников. Рассмотрение этих понятий как движений плоскости состоится в 9 классе.</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bCs/>
          <w:sz w:val="22"/>
          <w:szCs w:val="22"/>
          <w:lang w:val="ru-RU" w:eastAsia="ru-RU"/>
        </w:rPr>
        <w:t>Площадь (14 часов)</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Понятие площади многоугольника. Площади прямоугольника, параллелограмма, треугольника, трапеции. Теорема П</w:t>
      </w:r>
      <w:r w:rsidRPr="00EF4EF9">
        <w:rPr>
          <w:rFonts w:eastAsia="Times New Roman"/>
          <w:sz w:val="22"/>
          <w:szCs w:val="22"/>
          <w:lang w:val="ru-RU" w:eastAsia="ru-RU"/>
        </w:rPr>
        <w:softHyphen/>
        <w:t>фагора.</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sz w:val="22"/>
          <w:szCs w:val="22"/>
          <w:lang w:val="ru-RU" w:eastAsia="ru-RU"/>
        </w:rPr>
        <w:t xml:space="preserve">Цель: </w:t>
      </w:r>
      <w:r w:rsidRPr="00EF4EF9">
        <w:rPr>
          <w:rFonts w:eastAsia="Times New Roman"/>
          <w:sz w:val="22"/>
          <w:szCs w:val="22"/>
          <w:lang w:val="ru-RU" w:eastAsia="ru-RU"/>
        </w:rPr>
        <w:t>расширить и углубить полученные в 5—6 классах представления обучающихся об измерении и вычислении площадей; вывести формулы площадей прямоугольника, параллелограмма, треугольника, трапеции; доказать одну из главных теорем геометрии — теорему Пифагора.</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 xml:space="preserve">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квадрата, обоснование которой не является обязательным </w:t>
      </w:r>
      <w:proofErr w:type="gramStart"/>
      <w:r w:rsidRPr="00EF4EF9">
        <w:rPr>
          <w:rFonts w:eastAsia="Times New Roman"/>
          <w:sz w:val="22"/>
          <w:szCs w:val="22"/>
          <w:lang w:val="ru-RU" w:eastAsia="ru-RU"/>
        </w:rPr>
        <w:t>для</w:t>
      </w:r>
      <w:proofErr w:type="gramEnd"/>
      <w:r w:rsidRPr="00EF4EF9">
        <w:rPr>
          <w:rFonts w:eastAsia="Times New Roman"/>
          <w:sz w:val="22"/>
          <w:szCs w:val="22"/>
          <w:lang w:val="ru-RU" w:eastAsia="ru-RU"/>
        </w:rPr>
        <w:t xml:space="preserve"> обучающихся.</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 xml:space="preserve">Нетрадиционной для школьного курса является теорема об отношении площадей треугольников, имеющих по равному углу. Она позволяет в дальнейшем дать простое доказательство признаков подобия треугольников. В этом состоит одно из преимуществ, обусловленных ранним введением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 </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sz w:val="22"/>
          <w:szCs w:val="22"/>
          <w:lang w:val="ru-RU" w:eastAsia="ru-RU"/>
        </w:rPr>
        <w:t xml:space="preserve">Подобные треугольники </w:t>
      </w:r>
      <w:r w:rsidRPr="00EF4EF9">
        <w:rPr>
          <w:rFonts w:eastAsia="Times New Roman"/>
          <w:b/>
          <w:bCs/>
          <w:sz w:val="22"/>
          <w:szCs w:val="22"/>
          <w:lang w:val="ru-RU" w:eastAsia="ru-RU"/>
        </w:rPr>
        <w:t>(19 часов)</w:t>
      </w:r>
    </w:p>
    <w:tbl>
      <w:tblPr>
        <w:tblpPr w:leftFromText="180" w:rightFromText="180" w:vertAnchor="text" w:horzAnchor="margin" w:tblpXSpec="center" w:tblpY="-733"/>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403"/>
        <w:gridCol w:w="709"/>
        <w:gridCol w:w="11340"/>
      </w:tblGrid>
      <w:tr w:rsidR="00A73628" w:rsidRPr="004E5448" w:rsidTr="00A73628">
        <w:trPr>
          <w:trHeight w:val="148"/>
        </w:trPr>
        <w:tc>
          <w:tcPr>
            <w:tcW w:w="425" w:type="dxa"/>
            <w:vAlign w:val="center"/>
          </w:tcPr>
          <w:p w:rsidR="00A73628" w:rsidRPr="00EF4EF9" w:rsidRDefault="00A73628" w:rsidP="00A73628">
            <w:pPr>
              <w:widowControl/>
              <w:autoSpaceDE/>
              <w:autoSpaceDN/>
              <w:adjustRightInd/>
              <w:ind w:left="-457" w:firstLine="454"/>
              <w:rPr>
                <w:rFonts w:eastAsia="Times New Roman"/>
                <w:b/>
                <w:sz w:val="22"/>
                <w:szCs w:val="22"/>
                <w:lang w:val="ru-RU" w:eastAsia="ru-RU"/>
              </w:rPr>
            </w:pPr>
            <w:r w:rsidRPr="00EF4EF9">
              <w:rPr>
                <w:rFonts w:eastAsia="Times New Roman"/>
                <w:b/>
                <w:sz w:val="22"/>
                <w:szCs w:val="22"/>
                <w:lang w:val="ru-RU" w:eastAsia="ru-RU"/>
              </w:rPr>
              <w:lastRenderedPageBreak/>
              <w:t xml:space="preserve">№ </w:t>
            </w:r>
            <w:proofErr w:type="gramStart"/>
            <w:r w:rsidRPr="00EF4EF9">
              <w:rPr>
                <w:rFonts w:eastAsia="Times New Roman"/>
                <w:b/>
                <w:sz w:val="22"/>
                <w:szCs w:val="22"/>
                <w:lang w:val="ru-RU" w:eastAsia="ru-RU"/>
              </w:rPr>
              <w:t>п</w:t>
            </w:r>
            <w:proofErr w:type="gramEnd"/>
            <w:r w:rsidRPr="00EF4EF9">
              <w:rPr>
                <w:rFonts w:eastAsia="Times New Roman"/>
                <w:b/>
                <w:sz w:val="22"/>
                <w:szCs w:val="22"/>
                <w:lang w:val="ru-RU" w:eastAsia="ru-RU"/>
              </w:rPr>
              <w:t>/п</w:t>
            </w:r>
          </w:p>
        </w:tc>
        <w:tc>
          <w:tcPr>
            <w:tcW w:w="3403" w:type="dxa"/>
            <w:vAlign w:val="center"/>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Тема</w:t>
            </w:r>
          </w:p>
        </w:tc>
        <w:tc>
          <w:tcPr>
            <w:tcW w:w="709" w:type="dxa"/>
            <w:vAlign w:val="center"/>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Кол-во</w:t>
            </w:r>
          </w:p>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часов</w:t>
            </w:r>
          </w:p>
        </w:tc>
        <w:tc>
          <w:tcPr>
            <w:tcW w:w="11340" w:type="dxa"/>
            <w:vAlign w:val="center"/>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Характеристика основных видов деятельности ученика</w:t>
            </w:r>
          </w:p>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(на основе учебных действий)</w:t>
            </w:r>
          </w:p>
        </w:tc>
      </w:tr>
      <w:tr w:rsidR="00A73628" w:rsidRPr="00EF4EF9" w:rsidTr="00A73628">
        <w:trPr>
          <w:trHeight w:val="148"/>
        </w:trPr>
        <w:tc>
          <w:tcPr>
            <w:tcW w:w="42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1</w:t>
            </w:r>
          </w:p>
        </w:tc>
        <w:tc>
          <w:tcPr>
            <w:tcW w:w="3403" w:type="dxa"/>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Четырехугольники.</w:t>
            </w:r>
          </w:p>
          <w:p w:rsidR="00A73628" w:rsidRPr="00EF4EF9" w:rsidRDefault="00A73628" w:rsidP="00A73628">
            <w:pPr>
              <w:widowControl/>
              <w:autoSpaceDE/>
              <w:autoSpaceDN/>
              <w:adjustRightInd/>
              <w:ind w:firstLine="454"/>
              <w:jc w:val="both"/>
              <w:rPr>
                <w:rFonts w:eastAsia="Times New Roman"/>
                <w:b/>
                <w:sz w:val="22"/>
                <w:szCs w:val="22"/>
                <w:lang w:val="ru-RU" w:eastAsia="ru-RU"/>
              </w:rPr>
            </w:pP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1.Многоугольники.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2.Параллелограмм и трапеция</w:t>
            </w:r>
            <w:proofErr w:type="gramStart"/>
            <w:r w:rsidRPr="00EF4EF9">
              <w:rPr>
                <w:rFonts w:eastAsia="Times New Roman"/>
                <w:sz w:val="22"/>
                <w:szCs w:val="22"/>
                <w:lang w:val="ru-RU" w:eastAsia="ru-RU"/>
              </w:rPr>
              <w:t>..</w:t>
            </w:r>
            <w:proofErr w:type="gramEnd"/>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3.Прямоугольник, ромб, квадрат.</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задач.</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Контрольная работа №1.</w:t>
            </w:r>
          </w:p>
        </w:tc>
        <w:tc>
          <w:tcPr>
            <w:tcW w:w="709" w:type="dxa"/>
          </w:tcPr>
          <w:p w:rsidR="00A73628" w:rsidRPr="00EF4EF9" w:rsidRDefault="00A73628" w:rsidP="00A73628">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14</w:t>
            </w:r>
          </w:p>
          <w:p w:rsidR="00A73628" w:rsidRPr="00EF4EF9" w:rsidRDefault="00A73628" w:rsidP="00A73628">
            <w:pPr>
              <w:widowControl/>
              <w:autoSpaceDE/>
              <w:autoSpaceDN/>
              <w:adjustRightInd/>
              <w:ind w:firstLine="454"/>
              <w:rPr>
                <w:rFonts w:eastAsia="Times New Roman"/>
                <w:sz w:val="22"/>
                <w:szCs w:val="22"/>
                <w:lang w:val="ru-RU" w:eastAsia="ru-RU"/>
              </w:rPr>
            </w:pPr>
          </w:p>
        </w:tc>
        <w:tc>
          <w:tcPr>
            <w:tcW w:w="11340" w:type="dxa"/>
          </w:tcPr>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Формулировать</w:t>
            </w:r>
            <w:r w:rsidRPr="00EF4EF9">
              <w:rPr>
                <w:rFonts w:eastAsia="Times New Roman"/>
                <w:sz w:val="22"/>
                <w:szCs w:val="22"/>
                <w:lang w:val="ru-RU" w:eastAsia="ru-RU"/>
              </w:rPr>
              <w:t xml:space="preserve"> определения параллелограмма, пря</w:t>
            </w:r>
            <w:r w:rsidRPr="00EF4EF9">
              <w:rPr>
                <w:rFonts w:eastAsia="Times New Roman"/>
                <w:sz w:val="22"/>
                <w:szCs w:val="22"/>
                <w:lang w:val="ru-RU" w:eastAsia="ru-RU"/>
              </w:rPr>
              <w:softHyphen/>
              <w:t xml:space="preserve">моугольника, квадрата, ромба, трапеции, равнобедренной и прямоугольной трапеции, средней линии трапеции; </w:t>
            </w:r>
            <w:r w:rsidRPr="00EF4EF9">
              <w:rPr>
                <w:rFonts w:eastAsiaTheme="majorEastAsia"/>
                <w:b/>
                <w:bCs/>
                <w:sz w:val="22"/>
                <w:szCs w:val="22"/>
                <w:lang w:val="ru-RU" w:eastAsia="ru-RU"/>
              </w:rPr>
              <w:t>распознавать</w:t>
            </w:r>
            <w:r w:rsidRPr="00EF4EF9">
              <w:rPr>
                <w:rFonts w:eastAsia="Times New Roman"/>
                <w:sz w:val="22"/>
                <w:szCs w:val="22"/>
                <w:lang w:val="ru-RU" w:eastAsia="ru-RU"/>
              </w:rPr>
              <w:t xml:space="preserve"> и</w:t>
            </w:r>
            <w:r w:rsidRPr="00EF4EF9">
              <w:rPr>
                <w:rFonts w:eastAsiaTheme="majorEastAsia"/>
                <w:b/>
                <w:bCs/>
                <w:sz w:val="22"/>
                <w:szCs w:val="22"/>
                <w:lang w:val="ru-RU" w:eastAsia="ru-RU"/>
              </w:rPr>
              <w:t xml:space="preserve"> изображать</w:t>
            </w:r>
            <w:r w:rsidRPr="00EF4EF9">
              <w:rPr>
                <w:rFonts w:eastAsia="Times New Roman"/>
                <w:sz w:val="22"/>
                <w:szCs w:val="22"/>
                <w:lang w:val="ru-RU" w:eastAsia="ru-RU"/>
              </w:rPr>
              <w:t xml:space="preserve"> их на чертежах и рисунках.</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heme="majorEastAsia"/>
                <w:b/>
                <w:bCs/>
                <w:sz w:val="22"/>
                <w:szCs w:val="22"/>
                <w:lang w:val="ru-RU" w:eastAsia="ru-RU"/>
              </w:rPr>
              <w:t xml:space="preserve"> доказывать</w:t>
            </w:r>
            <w:r w:rsidRPr="00EF4EF9">
              <w:rPr>
                <w:rFonts w:eastAsia="Times New Roman"/>
                <w:sz w:val="22"/>
                <w:szCs w:val="22"/>
                <w:lang w:val="ru-RU" w:eastAsia="ru-RU"/>
              </w:rPr>
              <w:t xml:space="preserve"> теоремы о свойствах и признаках параллелограмма, прямоугольника, квадра</w:t>
            </w:r>
            <w:r w:rsidRPr="00EF4EF9">
              <w:rPr>
                <w:rFonts w:eastAsia="Times New Roman"/>
                <w:sz w:val="22"/>
                <w:szCs w:val="22"/>
                <w:lang w:val="ru-RU" w:eastAsia="ru-RU"/>
              </w:rPr>
              <w:softHyphen/>
              <w:t>та, ромба, трапеции.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Исследовать</w:t>
            </w:r>
            <w:r w:rsidRPr="00EF4EF9">
              <w:rPr>
                <w:rFonts w:eastAsia="Times New Roman"/>
                <w:sz w:val="22"/>
                <w:szCs w:val="22"/>
                <w:lang w:val="ru-RU" w:eastAsia="ru-RU"/>
              </w:rPr>
              <w:t xml:space="preserve"> свойства четырехугольников с по</w:t>
            </w:r>
            <w:r w:rsidRPr="00EF4EF9">
              <w:rPr>
                <w:rFonts w:eastAsia="Times New Roman"/>
                <w:sz w:val="22"/>
                <w:szCs w:val="22"/>
                <w:lang w:val="ru-RU" w:eastAsia="ru-RU"/>
              </w:rPr>
              <w:softHyphen/>
              <w:t>мощью компьютерных программ.</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Решать</w:t>
            </w:r>
            <w:r w:rsidRPr="00EF4EF9">
              <w:rPr>
                <w:rFonts w:eastAsia="Times New Roman"/>
                <w:sz w:val="22"/>
                <w:szCs w:val="22"/>
                <w:lang w:val="ru-RU" w:eastAsia="ru-RU"/>
              </w:rPr>
              <w:t xml:space="preserve"> задачи на построение, доказательство и вы</w:t>
            </w:r>
            <w:r w:rsidRPr="00EF4EF9">
              <w:rPr>
                <w:rFonts w:eastAsia="Times New Roman"/>
                <w:sz w:val="22"/>
                <w:szCs w:val="22"/>
                <w:lang w:val="ru-RU" w:eastAsia="ru-RU"/>
              </w:rPr>
              <w:softHyphen/>
              <w:t>числения.</w:t>
            </w:r>
            <w:r w:rsidRPr="00EF4EF9">
              <w:rPr>
                <w:rFonts w:eastAsiaTheme="majorEastAsia"/>
                <w:b/>
                <w:bCs/>
                <w:sz w:val="22"/>
                <w:szCs w:val="22"/>
                <w:lang w:val="ru-RU" w:eastAsia="ru-RU"/>
              </w:rPr>
              <w:t xml:space="preserve"> Моделировать</w:t>
            </w:r>
            <w:r w:rsidRPr="00EF4EF9">
              <w:rPr>
                <w:rFonts w:eastAsia="Times New Roman"/>
                <w:sz w:val="22"/>
                <w:szCs w:val="22"/>
                <w:lang w:val="ru-RU" w:eastAsia="ru-RU"/>
              </w:rPr>
              <w:t xml:space="preserve"> условие задачи с помощью чер</w:t>
            </w:r>
            <w:r w:rsidRPr="00EF4EF9">
              <w:rPr>
                <w:rFonts w:eastAsia="Times New Roman"/>
                <w:sz w:val="22"/>
                <w:szCs w:val="22"/>
                <w:lang w:val="ru-RU" w:eastAsia="ru-RU"/>
              </w:rPr>
              <w:softHyphen/>
              <w:t>тежа или рисунка,</w:t>
            </w:r>
            <w:r w:rsidRPr="00EF4EF9">
              <w:rPr>
                <w:rFonts w:eastAsiaTheme="majorEastAsia"/>
                <w:b/>
                <w:bCs/>
                <w:sz w:val="22"/>
                <w:szCs w:val="22"/>
                <w:lang w:val="ru-RU" w:eastAsia="ru-RU"/>
              </w:rPr>
              <w:t xml:space="preserve"> проводить</w:t>
            </w:r>
            <w:r w:rsidRPr="00EF4EF9">
              <w:rPr>
                <w:rFonts w:eastAsia="Times New Roman"/>
                <w:sz w:val="22"/>
                <w:szCs w:val="22"/>
                <w:lang w:val="ru-RU" w:eastAsia="ru-RU"/>
              </w:rPr>
              <w:t xml:space="preserve"> дополнительные построения в ходе решения.</w:t>
            </w:r>
            <w:r w:rsidRPr="00EF4EF9">
              <w:rPr>
                <w:rFonts w:eastAsiaTheme="majorEastAsia"/>
                <w:b/>
                <w:bCs/>
                <w:sz w:val="22"/>
                <w:szCs w:val="22"/>
                <w:lang w:val="ru-RU" w:eastAsia="ru-RU"/>
              </w:rPr>
              <w:t xml:space="preserve"> Выделять</w:t>
            </w:r>
            <w:r w:rsidRPr="00EF4EF9">
              <w:rPr>
                <w:rFonts w:eastAsia="Times New Roman"/>
                <w:sz w:val="22"/>
                <w:szCs w:val="22"/>
                <w:lang w:val="ru-RU" w:eastAsia="ru-RU"/>
              </w:rPr>
              <w:t xml:space="preserve"> на чертеже конфигурации, не</w:t>
            </w:r>
            <w:r w:rsidRPr="00EF4EF9">
              <w:rPr>
                <w:rFonts w:eastAsia="Times New Roman"/>
                <w:sz w:val="22"/>
                <w:szCs w:val="22"/>
                <w:lang w:val="ru-RU" w:eastAsia="ru-RU"/>
              </w:rPr>
              <w:softHyphen/>
              <w:t>обходимые для проведения обоснований логических шагов решения.</w:t>
            </w:r>
            <w:r w:rsidRPr="00EF4EF9">
              <w:rPr>
                <w:rFonts w:eastAsia="Times New Roman"/>
                <w:b/>
                <w:bCs/>
                <w:sz w:val="22"/>
                <w:szCs w:val="22"/>
                <w:lang w:val="ru-RU" w:eastAsia="ru-RU"/>
              </w:rPr>
              <w:t xml:space="preserve"> Интерпретировать</w:t>
            </w:r>
            <w:r w:rsidRPr="00EF4EF9">
              <w:rPr>
                <w:rFonts w:eastAsia="Times New Roman"/>
                <w:sz w:val="22"/>
                <w:szCs w:val="22"/>
                <w:lang w:val="ru-RU" w:eastAsia="ru-RU"/>
              </w:rPr>
              <w:t xml:space="preserve"> полученный резуль</w:t>
            </w:r>
            <w:r w:rsidRPr="00EF4EF9">
              <w:rPr>
                <w:rFonts w:eastAsia="Times New Roman"/>
                <w:sz w:val="22"/>
                <w:szCs w:val="22"/>
                <w:lang w:val="ru-RU" w:eastAsia="ru-RU"/>
              </w:rPr>
              <w:softHyphen/>
              <w:t>тат и сопоставлять его с условием задачи</w:t>
            </w:r>
          </w:p>
          <w:p w:rsidR="00A73628" w:rsidRPr="00EF4EF9" w:rsidRDefault="00A73628" w:rsidP="00A73628">
            <w:pPr>
              <w:widowControl/>
              <w:autoSpaceDE/>
              <w:autoSpaceDN/>
              <w:adjustRightInd/>
              <w:ind w:firstLine="454"/>
              <w:jc w:val="both"/>
              <w:rPr>
                <w:rFonts w:eastAsia="Times New Roman"/>
                <w:sz w:val="22"/>
                <w:szCs w:val="22"/>
                <w:lang w:val="ru-RU" w:eastAsia="ru-RU"/>
              </w:rPr>
            </w:pPr>
          </w:p>
        </w:tc>
      </w:tr>
      <w:tr w:rsidR="00A73628" w:rsidRPr="004E5448" w:rsidTr="00A73628">
        <w:trPr>
          <w:trHeight w:val="148"/>
        </w:trPr>
        <w:tc>
          <w:tcPr>
            <w:tcW w:w="42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2</w:t>
            </w:r>
          </w:p>
        </w:tc>
        <w:tc>
          <w:tcPr>
            <w:tcW w:w="3403" w:type="dxa"/>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Площадь.</w:t>
            </w:r>
          </w:p>
          <w:p w:rsidR="00A73628" w:rsidRPr="00EF4EF9" w:rsidRDefault="00A73628" w:rsidP="00A73628">
            <w:pPr>
              <w:widowControl/>
              <w:autoSpaceDE/>
              <w:autoSpaceDN/>
              <w:adjustRightInd/>
              <w:ind w:firstLine="454"/>
              <w:jc w:val="both"/>
              <w:rPr>
                <w:rFonts w:eastAsia="Times New Roman"/>
                <w:b/>
                <w:sz w:val="22"/>
                <w:szCs w:val="22"/>
                <w:lang w:val="ru-RU" w:eastAsia="ru-RU"/>
              </w:rPr>
            </w:pP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1.Площадь многоугольника.</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2.Площадь параллелограмма, треугольника и трапеции.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3.Теорема Пифагора.</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задач.</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Контрольная работа №2.</w:t>
            </w:r>
          </w:p>
        </w:tc>
        <w:tc>
          <w:tcPr>
            <w:tcW w:w="709" w:type="dxa"/>
          </w:tcPr>
          <w:p w:rsidR="00A73628" w:rsidRPr="00EF4EF9" w:rsidRDefault="00A73628" w:rsidP="00A73628">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14</w:t>
            </w:r>
          </w:p>
          <w:p w:rsidR="00A73628" w:rsidRPr="00EF4EF9" w:rsidRDefault="00A73628" w:rsidP="00A73628">
            <w:pPr>
              <w:widowControl/>
              <w:autoSpaceDE/>
              <w:autoSpaceDN/>
              <w:adjustRightInd/>
              <w:ind w:firstLine="454"/>
              <w:rPr>
                <w:rFonts w:eastAsia="Times New Roman"/>
                <w:sz w:val="22"/>
                <w:szCs w:val="22"/>
                <w:lang w:val="ru-RU" w:eastAsia="ru-RU"/>
              </w:rPr>
            </w:pPr>
          </w:p>
        </w:tc>
        <w:tc>
          <w:tcPr>
            <w:tcW w:w="11340" w:type="dxa"/>
          </w:tcPr>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w:t>
            </w:r>
            <w:r w:rsidRPr="00EF4EF9">
              <w:rPr>
                <w:rFonts w:eastAsia="Times New Roman"/>
                <w:sz w:val="22"/>
                <w:szCs w:val="22"/>
                <w:lang w:val="ru-RU" w:eastAsia="ru-RU"/>
              </w:rPr>
              <w:softHyphen/>
              <w:t>орему Пифагора и обратную ей.</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Выводить</w:t>
            </w:r>
            <w:r w:rsidRPr="00EF4EF9">
              <w:rPr>
                <w:rFonts w:eastAsia="Times New Roman"/>
                <w:sz w:val="22"/>
                <w:szCs w:val="22"/>
                <w:lang w:val="ru-RU" w:eastAsia="ru-RU"/>
              </w:rPr>
              <w:t xml:space="preserve"> формулы площадей прямоугольника, па</w:t>
            </w:r>
            <w:r w:rsidRPr="00EF4EF9">
              <w:rPr>
                <w:rFonts w:eastAsia="Times New Roman"/>
                <w:sz w:val="22"/>
                <w:szCs w:val="22"/>
                <w:lang w:val="ru-RU" w:eastAsia="ru-RU"/>
              </w:rPr>
              <w:softHyphen/>
              <w:t>раллелограмма, треугольника и трапеции.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Находить</w:t>
            </w:r>
            <w:r w:rsidRPr="00EF4EF9">
              <w:rPr>
                <w:rFonts w:eastAsia="Times New Roman"/>
                <w:sz w:val="22"/>
                <w:szCs w:val="22"/>
                <w:lang w:val="ru-RU" w:eastAsia="ru-RU"/>
              </w:rPr>
              <w:t xml:space="preserve"> площадь многоугольника разбиением на треугольники и четырехугольники.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Объяснять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иллюстрировать</w:t>
            </w:r>
            <w:r w:rsidRPr="00EF4EF9">
              <w:rPr>
                <w:rFonts w:eastAsia="Times New Roman"/>
                <w:sz w:val="22"/>
                <w:szCs w:val="22"/>
                <w:lang w:val="ru-RU" w:eastAsia="ru-RU"/>
              </w:rPr>
              <w:t xml:space="preserve"> отношение площадей подобных фигур.</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Решать</w:t>
            </w:r>
            <w:r w:rsidRPr="00EF4EF9">
              <w:rPr>
                <w:rFonts w:eastAsia="Times New Roman"/>
                <w:sz w:val="22"/>
                <w:szCs w:val="22"/>
                <w:lang w:val="ru-RU" w:eastAsia="ru-RU"/>
              </w:rPr>
              <w:t xml:space="preserve"> задачи на вычисление площадей треугольников, четы</w:t>
            </w:r>
            <w:r w:rsidRPr="00EF4EF9">
              <w:rPr>
                <w:rFonts w:eastAsia="Times New Roman"/>
                <w:sz w:val="22"/>
                <w:szCs w:val="22"/>
                <w:lang w:val="ru-RU" w:eastAsia="ru-RU"/>
              </w:rPr>
              <w:softHyphen/>
              <w:t>рехугольников и многоугольников. Опираясь на данные условия задачи,</w:t>
            </w:r>
            <w:r w:rsidRPr="00EF4EF9">
              <w:rPr>
                <w:rFonts w:eastAsia="Times New Roman"/>
                <w:b/>
                <w:bCs/>
                <w:sz w:val="22"/>
                <w:szCs w:val="22"/>
                <w:lang w:val="ru-RU" w:eastAsia="ru-RU"/>
              </w:rPr>
              <w:t xml:space="preserve"> на</w:t>
            </w:r>
            <w:r w:rsidRPr="00EF4EF9">
              <w:rPr>
                <w:rFonts w:eastAsia="Times New Roman"/>
                <w:b/>
                <w:bCs/>
                <w:sz w:val="22"/>
                <w:szCs w:val="22"/>
                <w:lang w:val="ru-RU" w:eastAsia="ru-RU"/>
              </w:rPr>
              <w:softHyphen/>
              <w:t>ходить</w:t>
            </w:r>
            <w:r w:rsidRPr="00EF4EF9">
              <w:rPr>
                <w:rFonts w:eastAsia="Times New Roman"/>
                <w:sz w:val="22"/>
                <w:szCs w:val="22"/>
                <w:lang w:val="ru-RU" w:eastAsia="ru-RU"/>
              </w:rPr>
              <w:t xml:space="preserve"> возможности применения необходимых формул, преобразовывать формулы.</w:t>
            </w:r>
            <w:r w:rsidRPr="00EF4EF9">
              <w:rPr>
                <w:rFonts w:eastAsia="Times New Roman"/>
                <w:b/>
                <w:bCs/>
                <w:sz w:val="22"/>
                <w:szCs w:val="22"/>
                <w:lang w:val="ru-RU" w:eastAsia="ru-RU"/>
              </w:rPr>
              <w:t xml:space="preserve"> Использовать</w:t>
            </w:r>
            <w:r w:rsidRPr="00EF4EF9">
              <w:rPr>
                <w:rFonts w:eastAsia="Times New Roman"/>
                <w:sz w:val="22"/>
                <w:szCs w:val="22"/>
                <w:lang w:val="ru-RU" w:eastAsia="ru-RU"/>
              </w:rPr>
              <w:t xml:space="preserve"> формулы для обоснования доказательных рассуждений в ходе решения.</w:t>
            </w:r>
            <w:r w:rsidRPr="00EF4EF9">
              <w:rPr>
                <w:rFonts w:eastAsia="Times New Roman"/>
                <w:b/>
                <w:bCs/>
                <w:sz w:val="22"/>
                <w:szCs w:val="22"/>
                <w:shd w:val="clear" w:color="auto" w:fill="FFFFFF"/>
                <w:lang w:val="ru-RU" w:eastAsia="ru-RU"/>
              </w:rPr>
              <w:t xml:space="preserve"> Интерпретировать</w:t>
            </w:r>
            <w:r w:rsidRPr="00EF4EF9">
              <w:rPr>
                <w:rFonts w:eastAsia="Times New Roman"/>
                <w:sz w:val="22"/>
                <w:szCs w:val="22"/>
                <w:lang w:val="ru-RU" w:eastAsia="ru-RU"/>
              </w:rPr>
              <w:t xml:space="preserve"> полученный результат и</w:t>
            </w:r>
            <w:r w:rsidRPr="00EF4EF9">
              <w:rPr>
                <w:rFonts w:eastAsia="Times New Roman"/>
                <w:b/>
                <w:bCs/>
                <w:sz w:val="22"/>
                <w:szCs w:val="22"/>
                <w:shd w:val="clear" w:color="auto" w:fill="FFFFFF"/>
                <w:lang w:val="ru-RU" w:eastAsia="ru-RU"/>
              </w:rPr>
              <w:t xml:space="preserve"> сопо</w:t>
            </w:r>
            <w:r w:rsidRPr="00EF4EF9">
              <w:rPr>
                <w:rFonts w:eastAsia="Times New Roman"/>
                <w:b/>
                <w:bCs/>
                <w:sz w:val="22"/>
                <w:szCs w:val="22"/>
                <w:shd w:val="clear" w:color="auto" w:fill="FFFFFF"/>
                <w:lang w:val="ru-RU" w:eastAsia="ru-RU"/>
              </w:rPr>
              <w:softHyphen/>
              <w:t>ставлять</w:t>
            </w:r>
            <w:r w:rsidRPr="00EF4EF9">
              <w:rPr>
                <w:rFonts w:eastAsia="Times New Roman"/>
                <w:sz w:val="22"/>
                <w:szCs w:val="22"/>
                <w:lang w:val="ru-RU" w:eastAsia="ru-RU"/>
              </w:rPr>
              <w:t xml:space="preserve"> его с условием задачи</w:t>
            </w:r>
          </w:p>
        </w:tc>
      </w:tr>
      <w:tr w:rsidR="00A73628" w:rsidRPr="004E5448" w:rsidTr="00A73628">
        <w:trPr>
          <w:trHeight w:val="148"/>
        </w:trPr>
        <w:tc>
          <w:tcPr>
            <w:tcW w:w="42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3</w:t>
            </w:r>
          </w:p>
        </w:tc>
        <w:tc>
          <w:tcPr>
            <w:tcW w:w="3403" w:type="dxa"/>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Подобные треугольники.</w:t>
            </w:r>
          </w:p>
          <w:p w:rsidR="00A73628" w:rsidRPr="00EF4EF9" w:rsidRDefault="00A73628" w:rsidP="00A73628">
            <w:pPr>
              <w:widowControl/>
              <w:autoSpaceDE/>
              <w:autoSpaceDN/>
              <w:adjustRightInd/>
              <w:ind w:firstLine="454"/>
              <w:jc w:val="both"/>
              <w:rPr>
                <w:rFonts w:eastAsia="Times New Roman"/>
                <w:b/>
                <w:sz w:val="22"/>
                <w:szCs w:val="22"/>
                <w:lang w:val="ru-RU" w:eastAsia="ru-RU"/>
              </w:rPr>
            </w:pP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1.Определение подобных треугольников.</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2.Признаки подобия треугольников.</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Контрольная работа №3.</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3.Применение подобия к доказательству теорем и решению задач.</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4.Соотношения между сторонами и углами прямоугольного треугольника.</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Контрольная работа №4.</w:t>
            </w:r>
          </w:p>
        </w:tc>
        <w:tc>
          <w:tcPr>
            <w:tcW w:w="709" w:type="dxa"/>
          </w:tcPr>
          <w:p w:rsidR="00A73628" w:rsidRPr="00EF4EF9" w:rsidRDefault="00A73628" w:rsidP="00A73628">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19</w:t>
            </w:r>
          </w:p>
          <w:p w:rsidR="00A73628" w:rsidRPr="00EF4EF9" w:rsidRDefault="00A73628" w:rsidP="00A73628">
            <w:pPr>
              <w:widowControl/>
              <w:autoSpaceDE/>
              <w:autoSpaceDN/>
              <w:adjustRightInd/>
              <w:ind w:firstLine="454"/>
              <w:rPr>
                <w:rFonts w:eastAsia="Times New Roman"/>
                <w:sz w:val="22"/>
                <w:szCs w:val="22"/>
                <w:lang w:val="ru-RU" w:eastAsia="ru-RU"/>
              </w:rPr>
            </w:pPr>
          </w:p>
          <w:p w:rsidR="00A73628" w:rsidRPr="00EF4EF9" w:rsidRDefault="00A73628" w:rsidP="00A73628">
            <w:pPr>
              <w:widowControl/>
              <w:autoSpaceDE/>
              <w:autoSpaceDN/>
              <w:adjustRightInd/>
              <w:ind w:firstLine="454"/>
              <w:rPr>
                <w:rFonts w:eastAsia="Times New Roman"/>
                <w:sz w:val="22"/>
                <w:szCs w:val="22"/>
                <w:lang w:val="ru-RU" w:eastAsia="ru-RU"/>
              </w:rPr>
            </w:pPr>
          </w:p>
        </w:tc>
        <w:tc>
          <w:tcPr>
            <w:tcW w:w="11340" w:type="dxa"/>
          </w:tcPr>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определение подобных треугольников.</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теоремы о призна</w:t>
            </w:r>
            <w:r w:rsidRPr="00EF4EF9">
              <w:rPr>
                <w:rFonts w:eastAsia="Times New Roman"/>
                <w:sz w:val="22"/>
                <w:szCs w:val="22"/>
                <w:lang w:val="ru-RU" w:eastAsia="ru-RU"/>
              </w:rPr>
              <w:softHyphen/>
              <w:t>ках подобия треугольников, теорему Фалеса.</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и</w:t>
            </w:r>
            <w:r w:rsidRPr="00EF4EF9">
              <w:rPr>
                <w:rFonts w:eastAsia="Times New Roman"/>
                <w:b/>
                <w:bCs/>
                <w:sz w:val="22"/>
                <w:szCs w:val="22"/>
                <w:lang w:val="ru-RU" w:eastAsia="ru-RU"/>
              </w:rPr>
              <w:t xml:space="preserve"> иллюстрировать </w:t>
            </w:r>
            <w:r w:rsidRPr="00EF4EF9">
              <w:rPr>
                <w:rFonts w:eastAsia="Times New Roman"/>
                <w:sz w:val="22"/>
                <w:szCs w:val="22"/>
                <w:lang w:val="ru-RU" w:eastAsia="ru-RU"/>
              </w:rPr>
              <w:t>понятия синуса, косинуса, тангенса и котангенса острого угла прямоугольного треугольника.</w:t>
            </w:r>
            <w:r w:rsidRPr="00EF4EF9">
              <w:rPr>
                <w:rFonts w:eastAsia="Times New Roman"/>
                <w:b/>
                <w:bCs/>
                <w:sz w:val="22"/>
                <w:szCs w:val="22"/>
                <w:lang w:val="ru-RU" w:eastAsia="ru-RU"/>
              </w:rPr>
              <w:t xml:space="preserve"> Выводить</w:t>
            </w:r>
            <w:r w:rsidRPr="00EF4EF9">
              <w:rPr>
                <w:rFonts w:eastAsia="Times New Roman"/>
                <w:sz w:val="22"/>
                <w:szCs w:val="22"/>
                <w:lang w:val="ru-RU" w:eastAsia="ru-RU"/>
              </w:rPr>
              <w:t xml:space="preserve"> формулы, выражающие функции угла прямоугольного треугольни</w:t>
            </w:r>
            <w:r w:rsidRPr="00EF4EF9">
              <w:rPr>
                <w:rFonts w:eastAsia="Times New Roman"/>
                <w:sz w:val="22"/>
                <w:szCs w:val="22"/>
                <w:lang w:val="ru-RU" w:eastAsia="ru-RU"/>
              </w:rPr>
              <w:softHyphen/>
              <w:t>ка через его стороны.</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синуса, косинуса, тан</w:t>
            </w:r>
            <w:r w:rsidRPr="00EF4EF9">
              <w:rPr>
                <w:rFonts w:eastAsia="Times New Roman"/>
                <w:sz w:val="22"/>
                <w:szCs w:val="22"/>
                <w:lang w:val="ru-RU" w:eastAsia="ru-RU"/>
              </w:rPr>
              <w:softHyphen/>
              <w:t>генса, котангенса углов от 0 до 180°.</w:t>
            </w:r>
            <w:r w:rsidRPr="00EF4EF9">
              <w:rPr>
                <w:rFonts w:eastAsia="Times New Roman"/>
                <w:b/>
                <w:bCs/>
                <w:sz w:val="22"/>
                <w:szCs w:val="22"/>
                <w:lang w:val="ru-RU" w:eastAsia="ru-RU"/>
              </w:rPr>
              <w:t xml:space="preserve"> Выводить</w:t>
            </w:r>
            <w:r w:rsidRPr="00EF4EF9">
              <w:rPr>
                <w:rFonts w:eastAsia="Times New Roman"/>
                <w:sz w:val="22"/>
                <w:szCs w:val="22"/>
                <w:lang w:val="ru-RU" w:eastAsia="ru-RU"/>
              </w:rPr>
              <w:t xml:space="preserve"> формулы, выражающие функции углов от 0 до 180° через функции острых углов.</w:t>
            </w:r>
            <w:r w:rsidRPr="00EF4EF9">
              <w:rPr>
                <w:rFonts w:eastAsiaTheme="majorEastAsia"/>
                <w:b/>
                <w:bCs/>
                <w:sz w:val="22"/>
                <w:szCs w:val="22"/>
                <w:lang w:val="ru-RU" w:eastAsia="ru-RU"/>
              </w:rPr>
              <w:t xml:space="preserve"> Формулировать</w:t>
            </w:r>
            <w:r w:rsidRPr="00EF4EF9">
              <w:rPr>
                <w:rFonts w:eastAsia="Times New Roman"/>
                <w:sz w:val="22"/>
                <w:szCs w:val="22"/>
                <w:lang w:val="ru-RU" w:eastAsia="ru-RU"/>
              </w:rPr>
              <w:t xml:space="preserve"> и</w:t>
            </w:r>
            <w:r w:rsidRPr="00EF4EF9">
              <w:rPr>
                <w:rFonts w:eastAsiaTheme="majorEastAsia"/>
                <w:b/>
                <w:bCs/>
                <w:sz w:val="22"/>
                <w:szCs w:val="22"/>
                <w:lang w:val="ru-RU" w:eastAsia="ru-RU"/>
              </w:rPr>
              <w:t xml:space="preserve"> разъяснять</w:t>
            </w:r>
            <w:r w:rsidRPr="00EF4EF9">
              <w:rPr>
                <w:rFonts w:eastAsia="Times New Roman"/>
                <w:sz w:val="22"/>
                <w:szCs w:val="22"/>
                <w:lang w:val="ru-RU" w:eastAsia="ru-RU"/>
              </w:rPr>
              <w:t xml:space="preserve"> основное тригонометрическое тождество. По значениям одной три</w:t>
            </w:r>
            <w:r w:rsidRPr="00EF4EF9">
              <w:rPr>
                <w:rFonts w:eastAsia="Times New Roman"/>
                <w:sz w:val="22"/>
                <w:szCs w:val="22"/>
                <w:lang w:val="ru-RU" w:eastAsia="ru-RU"/>
              </w:rPr>
              <w:softHyphen/>
              <w:t>гонометрической функции угла</w:t>
            </w:r>
            <w:r w:rsidRPr="00EF4EF9">
              <w:rPr>
                <w:rFonts w:eastAsiaTheme="majorEastAsia"/>
                <w:b/>
                <w:bCs/>
                <w:sz w:val="22"/>
                <w:szCs w:val="22"/>
                <w:lang w:val="ru-RU" w:eastAsia="ru-RU"/>
              </w:rPr>
              <w:t xml:space="preserve"> вычислять</w:t>
            </w:r>
            <w:r w:rsidRPr="00EF4EF9">
              <w:rPr>
                <w:rFonts w:eastAsia="Times New Roman"/>
                <w:sz w:val="22"/>
                <w:szCs w:val="22"/>
                <w:lang w:val="ru-RU" w:eastAsia="ru-RU"/>
              </w:rPr>
              <w:t xml:space="preserve"> значения дру</w:t>
            </w:r>
            <w:r w:rsidRPr="00EF4EF9">
              <w:rPr>
                <w:rFonts w:eastAsia="Times New Roman"/>
                <w:sz w:val="22"/>
                <w:szCs w:val="22"/>
                <w:lang w:val="ru-RU" w:eastAsia="ru-RU"/>
              </w:rPr>
              <w:softHyphen/>
              <w:t>гих тригонометрических функций этого угла.</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Исследовать</w:t>
            </w:r>
            <w:r w:rsidRPr="00EF4EF9">
              <w:rPr>
                <w:rFonts w:eastAsia="Times New Roman"/>
                <w:sz w:val="22"/>
                <w:szCs w:val="22"/>
                <w:lang w:val="ru-RU" w:eastAsia="ru-RU"/>
              </w:rPr>
              <w:t xml:space="preserve"> свойства треугольника с помощью компьютерных программ.</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heme="majorEastAsia"/>
                <w:b/>
                <w:bCs/>
                <w:sz w:val="22"/>
                <w:szCs w:val="22"/>
                <w:lang w:val="ru-RU" w:eastAsia="ru-RU"/>
              </w:rPr>
              <w:t>Решать</w:t>
            </w:r>
            <w:r w:rsidRPr="00EF4EF9">
              <w:rPr>
                <w:rFonts w:eastAsia="Times New Roman"/>
                <w:sz w:val="22"/>
                <w:szCs w:val="22"/>
                <w:lang w:val="ru-RU" w:eastAsia="ru-RU"/>
              </w:rPr>
              <w:t xml:space="preserve"> задачи на построение, доказательство и вы</w:t>
            </w:r>
            <w:r w:rsidRPr="00EF4EF9">
              <w:rPr>
                <w:rFonts w:eastAsia="Times New Roman"/>
                <w:sz w:val="22"/>
                <w:szCs w:val="22"/>
                <w:lang w:val="ru-RU" w:eastAsia="ru-RU"/>
              </w:rPr>
              <w:softHyphen/>
              <w:t>числения.</w:t>
            </w:r>
            <w:r w:rsidRPr="00EF4EF9">
              <w:rPr>
                <w:rFonts w:eastAsiaTheme="majorEastAsia"/>
                <w:b/>
                <w:bCs/>
                <w:sz w:val="22"/>
                <w:szCs w:val="22"/>
                <w:lang w:val="ru-RU" w:eastAsia="ru-RU"/>
              </w:rPr>
              <w:t xml:space="preserve"> Выделять</w:t>
            </w:r>
            <w:r w:rsidRPr="00EF4EF9">
              <w:rPr>
                <w:rFonts w:eastAsia="Times New Roman"/>
                <w:sz w:val="22"/>
                <w:szCs w:val="22"/>
                <w:lang w:val="ru-RU" w:eastAsia="ru-RU"/>
              </w:rPr>
              <w:t xml:space="preserve"> в условии задачи условие и заключе</w:t>
            </w:r>
            <w:r w:rsidRPr="00EF4EF9">
              <w:rPr>
                <w:rFonts w:eastAsia="Times New Roman"/>
                <w:sz w:val="22"/>
                <w:szCs w:val="22"/>
                <w:lang w:val="ru-RU" w:eastAsia="ru-RU"/>
              </w:rPr>
              <w:softHyphen/>
              <w:t>ние.</w:t>
            </w:r>
            <w:r w:rsidRPr="00EF4EF9">
              <w:rPr>
                <w:rFonts w:eastAsiaTheme="majorEastAsia"/>
                <w:b/>
                <w:bCs/>
                <w:sz w:val="22"/>
                <w:szCs w:val="22"/>
                <w:lang w:val="ru-RU" w:eastAsia="ru-RU"/>
              </w:rPr>
              <w:t xml:space="preserve"> Моделировать</w:t>
            </w:r>
            <w:r w:rsidRPr="00EF4EF9">
              <w:rPr>
                <w:rFonts w:eastAsia="Times New Roman"/>
                <w:sz w:val="22"/>
                <w:szCs w:val="22"/>
                <w:lang w:val="ru-RU" w:eastAsia="ru-RU"/>
              </w:rPr>
              <w:t xml:space="preserve"> условие задачи с помощью чертежа или рисунка,</w:t>
            </w:r>
            <w:r w:rsidRPr="00EF4EF9">
              <w:rPr>
                <w:rFonts w:eastAsiaTheme="majorEastAsia"/>
                <w:b/>
                <w:bCs/>
                <w:sz w:val="22"/>
                <w:szCs w:val="22"/>
                <w:lang w:val="ru-RU" w:eastAsia="ru-RU"/>
              </w:rPr>
              <w:t xml:space="preserve"> проводить</w:t>
            </w:r>
            <w:r w:rsidRPr="00EF4EF9">
              <w:rPr>
                <w:rFonts w:eastAsia="Times New Roman"/>
                <w:sz w:val="22"/>
                <w:szCs w:val="22"/>
                <w:lang w:val="ru-RU" w:eastAsia="ru-RU"/>
              </w:rPr>
              <w:t xml:space="preserve"> дополнительные построения в хо</w:t>
            </w:r>
            <w:r w:rsidRPr="00EF4EF9">
              <w:rPr>
                <w:rFonts w:eastAsia="Times New Roman"/>
                <w:sz w:val="22"/>
                <w:szCs w:val="22"/>
                <w:lang w:val="ru-RU" w:eastAsia="ru-RU"/>
              </w:rPr>
              <w:softHyphen/>
              <w:t>де решения. Опираясь на данные условия задачи,</w:t>
            </w:r>
            <w:r w:rsidRPr="00EF4EF9">
              <w:rPr>
                <w:rFonts w:eastAsiaTheme="majorEastAsia"/>
                <w:b/>
                <w:bCs/>
                <w:sz w:val="22"/>
                <w:szCs w:val="22"/>
                <w:lang w:val="ru-RU" w:eastAsia="ru-RU"/>
              </w:rPr>
              <w:t xml:space="preserve"> прово</w:t>
            </w:r>
            <w:r w:rsidRPr="00EF4EF9">
              <w:rPr>
                <w:rFonts w:eastAsiaTheme="majorEastAsia"/>
                <w:b/>
                <w:bCs/>
                <w:sz w:val="22"/>
                <w:szCs w:val="22"/>
                <w:lang w:val="ru-RU" w:eastAsia="ru-RU"/>
              </w:rPr>
              <w:softHyphen/>
              <w:t>дить</w:t>
            </w:r>
            <w:r w:rsidRPr="00EF4EF9">
              <w:rPr>
                <w:rFonts w:eastAsia="Times New Roman"/>
                <w:sz w:val="22"/>
                <w:szCs w:val="22"/>
                <w:lang w:val="ru-RU" w:eastAsia="ru-RU"/>
              </w:rPr>
              <w:t xml:space="preserve"> необходимые рассуждения.</w:t>
            </w:r>
            <w:r w:rsidRPr="00EF4EF9">
              <w:rPr>
                <w:rFonts w:eastAsiaTheme="majorEastAsia"/>
                <w:b/>
                <w:bCs/>
                <w:sz w:val="22"/>
                <w:szCs w:val="22"/>
                <w:lang w:val="ru-RU" w:eastAsia="ru-RU"/>
              </w:rPr>
              <w:t xml:space="preserve"> Интерпретировать</w:t>
            </w:r>
            <w:r w:rsidRPr="00EF4EF9">
              <w:rPr>
                <w:rFonts w:eastAsia="Times New Roman"/>
                <w:sz w:val="22"/>
                <w:szCs w:val="22"/>
                <w:lang w:val="ru-RU" w:eastAsia="ru-RU"/>
              </w:rPr>
              <w:t xml:space="preserve"> полу</w:t>
            </w:r>
            <w:r w:rsidRPr="00EF4EF9">
              <w:rPr>
                <w:rFonts w:eastAsia="Times New Roman"/>
                <w:sz w:val="22"/>
                <w:szCs w:val="22"/>
                <w:lang w:val="ru-RU" w:eastAsia="ru-RU"/>
              </w:rPr>
              <w:softHyphen/>
              <w:t>ченный результат и сопоставлять его с условием задачи</w:t>
            </w:r>
          </w:p>
        </w:tc>
      </w:tr>
      <w:tr w:rsidR="00A73628" w:rsidRPr="00EF4EF9" w:rsidTr="00A73628">
        <w:trPr>
          <w:trHeight w:val="148"/>
        </w:trPr>
        <w:tc>
          <w:tcPr>
            <w:tcW w:w="42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4</w:t>
            </w:r>
          </w:p>
        </w:tc>
        <w:tc>
          <w:tcPr>
            <w:tcW w:w="3403" w:type="dxa"/>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Окружность.</w:t>
            </w:r>
          </w:p>
          <w:p w:rsidR="00A73628" w:rsidRPr="00EF4EF9" w:rsidRDefault="00A73628" w:rsidP="00A73628">
            <w:pPr>
              <w:widowControl/>
              <w:autoSpaceDE/>
              <w:autoSpaceDN/>
              <w:adjustRightInd/>
              <w:ind w:firstLine="454"/>
              <w:jc w:val="both"/>
              <w:rPr>
                <w:rFonts w:eastAsia="Times New Roman"/>
                <w:b/>
                <w:sz w:val="22"/>
                <w:szCs w:val="22"/>
                <w:lang w:val="ru-RU" w:eastAsia="ru-RU"/>
              </w:rPr>
            </w:pP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1.Касательная к окружности.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2.Центральные и вписанные углы.</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3.Четыре замечательные точки треугольника.</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4.Вписенная и </w:t>
            </w:r>
            <w:proofErr w:type="gramStart"/>
            <w:r w:rsidRPr="00EF4EF9">
              <w:rPr>
                <w:rFonts w:eastAsia="Times New Roman"/>
                <w:sz w:val="22"/>
                <w:szCs w:val="22"/>
                <w:lang w:val="ru-RU" w:eastAsia="ru-RU"/>
              </w:rPr>
              <w:t>описанная</w:t>
            </w:r>
            <w:proofErr w:type="gramEnd"/>
            <w:r w:rsidRPr="00EF4EF9">
              <w:rPr>
                <w:rFonts w:eastAsia="Times New Roman"/>
                <w:sz w:val="22"/>
                <w:szCs w:val="22"/>
                <w:lang w:val="ru-RU" w:eastAsia="ru-RU"/>
              </w:rPr>
              <w:t xml:space="preserve"> окружности.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Решение задач.</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Контрольная работа №5.</w:t>
            </w:r>
          </w:p>
        </w:tc>
        <w:tc>
          <w:tcPr>
            <w:tcW w:w="709" w:type="dxa"/>
          </w:tcPr>
          <w:p w:rsidR="00A73628" w:rsidRPr="00EF4EF9" w:rsidRDefault="00A73628" w:rsidP="00A73628">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lastRenderedPageBreak/>
              <w:t>16</w:t>
            </w:r>
          </w:p>
          <w:p w:rsidR="00A73628" w:rsidRPr="00EF4EF9" w:rsidRDefault="00A73628" w:rsidP="00A73628">
            <w:pPr>
              <w:widowControl/>
              <w:autoSpaceDE/>
              <w:autoSpaceDN/>
              <w:adjustRightInd/>
              <w:ind w:firstLine="454"/>
              <w:rPr>
                <w:rFonts w:eastAsia="Times New Roman"/>
                <w:sz w:val="22"/>
                <w:szCs w:val="22"/>
                <w:lang w:val="ru-RU" w:eastAsia="ru-RU"/>
              </w:rPr>
            </w:pPr>
          </w:p>
          <w:p w:rsidR="00A73628" w:rsidRPr="00EF4EF9" w:rsidRDefault="00A73628" w:rsidP="00A73628">
            <w:pPr>
              <w:widowControl/>
              <w:autoSpaceDE/>
              <w:autoSpaceDN/>
              <w:adjustRightInd/>
              <w:ind w:firstLine="454"/>
              <w:rPr>
                <w:rFonts w:eastAsia="Times New Roman"/>
                <w:sz w:val="22"/>
                <w:szCs w:val="22"/>
                <w:lang w:val="ru-RU" w:eastAsia="ru-RU"/>
              </w:rPr>
            </w:pPr>
          </w:p>
        </w:tc>
        <w:tc>
          <w:tcPr>
            <w:tcW w:w="11340" w:type="dxa"/>
          </w:tcPr>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понятий, связанных с окружностью, центрального и вписанного углов, секущей и касательной к окружности, углов, связанных с окруж</w:t>
            </w:r>
            <w:r w:rsidRPr="00EF4EF9">
              <w:rPr>
                <w:rFonts w:eastAsia="Times New Roman"/>
                <w:sz w:val="22"/>
                <w:szCs w:val="22"/>
                <w:lang w:val="ru-RU" w:eastAsia="ru-RU"/>
              </w:rPr>
              <w:softHyphen/>
              <w:t>ностью.</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теоремы о вписан</w:t>
            </w:r>
            <w:r w:rsidRPr="00EF4EF9">
              <w:rPr>
                <w:rFonts w:eastAsia="Times New Roman"/>
                <w:sz w:val="22"/>
                <w:szCs w:val="22"/>
                <w:lang w:val="ru-RU" w:eastAsia="ru-RU"/>
              </w:rPr>
              <w:softHyphen/>
              <w:t>ных углах, углах, связанных с окружностью.</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соответствие между величиной центрального угла и длиной дуги окружности.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Изображать, распознавать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описывать</w:t>
            </w:r>
            <w:r w:rsidRPr="00EF4EF9">
              <w:rPr>
                <w:rFonts w:eastAsia="Times New Roman"/>
                <w:sz w:val="22"/>
                <w:szCs w:val="22"/>
                <w:lang w:val="ru-RU" w:eastAsia="ru-RU"/>
              </w:rPr>
              <w:t xml:space="preserve"> взаимное расположение прямой и окружности.</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lastRenderedPageBreak/>
              <w:t>Исследовать</w:t>
            </w:r>
            <w:r w:rsidRPr="00EF4EF9">
              <w:rPr>
                <w:rFonts w:eastAsia="Times New Roman"/>
                <w:sz w:val="22"/>
                <w:szCs w:val="22"/>
                <w:lang w:val="ru-RU" w:eastAsia="ru-RU"/>
              </w:rPr>
              <w:t xml:space="preserve"> свойства конфигураций, связанных с ок</w:t>
            </w:r>
            <w:r w:rsidRPr="00EF4EF9">
              <w:rPr>
                <w:rFonts w:eastAsia="Times New Roman"/>
                <w:sz w:val="22"/>
                <w:szCs w:val="22"/>
                <w:lang w:val="ru-RU" w:eastAsia="ru-RU"/>
              </w:rPr>
              <w:softHyphen/>
              <w:t>ружностью, с помощью компьютерных программ.</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Решать</w:t>
            </w:r>
            <w:r w:rsidRPr="00EF4EF9">
              <w:rPr>
                <w:rFonts w:eastAsia="Times New Roman"/>
                <w:sz w:val="22"/>
                <w:szCs w:val="22"/>
                <w:lang w:val="ru-RU" w:eastAsia="ru-RU"/>
              </w:rPr>
              <w:t xml:space="preserve"> задачи на вычисление линейных величин, градусной меры угла.</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Решать</w:t>
            </w:r>
            <w:r w:rsidRPr="00EF4EF9">
              <w:rPr>
                <w:rFonts w:eastAsia="Times New Roman"/>
                <w:sz w:val="22"/>
                <w:szCs w:val="22"/>
                <w:lang w:val="ru-RU" w:eastAsia="ru-RU"/>
              </w:rPr>
              <w:t xml:space="preserve"> задачи на построение, доказательство и вы</w:t>
            </w:r>
            <w:r w:rsidRPr="00EF4EF9">
              <w:rPr>
                <w:rFonts w:eastAsia="Times New Roman"/>
                <w:sz w:val="22"/>
                <w:szCs w:val="22"/>
                <w:lang w:val="ru-RU" w:eastAsia="ru-RU"/>
              </w:rPr>
              <w:softHyphen/>
              <w:t>числения.</w:t>
            </w:r>
            <w:r w:rsidRPr="00EF4EF9">
              <w:rPr>
                <w:rFonts w:eastAsia="Times New Roman"/>
                <w:b/>
                <w:bCs/>
                <w:sz w:val="22"/>
                <w:szCs w:val="22"/>
                <w:lang w:val="ru-RU" w:eastAsia="ru-RU"/>
              </w:rPr>
              <w:t xml:space="preserve"> Моделировать</w:t>
            </w:r>
            <w:r w:rsidRPr="00EF4EF9">
              <w:rPr>
                <w:rFonts w:eastAsia="Times New Roman"/>
                <w:sz w:val="22"/>
                <w:szCs w:val="22"/>
                <w:lang w:val="ru-RU" w:eastAsia="ru-RU"/>
              </w:rPr>
              <w:t xml:space="preserve"> условие задачи с помощью чертежа или рисунка,</w:t>
            </w:r>
            <w:r w:rsidRPr="00EF4EF9">
              <w:rPr>
                <w:rFonts w:eastAsia="Times New Roman"/>
                <w:b/>
                <w:bCs/>
                <w:sz w:val="22"/>
                <w:szCs w:val="22"/>
                <w:lang w:val="ru-RU" w:eastAsia="ru-RU"/>
              </w:rPr>
              <w:t xml:space="preserve"> проводить</w:t>
            </w:r>
            <w:r w:rsidRPr="00EF4EF9">
              <w:rPr>
                <w:rFonts w:eastAsia="Times New Roman"/>
                <w:sz w:val="22"/>
                <w:szCs w:val="22"/>
                <w:lang w:val="ru-RU" w:eastAsia="ru-RU"/>
              </w:rPr>
              <w:t xml:space="preserve"> дополнительные по</w:t>
            </w:r>
            <w:r w:rsidRPr="00EF4EF9">
              <w:rPr>
                <w:rFonts w:eastAsia="Times New Roman"/>
                <w:sz w:val="22"/>
                <w:szCs w:val="22"/>
                <w:lang w:val="ru-RU" w:eastAsia="ru-RU"/>
              </w:rPr>
              <w:softHyphen/>
              <w:t>строения в ходе решения.</w:t>
            </w:r>
            <w:r w:rsidRPr="00EF4EF9">
              <w:rPr>
                <w:rFonts w:eastAsia="Times New Roman"/>
                <w:b/>
                <w:bCs/>
                <w:sz w:val="22"/>
                <w:szCs w:val="22"/>
                <w:lang w:val="ru-RU" w:eastAsia="ru-RU"/>
              </w:rPr>
              <w:t xml:space="preserve"> Выделять</w:t>
            </w:r>
            <w:r w:rsidRPr="00EF4EF9">
              <w:rPr>
                <w:rFonts w:eastAsia="Times New Roman"/>
                <w:sz w:val="22"/>
                <w:szCs w:val="22"/>
                <w:lang w:val="ru-RU" w:eastAsia="ru-RU"/>
              </w:rPr>
              <w:t xml:space="preserve"> на чертеже конфи</w:t>
            </w:r>
            <w:r w:rsidRPr="00EF4EF9">
              <w:rPr>
                <w:rFonts w:eastAsia="Times New Roman"/>
                <w:sz w:val="22"/>
                <w:szCs w:val="22"/>
                <w:lang w:val="ru-RU" w:eastAsia="ru-RU"/>
              </w:rPr>
              <w:softHyphen/>
              <w:t>гурации, необходимые для проведения обоснований ло</w:t>
            </w:r>
            <w:r w:rsidRPr="00EF4EF9">
              <w:rPr>
                <w:rFonts w:eastAsia="Times New Roman"/>
                <w:sz w:val="22"/>
                <w:szCs w:val="22"/>
                <w:lang w:val="ru-RU" w:eastAsia="ru-RU"/>
              </w:rPr>
              <w:softHyphen/>
              <w:t>гических шагов решения.</w:t>
            </w:r>
            <w:r w:rsidRPr="00EF4EF9">
              <w:rPr>
                <w:rFonts w:eastAsia="Times New Roman"/>
                <w:b/>
                <w:bCs/>
                <w:sz w:val="22"/>
                <w:szCs w:val="22"/>
                <w:lang w:val="ru-RU" w:eastAsia="ru-RU"/>
              </w:rPr>
              <w:t xml:space="preserve"> Интерпретировать</w:t>
            </w:r>
            <w:r w:rsidRPr="00EF4EF9">
              <w:rPr>
                <w:rFonts w:eastAsia="Times New Roman"/>
                <w:sz w:val="22"/>
                <w:szCs w:val="22"/>
                <w:lang w:val="ru-RU" w:eastAsia="ru-RU"/>
              </w:rPr>
              <w:t xml:space="preserve"> полученный результат и</w:t>
            </w:r>
            <w:r w:rsidRPr="00EF4EF9">
              <w:rPr>
                <w:rFonts w:eastAsia="Times New Roman"/>
                <w:b/>
                <w:bCs/>
                <w:sz w:val="22"/>
                <w:szCs w:val="22"/>
                <w:lang w:val="ru-RU" w:eastAsia="ru-RU"/>
              </w:rPr>
              <w:t xml:space="preserve"> сопоставлять</w:t>
            </w:r>
            <w:r w:rsidRPr="00EF4EF9">
              <w:rPr>
                <w:rFonts w:eastAsia="Times New Roman"/>
                <w:sz w:val="22"/>
                <w:szCs w:val="22"/>
                <w:lang w:val="ru-RU" w:eastAsia="ru-RU"/>
              </w:rPr>
              <w:t xml:space="preserve"> его с условием задачи</w:t>
            </w:r>
          </w:p>
        </w:tc>
      </w:tr>
      <w:tr w:rsidR="00A73628" w:rsidRPr="004E5448" w:rsidTr="00A73628">
        <w:trPr>
          <w:trHeight w:val="148"/>
        </w:trPr>
        <w:tc>
          <w:tcPr>
            <w:tcW w:w="42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lastRenderedPageBreak/>
              <w:t>5</w:t>
            </w:r>
          </w:p>
        </w:tc>
        <w:tc>
          <w:tcPr>
            <w:tcW w:w="3403" w:type="dxa"/>
          </w:tcPr>
          <w:p w:rsidR="00A73628" w:rsidRPr="00EF4EF9" w:rsidRDefault="00A73628" w:rsidP="00A73628">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Повторение. Решение задач.</w:t>
            </w:r>
          </w:p>
        </w:tc>
        <w:tc>
          <w:tcPr>
            <w:tcW w:w="709" w:type="dxa"/>
          </w:tcPr>
          <w:p w:rsidR="00A73628" w:rsidRPr="00EF4EF9" w:rsidRDefault="00A73628" w:rsidP="00A73628">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w:t>
            </w:r>
          </w:p>
        </w:tc>
        <w:tc>
          <w:tcPr>
            <w:tcW w:w="11340" w:type="dxa"/>
          </w:tcPr>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 xml:space="preserve">Знать </w:t>
            </w:r>
            <w:r w:rsidRPr="00EF4EF9">
              <w:rPr>
                <w:rFonts w:eastAsia="Times New Roman"/>
                <w:sz w:val="22"/>
                <w:szCs w:val="22"/>
                <w:lang w:val="ru-RU" w:eastAsia="ru-RU"/>
              </w:rPr>
              <w:t>материал, изученный в курсе математики за 8 класс.</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Владеть</w:t>
            </w:r>
            <w:r w:rsidRPr="00EF4EF9">
              <w:rPr>
                <w:rFonts w:eastAsia="Times New Roman"/>
                <w:sz w:val="22"/>
                <w:szCs w:val="22"/>
                <w:lang w:val="ru-RU" w:eastAsia="ru-RU"/>
              </w:rPr>
              <w:t xml:space="preserve"> общим приемом решения задач.</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Уметь</w:t>
            </w:r>
            <w:r w:rsidRPr="00EF4EF9">
              <w:rPr>
                <w:rFonts w:eastAsia="Times New Roman"/>
                <w:sz w:val="22"/>
                <w:szCs w:val="22"/>
                <w:lang w:val="ru-RU" w:eastAsia="ru-RU"/>
              </w:rPr>
              <w:t xml:space="preserve"> применять полученные знания на практике.</w:t>
            </w:r>
          </w:p>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 xml:space="preserve">Уметь </w:t>
            </w:r>
            <w:r w:rsidRPr="00EF4EF9">
              <w:rPr>
                <w:rFonts w:eastAsia="Times New Roman"/>
                <w:sz w:val="22"/>
                <w:szCs w:val="22"/>
                <w:lang w:val="ru-RU" w:eastAsia="ru-RU"/>
              </w:rPr>
              <w:t>логически мыслить, отстаивать свою точку зрения и выслушивать мнение других, работать в команде.</w:t>
            </w:r>
          </w:p>
        </w:tc>
      </w:tr>
      <w:tr w:rsidR="00A73628" w:rsidRPr="00EF4EF9" w:rsidTr="00A73628">
        <w:trPr>
          <w:trHeight w:val="148"/>
        </w:trPr>
        <w:tc>
          <w:tcPr>
            <w:tcW w:w="42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p>
        </w:tc>
        <w:tc>
          <w:tcPr>
            <w:tcW w:w="3403" w:type="dxa"/>
          </w:tcPr>
          <w:p w:rsidR="00A73628" w:rsidRPr="00EF4EF9" w:rsidRDefault="00A73628" w:rsidP="00A73628">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Итого</w:t>
            </w:r>
            <w:r w:rsidRPr="00EF4EF9">
              <w:rPr>
                <w:rFonts w:eastAsia="Times New Roman"/>
                <w:sz w:val="22"/>
                <w:szCs w:val="22"/>
                <w:lang w:val="ru-RU" w:eastAsia="ru-RU"/>
              </w:rPr>
              <w:t>:</w:t>
            </w:r>
          </w:p>
        </w:tc>
        <w:tc>
          <w:tcPr>
            <w:tcW w:w="709" w:type="dxa"/>
          </w:tcPr>
          <w:p w:rsidR="00A73628" w:rsidRPr="00EF4EF9" w:rsidRDefault="00A73628" w:rsidP="00A73628">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68</w:t>
            </w:r>
          </w:p>
        </w:tc>
        <w:tc>
          <w:tcPr>
            <w:tcW w:w="11340" w:type="dxa"/>
          </w:tcPr>
          <w:p w:rsidR="00A73628" w:rsidRPr="00EF4EF9" w:rsidRDefault="00A73628" w:rsidP="00A73628">
            <w:pPr>
              <w:widowControl/>
              <w:autoSpaceDE/>
              <w:autoSpaceDN/>
              <w:adjustRightInd/>
              <w:ind w:firstLine="454"/>
              <w:jc w:val="both"/>
              <w:rPr>
                <w:rFonts w:eastAsia="Times New Roman"/>
                <w:sz w:val="22"/>
                <w:szCs w:val="22"/>
                <w:lang w:val="ru-RU" w:eastAsia="ru-RU"/>
              </w:rPr>
            </w:pPr>
          </w:p>
        </w:tc>
      </w:tr>
    </w:tbl>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sz w:val="22"/>
          <w:szCs w:val="22"/>
          <w:lang w:val="ru-RU" w:eastAsia="ru-RU"/>
        </w:rPr>
        <w:t xml:space="preserve">Цель: </w:t>
      </w:r>
      <w:r w:rsidRPr="00EF4EF9">
        <w:rPr>
          <w:rFonts w:eastAsia="Times New Roman"/>
          <w:sz w:val="22"/>
          <w:szCs w:val="22"/>
          <w:lang w:val="ru-RU" w:eastAsia="ru-RU"/>
        </w:rPr>
        <w:t>ввести понятие подобных треугольников; рассмотреть признаки подобия треугольников и их применения; сделать первый шаг в освоении учащимися тригонометрического аппарата геометрии.</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Определение подобных треугольников дается не на основе преобразования подобия, а через равенство углов и пропорцио</w:t>
      </w:r>
      <w:r w:rsidRPr="00EF4EF9">
        <w:rPr>
          <w:rFonts w:eastAsia="Times New Roman"/>
          <w:sz w:val="22"/>
          <w:szCs w:val="22"/>
          <w:lang w:val="ru-RU" w:eastAsia="ru-RU"/>
        </w:rPr>
        <w:softHyphen/>
        <w:t>нальность сходственных сторон.</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Признаки подобия треугольников доказываются с помощью теоремы об отношении площадей треугольников, имеющих по равному углу.</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прямоугольном</w:t>
      </w:r>
      <w:r w:rsidR="00852003">
        <w:rPr>
          <w:rFonts w:eastAsia="Times New Roman"/>
          <w:sz w:val="22"/>
          <w:szCs w:val="22"/>
          <w:lang w:val="ru-RU" w:eastAsia="ru-RU"/>
        </w:rPr>
        <w:t xml:space="preserve"> </w:t>
      </w:r>
      <w:r w:rsidRPr="00EF4EF9">
        <w:rPr>
          <w:rFonts w:eastAsia="Times New Roman"/>
          <w:sz w:val="22"/>
          <w:szCs w:val="22"/>
          <w:lang w:val="ru-RU" w:eastAsia="ru-RU"/>
        </w:rPr>
        <w:t>треугольнике. Дается</w:t>
      </w:r>
      <w:r w:rsidR="00852003">
        <w:rPr>
          <w:rFonts w:eastAsia="Times New Roman"/>
          <w:sz w:val="22"/>
          <w:szCs w:val="22"/>
          <w:lang w:val="ru-RU" w:eastAsia="ru-RU"/>
        </w:rPr>
        <w:t xml:space="preserve"> </w:t>
      </w:r>
      <w:r w:rsidRPr="00EF4EF9">
        <w:rPr>
          <w:rFonts w:eastAsia="Times New Roman"/>
          <w:sz w:val="22"/>
          <w:szCs w:val="22"/>
          <w:lang w:val="ru-RU" w:eastAsia="ru-RU"/>
        </w:rPr>
        <w:t>представление о методе подобия в задачах на построение.</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В заключение темы вводятся элементы тригонометрии — синус, косинус и тангенс острого угла прямоугольного треугольника.</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sz w:val="22"/>
          <w:szCs w:val="22"/>
          <w:lang w:val="ru-RU" w:eastAsia="ru-RU"/>
        </w:rPr>
        <w:t xml:space="preserve">Окружность </w:t>
      </w:r>
      <w:r w:rsidRPr="00EF4EF9">
        <w:rPr>
          <w:rFonts w:eastAsia="Times New Roman"/>
          <w:b/>
          <w:bCs/>
          <w:sz w:val="22"/>
          <w:szCs w:val="22"/>
          <w:lang w:val="ru-RU" w:eastAsia="ru-RU"/>
        </w:rPr>
        <w:t>(17 часов)</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b/>
          <w:sz w:val="22"/>
          <w:szCs w:val="22"/>
          <w:lang w:val="ru-RU" w:eastAsia="ru-RU"/>
        </w:rPr>
        <w:t xml:space="preserve">Цель: </w:t>
      </w:r>
      <w:r w:rsidRPr="00EF4EF9">
        <w:rPr>
          <w:rFonts w:eastAsia="Times New Roman"/>
          <w:sz w:val="22"/>
          <w:szCs w:val="22"/>
          <w:lang w:val="ru-RU" w:eastAsia="ru-RU"/>
        </w:rPr>
        <w:t xml:space="preserve">расширить сведения об окружности, полученные учащимися в 7 классе; изучить новые факты, связанные с окружностью; познакомить </w:t>
      </w:r>
      <w:proofErr w:type="gramStart"/>
      <w:r w:rsidRPr="00EF4EF9">
        <w:rPr>
          <w:rFonts w:eastAsia="Times New Roman"/>
          <w:sz w:val="22"/>
          <w:szCs w:val="22"/>
          <w:lang w:val="ru-RU" w:eastAsia="ru-RU"/>
        </w:rPr>
        <w:t>обучающихся</w:t>
      </w:r>
      <w:proofErr w:type="gramEnd"/>
      <w:r w:rsidRPr="00EF4EF9">
        <w:rPr>
          <w:rFonts w:eastAsia="Times New Roman"/>
          <w:sz w:val="22"/>
          <w:szCs w:val="22"/>
          <w:lang w:val="ru-RU" w:eastAsia="ru-RU"/>
        </w:rPr>
        <w:t xml:space="preserve"> с четырьмя замечательными точками треугольника.</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916696" w:rsidRPr="00EF4EF9" w:rsidRDefault="00916696" w:rsidP="00EF4EF9">
      <w:pPr>
        <w:widowControl/>
        <w:shd w:val="clear" w:color="auto" w:fill="FFFFFF"/>
        <w:ind w:firstLine="454"/>
        <w:jc w:val="both"/>
        <w:rPr>
          <w:rFonts w:eastAsia="Times New Roman"/>
          <w:sz w:val="22"/>
          <w:szCs w:val="22"/>
          <w:lang w:val="ru-RU" w:eastAsia="ru-RU"/>
        </w:rPr>
      </w:pPr>
      <w:r w:rsidRPr="00EF4EF9">
        <w:rPr>
          <w:rFonts w:eastAsia="Times New Roman"/>
          <w:sz w:val="22"/>
          <w:szCs w:val="22"/>
          <w:lang w:val="ru-RU" w:eastAsia="ru-RU"/>
        </w:rPr>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Наряду с теоремами об окружностях, вписанной в треугольник и описанной около него, рассматриваются свойство сторон описанного четырехугольника и свойство углов вписанного четырехугольника.</w:t>
      </w: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 xml:space="preserve">Решение задач. </w:t>
      </w:r>
      <w:r w:rsidRPr="00EF4EF9">
        <w:rPr>
          <w:rFonts w:eastAsia="Times New Roman"/>
          <w:b/>
          <w:bCs/>
          <w:sz w:val="22"/>
          <w:szCs w:val="22"/>
          <w:lang w:val="ru-RU" w:eastAsia="ru-RU"/>
        </w:rPr>
        <w:t>(4 часа)</w:t>
      </w:r>
    </w:p>
    <w:p w:rsidR="00916696" w:rsidRPr="00EF4EF9" w:rsidRDefault="00916696" w:rsidP="00EF4EF9">
      <w:pPr>
        <w:widowControl/>
        <w:autoSpaceDE/>
        <w:autoSpaceDN/>
        <w:adjustRightInd/>
        <w:ind w:firstLine="454"/>
        <w:contextualSpacing/>
        <w:jc w:val="both"/>
        <w:rPr>
          <w:rFonts w:eastAsia="Times New Roman"/>
          <w:sz w:val="22"/>
          <w:szCs w:val="22"/>
          <w:lang w:val="ru-RU" w:eastAsia="ru-RU"/>
        </w:rPr>
      </w:pPr>
      <w:r w:rsidRPr="00EF4EF9">
        <w:rPr>
          <w:rFonts w:eastAsia="Times New Roman"/>
          <w:b/>
          <w:sz w:val="22"/>
          <w:szCs w:val="22"/>
          <w:lang w:val="ru-RU" w:eastAsia="ru-RU"/>
        </w:rPr>
        <w:t xml:space="preserve">Цель: </w:t>
      </w:r>
      <w:r w:rsidRPr="00EF4EF9">
        <w:rPr>
          <w:rFonts w:eastAsia="Times New Roman"/>
          <w:sz w:val="22"/>
          <w:szCs w:val="22"/>
          <w:lang w:val="ru-RU" w:eastAsia="ru-RU"/>
        </w:rPr>
        <w:t>Повторение, обобщение и систематизация знаний, умений и навыков за курс геометрии 8 класса.</w:t>
      </w:r>
    </w:p>
    <w:p w:rsidR="00916696" w:rsidRPr="00EF4EF9" w:rsidRDefault="00916696"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Тематическое планирование по геометрии 8 класс.</w:t>
      </w:r>
    </w:p>
    <w:p w:rsidR="00916696" w:rsidRPr="00EF4EF9" w:rsidRDefault="00916696" w:rsidP="00EF4EF9">
      <w:pPr>
        <w:widowControl/>
        <w:autoSpaceDE/>
        <w:autoSpaceDN/>
        <w:adjustRightInd/>
        <w:ind w:firstLine="454"/>
        <w:jc w:val="both"/>
        <w:rPr>
          <w:rFonts w:eastAsia="Times New Roman"/>
          <w:b/>
          <w:sz w:val="22"/>
          <w:szCs w:val="22"/>
          <w:lang w:val="ru-RU" w:eastAsia="ru-RU"/>
        </w:rPr>
      </w:pPr>
    </w:p>
    <w:p w:rsidR="00916696" w:rsidRPr="00EF4EF9" w:rsidRDefault="00916696" w:rsidP="00EF4EF9">
      <w:pPr>
        <w:widowControl/>
        <w:autoSpaceDE/>
        <w:autoSpaceDN/>
        <w:adjustRightInd/>
        <w:ind w:firstLine="454"/>
        <w:jc w:val="both"/>
        <w:rPr>
          <w:rFonts w:eastAsia="Times New Roman"/>
          <w:b/>
          <w:sz w:val="22"/>
          <w:szCs w:val="22"/>
          <w:lang w:val="ru-RU" w:eastAsia="ar-SA"/>
        </w:rPr>
      </w:pPr>
      <w:r w:rsidRPr="00EF4EF9">
        <w:rPr>
          <w:rFonts w:eastAsia="Times New Roman"/>
          <w:b/>
          <w:iCs/>
          <w:sz w:val="22"/>
          <w:szCs w:val="22"/>
          <w:lang w:val="ru-RU" w:eastAsia="ru-RU"/>
        </w:rPr>
        <w:t xml:space="preserve">Требования к уровню подготовки </w:t>
      </w:r>
      <w:proofErr w:type="gramStart"/>
      <w:r w:rsidRPr="00EF4EF9">
        <w:rPr>
          <w:rFonts w:eastAsia="Times New Roman"/>
          <w:b/>
          <w:iCs/>
          <w:sz w:val="22"/>
          <w:szCs w:val="22"/>
          <w:lang w:val="ru-RU" w:eastAsia="ru-RU"/>
        </w:rPr>
        <w:t>обучающихся</w:t>
      </w:r>
      <w:proofErr w:type="gramEnd"/>
    </w:p>
    <w:p w:rsidR="00916696" w:rsidRPr="00EF4EF9" w:rsidRDefault="00916696" w:rsidP="00EF4EF9">
      <w:pPr>
        <w:widowControl/>
        <w:numPr>
          <w:ilvl w:val="0"/>
          <w:numId w:val="80"/>
        </w:numPr>
        <w:shd w:val="clear" w:color="auto" w:fill="FFFFFF"/>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lastRenderedPageBreak/>
        <w:t xml:space="preserve">В ходе преподавания геометрии в 8 классе, работы над формированием у обучающихся перечисленных в программе знаний и умений следует обращать внимание на то, чтобы они овладевали </w:t>
      </w:r>
      <w:r w:rsidRPr="00EF4EF9">
        <w:rPr>
          <w:rFonts w:eastAsia="Times New Roman"/>
          <w:b/>
          <w:iCs/>
          <w:sz w:val="22"/>
          <w:szCs w:val="22"/>
          <w:lang w:val="ru-RU" w:eastAsia="ru-RU"/>
        </w:rPr>
        <w:t>умениями общеучебного характера</w:t>
      </w:r>
      <w:r w:rsidRPr="00EF4EF9">
        <w:rPr>
          <w:rFonts w:eastAsia="Times New Roman"/>
          <w:i/>
          <w:iCs/>
          <w:sz w:val="22"/>
          <w:szCs w:val="22"/>
          <w:lang w:val="ru-RU" w:eastAsia="ru-RU"/>
        </w:rPr>
        <w:t xml:space="preserve">, </w:t>
      </w:r>
      <w:r w:rsidRPr="00EF4EF9">
        <w:rPr>
          <w:rFonts w:eastAsia="Times New Roman"/>
          <w:sz w:val="22"/>
          <w:szCs w:val="22"/>
          <w:lang w:val="ru-RU" w:eastAsia="ru-RU"/>
        </w:rPr>
        <w:t xml:space="preserve">разнообразными </w:t>
      </w:r>
      <w:r w:rsidRPr="00EF4EF9">
        <w:rPr>
          <w:rFonts w:eastAsia="Times New Roman"/>
          <w:b/>
          <w:iCs/>
          <w:sz w:val="22"/>
          <w:szCs w:val="22"/>
          <w:lang w:val="ru-RU" w:eastAsia="ru-RU"/>
        </w:rPr>
        <w:t>способами деятельности</w:t>
      </w:r>
      <w:r w:rsidRPr="00EF4EF9">
        <w:rPr>
          <w:rFonts w:eastAsia="Times New Roman"/>
          <w:i/>
          <w:iCs/>
          <w:sz w:val="22"/>
          <w:szCs w:val="22"/>
          <w:lang w:val="ru-RU" w:eastAsia="ru-RU"/>
        </w:rPr>
        <w:t xml:space="preserve">, </w:t>
      </w:r>
      <w:r w:rsidRPr="00EF4EF9">
        <w:rPr>
          <w:rFonts w:eastAsia="Times New Roman"/>
          <w:sz w:val="22"/>
          <w:szCs w:val="22"/>
          <w:lang w:val="ru-RU" w:eastAsia="ru-RU"/>
        </w:rPr>
        <w:t>приобретали опыт:</w:t>
      </w:r>
    </w:p>
    <w:p w:rsidR="00916696" w:rsidRPr="00EF4EF9" w:rsidRDefault="00916696" w:rsidP="00EF4EF9">
      <w:pPr>
        <w:widowControl/>
        <w:numPr>
          <w:ilvl w:val="0"/>
          <w:numId w:val="80"/>
        </w:numPr>
        <w:shd w:val="clear" w:color="auto" w:fill="FFFFFF"/>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планирования и осуществления алгоритмической деятельности, выполнения заданных и конструирования новых алгоритмов;</w:t>
      </w:r>
    </w:p>
    <w:p w:rsidR="00916696" w:rsidRPr="00EF4EF9" w:rsidRDefault="00916696" w:rsidP="00EF4EF9">
      <w:pPr>
        <w:widowControl/>
        <w:numPr>
          <w:ilvl w:val="0"/>
          <w:numId w:val="80"/>
        </w:numPr>
        <w:shd w:val="clear" w:color="auto" w:fill="FFFFFF"/>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решения разнообразных классов задач из различных разделов курса, в том числе задач, требующих поиска пути и способов решения;</w:t>
      </w:r>
    </w:p>
    <w:p w:rsidR="00916696" w:rsidRPr="00EF4EF9" w:rsidRDefault="00916696" w:rsidP="00EF4EF9">
      <w:pPr>
        <w:widowControl/>
        <w:numPr>
          <w:ilvl w:val="0"/>
          <w:numId w:val="80"/>
        </w:numPr>
        <w:shd w:val="clear" w:color="auto" w:fill="FFFFFF"/>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исследовательской деятельности, развития идей, проведения экспериментов, обобщения, постановки и формулирования новых задач;</w:t>
      </w:r>
    </w:p>
    <w:p w:rsidR="00916696" w:rsidRPr="00EF4EF9" w:rsidRDefault="00916696" w:rsidP="00EF4EF9">
      <w:pPr>
        <w:widowControl/>
        <w:numPr>
          <w:ilvl w:val="0"/>
          <w:numId w:val="80"/>
        </w:numPr>
        <w:shd w:val="clear" w:color="auto" w:fill="FFFFFF"/>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916696" w:rsidRPr="00EF4EF9" w:rsidRDefault="00916696" w:rsidP="00EF4EF9">
      <w:pPr>
        <w:widowControl/>
        <w:numPr>
          <w:ilvl w:val="0"/>
          <w:numId w:val="80"/>
        </w:numPr>
        <w:shd w:val="clear" w:color="auto" w:fill="FFFFFF"/>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проведения доказательных рассуждений, аргументации, выдвижения гипотез и их обоснования;</w:t>
      </w:r>
    </w:p>
    <w:p w:rsidR="00916696" w:rsidRPr="00EF4EF9" w:rsidRDefault="00916696" w:rsidP="00EF4EF9">
      <w:pPr>
        <w:widowControl/>
        <w:numPr>
          <w:ilvl w:val="0"/>
          <w:numId w:val="80"/>
        </w:numPr>
        <w:shd w:val="clear" w:color="auto" w:fill="FFFFFF"/>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916696" w:rsidRPr="00EF4EF9" w:rsidRDefault="00916696"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 xml:space="preserve">В результате изучения курса геометрии 8 класса обучающиеся должны: </w:t>
      </w: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знать/понимать</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существо понятия математического доказательства; примеры доказательств;</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существо понятия алгоритма; примеры алгоритмов;</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как используются математические формулы, уравнения и неравенства; примеры их применения для решения математических и практических задач;</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как математически определенные функции могут описывать реальные зависимости; приводить примеры такого описания;</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как потребности практики привели математическую науку к необходимости расширения понятия числа;</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вероятностный характер многих закономерностей окружающего мира; примеры статистических закономерностей и выводов;</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каким образом геометрия возникла из практических задач землемерия;</w:t>
      </w:r>
      <w:r w:rsidR="00852003">
        <w:rPr>
          <w:rFonts w:eastAsia="Times New Roman"/>
          <w:sz w:val="22"/>
          <w:szCs w:val="22"/>
          <w:lang w:val="ru-RU" w:eastAsia="ru-RU"/>
        </w:rPr>
        <w:t xml:space="preserve"> </w:t>
      </w:r>
      <w:r w:rsidRPr="00EF4EF9">
        <w:rPr>
          <w:rFonts w:eastAsia="Times New Roman"/>
          <w:sz w:val="22"/>
          <w:szCs w:val="22"/>
          <w:lang w:val="ru-RU" w:eastAsia="ru-RU"/>
        </w:rPr>
        <w:t>примеры геометрических объектов и утверждений о них, важных для практики;</w:t>
      </w:r>
    </w:p>
    <w:p w:rsidR="00916696" w:rsidRPr="00EF4EF9" w:rsidRDefault="00916696" w:rsidP="00EF4EF9">
      <w:pPr>
        <w:widowControl/>
        <w:numPr>
          <w:ilvl w:val="0"/>
          <w:numId w:val="8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916696" w:rsidRPr="00EF4EF9" w:rsidRDefault="00916696"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уметь</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пользоваться языком геометрии для описания предметов окружающего мира;</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распознавать геометрические фигуры, различать их взаимное расположение; </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изображать геометрические фигуры; выполнять чертежи по условию задач; осуществлять преобразования фигур;</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распознавать на чертежах, моделях и в окружающей обстановке основные пространственные тела, изображать их;</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в простейших случаях строить сечения и развертки пространственных тел; </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проводить операции над векторами, вычислять длину и координаты вектора, угол между векторами;</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proofErr w:type="gramStart"/>
      <w:r w:rsidRPr="00EF4EF9">
        <w:rPr>
          <w:rFonts w:eastAsia="Times New Roman"/>
          <w:sz w:val="22"/>
          <w:szCs w:val="22"/>
          <w:lang w:val="ru-RU" w:eastAsia="ru-RU"/>
        </w:rPr>
        <w:t>вычислять значения геометрических величин (длин, углов, площадей, объемов), в том числе: для углов от 0 до 180</w:t>
      </w:r>
      <w:r w:rsidRPr="00EF4EF9">
        <w:rPr>
          <w:rFonts w:eastAsia="Times New Roman"/>
          <w:sz w:val="22"/>
          <w:szCs w:val="22"/>
          <w:lang w:val="ru-RU" w:eastAsia="ru-RU"/>
        </w:rPr>
        <w:sym w:font="Symbol" w:char="F0B0"/>
      </w:r>
      <w:r w:rsidRPr="00EF4EF9">
        <w:rPr>
          <w:rFonts w:eastAsia="Times New Roman"/>
          <w:sz w:val="22"/>
          <w:szCs w:val="22"/>
          <w:lang w:val="ru-RU" w:eastAsia="ru-RU"/>
        </w:rP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roofErr w:type="gramEnd"/>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916696" w:rsidRPr="00EF4EF9" w:rsidRDefault="00916696" w:rsidP="00EF4EF9">
      <w:pPr>
        <w:widowControl/>
        <w:numPr>
          <w:ilvl w:val="0"/>
          <w:numId w:val="8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решать простейшие планиметрические задачи в пространстве;</w:t>
      </w:r>
    </w:p>
    <w:p w:rsidR="00916696" w:rsidRPr="00EF4EF9" w:rsidRDefault="00916696"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 xml:space="preserve">использовать приобретенные знания и умения в практической деятельности и повседневной жизни </w:t>
      </w:r>
      <w:proofErr w:type="gramStart"/>
      <w:r w:rsidRPr="00EF4EF9">
        <w:rPr>
          <w:rFonts w:eastAsia="Times New Roman"/>
          <w:b/>
          <w:sz w:val="22"/>
          <w:szCs w:val="22"/>
          <w:lang w:val="ru-RU" w:eastAsia="ru-RU"/>
        </w:rPr>
        <w:t>для</w:t>
      </w:r>
      <w:proofErr w:type="gramEnd"/>
      <w:r w:rsidRPr="00EF4EF9">
        <w:rPr>
          <w:rFonts w:eastAsia="Times New Roman"/>
          <w:b/>
          <w:sz w:val="22"/>
          <w:szCs w:val="22"/>
          <w:lang w:val="ru-RU" w:eastAsia="ru-RU"/>
        </w:rPr>
        <w:t>:</w:t>
      </w:r>
    </w:p>
    <w:p w:rsidR="00916696" w:rsidRPr="00EF4EF9" w:rsidRDefault="00916696" w:rsidP="00EF4EF9">
      <w:pPr>
        <w:widowControl/>
        <w:numPr>
          <w:ilvl w:val="0"/>
          <w:numId w:val="83"/>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описания реальных ситуаций на языке геометрии;</w:t>
      </w:r>
    </w:p>
    <w:p w:rsidR="00916696" w:rsidRPr="00EF4EF9" w:rsidRDefault="00916696" w:rsidP="00EF4EF9">
      <w:pPr>
        <w:widowControl/>
        <w:numPr>
          <w:ilvl w:val="0"/>
          <w:numId w:val="83"/>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расчетов, включающих простейшие тригонометрические формулы;</w:t>
      </w:r>
    </w:p>
    <w:p w:rsidR="00916696" w:rsidRPr="00EF4EF9" w:rsidRDefault="00916696" w:rsidP="00EF4EF9">
      <w:pPr>
        <w:widowControl/>
        <w:numPr>
          <w:ilvl w:val="0"/>
          <w:numId w:val="83"/>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lastRenderedPageBreak/>
        <w:t>решения геометрических задач с использованием тригонометрии</w:t>
      </w:r>
    </w:p>
    <w:p w:rsidR="00916696" w:rsidRPr="00EF4EF9" w:rsidRDefault="00916696" w:rsidP="00EF4EF9">
      <w:pPr>
        <w:widowControl/>
        <w:numPr>
          <w:ilvl w:val="0"/>
          <w:numId w:val="83"/>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916696" w:rsidRPr="00EF4EF9" w:rsidRDefault="00916696" w:rsidP="00EF4EF9">
      <w:pPr>
        <w:widowControl/>
        <w:numPr>
          <w:ilvl w:val="0"/>
          <w:numId w:val="83"/>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построений геометрическими инструментами (линейка, угольник, циркуль, транспортир).</w:t>
      </w:r>
    </w:p>
    <w:p w:rsidR="009C48E8" w:rsidRPr="00EF4EF9" w:rsidRDefault="009C48E8" w:rsidP="00EF4EF9">
      <w:pPr>
        <w:widowControl/>
        <w:shd w:val="clear" w:color="auto" w:fill="FFFFFF"/>
        <w:autoSpaceDE/>
        <w:autoSpaceDN/>
        <w:adjustRightInd/>
        <w:ind w:firstLine="454"/>
        <w:rPr>
          <w:rFonts w:eastAsia="Times New Roman"/>
          <w:b/>
          <w:bCs/>
          <w:sz w:val="22"/>
          <w:szCs w:val="22"/>
          <w:lang w:val="ru-RU" w:eastAsia="ru-RU"/>
        </w:rPr>
      </w:pPr>
      <w:r w:rsidRPr="00EF4EF9">
        <w:rPr>
          <w:rFonts w:eastAsia="Times New Roman"/>
          <w:b/>
          <w:bCs/>
          <w:sz w:val="22"/>
          <w:szCs w:val="22"/>
          <w:lang w:val="ru-RU" w:eastAsia="ru-RU"/>
        </w:rPr>
        <w:t>ГЕОМЕТРИЯ 9 КЛАСС</w:t>
      </w:r>
    </w:p>
    <w:p w:rsidR="009C48E8" w:rsidRPr="00EF4EF9" w:rsidRDefault="009C48E8" w:rsidP="00EF4EF9">
      <w:pPr>
        <w:widowControl/>
        <w:shd w:val="clear" w:color="auto" w:fill="FFFFFF"/>
        <w:tabs>
          <w:tab w:val="left" w:pos="619"/>
        </w:tabs>
        <w:autoSpaceDE/>
        <w:autoSpaceDN/>
        <w:adjustRightInd/>
        <w:ind w:firstLine="454"/>
        <w:rPr>
          <w:rFonts w:eastAsia="Times New Roman"/>
          <w:b/>
          <w:bCs/>
          <w:sz w:val="22"/>
          <w:szCs w:val="22"/>
          <w:lang w:val="ru-RU" w:eastAsia="ru-RU"/>
        </w:rPr>
      </w:pPr>
      <w:r w:rsidRPr="00EF4EF9">
        <w:rPr>
          <w:rFonts w:eastAsia="Times New Roman"/>
          <w:b/>
          <w:bCs/>
          <w:sz w:val="22"/>
          <w:szCs w:val="22"/>
          <w:lang w:val="ru-RU" w:eastAsia="ru-RU"/>
        </w:rPr>
        <w:t>2 часа в неделю, всего 68 часов</w:t>
      </w:r>
    </w:p>
    <w:p w:rsidR="009C48E8" w:rsidRPr="00EF4EF9" w:rsidRDefault="009C48E8" w:rsidP="00EF4EF9">
      <w:pPr>
        <w:widowControl/>
        <w:shd w:val="clear" w:color="auto" w:fill="FFFFFF"/>
        <w:tabs>
          <w:tab w:val="left" w:pos="619"/>
        </w:tabs>
        <w:autoSpaceDE/>
        <w:autoSpaceDN/>
        <w:adjustRightInd/>
        <w:ind w:firstLine="454"/>
        <w:jc w:val="both"/>
        <w:rPr>
          <w:rFonts w:eastAsia="Times New Roman"/>
          <w:b/>
          <w:bCs/>
          <w:sz w:val="22"/>
          <w:szCs w:val="22"/>
          <w:lang w:val="ru-RU" w:eastAsia="ru-RU"/>
        </w:rPr>
      </w:pPr>
      <w:r w:rsidRPr="00EF4EF9">
        <w:rPr>
          <w:rFonts w:eastAsia="Times New Roman"/>
          <w:b/>
          <w:bCs/>
          <w:sz w:val="22"/>
          <w:szCs w:val="22"/>
          <w:lang w:val="ru-RU" w:eastAsia="ru-RU"/>
        </w:rPr>
        <w:t>Контрольных работ 5</w:t>
      </w:r>
    </w:p>
    <w:p w:rsidR="009C48E8" w:rsidRPr="00EF4EF9" w:rsidRDefault="009C48E8" w:rsidP="00EF4EF9">
      <w:pPr>
        <w:widowControl/>
        <w:shd w:val="clear" w:color="auto" w:fill="FFFFFF"/>
        <w:tabs>
          <w:tab w:val="left" w:pos="619"/>
        </w:tabs>
        <w:autoSpaceDE/>
        <w:autoSpaceDN/>
        <w:adjustRightInd/>
        <w:ind w:left="426" w:firstLine="454"/>
        <w:jc w:val="both"/>
        <w:rPr>
          <w:rFonts w:eastAsia="Times New Roman"/>
          <w:b/>
          <w:sz w:val="22"/>
          <w:szCs w:val="22"/>
          <w:lang w:val="ru-RU" w:eastAsia="ru-RU"/>
        </w:rPr>
      </w:pPr>
      <w:r w:rsidRPr="00EF4EF9">
        <w:rPr>
          <w:rFonts w:eastAsia="Times New Roman"/>
          <w:b/>
          <w:bCs/>
          <w:sz w:val="22"/>
          <w:szCs w:val="22"/>
          <w:lang w:val="ru-RU" w:eastAsia="ru-RU"/>
        </w:rPr>
        <w:t>Векторы. Метод координат (18 часов)</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EF4EF9">
        <w:rPr>
          <w:rFonts w:eastAsia="Times New Roman"/>
          <w:sz w:val="22"/>
          <w:szCs w:val="22"/>
          <w:lang w:val="ru-RU" w:eastAsia="ru-RU"/>
        </w:rPr>
        <w:softHyphen/>
        <w:t>шие задачи в координатах. Уравнения окружности и прямой. Применение векторов и координат при решении задач.</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Основная цель</w:t>
      </w:r>
      <w:r w:rsidRPr="00EF4EF9">
        <w:rPr>
          <w:rFonts w:eastAsia="Times New Roman"/>
          <w:sz w:val="22"/>
          <w:szCs w:val="22"/>
          <w:lang w:val="ru-RU" w:eastAsia="ru-RU"/>
        </w:rPr>
        <w:t xml:space="preserve">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w:t>
      </w:r>
      <w:r w:rsidRPr="00EF4EF9">
        <w:rPr>
          <w:rFonts w:eastAsia="Times New Roman"/>
          <w:sz w:val="22"/>
          <w:szCs w:val="22"/>
          <w:lang w:val="ru-RU" w:eastAsia="ru-RU"/>
        </w:rPr>
        <w:softHyphen/>
        <w:t>жно быть уделено выработке умений выполнять операции над векторами (складывать векторы по правилам треугольника и па</w:t>
      </w:r>
      <w:r w:rsidRPr="00EF4EF9">
        <w:rPr>
          <w:rFonts w:eastAsia="Times New Roman"/>
          <w:sz w:val="22"/>
          <w:szCs w:val="22"/>
          <w:lang w:val="ru-RU" w:eastAsia="ru-RU"/>
        </w:rPr>
        <w:softHyphen/>
        <w:t>раллелограмма, строить вектор, равный разности двух данных векторов, а также вектор, равный произведению данного вектора на данное число).</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w:t>
      </w:r>
      <w:r w:rsidRPr="00EF4EF9">
        <w:rPr>
          <w:rFonts w:eastAsia="Times New Roman"/>
          <w:sz w:val="22"/>
          <w:szCs w:val="22"/>
          <w:lang w:val="ru-RU" w:eastAsia="ru-RU"/>
        </w:rPr>
        <w:softHyphen/>
        <w:t>ретных геометрических задачах, тем самым дается представление об изучении геометрических фигур с помощью методов алгебры.</w:t>
      </w:r>
    </w:p>
    <w:p w:rsidR="009C48E8" w:rsidRPr="00EF4EF9" w:rsidRDefault="009C48E8"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Контрольных работ: 1</w:t>
      </w:r>
    </w:p>
    <w:p w:rsidR="009C48E8" w:rsidRPr="00EF4EF9" w:rsidRDefault="009C48E8" w:rsidP="00EF4EF9">
      <w:pPr>
        <w:widowControl/>
        <w:shd w:val="clear" w:color="auto" w:fill="FFFFFF"/>
        <w:tabs>
          <w:tab w:val="left" w:pos="619"/>
        </w:tabs>
        <w:autoSpaceDE/>
        <w:autoSpaceDN/>
        <w:adjustRightInd/>
        <w:ind w:left="426" w:firstLine="454"/>
        <w:jc w:val="both"/>
        <w:rPr>
          <w:rFonts w:eastAsia="Times New Roman"/>
          <w:b/>
          <w:sz w:val="22"/>
          <w:szCs w:val="22"/>
          <w:lang w:val="ru-RU" w:eastAsia="ru-RU"/>
        </w:rPr>
      </w:pPr>
      <w:r w:rsidRPr="00EF4EF9">
        <w:rPr>
          <w:rFonts w:eastAsia="Times New Roman"/>
          <w:b/>
          <w:bCs/>
          <w:sz w:val="22"/>
          <w:szCs w:val="22"/>
          <w:lang w:val="ru-RU" w:eastAsia="ru-RU"/>
        </w:rPr>
        <w:t>Соотношения между сторонами и углами треугольника. Скалярное произведение векторов (11 часов)</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Синус, косинус и тангенс угла. Теоремы синусов и косину</w:t>
      </w:r>
      <w:r w:rsidRPr="00EF4EF9">
        <w:rPr>
          <w:rFonts w:eastAsia="Times New Roman"/>
          <w:sz w:val="22"/>
          <w:szCs w:val="22"/>
          <w:lang w:val="ru-RU" w:eastAsia="ru-RU"/>
        </w:rPr>
        <w:softHyphen/>
        <w:t>сов. Решение треугольников. Скалярное произведение векторов и его применение в геометрических задачах.</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Основная цель</w:t>
      </w:r>
      <w:r w:rsidRPr="00EF4EF9">
        <w:rPr>
          <w:rFonts w:eastAsia="Times New Roman"/>
          <w:sz w:val="22"/>
          <w:szCs w:val="22"/>
          <w:lang w:val="ru-RU" w:eastAsia="ru-RU"/>
        </w:rPr>
        <w:t xml:space="preserve"> — развить умение учащихся применять тригонометрический аппарат при решении геометрических задач.</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Синус и косинус любого угла от 0° до 180° вводятся с помо</w:t>
      </w:r>
      <w:r w:rsidRPr="00EF4EF9">
        <w:rPr>
          <w:rFonts w:eastAsia="Times New Roman"/>
          <w:sz w:val="22"/>
          <w:szCs w:val="22"/>
          <w:lang w:val="ru-RU" w:eastAsia="ru-RU"/>
        </w:rPr>
        <w:softHyphen/>
        <w:t>щью единичной полуокружности, доказываются теоремы синусов и косинусов и выводится еще одна формула площади треугольни</w:t>
      </w:r>
      <w:r w:rsidRPr="00EF4EF9">
        <w:rPr>
          <w:rFonts w:eastAsia="Times New Roman"/>
          <w:sz w:val="22"/>
          <w:szCs w:val="22"/>
          <w:lang w:val="ru-RU" w:eastAsia="ru-RU"/>
        </w:rPr>
        <w:softHyphen/>
        <w:t>ка (половина произведения двух сторон на синус угла между ними). Этот аппарат применяется к решению треугольников.</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Скалярное произведение векторов вводится как в физике (произведение длин векторов на косинус угла между ними). Рас</w:t>
      </w:r>
      <w:r w:rsidRPr="00EF4EF9">
        <w:rPr>
          <w:rFonts w:eastAsia="Times New Roman"/>
          <w:sz w:val="22"/>
          <w:szCs w:val="22"/>
          <w:lang w:val="ru-RU" w:eastAsia="ru-RU"/>
        </w:rPr>
        <w:softHyphen/>
        <w:t>сматриваются свойства скалярного произведения и его примене</w:t>
      </w:r>
      <w:r w:rsidRPr="00EF4EF9">
        <w:rPr>
          <w:rFonts w:eastAsia="Times New Roman"/>
          <w:sz w:val="22"/>
          <w:szCs w:val="22"/>
          <w:lang w:val="ru-RU" w:eastAsia="ru-RU"/>
        </w:rPr>
        <w:softHyphen/>
        <w:t>ние при решении геометрических задач.</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Основное внимание следует уделить выработке прочных на</w:t>
      </w:r>
      <w:r w:rsidRPr="00EF4EF9">
        <w:rPr>
          <w:rFonts w:eastAsia="Times New Roman"/>
          <w:sz w:val="22"/>
          <w:szCs w:val="22"/>
          <w:lang w:val="ru-RU" w:eastAsia="ru-RU"/>
        </w:rPr>
        <w:softHyphen/>
        <w:t>выков в применении тригонометрического аппарата при реше</w:t>
      </w:r>
      <w:r w:rsidRPr="00EF4EF9">
        <w:rPr>
          <w:rFonts w:eastAsia="Times New Roman"/>
          <w:sz w:val="22"/>
          <w:szCs w:val="22"/>
          <w:lang w:val="ru-RU" w:eastAsia="ru-RU"/>
        </w:rPr>
        <w:softHyphen/>
        <w:t>нии геометрических задач.</w:t>
      </w:r>
    </w:p>
    <w:p w:rsidR="009C48E8" w:rsidRPr="00EF4EF9" w:rsidRDefault="009C48E8"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Контрольных работ: 1</w:t>
      </w:r>
    </w:p>
    <w:p w:rsidR="009C48E8" w:rsidRPr="00EF4EF9" w:rsidRDefault="009C48E8" w:rsidP="00EF4EF9">
      <w:pPr>
        <w:widowControl/>
        <w:shd w:val="clear" w:color="auto" w:fill="FFFFFF"/>
        <w:tabs>
          <w:tab w:val="left" w:pos="619"/>
        </w:tabs>
        <w:autoSpaceDE/>
        <w:autoSpaceDN/>
        <w:adjustRightInd/>
        <w:ind w:left="426" w:firstLine="454"/>
        <w:jc w:val="both"/>
        <w:rPr>
          <w:rFonts w:eastAsia="Times New Roman"/>
          <w:b/>
          <w:sz w:val="22"/>
          <w:szCs w:val="22"/>
          <w:lang w:val="ru-RU" w:eastAsia="ru-RU"/>
        </w:rPr>
      </w:pPr>
      <w:r w:rsidRPr="00EF4EF9">
        <w:rPr>
          <w:rFonts w:eastAsia="Times New Roman"/>
          <w:b/>
          <w:bCs/>
          <w:sz w:val="22"/>
          <w:szCs w:val="22"/>
          <w:lang w:val="ru-RU" w:eastAsia="ru-RU"/>
        </w:rPr>
        <w:t>Длина окружности и площадь круга (11 часов)</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w:t>
      </w:r>
      <w:r w:rsidR="00852003">
        <w:rPr>
          <w:rFonts w:eastAsia="Times New Roman"/>
          <w:sz w:val="22"/>
          <w:szCs w:val="22"/>
          <w:lang w:val="ru-RU" w:eastAsia="ru-RU"/>
        </w:rPr>
        <w:t xml:space="preserve"> </w:t>
      </w:r>
      <w:r w:rsidRPr="00EF4EF9">
        <w:rPr>
          <w:rFonts w:eastAsia="Times New Roman"/>
          <w:sz w:val="22"/>
          <w:szCs w:val="22"/>
          <w:lang w:val="ru-RU" w:eastAsia="ru-RU"/>
        </w:rPr>
        <w:t>Площадь круга.</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Основная цель —</w:t>
      </w:r>
      <w:r w:rsidRPr="00EF4EF9">
        <w:rPr>
          <w:rFonts w:eastAsia="Times New Roman"/>
          <w:sz w:val="22"/>
          <w:szCs w:val="22"/>
          <w:lang w:val="ru-RU" w:eastAsia="ru-RU"/>
        </w:rPr>
        <w:t xml:space="preserve"> расширить знание учащихся о много</w:t>
      </w:r>
      <w:r w:rsidRPr="00EF4EF9">
        <w:rPr>
          <w:rFonts w:eastAsia="Times New Roman"/>
          <w:sz w:val="22"/>
          <w:szCs w:val="22"/>
          <w:lang w:val="ru-RU" w:eastAsia="ru-RU"/>
        </w:rPr>
        <w:softHyphen/>
        <w:t>угольниках; рассмотреть понятия длины окружности и площади круга и формулы для их вычисления.</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В начале темы дается определение правильного </w:t>
      </w:r>
      <w:proofErr w:type="gramStart"/>
      <w:r w:rsidRPr="00EF4EF9">
        <w:rPr>
          <w:rFonts w:eastAsia="Times New Roman"/>
          <w:sz w:val="22"/>
          <w:szCs w:val="22"/>
          <w:lang w:val="ru-RU" w:eastAsia="ru-RU"/>
        </w:rPr>
        <w:t>многоугольника</w:t>
      </w:r>
      <w:proofErr w:type="gramEnd"/>
      <w:r w:rsidRPr="00EF4EF9">
        <w:rPr>
          <w:rFonts w:eastAsia="Times New Roman"/>
          <w:sz w:val="22"/>
          <w:szCs w:val="22"/>
          <w:lang w:val="ru-RU" w:eastAsia="ru-RU"/>
        </w:rPr>
        <w:t xml:space="preserve"> и рассматриваются теоремы об окружностях, описание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w:t>
      </w:r>
      <w:r w:rsidRPr="00EF4EF9">
        <w:rPr>
          <w:rFonts w:eastAsia="Times New Roman"/>
          <w:i/>
          <w:sz w:val="22"/>
          <w:szCs w:val="22"/>
          <w:lang w:val="ru-RU" w:eastAsia="ru-RU"/>
        </w:rPr>
        <w:t>п</w:t>
      </w:r>
      <w:r w:rsidRPr="00EF4EF9">
        <w:rPr>
          <w:rFonts w:eastAsia="Times New Roman"/>
          <w:sz w:val="22"/>
          <w:szCs w:val="22"/>
          <w:lang w:val="ru-RU" w:eastAsia="ru-RU"/>
        </w:rPr>
        <w:t xml:space="preserve">-угольника, если </w:t>
      </w:r>
      <w:proofErr w:type="gramStart"/>
      <w:r w:rsidRPr="00EF4EF9">
        <w:rPr>
          <w:rFonts w:eastAsia="Times New Roman"/>
          <w:sz w:val="22"/>
          <w:szCs w:val="22"/>
          <w:lang w:val="ru-RU" w:eastAsia="ru-RU"/>
        </w:rPr>
        <w:t>дан</w:t>
      </w:r>
      <w:proofErr w:type="gramEnd"/>
      <w:r w:rsidRPr="00EF4EF9">
        <w:rPr>
          <w:rFonts w:eastAsia="Times New Roman"/>
          <w:sz w:val="22"/>
          <w:szCs w:val="22"/>
          <w:lang w:val="ru-RU" w:eastAsia="ru-RU"/>
        </w:rPr>
        <w:t xml:space="preserve"> правильный </w:t>
      </w:r>
      <w:r w:rsidRPr="00EF4EF9">
        <w:rPr>
          <w:rFonts w:eastAsia="Times New Roman"/>
          <w:i/>
          <w:sz w:val="22"/>
          <w:szCs w:val="22"/>
          <w:lang w:val="ru-RU" w:eastAsia="ru-RU"/>
        </w:rPr>
        <w:t>п</w:t>
      </w:r>
      <w:r w:rsidRPr="00EF4EF9">
        <w:rPr>
          <w:rFonts w:eastAsia="Times New Roman"/>
          <w:sz w:val="22"/>
          <w:szCs w:val="22"/>
          <w:lang w:val="ru-RU" w:eastAsia="ru-RU"/>
        </w:rPr>
        <w:t>-угольник.</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Формулы, выражающие сторону правильного многоугольник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9C48E8" w:rsidRPr="00EF4EF9" w:rsidRDefault="009C48E8"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Контрольных работ: 1</w:t>
      </w:r>
    </w:p>
    <w:p w:rsidR="009C48E8" w:rsidRPr="00EF4EF9" w:rsidRDefault="009C48E8" w:rsidP="00EF4EF9">
      <w:pPr>
        <w:widowControl/>
        <w:shd w:val="clear" w:color="auto" w:fill="FFFFFF"/>
        <w:tabs>
          <w:tab w:val="left" w:pos="653"/>
        </w:tabs>
        <w:autoSpaceDE/>
        <w:autoSpaceDN/>
        <w:adjustRightInd/>
        <w:ind w:left="426" w:firstLine="454"/>
        <w:jc w:val="both"/>
        <w:rPr>
          <w:rFonts w:eastAsia="Times New Roman"/>
          <w:b/>
          <w:sz w:val="22"/>
          <w:szCs w:val="22"/>
          <w:lang w:val="ru-RU" w:eastAsia="ru-RU"/>
        </w:rPr>
      </w:pPr>
      <w:r w:rsidRPr="00EF4EF9">
        <w:rPr>
          <w:rFonts w:eastAsia="Times New Roman"/>
          <w:b/>
          <w:bCs/>
          <w:sz w:val="22"/>
          <w:szCs w:val="22"/>
          <w:lang w:val="ru-RU" w:eastAsia="ru-RU"/>
        </w:rPr>
        <w:t>Движения (8 часов)</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Отображение плоскости на себя. Понятие движения. Осевая и центральная симметрии. Параллельный перенос. Поворот. Наложения и движения.</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Основная цель</w:t>
      </w:r>
      <w:r w:rsidRPr="00EF4EF9">
        <w:rPr>
          <w:rFonts w:eastAsia="Times New Roman"/>
          <w:sz w:val="22"/>
          <w:szCs w:val="22"/>
          <w:lang w:val="ru-RU" w:eastAsia="ru-RU"/>
        </w:rPr>
        <w:t xml:space="preserve"> — познакомить учащихся с понятие: движения и его свойствами, с основными видами движений, </w:t>
      </w:r>
      <w:proofErr w:type="gramStart"/>
      <w:r w:rsidRPr="00EF4EF9">
        <w:rPr>
          <w:rFonts w:eastAsia="Times New Roman"/>
          <w:sz w:val="22"/>
          <w:szCs w:val="22"/>
          <w:lang w:val="ru-RU" w:eastAsia="ru-RU"/>
        </w:rPr>
        <w:t>со</w:t>
      </w:r>
      <w:proofErr w:type="gramEnd"/>
      <w:r w:rsidRPr="00EF4EF9">
        <w:rPr>
          <w:rFonts w:eastAsia="Times New Roman"/>
          <w:sz w:val="22"/>
          <w:szCs w:val="22"/>
          <w:lang w:val="ru-RU" w:eastAsia="ru-RU"/>
        </w:rPr>
        <w:t xml:space="preserve"> взаимоотношениями наложений и движений.</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w:t>
      </w:r>
      <w:proofErr w:type="gramStart"/>
      <w:r w:rsidRPr="00EF4EF9">
        <w:rPr>
          <w:rFonts w:eastAsia="Times New Roman"/>
          <w:sz w:val="22"/>
          <w:szCs w:val="22"/>
          <w:lang w:val="ru-RU" w:eastAsia="ru-RU"/>
        </w:rPr>
        <w:t>центральной</w:t>
      </w:r>
      <w:proofErr w:type="gramEnd"/>
      <w:r w:rsidRPr="00EF4EF9">
        <w:rPr>
          <w:rFonts w:eastAsia="Times New Roman"/>
          <w:sz w:val="22"/>
          <w:szCs w:val="22"/>
          <w:lang w:val="ru-RU" w:eastAsia="ru-RU"/>
        </w:rPr>
        <w:t xml:space="preserve"> симметриях,</w:t>
      </w:r>
      <w:r w:rsidR="00852003">
        <w:rPr>
          <w:rFonts w:eastAsia="Times New Roman"/>
          <w:sz w:val="22"/>
          <w:szCs w:val="22"/>
          <w:lang w:val="ru-RU" w:eastAsia="ru-RU"/>
        </w:rPr>
        <w:t xml:space="preserve"> </w:t>
      </w:r>
      <w:r w:rsidRPr="00EF4EF9">
        <w:rPr>
          <w:rFonts w:eastAsia="Times New Roman"/>
          <w:sz w:val="22"/>
          <w:szCs w:val="22"/>
          <w:lang w:val="ru-RU" w:eastAsia="ru-RU"/>
        </w:rPr>
        <w:t>параллельном переносе,</w:t>
      </w:r>
      <w:r w:rsidR="00852003">
        <w:rPr>
          <w:rFonts w:eastAsia="Times New Roman"/>
          <w:sz w:val="22"/>
          <w:szCs w:val="22"/>
          <w:lang w:val="ru-RU" w:eastAsia="ru-RU"/>
        </w:rPr>
        <w:t xml:space="preserve"> </w:t>
      </w:r>
      <w:r w:rsidRPr="00EF4EF9">
        <w:rPr>
          <w:rFonts w:eastAsia="Times New Roman"/>
          <w:sz w:val="22"/>
          <w:szCs w:val="22"/>
          <w:lang w:val="ru-RU" w:eastAsia="ru-RU"/>
        </w:rPr>
        <w:t>поворот. На эффектных примерах</w:t>
      </w:r>
      <w:r w:rsidR="00852003">
        <w:rPr>
          <w:rFonts w:eastAsia="Times New Roman"/>
          <w:sz w:val="22"/>
          <w:szCs w:val="22"/>
          <w:lang w:val="ru-RU" w:eastAsia="ru-RU"/>
        </w:rPr>
        <w:t xml:space="preserve"> </w:t>
      </w:r>
      <w:r w:rsidRPr="00EF4EF9">
        <w:rPr>
          <w:rFonts w:eastAsia="Times New Roman"/>
          <w:sz w:val="22"/>
          <w:szCs w:val="22"/>
          <w:lang w:val="ru-RU" w:eastAsia="ru-RU"/>
        </w:rPr>
        <w:t>показывается применение движений при решении геометрических задач.</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являете </w:t>
      </w:r>
      <w:proofErr w:type="gramStart"/>
      <w:r w:rsidRPr="00EF4EF9">
        <w:rPr>
          <w:rFonts w:eastAsia="Times New Roman"/>
          <w:sz w:val="22"/>
          <w:szCs w:val="22"/>
          <w:lang w:val="ru-RU" w:eastAsia="ru-RU"/>
        </w:rPr>
        <w:t>обязательным</w:t>
      </w:r>
      <w:proofErr w:type="gramEnd"/>
      <w:r w:rsidRPr="00EF4EF9">
        <w:rPr>
          <w:rFonts w:eastAsia="Times New Roman"/>
          <w:sz w:val="22"/>
          <w:szCs w:val="22"/>
          <w:lang w:val="ru-RU" w:eastAsia="ru-RU"/>
        </w:rPr>
        <w:t>, однако следует рассмотреть связь понятий наложения и движения.</w:t>
      </w:r>
    </w:p>
    <w:p w:rsidR="009C48E8" w:rsidRPr="00EF4EF9" w:rsidRDefault="009C48E8"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Контрольных работ: 1</w:t>
      </w:r>
    </w:p>
    <w:p w:rsidR="009C48E8" w:rsidRPr="00EF4EF9" w:rsidRDefault="009C48E8" w:rsidP="00EF4EF9">
      <w:pPr>
        <w:widowControl/>
        <w:shd w:val="clear" w:color="auto" w:fill="FFFFFF"/>
        <w:tabs>
          <w:tab w:val="left" w:pos="653"/>
        </w:tabs>
        <w:autoSpaceDE/>
        <w:autoSpaceDN/>
        <w:adjustRightInd/>
        <w:ind w:left="426" w:firstLine="454"/>
        <w:jc w:val="both"/>
        <w:rPr>
          <w:rFonts w:eastAsia="Times New Roman"/>
          <w:b/>
          <w:sz w:val="22"/>
          <w:szCs w:val="22"/>
          <w:lang w:val="ru-RU" w:eastAsia="ru-RU"/>
        </w:rPr>
      </w:pPr>
      <w:r w:rsidRPr="00EF4EF9">
        <w:rPr>
          <w:rFonts w:eastAsia="Times New Roman"/>
          <w:b/>
          <w:bCs/>
          <w:sz w:val="22"/>
          <w:szCs w:val="22"/>
          <w:lang w:val="ru-RU" w:eastAsia="ru-RU"/>
        </w:rPr>
        <w:t>Начальные сведения из стереометрии (8 часов)</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9C48E8"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Основная цель —</w:t>
      </w:r>
      <w:r w:rsidRPr="00EF4EF9">
        <w:rPr>
          <w:rFonts w:eastAsia="Times New Roman"/>
          <w:sz w:val="22"/>
          <w:szCs w:val="22"/>
          <w:lang w:val="ru-RU" w:eastAsia="ru-RU"/>
        </w:rPr>
        <w:t xml:space="preserve"> дать начальное представление о телах и поверхностях в пространстве; познакомить учащихся с основ новыми формулами для вычисления площадей поверхностей и объемов тел.</w:t>
      </w:r>
    </w:p>
    <w:p w:rsidR="00A73628" w:rsidRPr="00EF4EF9" w:rsidRDefault="00A73628" w:rsidP="00A73628">
      <w:pPr>
        <w:widowControl/>
        <w:shd w:val="clear" w:color="auto" w:fill="FFFFFF"/>
        <w:tabs>
          <w:tab w:val="left" w:pos="653"/>
        </w:tabs>
        <w:autoSpaceDE/>
        <w:autoSpaceDN/>
        <w:adjustRightInd/>
        <w:ind w:firstLine="454"/>
        <w:jc w:val="both"/>
        <w:rPr>
          <w:rFonts w:eastAsia="Times New Roman"/>
          <w:b/>
          <w:bCs/>
          <w:sz w:val="22"/>
          <w:szCs w:val="22"/>
          <w:lang w:val="ru-RU" w:eastAsia="ru-RU"/>
        </w:rPr>
      </w:pPr>
      <w:proofErr w:type="gramStart"/>
      <w:r w:rsidRPr="00EF4EF9">
        <w:rPr>
          <w:rFonts w:eastAsia="Times New Roman"/>
          <w:sz w:val="22"/>
          <w:szCs w:val="22"/>
          <w:lang w:val="ru-RU" w:eastAsia="ru-RU"/>
        </w:rPr>
        <w:t>Рассмотрение простейших многогранников (призмы, параллелепипеда, пирамиды), а также тел и поверхностей вращений (цилиндра, конуса, сферы, шара) проводится на основе наглядных представлений, без привлечения аксиом стереометрии.</w:t>
      </w:r>
      <w:proofErr w:type="gramEnd"/>
      <w:r w:rsidRPr="00EF4EF9">
        <w:rPr>
          <w:rFonts w:eastAsia="Times New Roman"/>
          <w:sz w:val="22"/>
          <w:szCs w:val="22"/>
          <w:lang w:val="ru-RU" w:eastAsia="ru-RU"/>
        </w:rPr>
        <w:t xml:space="preserve"> Формулы для вычисления объемов указанных тел выводятся на ос</w:t>
      </w:r>
      <w:r w:rsidRPr="00EF4EF9">
        <w:rPr>
          <w:rFonts w:eastAsia="Times New Roman"/>
          <w:iCs/>
          <w:sz w:val="22"/>
          <w:szCs w:val="22"/>
          <w:lang w:val="ru-RU" w:eastAsia="ru-RU"/>
        </w:rPr>
        <w:t xml:space="preserve">нове </w:t>
      </w:r>
      <w:r w:rsidRPr="00EF4EF9">
        <w:rPr>
          <w:rFonts w:eastAsia="Times New Roman"/>
          <w:sz w:val="22"/>
          <w:szCs w:val="22"/>
          <w:lang w:val="ru-RU" w:eastAsia="ru-RU"/>
        </w:rPr>
        <w:t xml:space="preserve">принципа Кавальери, формулы для вычисления площади </w:t>
      </w:r>
      <w:r w:rsidRPr="00EF4EF9">
        <w:rPr>
          <w:rFonts w:eastAsia="Times New Roman"/>
          <w:sz w:val="22"/>
          <w:szCs w:val="22"/>
          <w:lang w:val="ru-RU" w:eastAsia="ru-RU"/>
        </w:rPr>
        <w:softHyphen/>
        <w:t>и боковых поверхностей цилиндра и конуса получаются с помощью разверток этих поверхностей, формула площади сферы приводится без обоснования.</w:t>
      </w:r>
    </w:p>
    <w:p w:rsidR="00A73628" w:rsidRPr="00EF4EF9" w:rsidRDefault="00A73628" w:rsidP="00A73628">
      <w:pPr>
        <w:widowControl/>
        <w:shd w:val="clear" w:color="auto" w:fill="FFFFFF"/>
        <w:tabs>
          <w:tab w:val="left" w:pos="653"/>
        </w:tabs>
        <w:autoSpaceDE/>
        <w:autoSpaceDN/>
        <w:adjustRightInd/>
        <w:ind w:left="426" w:firstLine="454"/>
        <w:jc w:val="both"/>
        <w:rPr>
          <w:rFonts w:eastAsia="Times New Roman"/>
          <w:b/>
          <w:bCs/>
          <w:sz w:val="22"/>
          <w:szCs w:val="22"/>
          <w:lang w:val="ru-RU" w:eastAsia="ru-RU"/>
        </w:rPr>
      </w:pPr>
      <w:r w:rsidRPr="00EF4EF9">
        <w:rPr>
          <w:rFonts w:eastAsia="Times New Roman"/>
          <w:b/>
          <w:bCs/>
          <w:sz w:val="22"/>
          <w:szCs w:val="22"/>
          <w:lang w:val="ru-RU" w:eastAsia="ru-RU"/>
        </w:rPr>
        <w:t>Об аксиомах геометрии (2 часа)</w:t>
      </w:r>
    </w:p>
    <w:p w:rsidR="00A73628" w:rsidRPr="00EF4EF9" w:rsidRDefault="00A73628" w:rsidP="00A73628">
      <w:pPr>
        <w:widowControl/>
        <w:shd w:val="clear" w:color="auto" w:fill="FFFFFF"/>
        <w:tabs>
          <w:tab w:val="left" w:pos="653"/>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Беседа об аксиомах геометрии.</w:t>
      </w:r>
    </w:p>
    <w:p w:rsidR="00A73628" w:rsidRPr="00EF4EF9" w:rsidRDefault="00A73628" w:rsidP="00A73628">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i/>
          <w:sz w:val="22"/>
          <w:szCs w:val="22"/>
          <w:lang w:val="ru-RU" w:eastAsia="ru-RU"/>
        </w:rPr>
        <w:t>Основная цель —</w:t>
      </w:r>
      <w:r w:rsidRPr="00EF4EF9">
        <w:rPr>
          <w:rFonts w:eastAsia="Times New Roman"/>
          <w:sz w:val="22"/>
          <w:szCs w:val="22"/>
          <w:lang w:val="ru-RU" w:eastAsia="ru-RU"/>
        </w:rPr>
        <w:t xml:space="preserve"> дать более глубокое представление о системе аксиом планиметрии и аксиоматическом методе.</w:t>
      </w:r>
    </w:p>
    <w:p w:rsidR="00A73628" w:rsidRPr="00EF4EF9" w:rsidRDefault="00A73628" w:rsidP="00A73628">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 данной теме рассказывается о различных системах аксиом геометрии, в частности о различных способах введения понятия равенства фигур.</w:t>
      </w:r>
    </w:p>
    <w:p w:rsidR="00A73628" w:rsidRPr="00EF4EF9" w:rsidRDefault="00A73628" w:rsidP="00A73628">
      <w:pPr>
        <w:widowControl/>
        <w:shd w:val="clear" w:color="auto" w:fill="FFFFFF"/>
        <w:autoSpaceDE/>
        <w:autoSpaceDN/>
        <w:adjustRightInd/>
        <w:ind w:left="426" w:firstLine="454"/>
        <w:jc w:val="both"/>
        <w:rPr>
          <w:rFonts w:eastAsia="Times New Roman"/>
          <w:b/>
          <w:sz w:val="22"/>
          <w:szCs w:val="22"/>
          <w:lang w:val="ru-RU" w:eastAsia="ru-RU"/>
        </w:rPr>
      </w:pPr>
      <w:r w:rsidRPr="00EF4EF9">
        <w:rPr>
          <w:rFonts w:eastAsia="Times New Roman"/>
          <w:b/>
          <w:bCs/>
          <w:sz w:val="22"/>
          <w:szCs w:val="22"/>
          <w:lang w:val="ru-RU" w:eastAsia="ru-RU"/>
        </w:rPr>
        <w:t>Повторение. Решение задач (10 часов)</w:t>
      </w:r>
    </w:p>
    <w:p w:rsidR="00A73628" w:rsidRPr="00EF4EF9" w:rsidRDefault="00A73628" w:rsidP="00A73628">
      <w:pPr>
        <w:widowControl/>
        <w:autoSpaceDE/>
        <w:autoSpaceDN/>
        <w:adjustRightInd/>
        <w:ind w:firstLine="454"/>
        <w:jc w:val="left"/>
        <w:rPr>
          <w:rFonts w:eastAsia="Times New Roman"/>
          <w:bCs/>
          <w:sz w:val="22"/>
          <w:szCs w:val="22"/>
          <w:lang w:val="ru-RU" w:eastAsia="ru-RU"/>
        </w:rPr>
      </w:pPr>
      <w:r w:rsidRPr="00EF4EF9">
        <w:rPr>
          <w:rFonts w:eastAsia="Times New Roman"/>
          <w:i/>
          <w:sz w:val="22"/>
          <w:szCs w:val="22"/>
          <w:lang w:val="ru-RU" w:eastAsia="ru-RU"/>
        </w:rPr>
        <w:t xml:space="preserve">Основная цель. </w:t>
      </w:r>
      <w:r w:rsidRPr="00EF4EF9">
        <w:rPr>
          <w:rFonts w:eastAsia="Times New Roman"/>
          <w:sz w:val="22"/>
          <w:szCs w:val="22"/>
          <w:lang w:val="ru-RU" w:eastAsia="ru-RU"/>
        </w:rPr>
        <w:t xml:space="preserve">Повторить, закрепить и обобщить </w:t>
      </w:r>
      <w:proofErr w:type="gramStart"/>
      <w:r w:rsidRPr="00EF4EF9">
        <w:rPr>
          <w:rFonts w:eastAsia="Times New Roman"/>
          <w:sz w:val="22"/>
          <w:szCs w:val="22"/>
          <w:lang w:val="ru-RU" w:eastAsia="ru-RU"/>
        </w:rPr>
        <w:t>основные</w:t>
      </w:r>
      <w:proofErr w:type="gramEnd"/>
      <w:r w:rsidRPr="00EF4EF9">
        <w:rPr>
          <w:rFonts w:eastAsia="Times New Roman"/>
          <w:sz w:val="22"/>
          <w:szCs w:val="22"/>
          <w:lang w:val="ru-RU" w:eastAsia="ru-RU"/>
        </w:rPr>
        <w:t xml:space="preserve"> ЗУН за основную школу.</w:t>
      </w:r>
    </w:p>
    <w:p w:rsidR="00A73628" w:rsidRDefault="00A73628" w:rsidP="00A73628">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Контрольных работ: 1</w:t>
      </w:r>
    </w:p>
    <w:p w:rsidR="00A73628" w:rsidRPr="00EF4EF9" w:rsidRDefault="00A73628" w:rsidP="00A73628">
      <w:pPr>
        <w:widowControl/>
        <w:shd w:val="clear" w:color="auto" w:fill="FFFFFF"/>
        <w:autoSpaceDE/>
        <w:autoSpaceDN/>
        <w:adjustRightInd/>
        <w:ind w:firstLine="454"/>
        <w:rPr>
          <w:rFonts w:eastAsia="Times New Roman"/>
          <w:i/>
          <w:sz w:val="22"/>
          <w:szCs w:val="22"/>
          <w:lang w:val="ru-RU" w:eastAsia="ru-RU"/>
        </w:rPr>
      </w:pPr>
      <w:r w:rsidRPr="00EF4EF9">
        <w:rPr>
          <w:rFonts w:eastAsia="Times New Roman"/>
          <w:b/>
          <w:bCs/>
          <w:sz w:val="22"/>
          <w:szCs w:val="22"/>
          <w:lang w:val="ru-RU" w:eastAsia="ru-RU"/>
        </w:rPr>
        <w:t>Тематическое планирование по геометрии 9 класс.</w:t>
      </w:r>
    </w:p>
    <w:tbl>
      <w:tblPr>
        <w:tblpPr w:leftFromText="180" w:rightFromText="180" w:vertAnchor="page" w:horzAnchor="page" w:tblpX="1609" w:tblpY="8779"/>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261"/>
        <w:gridCol w:w="850"/>
        <w:gridCol w:w="10064"/>
      </w:tblGrid>
      <w:tr w:rsidR="00A73628" w:rsidRPr="004E5448" w:rsidTr="00852003">
        <w:trPr>
          <w:trHeight w:val="148"/>
        </w:trPr>
        <w:tc>
          <w:tcPr>
            <w:tcW w:w="675" w:type="dxa"/>
            <w:vAlign w:val="center"/>
          </w:tcPr>
          <w:p w:rsidR="00A73628" w:rsidRPr="00EF4EF9" w:rsidRDefault="00A73628" w:rsidP="00A73628">
            <w:pPr>
              <w:widowControl/>
              <w:autoSpaceDE/>
              <w:autoSpaceDN/>
              <w:adjustRightInd/>
              <w:ind w:left="-457" w:firstLine="454"/>
              <w:rPr>
                <w:rFonts w:eastAsia="Times New Roman"/>
                <w:b/>
                <w:sz w:val="22"/>
                <w:szCs w:val="22"/>
                <w:lang w:val="ru-RU" w:eastAsia="ru-RU"/>
              </w:rPr>
            </w:pPr>
            <w:r w:rsidRPr="00EF4EF9">
              <w:rPr>
                <w:rFonts w:eastAsia="Times New Roman"/>
                <w:b/>
                <w:sz w:val="22"/>
                <w:szCs w:val="22"/>
                <w:lang w:val="ru-RU" w:eastAsia="ru-RU"/>
              </w:rPr>
              <w:lastRenderedPageBreak/>
              <w:t>№</w:t>
            </w:r>
          </w:p>
        </w:tc>
        <w:tc>
          <w:tcPr>
            <w:tcW w:w="3261" w:type="dxa"/>
            <w:vAlign w:val="center"/>
          </w:tcPr>
          <w:p w:rsidR="00A73628" w:rsidRPr="00EF4EF9" w:rsidRDefault="00A73628" w:rsidP="00A73628">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Тема</w:t>
            </w:r>
          </w:p>
        </w:tc>
        <w:tc>
          <w:tcPr>
            <w:tcW w:w="850" w:type="dxa"/>
            <w:vAlign w:val="center"/>
          </w:tcPr>
          <w:p w:rsidR="00A73628" w:rsidRPr="00EF4EF9" w:rsidRDefault="00A73628" w:rsidP="00852003">
            <w:pPr>
              <w:widowControl/>
              <w:tabs>
                <w:tab w:val="left" w:pos="842"/>
              </w:tabs>
              <w:autoSpaceDE/>
              <w:autoSpaceDN/>
              <w:adjustRightInd/>
              <w:ind w:firstLine="33"/>
              <w:jc w:val="both"/>
              <w:rPr>
                <w:rFonts w:eastAsia="Times New Roman"/>
                <w:b/>
                <w:sz w:val="22"/>
                <w:szCs w:val="22"/>
                <w:lang w:val="ru-RU" w:eastAsia="ru-RU"/>
              </w:rPr>
            </w:pPr>
            <w:r w:rsidRPr="00EF4EF9">
              <w:rPr>
                <w:rFonts w:eastAsia="Times New Roman"/>
                <w:b/>
                <w:sz w:val="22"/>
                <w:szCs w:val="22"/>
                <w:lang w:val="ru-RU" w:eastAsia="ru-RU"/>
              </w:rPr>
              <w:t>Кол-во</w:t>
            </w:r>
            <w:r w:rsidR="00852003">
              <w:rPr>
                <w:rFonts w:eastAsia="Times New Roman"/>
                <w:b/>
                <w:sz w:val="22"/>
                <w:szCs w:val="22"/>
                <w:lang w:val="ru-RU" w:eastAsia="ru-RU"/>
              </w:rPr>
              <w:t xml:space="preserve"> </w:t>
            </w:r>
            <w:r w:rsidRPr="00EF4EF9">
              <w:rPr>
                <w:rFonts w:eastAsia="Times New Roman"/>
                <w:b/>
                <w:sz w:val="22"/>
                <w:szCs w:val="22"/>
                <w:lang w:val="ru-RU" w:eastAsia="ru-RU"/>
              </w:rPr>
              <w:t>часов</w:t>
            </w:r>
          </w:p>
        </w:tc>
        <w:tc>
          <w:tcPr>
            <w:tcW w:w="10064" w:type="dxa"/>
            <w:vAlign w:val="center"/>
          </w:tcPr>
          <w:p w:rsidR="00A73628" w:rsidRPr="00EF4EF9" w:rsidRDefault="00A73628" w:rsidP="00A73628">
            <w:pPr>
              <w:widowControl/>
              <w:autoSpaceDE/>
              <w:autoSpaceDN/>
              <w:adjustRightInd/>
              <w:ind w:left="33" w:right="33" w:firstLine="454"/>
              <w:rPr>
                <w:rFonts w:eastAsia="Times New Roman"/>
                <w:b/>
                <w:sz w:val="22"/>
                <w:szCs w:val="22"/>
                <w:lang w:val="ru-RU" w:eastAsia="ru-RU"/>
              </w:rPr>
            </w:pPr>
            <w:r w:rsidRPr="00EF4EF9">
              <w:rPr>
                <w:rFonts w:eastAsia="Times New Roman"/>
                <w:b/>
                <w:sz w:val="22"/>
                <w:szCs w:val="22"/>
                <w:lang w:val="ru-RU" w:eastAsia="ru-RU"/>
              </w:rPr>
              <w:t>Характеристика основных видов деятельности ученика</w:t>
            </w:r>
          </w:p>
          <w:p w:rsidR="00A73628" w:rsidRPr="00EF4EF9" w:rsidRDefault="00A73628" w:rsidP="00A73628">
            <w:pPr>
              <w:widowControl/>
              <w:autoSpaceDE/>
              <w:autoSpaceDN/>
              <w:adjustRightInd/>
              <w:ind w:left="33" w:right="33" w:firstLine="454"/>
              <w:rPr>
                <w:rFonts w:eastAsia="Times New Roman"/>
                <w:sz w:val="22"/>
                <w:szCs w:val="22"/>
                <w:lang w:val="ru-RU" w:eastAsia="ru-RU"/>
              </w:rPr>
            </w:pPr>
            <w:r w:rsidRPr="00EF4EF9">
              <w:rPr>
                <w:rFonts w:eastAsia="Times New Roman"/>
                <w:b/>
                <w:sz w:val="22"/>
                <w:szCs w:val="22"/>
                <w:lang w:val="ru-RU" w:eastAsia="ru-RU"/>
              </w:rPr>
              <w:t>(на основе учебных действий)</w:t>
            </w:r>
          </w:p>
        </w:tc>
      </w:tr>
      <w:tr w:rsidR="00A73628" w:rsidRPr="004E5448"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1</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Гл.9.Векторы.</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1.Понятие вектора.</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2.Сложение и вычитание векторов.</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3.Умножение вектора на число.</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Применение векторов к решению задач.</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8</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Формулировать</w:t>
            </w:r>
            <w:r w:rsidRPr="00EF4EF9">
              <w:rPr>
                <w:rFonts w:eastAsia="Times New Roman"/>
                <w:sz w:val="22"/>
                <w:szCs w:val="22"/>
                <w:lang w:val="ru-RU" w:eastAsia="ru-RU"/>
              </w:rPr>
              <w:t xml:space="preserve"> определения и иллюстрировать по</w:t>
            </w:r>
            <w:r w:rsidRPr="00EF4EF9">
              <w:rPr>
                <w:rFonts w:eastAsia="Times New Roman"/>
                <w:sz w:val="22"/>
                <w:szCs w:val="22"/>
                <w:lang w:val="ru-RU" w:eastAsia="ru-RU"/>
              </w:rPr>
              <w:softHyphen/>
              <w:t>нятия вектора, длины (модуля) вектора, коллинеарных векторов, равных векторов.</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Вычислять</w:t>
            </w:r>
            <w:r w:rsidRPr="00EF4EF9">
              <w:rPr>
                <w:rFonts w:eastAsia="Times New Roman"/>
                <w:sz w:val="22"/>
                <w:szCs w:val="22"/>
                <w:lang w:val="ru-RU" w:eastAsia="ru-RU"/>
              </w:rPr>
              <w:t xml:space="preserve"> длину и координаты вектора.</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Находить</w:t>
            </w:r>
            <w:r w:rsidRPr="00EF4EF9">
              <w:rPr>
                <w:rFonts w:eastAsia="Times New Roman"/>
                <w:sz w:val="22"/>
                <w:szCs w:val="22"/>
                <w:lang w:val="ru-RU" w:eastAsia="ru-RU"/>
              </w:rPr>
              <w:t xml:space="preserve"> угол между векторами.</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Выполнять</w:t>
            </w:r>
            <w:r w:rsidRPr="00EF4EF9">
              <w:rPr>
                <w:rFonts w:eastAsia="Times New Roman"/>
                <w:sz w:val="22"/>
                <w:szCs w:val="22"/>
                <w:lang w:val="ru-RU" w:eastAsia="ru-RU"/>
              </w:rPr>
              <w:t xml:space="preserve"> операции над векторами.</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Выполнять</w:t>
            </w:r>
            <w:r w:rsidRPr="00EF4EF9">
              <w:rPr>
                <w:rFonts w:eastAsia="Times New Roman"/>
                <w:sz w:val="22"/>
                <w:szCs w:val="22"/>
                <w:lang w:val="ru-RU" w:eastAsia="ru-RU"/>
              </w:rPr>
              <w:t xml:space="preserve"> проекты по темам использования вектор</w:t>
            </w:r>
            <w:r w:rsidRPr="00EF4EF9">
              <w:rPr>
                <w:rFonts w:eastAsia="Times New Roman"/>
                <w:sz w:val="22"/>
                <w:szCs w:val="22"/>
                <w:lang w:val="ru-RU" w:eastAsia="ru-RU"/>
              </w:rPr>
              <w:softHyphen/>
              <w:t>ного метода при решении задач на вычисления и доказа</w:t>
            </w:r>
            <w:r w:rsidRPr="00EF4EF9">
              <w:rPr>
                <w:rFonts w:eastAsia="Times New Roman"/>
                <w:sz w:val="22"/>
                <w:szCs w:val="22"/>
                <w:lang w:val="ru-RU" w:eastAsia="ru-RU"/>
              </w:rPr>
              <w:softHyphen/>
              <w:t>тельства.</w:t>
            </w:r>
          </w:p>
        </w:tc>
      </w:tr>
      <w:tr w:rsidR="00A73628" w:rsidRPr="004E5448"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2</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Г.10.Метод координат.</w:t>
            </w:r>
          </w:p>
          <w:p w:rsidR="00A73628" w:rsidRPr="00EF4EF9" w:rsidRDefault="00A73628" w:rsidP="00852003">
            <w:pPr>
              <w:widowControl/>
              <w:autoSpaceDE/>
              <w:autoSpaceDN/>
              <w:adjustRightInd/>
              <w:ind w:firstLine="34"/>
              <w:jc w:val="both"/>
              <w:rPr>
                <w:rFonts w:eastAsia="Times New Roman"/>
                <w:b/>
                <w:sz w:val="22"/>
                <w:szCs w:val="22"/>
                <w:lang w:val="ru-RU" w:eastAsia="ru-RU"/>
              </w:rPr>
            </w:pP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1.Координаты вектора.</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2.Простейшие задачи в координатах.</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3.Уравнение окружности и прямой.</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Решение задач.</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Контрольная работа №1.</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10</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Объяснять</w:t>
            </w:r>
            <w:r w:rsidRPr="00EF4EF9">
              <w:rPr>
                <w:rFonts w:eastAsia="Times New Roman"/>
                <w:sz w:val="22"/>
                <w:szCs w:val="22"/>
                <w:lang w:val="ru-RU" w:eastAsia="ru-RU"/>
              </w:rPr>
              <w:t xml:space="preserve"> и</w:t>
            </w:r>
            <w:r w:rsidRPr="00EF4EF9">
              <w:rPr>
                <w:rFonts w:eastAsia="Times New Roman"/>
                <w:b/>
                <w:bCs/>
                <w:sz w:val="22"/>
                <w:szCs w:val="22"/>
                <w:shd w:val="clear" w:color="auto" w:fill="FFFFFF"/>
                <w:lang w:val="ru-RU" w:eastAsia="ru-RU"/>
              </w:rPr>
              <w:t xml:space="preserve"> иллюстрировать</w:t>
            </w:r>
            <w:r w:rsidRPr="00EF4EF9">
              <w:rPr>
                <w:rFonts w:eastAsia="Times New Roman"/>
                <w:sz w:val="22"/>
                <w:szCs w:val="22"/>
                <w:lang w:val="ru-RU" w:eastAsia="ru-RU"/>
              </w:rPr>
              <w:t xml:space="preserve"> понятие декартовой системы координат.</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Выводить</w:t>
            </w:r>
            <w:r w:rsidRPr="00EF4EF9">
              <w:rPr>
                <w:rFonts w:eastAsia="Times New Roman"/>
                <w:sz w:val="22"/>
                <w:szCs w:val="22"/>
                <w:lang w:val="ru-RU" w:eastAsia="ru-RU"/>
              </w:rPr>
              <w:t xml:space="preserve"> и</w:t>
            </w:r>
            <w:r w:rsidRPr="00EF4EF9">
              <w:rPr>
                <w:rFonts w:eastAsia="Times New Roman"/>
                <w:b/>
                <w:bCs/>
                <w:sz w:val="22"/>
                <w:szCs w:val="22"/>
                <w:shd w:val="clear" w:color="auto" w:fill="FFFFFF"/>
                <w:lang w:val="ru-RU" w:eastAsia="ru-RU"/>
              </w:rPr>
              <w:t xml:space="preserve"> использовать</w:t>
            </w:r>
            <w:r w:rsidRPr="00EF4EF9">
              <w:rPr>
                <w:rFonts w:eastAsia="Times New Roman"/>
                <w:sz w:val="22"/>
                <w:szCs w:val="22"/>
                <w:lang w:val="ru-RU" w:eastAsia="ru-RU"/>
              </w:rPr>
              <w:t xml:space="preserve"> формулы координат се</w:t>
            </w:r>
            <w:r w:rsidRPr="00EF4EF9">
              <w:rPr>
                <w:rFonts w:eastAsia="Times New Roman"/>
                <w:sz w:val="22"/>
                <w:szCs w:val="22"/>
                <w:lang w:val="ru-RU" w:eastAsia="ru-RU"/>
              </w:rPr>
              <w:softHyphen/>
              <w:t>редины отрезка, расстояния между двумя точками пло</w:t>
            </w:r>
            <w:r w:rsidRPr="00EF4EF9">
              <w:rPr>
                <w:rFonts w:eastAsia="Times New Roman"/>
                <w:sz w:val="22"/>
                <w:szCs w:val="22"/>
                <w:lang w:val="ru-RU" w:eastAsia="ru-RU"/>
              </w:rPr>
              <w:softHyphen/>
              <w:t>скости, уравнения прямой и окружности.</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Выполнять</w:t>
            </w:r>
            <w:r w:rsidRPr="00EF4EF9">
              <w:rPr>
                <w:rFonts w:eastAsia="Times New Roman"/>
                <w:sz w:val="22"/>
                <w:szCs w:val="22"/>
                <w:lang w:val="ru-RU" w:eastAsia="ru-RU"/>
              </w:rPr>
              <w:t xml:space="preserve"> проекты по темам использования коор</w:t>
            </w:r>
            <w:r w:rsidRPr="00EF4EF9">
              <w:rPr>
                <w:rFonts w:eastAsia="Times New Roman"/>
                <w:sz w:val="22"/>
                <w:szCs w:val="22"/>
                <w:lang w:val="ru-RU" w:eastAsia="ru-RU"/>
              </w:rPr>
              <w:softHyphen/>
              <w:t>динатного метода при решении задач на вычисления и доказательства</w:t>
            </w:r>
          </w:p>
        </w:tc>
      </w:tr>
      <w:tr w:rsidR="00A73628" w:rsidRPr="004E5448" w:rsidTr="00852003">
        <w:trPr>
          <w:trHeight w:val="814"/>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3</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Гл.11.Соотношение между сторонами и углами треугольника. Скалярное произведение векторов.</w:t>
            </w:r>
          </w:p>
          <w:p w:rsidR="00A73628" w:rsidRPr="00EF4EF9" w:rsidRDefault="00A73628" w:rsidP="00852003">
            <w:pPr>
              <w:widowControl/>
              <w:autoSpaceDE/>
              <w:autoSpaceDN/>
              <w:adjustRightInd/>
              <w:ind w:firstLine="34"/>
              <w:jc w:val="both"/>
              <w:rPr>
                <w:rFonts w:eastAsia="Times New Roman"/>
                <w:sz w:val="22"/>
                <w:szCs w:val="22"/>
                <w:lang w:val="ru-RU" w:eastAsia="ru-RU"/>
              </w:rPr>
            </w:pP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1.Синус, косинус, тангенс угла.</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2.Соотношения между сторонами и углами треугольника.</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3.Скалярное произведение векторов.</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Решение задач.</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Контрольная работа №2.</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11</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теорему</w:t>
            </w:r>
            <w:r w:rsidR="00852003">
              <w:rPr>
                <w:rFonts w:eastAsia="Times New Roman"/>
                <w:sz w:val="22"/>
                <w:szCs w:val="22"/>
                <w:lang w:val="ru-RU" w:eastAsia="ru-RU"/>
              </w:rPr>
              <w:t xml:space="preserve"> </w:t>
            </w:r>
            <w:proofErr w:type="gramStart"/>
            <w:r w:rsidRPr="00EF4EF9">
              <w:rPr>
                <w:rFonts w:eastAsia="Times New Roman"/>
                <w:sz w:val="22"/>
                <w:szCs w:val="22"/>
                <w:lang w:val="ru-RU" w:eastAsia="ru-RU"/>
              </w:rPr>
              <w:t>соотношени</w:t>
            </w:r>
            <w:r w:rsidRPr="00EF4EF9">
              <w:rPr>
                <w:rFonts w:eastAsia="Times New Roman"/>
                <w:sz w:val="22"/>
                <w:szCs w:val="22"/>
                <w:lang w:val="ru-RU" w:eastAsia="ru-RU"/>
              </w:rPr>
              <w:softHyphen/>
              <w:t>ях</w:t>
            </w:r>
            <w:proofErr w:type="gramEnd"/>
            <w:r w:rsidRPr="00EF4EF9">
              <w:rPr>
                <w:rFonts w:eastAsia="Times New Roman"/>
                <w:sz w:val="22"/>
                <w:szCs w:val="22"/>
                <w:lang w:val="ru-RU" w:eastAsia="ru-RU"/>
              </w:rPr>
              <w:t xml:space="preserve"> между сторонами и углами треугольника.</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определения и</w:t>
            </w:r>
            <w:r w:rsidRPr="00EF4EF9">
              <w:rPr>
                <w:rFonts w:eastAsia="Times New Roman"/>
                <w:b/>
                <w:bCs/>
                <w:sz w:val="22"/>
                <w:szCs w:val="22"/>
                <w:lang w:val="ru-RU" w:eastAsia="ru-RU"/>
              </w:rPr>
              <w:t xml:space="preserve"> иллюстрировать </w:t>
            </w:r>
            <w:r w:rsidRPr="00EF4EF9">
              <w:rPr>
                <w:rFonts w:eastAsia="Times New Roman"/>
                <w:sz w:val="22"/>
                <w:szCs w:val="22"/>
                <w:lang w:val="ru-RU" w:eastAsia="ru-RU"/>
              </w:rPr>
              <w:t>понятия синуса, косинуса, тангенса и котангенса острого угла прямоугольного треугольника.</w:t>
            </w:r>
            <w:r w:rsidRPr="00EF4EF9">
              <w:rPr>
                <w:rFonts w:eastAsia="Times New Roman"/>
                <w:b/>
                <w:bCs/>
                <w:sz w:val="22"/>
                <w:szCs w:val="22"/>
                <w:lang w:val="ru-RU" w:eastAsia="ru-RU"/>
              </w:rPr>
              <w:t xml:space="preserve"> Выводить</w:t>
            </w:r>
            <w:r w:rsidRPr="00EF4EF9">
              <w:rPr>
                <w:rFonts w:eastAsia="Times New Roman"/>
                <w:sz w:val="22"/>
                <w:szCs w:val="22"/>
                <w:lang w:val="ru-RU" w:eastAsia="ru-RU"/>
              </w:rPr>
              <w:t xml:space="preserve"> формулы, выражающие функции угла прямоугольного треугольни</w:t>
            </w:r>
            <w:r w:rsidRPr="00EF4EF9">
              <w:rPr>
                <w:rFonts w:eastAsia="Times New Roman"/>
                <w:sz w:val="22"/>
                <w:szCs w:val="22"/>
                <w:lang w:val="ru-RU" w:eastAsia="ru-RU"/>
              </w:rPr>
              <w:softHyphen/>
            </w:r>
            <w:proofErr w:type="gramStart"/>
            <w:r w:rsidRPr="00EF4EF9">
              <w:rPr>
                <w:rFonts w:eastAsia="Times New Roman"/>
                <w:sz w:val="22"/>
                <w:szCs w:val="22"/>
                <w:lang w:val="ru-RU" w:eastAsia="ru-RU"/>
              </w:rPr>
              <w:pgNum/>
            </w:r>
            <w:r w:rsidRPr="00EF4EF9">
              <w:rPr>
                <w:rFonts w:eastAsia="Times New Roman"/>
                <w:sz w:val="22"/>
                <w:szCs w:val="22"/>
                <w:lang w:val="ru-RU" w:eastAsia="ru-RU"/>
              </w:rPr>
              <w:t>А</w:t>
            </w:r>
            <w:proofErr w:type="gramEnd"/>
            <w:r w:rsidRPr="00EF4EF9">
              <w:rPr>
                <w:rFonts w:eastAsia="Times New Roman"/>
                <w:sz w:val="22"/>
                <w:szCs w:val="22"/>
                <w:lang w:val="ru-RU" w:eastAsia="ru-RU"/>
              </w:rPr>
              <w:t xml:space="preserve"> через его стороны.</w:t>
            </w:r>
            <w:r w:rsidRPr="00EF4EF9">
              <w:rPr>
                <w:rFonts w:eastAsia="Times New Roman"/>
                <w:b/>
                <w:bCs/>
                <w:sz w:val="22"/>
                <w:szCs w:val="22"/>
                <w:lang w:val="ru-RU" w:eastAsia="ru-RU"/>
              </w:rPr>
              <w:t xml:space="preserve"> Формулировать</w:t>
            </w:r>
            <w:r w:rsidRPr="00EF4EF9">
              <w:rPr>
                <w:rFonts w:eastAsia="Times New Roman"/>
                <w:sz w:val="22"/>
                <w:szCs w:val="22"/>
                <w:lang w:val="ru-RU" w:eastAsia="ru-RU"/>
              </w:rPr>
              <w:t xml:space="preserve"> определения синуса, косинуса, тан</w:t>
            </w:r>
            <w:r w:rsidRPr="00EF4EF9">
              <w:rPr>
                <w:rFonts w:eastAsia="Times New Roman"/>
                <w:sz w:val="22"/>
                <w:szCs w:val="22"/>
                <w:lang w:val="ru-RU" w:eastAsia="ru-RU"/>
              </w:rPr>
              <w:softHyphen/>
              <w:t>генса, котангенса углов от 0 до 180°.</w:t>
            </w:r>
            <w:r w:rsidRPr="00EF4EF9">
              <w:rPr>
                <w:rFonts w:eastAsia="Times New Roman"/>
                <w:b/>
                <w:bCs/>
                <w:sz w:val="22"/>
                <w:szCs w:val="22"/>
                <w:lang w:val="ru-RU" w:eastAsia="ru-RU"/>
              </w:rPr>
              <w:t xml:space="preserve"> Выводить</w:t>
            </w:r>
            <w:r w:rsidRPr="00EF4EF9">
              <w:rPr>
                <w:rFonts w:eastAsia="Times New Roman"/>
                <w:sz w:val="22"/>
                <w:szCs w:val="22"/>
                <w:lang w:val="ru-RU" w:eastAsia="ru-RU"/>
              </w:rPr>
              <w:t xml:space="preserve"> формулы, выражающие функции углов от 0 до 180° через функции острых углов.</w:t>
            </w:r>
            <w:r w:rsidRPr="00EF4EF9">
              <w:rPr>
                <w:rFonts w:eastAsiaTheme="majorEastAsia"/>
                <w:b/>
                <w:bCs/>
                <w:sz w:val="22"/>
                <w:szCs w:val="22"/>
                <w:lang w:val="ru-RU" w:eastAsia="ru-RU"/>
              </w:rPr>
              <w:t xml:space="preserve"> Формулировать</w:t>
            </w:r>
            <w:r w:rsidRPr="00EF4EF9">
              <w:rPr>
                <w:rFonts w:eastAsia="Times New Roman"/>
                <w:sz w:val="22"/>
                <w:szCs w:val="22"/>
                <w:lang w:val="ru-RU" w:eastAsia="ru-RU"/>
              </w:rPr>
              <w:t xml:space="preserve"> и</w:t>
            </w:r>
            <w:r w:rsidRPr="00EF4EF9">
              <w:rPr>
                <w:rFonts w:eastAsiaTheme="majorEastAsia"/>
                <w:b/>
                <w:bCs/>
                <w:sz w:val="22"/>
                <w:szCs w:val="22"/>
                <w:lang w:val="ru-RU" w:eastAsia="ru-RU"/>
              </w:rPr>
              <w:t xml:space="preserve"> разъяснять</w:t>
            </w:r>
            <w:r w:rsidRPr="00EF4EF9">
              <w:rPr>
                <w:rFonts w:eastAsia="Times New Roman"/>
                <w:sz w:val="22"/>
                <w:szCs w:val="22"/>
                <w:lang w:val="ru-RU" w:eastAsia="ru-RU"/>
              </w:rPr>
              <w:t xml:space="preserve"> основное тригонометрическое тождество. По значениям одной три</w:t>
            </w:r>
            <w:r w:rsidRPr="00EF4EF9">
              <w:rPr>
                <w:rFonts w:eastAsia="Times New Roman"/>
                <w:sz w:val="22"/>
                <w:szCs w:val="22"/>
                <w:lang w:val="ru-RU" w:eastAsia="ru-RU"/>
              </w:rPr>
              <w:softHyphen/>
              <w:t>гонометрической функции угла</w:t>
            </w:r>
            <w:r w:rsidRPr="00EF4EF9">
              <w:rPr>
                <w:rFonts w:eastAsiaTheme="majorEastAsia"/>
                <w:b/>
                <w:bCs/>
                <w:sz w:val="22"/>
                <w:szCs w:val="22"/>
                <w:lang w:val="ru-RU" w:eastAsia="ru-RU"/>
              </w:rPr>
              <w:t xml:space="preserve"> вычислять</w:t>
            </w:r>
            <w:r w:rsidRPr="00EF4EF9">
              <w:rPr>
                <w:rFonts w:eastAsia="Times New Roman"/>
                <w:sz w:val="22"/>
                <w:szCs w:val="22"/>
                <w:lang w:val="ru-RU" w:eastAsia="ru-RU"/>
              </w:rPr>
              <w:t xml:space="preserve"> значения дру</w:t>
            </w:r>
            <w:r w:rsidRPr="00EF4EF9">
              <w:rPr>
                <w:rFonts w:eastAsia="Times New Roman"/>
                <w:sz w:val="22"/>
                <w:szCs w:val="22"/>
                <w:lang w:val="ru-RU" w:eastAsia="ru-RU"/>
              </w:rPr>
              <w:softHyphen/>
              <w:t>гих тригонометрических функций этого угла.</w:t>
            </w:r>
            <w:r w:rsidRPr="00EF4EF9">
              <w:rPr>
                <w:rFonts w:eastAsiaTheme="majorEastAsia"/>
                <w:b/>
                <w:bCs/>
                <w:sz w:val="22"/>
                <w:szCs w:val="22"/>
                <w:lang w:val="ru-RU" w:eastAsia="ru-RU"/>
              </w:rPr>
              <w:t xml:space="preserve"> Формули</w:t>
            </w:r>
            <w:r w:rsidRPr="00EF4EF9">
              <w:rPr>
                <w:rFonts w:eastAsiaTheme="majorEastAsia"/>
                <w:b/>
                <w:bCs/>
                <w:sz w:val="22"/>
                <w:szCs w:val="22"/>
                <w:lang w:val="ru-RU" w:eastAsia="ru-RU"/>
              </w:rPr>
              <w:softHyphen/>
              <w:t>ровать</w:t>
            </w:r>
            <w:r w:rsidRPr="00EF4EF9">
              <w:rPr>
                <w:rFonts w:eastAsia="Times New Roman"/>
                <w:sz w:val="22"/>
                <w:szCs w:val="22"/>
                <w:lang w:val="ru-RU" w:eastAsia="ru-RU"/>
              </w:rPr>
              <w:t xml:space="preserve"> и</w:t>
            </w:r>
            <w:r w:rsidRPr="00EF4EF9">
              <w:rPr>
                <w:rFonts w:eastAsiaTheme="majorEastAsia"/>
                <w:b/>
                <w:bCs/>
                <w:sz w:val="22"/>
                <w:szCs w:val="22"/>
                <w:lang w:val="ru-RU" w:eastAsia="ru-RU"/>
              </w:rPr>
              <w:t xml:space="preserve"> доказывать</w:t>
            </w:r>
            <w:r w:rsidRPr="00EF4EF9">
              <w:rPr>
                <w:rFonts w:eastAsia="Times New Roman"/>
                <w:sz w:val="22"/>
                <w:szCs w:val="22"/>
                <w:lang w:val="ru-RU" w:eastAsia="ru-RU"/>
              </w:rPr>
              <w:t xml:space="preserve"> теоремы синусов и косинусов.</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Находить</w:t>
            </w:r>
            <w:r w:rsidRPr="00EF4EF9">
              <w:rPr>
                <w:rFonts w:eastAsia="Times New Roman"/>
                <w:sz w:val="22"/>
                <w:szCs w:val="22"/>
                <w:lang w:val="ru-RU" w:eastAsia="ru-RU"/>
              </w:rPr>
              <w:t xml:space="preserve"> угол между векторами, скалярное произведение векторов, формулировать и обосновывать утверждения о свойствах скалярного произведения векторов; использовать скалярное произведение векторов при решении задач.</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p>
        </w:tc>
      </w:tr>
      <w:tr w:rsidR="00A73628" w:rsidRPr="004E5448"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4</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Гл.12.Длина окружности и площадь круга.</w:t>
            </w:r>
          </w:p>
          <w:p w:rsidR="00A73628" w:rsidRPr="00EF4EF9" w:rsidRDefault="00A73628" w:rsidP="00852003">
            <w:pPr>
              <w:widowControl/>
              <w:autoSpaceDE/>
              <w:autoSpaceDN/>
              <w:adjustRightInd/>
              <w:ind w:firstLine="34"/>
              <w:jc w:val="both"/>
              <w:rPr>
                <w:rFonts w:eastAsia="Times New Roman"/>
                <w:sz w:val="22"/>
                <w:szCs w:val="22"/>
                <w:lang w:val="ru-RU" w:eastAsia="ru-RU"/>
              </w:rPr>
            </w:pP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1.Правильные многоугольники.</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2.Длина окружности и площадь круга.</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Решение задач.</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Контрольная работа №3.</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11</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Распознавать</w:t>
            </w:r>
            <w:r w:rsidRPr="00EF4EF9">
              <w:rPr>
                <w:rFonts w:eastAsia="Times New Roman"/>
                <w:sz w:val="22"/>
                <w:szCs w:val="22"/>
                <w:lang w:val="ru-RU" w:eastAsia="ru-RU"/>
              </w:rPr>
              <w:t xml:space="preserve"> многоугольники,</w:t>
            </w:r>
            <w:r w:rsidRPr="00EF4EF9">
              <w:rPr>
                <w:rFonts w:eastAsia="Times New Roman"/>
                <w:b/>
                <w:bCs/>
                <w:sz w:val="22"/>
                <w:szCs w:val="22"/>
                <w:lang w:val="ru-RU" w:eastAsia="ru-RU"/>
              </w:rPr>
              <w:t xml:space="preserve"> формулировать</w:t>
            </w:r>
            <w:r w:rsidRPr="00EF4EF9">
              <w:rPr>
                <w:rFonts w:eastAsia="Times New Roman"/>
                <w:sz w:val="22"/>
                <w:szCs w:val="22"/>
                <w:lang w:val="ru-RU" w:eastAsia="ru-RU"/>
              </w:rPr>
              <w:t xml:space="preserve"> оп</w:t>
            </w:r>
            <w:r w:rsidRPr="00EF4EF9">
              <w:rPr>
                <w:rFonts w:eastAsia="Times New Roman"/>
                <w:sz w:val="22"/>
                <w:szCs w:val="22"/>
                <w:lang w:val="ru-RU" w:eastAsia="ru-RU"/>
              </w:rPr>
              <w:softHyphen/>
              <w:t>ределение и</w:t>
            </w:r>
            <w:r w:rsidRPr="00EF4EF9">
              <w:rPr>
                <w:rFonts w:eastAsia="Times New Roman"/>
                <w:b/>
                <w:bCs/>
                <w:sz w:val="22"/>
                <w:szCs w:val="22"/>
                <w:lang w:val="ru-RU" w:eastAsia="ru-RU"/>
              </w:rPr>
              <w:t xml:space="preserve"> приводить</w:t>
            </w:r>
            <w:r w:rsidRPr="00EF4EF9">
              <w:rPr>
                <w:rFonts w:eastAsia="Times New Roman"/>
                <w:sz w:val="22"/>
                <w:szCs w:val="22"/>
                <w:lang w:val="ru-RU" w:eastAsia="ru-RU"/>
              </w:rPr>
              <w:t xml:space="preserve"> примеры многоугольников.</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теорему о сумме уг</w:t>
            </w:r>
            <w:r w:rsidRPr="00EF4EF9">
              <w:rPr>
                <w:rFonts w:eastAsia="Times New Roman"/>
                <w:sz w:val="22"/>
                <w:szCs w:val="22"/>
                <w:lang w:val="ru-RU" w:eastAsia="ru-RU"/>
              </w:rPr>
              <w:softHyphen/>
              <w:t>лов выпуклого многоугольника.</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Исследовать</w:t>
            </w:r>
            <w:r w:rsidRPr="00EF4EF9">
              <w:rPr>
                <w:rFonts w:eastAsia="Times New Roman"/>
                <w:sz w:val="22"/>
                <w:szCs w:val="22"/>
                <w:lang w:val="ru-RU" w:eastAsia="ru-RU"/>
              </w:rPr>
              <w:t xml:space="preserve"> свойства многоугольников с помощью компьютерных программ.</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proofErr w:type="gramStart"/>
            <w:r w:rsidRPr="00EF4EF9">
              <w:rPr>
                <w:rFonts w:eastAsia="Times New Roman"/>
                <w:b/>
                <w:bCs/>
                <w:sz w:val="22"/>
                <w:szCs w:val="22"/>
                <w:lang w:val="ru-RU" w:eastAsia="ru-RU"/>
              </w:rPr>
              <w:t>Формулировать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доказывать</w:t>
            </w:r>
            <w:r w:rsidRPr="00EF4EF9">
              <w:rPr>
                <w:rFonts w:eastAsia="Times New Roman"/>
                <w:sz w:val="22"/>
                <w:szCs w:val="22"/>
                <w:lang w:val="ru-RU" w:eastAsia="ru-RU"/>
              </w:rPr>
              <w:t xml:space="preserve"> теоремы о вписанной и описанной окружностях</w:t>
            </w:r>
            <w:r w:rsidR="00852003">
              <w:rPr>
                <w:rFonts w:eastAsia="Times New Roman"/>
                <w:sz w:val="22"/>
                <w:szCs w:val="22"/>
                <w:lang w:val="ru-RU" w:eastAsia="ru-RU"/>
              </w:rPr>
              <w:t xml:space="preserve"> </w:t>
            </w:r>
            <w:r w:rsidRPr="00EF4EF9">
              <w:rPr>
                <w:rFonts w:eastAsia="Times New Roman"/>
                <w:sz w:val="22"/>
                <w:szCs w:val="22"/>
                <w:lang w:val="ru-RU" w:eastAsia="ru-RU"/>
              </w:rPr>
              <w:t>многоугольника.</w:t>
            </w:r>
            <w:proofErr w:type="gramEnd"/>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Объяснять</w:t>
            </w:r>
            <w:r w:rsidRPr="00EF4EF9">
              <w:rPr>
                <w:rFonts w:eastAsia="Times New Roman"/>
                <w:sz w:val="22"/>
                <w:szCs w:val="22"/>
                <w:lang w:val="ru-RU" w:eastAsia="ru-RU"/>
              </w:rPr>
              <w:t xml:space="preserve"> понятия длины окружности и площади круга; выводить формулы для вычисления длины окружности и длины дуги, площади круга и площади кругового сектора.</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Решать</w:t>
            </w:r>
            <w:r w:rsidRPr="00EF4EF9">
              <w:rPr>
                <w:rFonts w:eastAsia="Times New Roman"/>
                <w:sz w:val="22"/>
                <w:szCs w:val="22"/>
                <w:lang w:val="ru-RU" w:eastAsia="ru-RU"/>
              </w:rPr>
              <w:t xml:space="preserve"> задачи на доказательство и вычисления. </w:t>
            </w:r>
            <w:r w:rsidRPr="00EF4EF9">
              <w:rPr>
                <w:rFonts w:eastAsia="Times New Roman"/>
                <w:b/>
                <w:bCs/>
                <w:sz w:val="22"/>
                <w:szCs w:val="22"/>
                <w:lang w:val="ru-RU" w:eastAsia="ru-RU"/>
              </w:rPr>
              <w:t>Моделировать</w:t>
            </w:r>
            <w:r w:rsidRPr="00EF4EF9">
              <w:rPr>
                <w:rFonts w:eastAsia="Times New Roman"/>
                <w:sz w:val="22"/>
                <w:szCs w:val="22"/>
                <w:lang w:val="ru-RU" w:eastAsia="ru-RU"/>
              </w:rPr>
              <w:t xml:space="preserve"> условие задачи с помощью </w:t>
            </w:r>
            <w:r w:rsidRPr="00EF4EF9">
              <w:rPr>
                <w:rFonts w:eastAsia="Times New Roman"/>
                <w:sz w:val="22"/>
                <w:szCs w:val="22"/>
                <w:lang w:val="ru-RU" w:eastAsia="ru-RU"/>
              </w:rPr>
              <w:lastRenderedPageBreak/>
              <w:t>чертежа или рисунка,</w:t>
            </w:r>
            <w:r w:rsidRPr="00EF4EF9">
              <w:rPr>
                <w:rFonts w:eastAsia="Times New Roman"/>
                <w:b/>
                <w:bCs/>
                <w:sz w:val="22"/>
                <w:szCs w:val="22"/>
                <w:lang w:val="ru-RU" w:eastAsia="ru-RU"/>
              </w:rPr>
              <w:t xml:space="preserve"> проводить</w:t>
            </w:r>
            <w:r w:rsidRPr="00EF4EF9">
              <w:rPr>
                <w:rFonts w:eastAsia="Times New Roman"/>
                <w:sz w:val="22"/>
                <w:szCs w:val="22"/>
                <w:lang w:val="ru-RU" w:eastAsia="ru-RU"/>
              </w:rPr>
              <w:t xml:space="preserve"> дополнительные построения в ходе решения.</w:t>
            </w:r>
            <w:r w:rsidRPr="00EF4EF9">
              <w:rPr>
                <w:rFonts w:eastAsia="Times New Roman"/>
                <w:b/>
                <w:bCs/>
                <w:sz w:val="22"/>
                <w:szCs w:val="22"/>
                <w:lang w:val="ru-RU" w:eastAsia="ru-RU"/>
              </w:rPr>
              <w:t xml:space="preserve"> Интерпретировать</w:t>
            </w:r>
            <w:r w:rsidRPr="00EF4EF9">
              <w:rPr>
                <w:rFonts w:eastAsia="Times New Roman"/>
                <w:sz w:val="22"/>
                <w:szCs w:val="22"/>
                <w:lang w:val="ru-RU" w:eastAsia="ru-RU"/>
              </w:rPr>
              <w:t xml:space="preserve"> полученный результат и </w:t>
            </w:r>
            <w:r w:rsidRPr="00EF4EF9">
              <w:rPr>
                <w:rFonts w:eastAsia="Times New Roman"/>
                <w:b/>
                <w:bCs/>
                <w:sz w:val="22"/>
                <w:szCs w:val="22"/>
                <w:lang w:val="ru-RU" w:eastAsia="ru-RU"/>
              </w:rPr>
              <w:t>сопоставлять</w:t>
            </w:r>
            <w:r w:rsidRPr="00EF4EF9">
              <w:rPr>
                <w:rFonts w:eastAsia="Times New Roman"/>
                <w:sz w:val="22"/>
                <w:szCs w:val="22"/>
                <w:lang w:val="ru-RU" w:eastAsia="ru-RU"/>
              </w:rPr>
              <w:t xml:space="preserve"> его с условием задачи.</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Исследовать</w:t>
            </w:r>
            <w:r w:rsidRPr="00EF4EF9">
              <w:rPr>
                <w:rFonts w:eastAsia="Times New Roman"/>
                <w:sz w:val="22"/>
                <w:szCs w:val="22"/>
                <w:lang w:val="ru-RU" w:eastAsia="ru-RU"/>
              </w:rPr>
              <w:t xml:space="preserve"> свойства конфигураций, связанных с ок</w:t>
            </w:r>
            <w:r w:rsidRPr="00EF4EF9">
              <w:rPr>
                <w:rFonts w:eastAsia="Times New Roman"/>
                <w:sz w:val="22"/>
                <w:szCs w:val="22"/>
                <w:lang w:val="ru-RU" w:eastAsia="ru-RU"/>
              </w:rPr>
              <w:softHyphen/>
              <w:t>ружностью, с помощью компьютерных программ.</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Решать</w:t>
            </w:r>
            <w:r w:rsidRPr="00EF4EF9">
              <w:rPr>
                <w:rFonts w:eastAsia="Times New Roman"/>
                <w:sz w:val="22"/>
                <w:szCs w:val="22"/>
                <w:lang w:val="ru-RU" w:eastAsia="ru-RU"/>
              </w:rPr>
              <w:t xml:space="preserve"> задачи на построение, доказательство и вы</w:t>
            </w:r>
            <w:r w:rsidRPr="00EF4EF9">
              <w:rPr>
                <w:rFonts w:eastAsia="Times New Roman"/>
                <w:sz w:val="22"/>
                <w:szCs w:val="22"/>
                <w:lang w:val="ru-RU" w:eastAsia="ru-RU"/>
              </w:rPr>
              <w:softHyphen/>
              <w:t>числения.</w:t>
            </w:r>
          </w:p>
        </w:tc>
      </w:tr>
      <w:tr w:rsidR="00A73628" w:rsidRPr="004E5448"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lastRenderedPageBreak/>
              <w:t>5</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Гл.13.Движения.</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1.Понятие движения.</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2.Параллельный перенос и поворот.</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Решение задач.</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Контрольная работа №4.</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8</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Объяснять</w:t>
            </w:r>
            <w:r w:rsidRPr="00EF4EF9">
              <w:rPr>
                <w:rFonts w:eastAsia="Times New Roman"/>
                <w:sz w:val="22"/>
                <w:szCs w:val="22"/>
                <w:lang w:val="ru-RU" w:eastAsia="ru-RU"/>
              </w:rPr>
              <w:t xml:space="preserve"> и</w:t>
            </w:r>
            <w:r w:rsidRPr="00EF4EF9">
              <w:rPr>
                <w:rFonts w:eastAsia="Times New Roman"/>
                <w:b/>
                <w:bCs/>
                <w:sz w:val="22"/>
                <w:szCs w:val="22"/>
                <w:lang w:val="ru-RU" w:eastAsia="ru-RU"/>
              </w:rPr>
              <w:t xml:space="preserve"> иллюстрировать</w:t>
            </w:r>
            <w:r w:rsidRPr="00EF4EF9">
              <w:rPr>
                <w:rFonts w:eastAsia="Times New Roman"/>
                <w:sz w:val="22"/>
                <w:szCs w:val="22"/>
                <w:lang w:val="ru-RU" w:eastAsia="ru-RU"/>
              </w:rPr>
              <w:t xml:space="preserve"> понятия равенства фигур, подобия.</w:t>
            </w:r>
            <w:r w:rsidRPr="00EF4EF9">
              <w:rPr>
                <w:rFonts w:eastAsia="Times New Roman"/>
                <w:b/>
                <w:bCs/>
                <w:sz w:val="22"/>
                <w:szCs w:val="22"/>
                <w:lang w:val="ru-RU" w:eastAsia="ru-RU"/>
              </w:rPr>
              <w:t xml:space="preserve"> Строить</w:t>
            </w:r>
            <w:r w:rsidRPr="00EF4EF9">
              <w:rPr>
                <w:rFonts w:eastAsia="Times New Roman"/>
                <w:sz w:val="22"/>
                <w:szCs w:val="22"/>
                <w:lang w:val="ru-RU" w:eastAsia="ru-RU"/>
              </w:rPr>
              <w:t xml:space="preserve"> равные и симметричные фигу</w:t>
            </w:r>
            <w:r w:rsidRPr="00EF4EF9">
              <w:rPr>
                <w:rFonts w:eastAsia="Times New Roman"/>
                <w:sz w:val="22"/>
                <w:szCs w:val="22"/>
                <w:lang w:val="ru-RU" w:eastAsia="ru-RU"/>
              </w:rPr>
              <w:softHyphen/>
              <w:t>ры,</w:t>
            </w:r>
            <w:r w:rsidRPr="00EF4EF9">
              <w:rPr>
                <w:rFonts w:eastAsia="Times New Roman"/>
                <w:b/>
                <w:bCs/>
                <w:sz w:val="22"/>
                <w:szCs w:val="22"/>
                <w:lang w:val="ru-RU" w:eastAsia="ru-RU"/>
              </w:rPr>
              <w:t xml:space="preserve"> выполнять</w:t>
            </w:r>
            <w:r w:rsidRPr="00EF4EF9">
              <w:rPr>
                <w:rFonts w:eastAsia="Times New Roman"/>
                <w:sz w:val="22"/>
                <w:szCs w:val="22"/>
                <w:lang w:val="ru-RU" w:eastAsia="ru-RU"/>
              </w:rPr>
              <w:t xml:space="preserve"> параллельный перенос и поворот.</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Исследовать</w:t>
            </w:r>
            <w:r w:rsidRPr="00EF4EF9">
              <w:rPr>
                <w:rFonts w:eastAsia="Times New Roman"/>
                <w:sz w:val="22"/>
                <w:szCs w:val="22"/>
                <w:lang w:val="ru-RU" w:eastAsia="ru-RU"/>
              </w:rPr>
              <w:t xml:space="preserve"> свойства движений с помощью компь</w:t>
            </w:r>
            <w:r w:rsidRPr="00EF4EF9">
              <w:rPr>
                <w:rFonts w:eastAsia="Times New Roman"/>
                <w:sz w:val="22"/>
                <w:szCs w:val="22"/>
                <w:lang w:val="ru-RU" w:eastAsia="ru-RU"/>
              </w:rPr>
              <w:softHyphen/>
              <w:t>ютерных программ.</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lang w:val="ru-RU" w:eastAsia="ru-RU"/>
              </w:rPr>
              <w:t>Выполнять</w:t>
            </w:r>
            <w:r w:rsidRPr="00EF4EF9">
              <w:rPr>
                <w:rFonts w:eastAsia="Times New Roman"/>
                <w:sz w:val="22"/>
                <w:szCs w:val="22"/>
                <w:lang w:val="ru-RU" w:eastAsia="ru-RU"/>
              </w:rPr>
              <w:t xml:space="preserve"> проекты по темам геометрических преоб</w:t>
            </w:r>
            <w:r w:rsidRPr="00EF4EF9">
              <w:rPr>
                <w:rFonts w:eastAsia="Times New Roman"/>
                <w:sz w:val="22"/>
                <w:szCs w:val="22"/>
                <w:lang w:val="ru-RU" w:eastAsia="ru-RU"/>
              </w:rPr>
              <w:softHyphen/>
              <w:t>разований на плоскости.</w:t>
            </w:r>
          </w:p>
        </w:tc>
      </w:tr>
      <w:tr w:rsidR="00A73628" w:rsidRPr="004E5448"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6</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Гл.14.Начальные сведения из стереометрии.</w:t>
            </w:r>
          </w:p>
          <w:p w:rsidR="00A73628" w:rsidRPr="00EF4EF9" w:rsidRDefault="00A73628" w:rsidP="00852003">
            <w:pPr>
              <w:widowControl/>
              <w:autoSpaceDE/>
              <w:autoSpaceDN/>
              <w:adjustRightInd/>
              <w:ind w:firstLine="34"/>
              <w:jc w:val="both"/>
              <w:rPr>
                <w:rFonts w:eastAsia="Times New Roman"/>
                <w:b/>
                <w:sz w:val="22"/>
                <w:szCs w:val="22"/>
                <w:lang w:val="ru-RU" w:eastAsia="ru-RU"/>
              </w:rPr>
            </w:pP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1.Многогранники.</w:t>
            </w:r>
          </w:p>
          <w:p w:rsidR="00A73628" w:rsidRPr="00EF4EF9" w:rsidRDefault="00A73628" w:rsidP="00852003">
            <w:pPr>
              <w:widowControl/>
              <w:autoSpaceDE/>
              <w:autoSpaceDN/>
              <w:adjustRightInd/>
              <w:ind w:firstLine="34"/>
              <w:jc w:val="both"/>
              <w:rPr>
                <w:rFonts w:eastAsia="Times New Roman"/>
                <w:sz w:val="22"/>
                <w:szCs w:val="22"/>
                <w:lang w:val="ru-RU" w:eastAsia="ru-RU"/>
              </w:rPr>
            </w:pPr>
            <w:r w:rsidRPr="00EF4EF9">
              <w:rPr>
                <w:rFonts w:eastAsia="Times New Roman"/>
                <w:sz w:val="22"/>
                <w:szCs w:val="22"/>
                <w:lang w:val="ru-RU" w:eastAsia="ru-RU"/>
              </w:rPr>
              <w:t>2.Тела и поверхности вращения.</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8</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proofErr w:type="gramStart"/>
            <w:r w:rsidRPr="00EF4EF9">
              <w:rPr>
                <w:rFonts w:eastAsia="Times New Roman"/>
                <w:b/>
                <w:sz w:val="22"/>
                <w:szCs w:val="22"/>
                <w:lang w:val="ru-RU" w:eastAsia="ru-RU"/>
              </w:rPr>
              <w:t>Объяснять</w:t>
            </w:r>
            <w:r w:rsidRPr="00EF4EF9">
              <w:rPr>
                <w:rFonts w:eastAsia="Times New Roman"/>
                <w:sz w:val="22"/>
                <w:szCs w:val="22"/>
                <w:lang w:val="ru-RU" w:eastAsia="ru-RU"/>
              </w:rPr>
              <w:t>, что такое многогранник, его грани, рёбра, вершины, диагонали, какой многогранник называется выпуклым, призма, высота призмы, параллелепипед, пирамида, цилиндр, конус, сфера, шар.</w:t>
            </w:r>
            <w:proofErr w:type="gramEnd"/>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Объяснять</w:t>
            </w:r>
            <w:r w:rsidRPr="00EF4EF9">
              <w:rPr>
                <w:rFonts w:eastAsia="Times New Roman"/>
                <w:sz w:val="22"/>
                <w:szCs w:val="22"/>
                <w:lang w:val="ru-RU" w:eastAsia="ru-RU"/>
              </w:rPr>
              <w:t>, что такое объём многогранника, площадь поверхности многогранника.</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 xml:space="preserve">Исследовать </w:t>
            </w:r>
            <w:r w:rsidRPr="00EF4EF9">
              <w:rPr>
                <w:rFonts w:eastAsia="Times New Roman"/>
                <w:sz w:val="22"/>
                <w:szCs w:val="22"/>
                <w:lang w:val="ru-RU" w:eastAsia="ru-RU"/>
              </w:rPr>
              <w:t>свойства многогранников.</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Находить</w:t>
            </w:r>
            <w:r w:rsidRPr="00EF4EF9">
              <w:rPr>
                <w:rFonts w:eastAsia="Times New Roman"/>
                <w:sz w:val="22"/>
                <w:szCs w:val="22"/>
                <w:lang w:val="ru-RU" w:eastAsia="ru-RU"/>
              </w:rPr>
              <w:t xml:space="preserve"> объём и площадь поверхности многогранника.</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 xml:space="preserve">Уметь </w:t>
            </w:r>
            <w:r w:rsidRPr="00EF4EF9">
              <w:rPr>
                <w:rFonts w:eastAsia="Times New Roman"/>
                <w:sz w:val="22"/>
                <w:szCs w:val="22"/>
                <w:lang w:val="ru-RU" w:eastAsia="ru-RU"/>
              </w:rPr>
              <w:t>строить и распознавать многогранники.</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 xml:space="preserve">Уметь </w:t>
            </w:r>
            <w:r w:rsidRPr="00EF4EF9">
              <w:rPr>
                <w:rFonts w:eastAsia="Times New Roman"/>
                <w:sz w:val="22"/>
                <w:szCs w:val="22"/>
                <w:lang w:val="ru-RU" w:eastAsia="ru-RU"/>
              </w:rPr>
              <w:t>логически мыслить, отстаивать свою точку зрения и выслушивать мнение других, работать в команде.</w:t>
            </w:r>
          </w:p>
        </w:tc>
      </w:tr>
      <w:tr w:rsidR="00A73628" w:rsidRPr="004E5448"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7</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Об аксиомах планиметрии.</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2</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bCs/>
                <w:sz w:val="22"/>
                <w:szCs w:val="22"/>
                <w:shd w:val="clear" w:color="auto" w:fill="FFFFFF"/>
                <w:lang w:val="ru-RU" w:eastAsia="ru-RU"/>
              </w:rPr>
              <w:t>Воспроизводить</w:t>
            </w:r>
            <w:r w:rsidRPr="00EF4EF9">
              <w:rPr>
                <w:rFonts w:eastAsia="Times New Roman"/>
                <w:sz w:val="22"/>
                <w:szCs w:val="22"/>
                <w:lang w:val="ru-RU" w:eastAsia="ru-RU"/>
              </w:rPr>
              <w:t xml:space="preserve"> формулировки определений, аксиом, теорем; </w:t>
            </w:r>
            <w:r w:rsidRPr="00EF4EF9">
              <w:rPr>
                <w:rFonts w:eastAsia="Times New Roman"/>
                <w:b/>
                <w:bCs/>
                <w:sz w:val="22"/>
                <w:szCs w:val="22"/>
                <w:shd w:val="clear" w:color="auto" w:fill="FFFFFF"/>
                <w:lang w:val="ru-RU" w:eastAsia="ru-RU"/>
              </w:rPr>
              <w:t>конструировать</w:t>
            </w:r>
            <w:r w:rsidRPr="00EF4EF9">
              <w:rPr>
                <w:rFonts w:eastAsia="Times New Roman"/>
                <w:sz w:val="22"/>
                <w:szCs w:val="22"/>
                <w:lang w:val="ru-RU" w:eastAsia="ru-RU"/>
              </w:rPr>
              <w:t xml:space="preserve"> несложные определения самостоятель</w:t>
            </w:r>
            <w:r w:rsidRPr="00EF4EF9">
              <w:rPr>
                <w:rFonts w:eastAsia="Times New Roman"/>
                <w:sz w:val="22"/>
                <w:szCs w:val="22"/>
                <w:lang w:val="ru-RU" w:eastAsia="ru-RU"/>
              </w:rPr>
              <w:softHyphen/>
              <w:t>но.</w:t>
            </w:r>
            <w:r w:rsidRPr="00EF4EF9">
              <w:rPr>
                <w:rFonts w:eastAsia="Times New Roman"/>
                <w:b/>
                <w:bCs/>
                <w:sz w:val="22"/>
                <w:szCs w:val="22"/>
                <w:shd w:val="clear" w:color="auto" w:fill="FFFFFF"/>
                <w:lang w:val="ru-RU" w:eastAsia="ru-RU"/>
              </w:rPr>
              <w:t xml:space="preserve"> Воспроизводить</w:t>
            </w:r>
            <w:r w:rsidRPr="00EF4EF9">
              <w:rPr>
                <w:rFonts w:eastAsia="Times New Roman"/>
                <w:sz w:val="22"/>
                <w:szCs w:val="22"/>
                <w:lang w:val="ru-RU" w:eastAsia="ru-RU"/>
              </w:rPr>
              <w:t xml:space="preserve"> формулировки и доказательства изученных теорем,</w:t>
            </w:r>
            <w:r w:rsidRPr="00EF4EF9">
              <w:rPr>
                <w:rFonts w:eastAsia="Times New Roman"/>
                <w:b/>
                <w:bCs/>
                <w:sz w:val="22"/>
                <w:szCs w:val="22"/>
                <w:shd w:val="clear" w:color="auto" w:fill="FFFFFF"/>
                <w:lang w:val="ru-RU" w:eastAsia="ru-RU"/>
              </w:rPr>
              <w:t xml:space="preserve"> проводить</w:t>
            </w:r>
            <w:r w:rsidRPr="00EF4EF9">
              <w:rPr>
                <w:rFonts w:eastAsia="Times New Roman"/>
                <w:sz w:val="22"/>
                <w:szCs w:val="22"/>
                <w:lang w:val="ru-RU" w:eastAsia="ru-RU"/>
              </w:rPr>
              <w:t xml:space="preserve"> несложные доказательства самостоятельно,</w:t>
            </w:r>
            <w:r w:rsidRPr="00EF4EF9">
              <w:rPr>
                <w:rFonts w:eastAsia="Times New Roman"/>
                <w:b/>
                <w:bCs/>
                <w:sz w:val="22"/>
                <w:szCs w:val="22"/>
                <w:shd w:val="clear" w:color="auto" w:fill="FFFFFF"/>
                <w:lang w:val="ru-RU" w:eastAsia="ru-RU"/>
              </w:rPr>
              <w:t xml:space="preserve"> ссылаться</w:t>
            </w:r>
            <w:r w:rsidRPr="00EF4EF9">
              <w:rPr>
                <w:rFonts w:eastAsia="Times New Roman"/>
                <w:sz w:val="22"/>
                <w:szCs w:val="22"/>
                <w:lang w:val="ru-RU" w:eastAsia="ru-RU"/>
              </w:rPr>
              <w:t xml:space="preserve"> в ходе обоснований на опре</w:t>
            </w:r>
            <w:r w:rsidRPr="00EF4EF9">
              <w:rPr>
                <w:rFonts w:eastAsia="Times New Roman"/>
                <w:sz w:val="22"/>
                <w:szCs w:val="22"/>
                <w:lang w:val="ru-RU" w:eastAsia="ru-RU"/>
              </w:rPr>
              <w:softHyphen/>
              <w:t>деления, теоремы, аксиомы.</w:t>
            </w:r>
          </w:p>
        </w:tc>
      </w:tr>
      <w:tr w:rsidR="00A73628" w:rsidRPr="004E5448"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r w:rsidRPr="00EF4EF9">
              <w:rPr>
                <w:rFonts w:eastAsia="Times New Roman"/>
                <w:sz w:val="22"/>
                <w:szCs w:val="22"/>
                <w:lang w:val="ru-RU" w:eastAsia="ru-RU"/>
              </w:rPr>
              <w:t>8</w:t>
            </w: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 xml:space="preserve">Повторение. Решение задач. </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10</w:t>
            </w:r>
          </w:p>
        </w:tc>
        <w:tc>
          <w:tcPr>
            <w:tcW w:w="10064" w:type="dxa"/>
          </w:tcPr>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 xml:space="preserve">Знать </w:t>
            </w:r>
            <w:r w:rsidRPr="00EF4EF9">
              <w:rPr>
                <w:rFonts w:eastAsia="Times New Roman"/>
                <w:sz w:val="22"/>
                <w:szCs w:val="22"/>
                <w:lang w:val="ru-RU" w:eastAsia="ru-RU"/>
              </w:rPr>
              <w:t>материал, изученный в курсе математики за 7-9 классы.</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Владеть</w:t>
            </w:r>
            <w:r w:rsidRPr="00EF4EF9">
              <w:rPr>
                <w:rFonts w:eastAsia="Times New Roman"/>
                <w:sz w:val="22"/>
                <w:szCs w:val="22"/>
                <w:lang w:val="ru-RU" w:eastAsia="ru-RU"/>
              </w:rPr>
              <w:t xml:space="preserve"> общими приемами решения задач.</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Уметь</w:t>
            </w:r>
            <w:r w:rsidRPr="00EF4EF9">
              <w:rPr>
                <w:rFonts w:eastAsia="Times New Roman"/>
                <w:sz w:val="22"/>
                <w:szCs w:val="22"/>
                <w:lang w:val="ru-RU" w:eastAsia="ru-RU"/>
              </w:rPr>
              <w:t xml:space="preserve"> применять полученные знания на практике.</w:t>
            </w:r>
          </w:p>
          <w:p w:rsidR="00A73628" w:rsidRPr="00EF4EF9" w:rsidRDefault="00A73628" w:rsidP="00A73628">
            <w:pPr>
              <w:widowControl/>
              <w:autoSpaceDE/>
              <w:autoSpaceDN/>
              <w:adjustRightInd/>
              <w:ind w:left="33" w:right="33" w:firstLine="454"/>
              <w:jc w:val="both"/>
              <w:rPr>
                <w:rFonts w:eastAsia="Times New Roman"/>
                <w:sz w:val="22"/>
                <w:szCs w:val="22"/>
                <w:lang w:val="ru-RU" w:eastAsia="ru-RU"/>
              </w:rPr>
            </w:pPr>
            <w:r w:rsidRPr="00EF4EF9">
              <w:rPr>
                <w:rFonts w:eastAsia="Times New Roman"/>
                <w:b/>
                <w:sz w:val="22"/>
                <w:szCs w:val="22"/>
                <w:lang w:val="ru-RU" w:eastAsia="ru-RU"/>
              </w:rPr>
              <w:t xml:space="preserve">Уметь </w:t>
            </w:r>
            <w:r w:rsidRPr="00EF4EF9">
              <w:rPr>
                <w:rFonts w:eastAsia="Times New Roman"/>
                <w:sz w:val="22"/>
                <w:szCs w:val="22"/>
                <w:lang w:val="ru-RU" w:eastAsia="ru-RU"/>
              </w:rPr>
              <w:t>логически мыслить, отстаивать свою точку зрения и выслушивать мнение других, работать в команде.</w:t>
            </w:r>
          </w:p>
        </w:tc>
      </w:tr>
      <w:tr w:rsidR="00A73628" w:rsidRPr="00EF4EF9" w:rsidTr="00852003">
        <w:trPr>
          <w:trHeight w:val="148"/>
        </w:trPr>
        <w:tc>
          <w:tcPr>
            <w:tcW w:w="675" w:type="dxa"/>
          </w:tcPr>
          <w:p w:rsidR="00A73628" w:rsidRPr="00EF4EF9" w:rsidRDefault="00A73628" w:rsidP="00A73628">
            <w:pPr>
              <w:widowControl/>
              <w:autoSpaceDE/>
              <w:autoSpaceDN/>
              <w:adjustRightInd/>
              <w:ind w:left="-457" w:firstLine="454"/>
              <w:rPr>
                <w:rFonts w:eastAsia="Times New Roman"/>
                <w:sz w:val="22"/>
                <w:szCs w:val="22"/>
                <w:lang w:val="ru-RU" w:eastAsia="ru-RU"/>
              </w:rPr>
            </w:pPr>
          </w:p>
        </w:tc>
        <w:tc>
          <w:tcPr>
            <w:tcW w:w="3261" w:type="dxa"/>
          </w:tcPr>
          <w:p w:rsidR="00A73628" w:rsidRPr="00EF4EF9" w:rsidRDefault="00A73628" w:rsidP="00852003">
            <w:pPr>
              <w:widowControl/>
              <w:autoSpaceDE/>
              <w:autoSpaceDN/>
              <w:adjustRightInd/>
              <w:ind w:firstLine="34"/>
              <w:jc w:val="both"/>
              <w:rPr>
                <w:rFonts w:eastAsia="Times New Roman"/>
                <w:b/>
                <w:sz w:val="22"/>
                <w:szCs w:val="22"/>
                <w:lang w:val="ru-RU" w:eastAsia="ru-RU"/>
              </w:rPr>
            </w:pPr>
            <w:r w:rsidRPr="00EF4EF9">
              <w:rPr>
                <w:rFonts w:eastAsia="Times New Roman"/>
                <w:b/>
                <w:sz w:val="22"/>
                <w:szCs w:val="22"/>
                <w:lang w:val="ru-RU" w:eastAsia="ru-RU"/>
              </w:rPr>
              <w:t>Итого:</w:t>
            </w:r>
          </w:p>
        </w:tc>
        <w:tc>
          <w:tcPr>
            <w:tcW w:w="850" w:type="dxa"/>
          </w:tcPr>
          <w:p w:rsidR="00A73628" w:rsidRPr="00EF4EF9" w:rsidRDefault="00A73628" w:rsidP="00852003">
            <w:pPr>
              <w:widowControl/>
              <w:tabs>
                <w:tab w:val="left" w:pos="842"/>
              </w:tabs>
              <w:autoSpaceDE/>
              <w:autoSpaceDN/>
              <w:adjustRightInd/>
              <w:ind w:firstLine="33"/>
              <w:rPr>
                <w:rFonts w:eastAsia="Times New Roman"/>
                <w:sz w:val="22"/>
                <w:szCs w:val="22"/>
                <w:lang w:val="ru-RU" w:eastAsia="ru-RU"/>
              </w:rPr>
            </w:pPr>
            <w:r w:rsidRPr="00EF4EF9">
              <w:rPr>
                <w:rFonts w:eastAsia="Times New Roman"/>
                <w:sz w:val="22"/>
                <w:szCs w:val="22"/>
                <w:lang w:val="ru-RU" w:eastAsia="ru-RU"/>
              </w:rPr>
              <w:t>68</w:t>
            </w:r>
          </w:p>
        </w:tc>
        <w:tc>
          <w:tcPr>
            <w:tcW w:w="10064" w:type="dxa"/>
          </w:tcPr>
          <w:p w:rsidR="00A73628" w:rsidRPr="00EF4EF9" w:rsidRDefault="00A73628" w:rsidP="00A73628">
            <w:pPr>
              <w:widowControl/>
              <w:autoSpaceDE/>
              <w:autoSpaceDN/>
              <w:adjustRightInd/>
              <w:ind w:left="33" w:right="33" w:firstLine="454"/>
              <w:rPr>
                <w:rFonts w:eastAsia="Times New Roman"/>
                <w:sz w:val="22"/>
                <w:szCs w:val="22"/>
                <w:lang w:val="ru-RU" w:eastAsia="ru-RU"/>
              </w:rPr>
            </w:pPr>
          </w:p>
        </w:tc>
      </w:tr>
    </w:tbl>
    <w:p w:rsidR="009C48E8" w:rsidRPr="00EF4EF9" w:rsidRDefault="009C48E8" w:rsidP="00EF4EF9">
      <w:pPr>
        <w:widowControl/>
        <w:shd w:val="clear" w:color="auto" w:fill="FFFFFF"/>
        <w:autoSpaceDE/>
        <w:autoSpaceDN/>
        <w:adjustRightInd/>
        <w:ind w:firstLine="454"/>
        <w:jc w:val="both"/>
        <w:rPr>
          <w:rFonts w:eastAsia="Times New Roman"/>
          <w:bCs/>
          <w:sz w:val="22"/>
          <w:szCs w:val="22"/>
          <w:lang w:val="ru-RU" w:eastAsia="ru-RU"/>
        </w:rPr>
        <w:sectPr w:rsidR="009C48E8" w:rsidRPr="00EF4EF9" w:rsidSect="00852003">
          <w:footnotePr>
            <w:numRestart w:val="eachPage"/>
          </w:footnotePr>
          <w:pgSz w:w="16838" w:h="11906" w:orient="landscape"/>
          <w:pgMar w:top="709" w:right="1134" w:bottom="851" w:left="1134" w:header="426" w:footer="709" w:gutter="0"/>
          <w:cols w:space="708"/>
          <w:titlePg/>
          <w:docGrid w:linePitch="360"/>
        </w:sectPr>
      </w:pPr>
    </w:p>
    <w:p w:rsidR="009C48E8" w:rsidRPr="00EF4EF9" w:rsidRDefault="009C48E8" w:rsidP="00EF4EF9">
      <w:pPr>
        <w:widowControl/>
        <w:autoSpaceDE/>
        <w:autoSpaceDN/>
        <w:adjustRightInd/>
        <w:ind w:firstLine="454"/>
        <w:jc w:val="both"/>
        <w:rPr>
          <w:rFonts w:eastAsia="Times New Roman"/>
          <w:b/>
          <w:i/>
          <w:sz w:val="22"/>
          <w:szCs w:val="22"/>
          <w:lang w:val="ru-RU" w:eastAsia="ru-RU"/>
        </w:rPr>
      </w:pPr>
      <w:r w:rsidRPr="00EF4EF9">
        <w:rPr>
          <w:rFonts w:eastAsia="Times New Roman"/>
          <w:b/>
          <w:i/>
          <w:sz w:val="22"/>
          <w:szCs w:val="22"/>
          <w:lang w:val="ru-RU" w:eastAsia="ru-RU"/>
        </w:rPr>
        <w:lastRenderedPageBreak/>
        <w:t xml:space="preserve">Требования к уровню подготовки </w:t>
      </w:r>
    </w:p>
    <w:p w:rsidR="009C48E8" w:rsidRPr="00EF4EF9" w:rsidRDefault="009C48E8" w:rsidP="00EF4EF9">
      <w:pPr>
        <w:widowControl/>
        <w:autoSpaceDE/>
        <w:autoSpaceDN/>
        <w:adjustRightInd/>
        <w:ind w:firstLine="454"/>
        <w:contextualSpacing/>
        <w:jc w:val="both"/>
        <w:rPr>
          <w:rFonts w:eastAsia="Times New Roman"/>
          <w:sz w:val="22"/>
          <w:szCs w:val="22"/>
          <w:lang w:val="ru-RU" w:eastAsia="ru-RU"/>
        </w:rPr>
      </w:pPr>
      <w:r w:rsidRPr="00EF4EF9">
        <w:rPr>
          <w:rFonts w:eastAsia="Times New Roman"/>
          <w:sz w:val="22"/>
          <w:szCs w:val="22"/>
          <w:lang w:val="ru-RU" w:eastAsia="ru-RU"/>
        </w:rPr>
        <w:t>В результате изучения курса геометрии 9 класса учащиеся должны:</w:t>
      </w:r>
    </w:p>
    <w:p w:rsidR="009C48E8" w:rsidRPr="00EF4EF9" w:rsidRDefault="009C48E8" w:rsidP="00EF4EF9">
      <w:pPr>
        <w:widowControl/>
        <w:numPr>
          <w:ilvl w:val="0"/>
          <w:numId w:val="74"/>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уметь выполнять действия над векторами, использовать векторы и метод координат при решении геометрических задач;</w:t>
      </w:r>
    </w:p>
    <w:p w:rsidR="009C48E8" w:rsidRPr="00EF4EF9" w:rsidRDefault="009C48E8" w:rsidP="00EF4EF9">
      <w:pPr>
        <w:widowControl/>
        <w:numPr>
          <w:ilvl w:val="0"/>
          <w:numId w:val="74"/>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уметь решать треугольники, знать теоремы синусов и косинусов;</w:t>
      </w:r>
    </w:p>
    <w:p w:rsidR="009C48E8" w:rsidRPr="00EF4EF9" w:rsidRDefault="009C48E8" w:rsidP="00EF4EF9">
      <w:pPr>
        <w:widowControl/>
        <w:numPr>
          <w:ilvl w:val="0"/>
          <w:numId w:val="74"/>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уметь находить длину окружности и площадь круга, строить правильные многоугольники;</w:t>
      </w:r>
    </w:p>
    <w:p w:rsidR="009C48E8" w:rsidRPr="00EF4EF9" w:rsidRDefault="009C48E8" w:rsidP="00EF4EF9">
      <w:pPr>
        <w:widowControl/>
        <w:numPr>
          <w:ilvl w:val="0"/>
          <w:numId w:val="74"/>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иметь представление о видах движения;</w:t>
      </w:r>
    </w:p>
    <w:p w:rsidR="009C48E8" w:rsidRPr="00EF4EF9" w:rsidRDefault="009C48E8" w:rsidP="00EF4EF9">
      <w:pPr>
        <w:widowControl/>
        <w:numPr>
          <w:ilvl w:val="0"/>
          <w:numId w:val="74"/>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иметь представление о системе аксиом планиметрии и аксиоматическом методе;</w:t>
      </w:r>
    </w:p>
    <w:p w:rsidR="009C48E8" w:rsidRPr="00EF4EF9" w:rsidRDefault="009C48E8" w:rsidP="00EF4EF9">
      <w:pPr>
        <w:widowControl/>
        <w:numPr>
          <w:ilvl w:val="0"/>
          <w:numId w:val="74"/>
        </w:numPr>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иметь представление о телах и поверхностях тел в пространстве и нахождении</w:t>
      </w:r>
      <w:r w:rsidR="00852003">
        <w:rPr>
          <w:rFonts w:eastAsia="Times New Roman"/>
          <w:sz w:val="22"/>
          <w:szCs w:val="22"/>
          <w:lang w:val="ru-RU" w:eastAsia="ru-RU"/>
        </w:rPr>
        <w:t xml:space="preserve"> </w:t>
      </w:r>
      <w:r w:rsidRPr="00EF4EF9">
        <w:rPr>
          <w:rFonts w:eastAsia="Times New Roman"/>
          <w:sz w:val="22"/>
          <w:szCs w:val="22"/>
          <w:lang w:val="ru-RU" w:eastAsia="ru-RU"/>
        </w:rPr>
        <w:t>площадей поверхностей и объемов тел.</w:t>
      </w:r>
    </w:p>
    <w:p w:rsidR="009C48E8" w:rsidRPr="00EF4EF9" w:rsidRDefault="009C48E8" w:rsidP="00EF4EF9">
      <w:pPr>
        <w:widowControl/>
        <w:autoSpaceDE/>
        <w:autoSpaceDN/>
        <w:adjustRightInd/>
        <w:ind w:firstLine="454"/>
        <w:contextualSpacing/>
        <w:jc w:val="both"/>
        <w:rPr>
          <w:rFonts w:eastAsia="Times New Roman"/>
          <w:b/>
          <w:sz w:val="22"/>
          <w:szCs w:val="22"/>
          <w:lang w:val="ru-RU" w:eastAsia="ru-RU"/>
        </w:rPr>
      </w:pPr>
      <w:r w:rsidRPr="00EF4EF9">
        <w:rPr>
          <w:rFonts w:eastAsia="Times New Roman"/>
          <w:b/>
          <w:sz w:val="22"/>
          <w:szCs w:val="22"/>
          <w:lang w:val="ru-RU" w:eastAsia="ru-RU"/>
        </w:rPr>
        <w:t>Литература:</w:t>
      </w:r>
    </w:p>
    <w:p w:rsidR="009C48E8" w:rsidRPr="00EF4EF9" w:rsidRDefault="009C48E8" w:rsidP="00EF4EF9">
      <w:pPr>
        <w:widowControl/>
        <w:shd w:val="clear" w:color="auto" w:fill="FFFFFF"/>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Программа. Геометрия. Рабочая программа к учебнику Л.С.Атанасяна и других. Москва «Просвещение» 2013 год. Авто</w:t>
      </w:r>
      <w:proofErr w:type="gramStart"/>
      <w:r w:rsidRPr="00EF4EF9">
        <w:rPr>
          <w:rFonts w:eastAsia="Times New Roman"/>
          <w:sz w:val="22"/>
          <w:szCs w:val="22"/>
          <w:lang w:val="ru-RU" w:eastAsia="ru-RU"/>
        </w:rPr>
        <w:t>р-</w:t>
      </w:r>
      <w:proofErr w:type="gramEnd"/>
      <w:r w:rsidRPr="00EF4EF9">
        <w:rPr>
          <w:rFonts w:eastAsia="Times New Roman"/>
          <w:sz w:val="22"/>
          <w:szCs w:val="22"/>
          <w:lang w:val="ru-RU" w:eastAsia="ru-RU"/>
        </w:rPr>
        <w:t xml:space="preserve"> составитель Бутузов В.Ф.</w:t>
      </w:r>
    </w:p>
    <w:p w:rsidR="009C48E8" w:rsidRPr="00EF4EF9" w:rsidRDefault="009C48E8" w:rsidP="00EF4EF9">
      <w:pPr>
        <w:widowControl/>
        <w:shd w:val="clear" w:color="auto" w:fill="FFFFFF"/>
        <w:autoSpaceDE/>
        <w:autoSpaceDN/>
        <w:adjustRightInd/>
        <w:ind w:firstLine="454"/>
        <w:jc w:val="both"/>
        <w:rPr>
          <w:rFonts w:eastAsia="Times New Roman"/>
          <w:bCs/>
          <w:sz w:val="22"/>
          <w:szCs w:val="22"/>
          <w:lang w:val="ru-RU" w:eastAsia="ru-RU"/>
        </w:rPr>
      </w:pPr>
      <w:r w:rsidRPr="00EF4EF9">
        <w:rPr>
          <w:rFonts w:eastAsia="Times New Roman"/>
          <w:bCs/>
          <w:sz w:val="22"/>
          <w:szCs w:val="22"/>
          <w:lang w:val="ru-RU" w:eastAsia="ru-RU"/>
        </w:rPr>
        <w:t xml:space="preserve">Учебник: Л.С.Атанасян и др., Геометрия 7-9 кл., </w:t>
      </w:r>
    </w:p>
    <w:p w:rsidR="009C48E8" w:rsidRPr="00EF4EF9" w:rsidRDefault="009C48E8" w:rsidP="00EF4EF9">
      <w:pPr>
        <w:widowControl/>
        <w:shd w:val="clear" w:color="auto" w:fill="FFFFFF"/>
        <w:autoSpaceDE/>
        <w:autoSpaceDN/>
        <w:adjustRightInd/>
        <w:ind w:firstLine="454"/>
        <w:jc w:val="both"/>
        <w:rPr>
          <w:rFonts w:eastAsia="Times New Roman"/>
          <w:bCs/>
          <w:sz w:val="22"/>
          <w:szCs w:val="22"/>
          <w:lang w:val="ru-RU" w:eastAsia="ru-RU"/>
        </w:rPr>
      </w:pPr>
      <w:r w:rsidRPr="00EF4EF9">
        <w:rPr>
          <w:rFonts w:eastAsia="Times New Roman"/>
          <w:bCs/>
          <w:sz w:val="22"/>
          <w:szCs w:val="22"/>
          <w:lang w:val="ru-RU" w:eastAsia="ru-RU"/>
        </w:rPr>
        <w:t>Москва «Просвещение» 2013 г.</w:t>
      </w:r>
    </w:p>
    <w:p w:rsidR="009C48E8" w:rsidRPr="00EF4EF9" w:rsidRDefault="009C48E8"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Количество часов всего:</w:t>
      </w:r>
      <w:r w:rsidRPr="00EF4EF9">
        <w:rPr>
          <w:rFonts w:eastAsia="Times New Roman"/>
          <w:sz w:val="22"/>
          <w:szCs w:val="22"/>
          <w:lang w:val="ru-RU" w:eastAsia="ru-RU"/>
        </w:rPr>
        <w:t xml:space="preserve"> 68</w:t>
      </w:r>
      <w:r w:rsidRPr="00EF4EF9">
        <w:rPr>
          <w:rFonts w:eastAsia="Times New Roman"/>
          <w:i/>
          <w:sz w:val="22"/>
          <w:szCs w:val="22"/>
          <w:lang w:val="ru-RU" w:eastAsia="ru-RU"/>
        </w:rPr>
        <w:t xml:space="preserve"> часов (2 часа в неделю</w:t>
      </w:r>
      <w:proofErr w:type="gramStart"/>
      <w:r w:rsidRPr="00EF4EF9">
        <w:rPr>
          <w:rFonts w:eastAsia="Times New Roman"/>
          <w:i/>
          <w:sz w:val="22"/>
          <w:szCs w:val="22"/>
          <w:lang w:val="ru-RU" w:eastAsia="ru-RU"/>
        </w:rPr>
        <w:t>)</w:t>
      </w:r>
      <w:r w:rsidRPr="00EF4EF9">
        <w:rPr>
          <w:rFonts w:eastAsia="Times New Roman"/>
          <w:b/>
          <w:sz w:val="22"/>
          <w:szCs w:val="22"/>
          <w:lang w:val="ru-RU" w:eastAsia="ru-RU"/>
        </w:rPr>
        <w:t>П</w:t>
      </w:r>
      <w:proofErr w:type="gramEnd"/>
      <w:r w:rsidRPr="00EF4EF9">
        <w:rPr>
          <w:rFonts w:eastAsia="Times New Roman"/>
          <w:b/>
          <w:sz w:val="22"/>
          <w:szCs w:val="22"/>
          <w:lang w:val="ru-RU" w:eastAsia="ru-RU"/>
        </w:rPr>
        <w:t>лановых контрольных работ:</w:t>
      </w:r>
      <w:r w:rsidR="00852003">
        <w:rPr>
          <w:rFonts w:eastAsia="Times New Roman"/>
          <w:sz w:val="22"/>
          <w:szCs w:val="22"/>
          <w:lang w:val="ru-RU" w:eastAsia="ru-RU"/>
        </w:rPr>
        <w:t xml:space="preserve"> </w:t>
      </w:r>
      <w:r w:rsidRPr="00EF4EF9">
        <w:rPr>
          <w:rFonts w:eastAsia="Times New Roman"/>
          <w:sz w:val="22"/>
          <w:szCs w:val="22"/>
          <w:lang w:val="ru-RU" w:eastAsia="ru-RU"/>
        </w:rPr>
        <w:t>6</w:t>
      </w:r>
    </w:p>
    <w:p w:rsidR="009C48E8" w:rsidRPr="00EF4EF9" w:rsidRDefault="009C48E8" w:rsidP="00EF4EF9">
      <w:pPr>
        <w:widowControl/>
        <w:autoSpaceDE/>
        <w:autoSpaceDN/>
        <w:adjustRightInd/>
        <w:ind w:firstLine="454"/>
        <w:jc w:val="both"/>
        <w:rPr>
          <w:rFonts w:eastAsia="Times New Roman"/>
          <w:i/>
          <w:sz w:val="22"/>
          <w:szCs w:val="22"/>
          <w:lang w:val="ru-RU" w:eastAsia="ru-RU"/>
        </w:rPr>
      </w:pPr>
      <w:r w:rsidRPr="00EF4EF9">
        <w:rPr>
          <w:rFonts w:eastAsia="Times New Roman"/>
          <w:b/>
          <w:sz w:val="22"/>
          <w:szCs w:val="22"/>
          <w:lang w:val="ru-RU" w:eastAsia="ru-RU"/>
        </w:rPr>
        <w:t xml:space="preserve">Учебник: </w:t>
      </w:r>
      <w:r w:rsidRPr="00EF4EF9">
        <w:rPr>
          <w:rFonts w:eastAsia="Times New Roman"/>
          <w:i/>
          <w:sz w:val="22"/>
          <w:szCs w:val="22"/>
          <w:lang w:val="ru-RU" w:eastAsia="ru-RU"/>
        </w:rPr>
        <w:t>Атанасян Л.С., Бутузов В.Ф., Кадомцев С.Б. и др. «Геометрия 7-9»</w:t>
      </w:r>
    </w:p>
    <w:p w:rsidR="009C48E8" w:rsidRPr="00EF4EF9" w:rsidRDefault="009C48E8" w:rsidP="00EF4EF9">
      <w:pPr>
        <w:widowControl/>
        <w:autoSpaceDE/>
        <w:autoSpaceDN/>
        <w:adjustRightInd/>
        <w:ind w:firstLine="454"/>
        <w:jc w:val="both"/>
        <w:rPr>
          <w:rFonts w:eastAsia="Times New Roman"/>
          <w:i/>
          <w:sz w:val="22"/>
          <w:szCs w:val="22"/>
          <w:lang w:val="ru-RU" w:eastAsia="ru-RU"/>
        </w:rPr>
      </w:pPr>
      <w:r w:rsidRPr="00EF4EF9">
        <w:rPr>
          <w:rFonts w:eastAsia="Times New Roman"/>
          <w:b/>
          <w:sz w:val="22"/>
          <w:szCs w:val="22"/>
          <w:lang w:val="ru-RU" w:eastAsia="ru-RU"/>
        </w:rPr>
        <w:t xml:space="preserve">Дополнительная литература: </w:t>
      </w:r>
      <w:r w:rsidRPr="00EF4EF9">
        <w:rPr>
          <w:rFonts w:eastAsia="Times New Roman"/>
          <w:i/>
          <w:sz w:val="22"/>
          <w:szCs w:val="22"/>
          <w:lang w:val="ru-RU" w:eastAsia="ru-RU"/>
        </w:rPr>
        <w:t>Л.С. Атанасян «Изучение геометрии. Методические рекомендации к учебнику 7-9 кл.2001</w:t>
      </w:r>
      <w:r w:rsidRPr="00EF4EF9">
        <w:rPr>
          <w:rFonts w:eastAsia="Times New Roman"/>
          <w:sz w:val="22"/>
          <w:szCs w:val="22"/>
          <w:lang w:val="ru-RU" w:eastAsia="ru-RU"/>
        </w:rPr>
        <w:t xml:space="preserve">.» </w:t>
      </w:r>
      <w:r w:rsidRPr="00EF4EF9">
        <w:rPr>
          <w:rFonts w:eastAsia="Times New Roman"/>
          <w:i/>
          <w:sz w:val="22"/>
          <w:szCs w:val="22"/>
          <w:lang w:val="ru-RU" w:eastAsia="ru-RU"/>
        </w:rPr>
        <w:t>Б.Г. Зив «Дидактические материалы по геометрии».</w:t>
      </w:r>
    </w:p>
    <w:p w:rsidR="009C48E8" w:rsidRPr="00EF4EF9" w:rsidRDefault="009C48E8" w:rsidP="00EF4EF9">
      <w:pPr>
        <w:widowControl/>
        <w:shd w:val="clear" w:color="auto" w:fill="FFFFFF"/>
        <w:autoSpaceDE/>
        <w:autoSpaceDN/>
        <w:adjustRightInd/>
        <w:ind w:firstLine="454"/>
        <w:jc w:val="left"/>
        <w:rPr>
          <w:rFonts w:eastAsia="Times New Roman"/>
          <w:b/>
          <w:sz w:val="22"/>
          <w:szCs w:val="22"/>
          <w:lang w:val="ru-RU" w:eastAsia="ru-RU"/>
        </w:rPr>
      </w:pPr>
    </w:p>
    <w:p w:rsidR="009C48E8" w:rsidRPr="00EF4EF9" w:rsidRDefault="009C48E8"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Оценка планируемых результатов</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Изучение предметной области "Математика и информатика" должно обеспечить:</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осознание значения математики и информатики в повседневной жизни человека;</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формирование представлений о социальных, культурных и исторических факторах становления математической науки;</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понимание роли информационных процессов в современном мире;</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C48E8" w:rsidRPr="00EF4EF9" w:rsidRDefault="009C48E8" w:rsidP="00EF4EF9">
      <w:pPr>
        <w:ind w:firstLine="454"/>
        <w:jc w:val="both"/>
        <w:rPr>
          <w:rFonts w:eastAsia="Times New Roman"/>
          <w:sz w:val="22"/>
          <w:szCs w:val="22"/>
          <w:lang w:val="ru-RU" w:eastAsia="ru-RU"/>
        </w:rPr>
      </w:pPr>
      <w:proofErr w:type="gramStart"/>
      <w:r w:rsidRPr="00EF4EF9">
        <w:rPr>
          <w:rFonts w:eastAsia="Times New Roman"/>
          <w:sz w:val="22"/>
          <w:szCs w:val="22"/>
          <w:lang w:val="ru-RU" w:eastAsia="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roofErr w:type="gramEnd"/>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Предметные результаты изучения предметной области "Математика и информатика" должны отражать:</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Математика. Алгебра. Геометрия. Информатика:</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 xml:space="preserve">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w:t>
      </w:r>
      <w:r w:rsidRPr="00EF4EF9">
        <w:rPr>
          <w:rFonts w:eastAsia="Times New Roman"/>
          <w:sz w:val="22"/>
          <w:szCs w:val="22"/>
          <w:lang w:val="ru-RU" w:eastAsia="ru-RU"/>
        </w:rPr>
        <w:lastRenderedPageBreak/>
        <w:t>использованием аппарата алгебры, интерпретировать полученный результат;</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9C48E8" w:rsidRPr="00EF4EF9" w:rsidRDefault="009C48E8" w:rsidP="00EF4EF9">
      <w:pPr>
        <w:ind w:firstLine="454"/>
        <w:jc w:val="both"/>
        <w:rPr>
          <w:rFonts w:eastAsia="Times New Roman"/>
          <w:sz w:val="22"/>
          <w:szCs w:val="22"/>
          <w:lang w:val="ru-RU" w:eastAsia="ru-RU"/>
        </w:rPr>
      </w:pPr>
      <w:proofErr w:type="gramStart"/>
      <w:r w:rsidRPr="00EF4EF9">
        <w:rPr>
          <w:rFonts w:eastAsia="Times New Roman"/>
          <w:sz w:val="22"/>
          <w:szCs w:val="22"/>
          <w:lang w:val="ru-RU"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roofErr w:type="gramEnd"/>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11) формирование представления об основных изучаемых понятиях: информация, алгоритм, модель – и их свойствах;</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9C48E8" w:rsidRPr="00EF4EF9"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C48E8" w:rsidRDefault="009C48E8" w:rsidP="00EF4EF9">
      <w:pPr>
        <w:ind w:firstLine="454"/>
        <w:jc w:val="both"/>
        <w:rPr>
          <w:rFonts w:eastAsia="Times New Roman"/>
          <w:sz w:val="22"/>
          <w:szCs w:val="22"/>
          <w:lang w:val="ru-RU" w:eastAsia="ru-RU"/>
        </w:rPr>
      </w:pPr>
      <w:r w:rsidRPr="00EF4EF9">
        <w:rPr>
          <w:rFonts w:eastAsia="Times New Roman"/>
          <w:sz w:val="22"/>
          <w:szCs w:val="22"/>
          <w:lang w:val="ru-RU"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D91C52" w:rsidRDefault="00D91C52" w:rsidP="00EF4EF9">
      <w:pPr>
        <w:ind w:firstLine="454"/>
        <w:jc w:val="both"/>
        <w:rPr>
          <w:rFonts w:eastAsia="Times New Roman"/>
          <w:sz w:val="22"/>
          <w:szCs w:val="22"/>
          <w:lang w:val="ru-RU" w:eastAsia="ru-RU"/>
        </w:rPr>
      </w:pPr>
    </w:p>
    <w:p w:rsidR="00D91C52" w:rsidRDefault="00D91C52" w:rsidP="00EF4EF9">
      <w:pPr>
        <w:ind w:firstLine="454"/>
        <w:jc w:val="both"/>
        <w:rPr>
          <w:rFonts w:eastAsia="Times New Roman"/>
          <w:sz w:val="22"/>
          <w:szCs w:val="22"/>
          <w:lang w:val="ru-RU" w:eastAsia="ru-RU"/>
        </w:rPr>
      </w:pPr>
      <w:r>
        <w:rPr>
          <w:rFonts w:eastAsia="Times New Roman"/>
          <w:sz w:val="22"/>
          <w:szCs w:val="22"/>
          <w:lang w:val="ru-RU" w:eastAsia="ru-RU"/>
        </w:rPr>
        <w:t>Ссылки на электронные версии программ:</w:t>
      </w:r>
    </w:p>
    <w:p w:rsidR="00D91C52" w:rsidRDefault="00D91C52" w:rsidP="00EF4EF9">
      <w:pPr>
        <w:ind w:firstLine="454"/>
        <w:jc w:val="both"/>
        <w:rPr>
          <w:rFonts w:eastAsia="Times New Roman"/>
          <w:sz w:val="22"/>
          <w:szCs w:val="22"/>
          <w:lang w:val="ru-RU" w:eastAsia="ru-RU"/>
        </w:rPr>
      </w:pPr>
    </w:p>
    <w:p w:rsidR="00D91C52" w:rsidRDefault="009A5B20" w:rsidP="00D91C52">
      <w:pPr>
        <w:widowControl/>
        <w:autoSpaceDE/>
        <w:autoSpaceDN/>
        <w:adjustRightInd/>
        <w:jc w:val="left"/>
        <w:rPr>
          <w:rFonts w:eastAsia="Times New Roman"/>
          <w:sz w:val="22"/>
          <w:szCs w:val="22"/>
          <w:lang w:val="ru-RU" w:eastAsia="ru-RU"/>
        </w:rPr>
      </w:pPr>
      <w:hyperlink r:id="rId13" w:history="1">
        <w:r w:rsidR="00D91C52" w:rsidRPr="00B21128">
          <w:rPr>
            <w:rStyle w:val="ad"/>
            <w:rFonts w:eastAsia="Times New Roman"/>
            <w:sz w:val="22"/>
            <w:szCs w:val="22"/>
            <w:lang w:val="ru-RU" w:eastAsia="ru-RU"/>
          </w:rPr>
          <w:t xml:space="preserve">http://catalog.prosv.ru/item/5609  </w:t>
        </w:r>
        <w:r w:rsidR="00D91C52" w:rsidRPr="00D91C52">
          <w:rPr>
            <w:rStyle w:val="ad"/>
            <w:rFonts w:eastAsia="Times New Roman"/>
            <w:color w:val="auto"/>
            <w:sz w:val="22"/>
            <w:szCs w:val="22"/>
            <w:u w:val="none"/>
            <w:lang w:val="ru-RU" w:eastAsia="ru-RU"/>
          </w:rPr>
          <w:t>Математика 5-6</w:t>
        </w:r>
      </w:hyperlink>
      <w:r w:rsidR="00D91C52">
        <w:rPr>
          <w:rFonts w:eastAsia="Times New Roman"/>
          <w:sz w:val="22"/>
          <w:szCs w:val="22"/>
          <w:lang w:val="ru-RU" w:eastAsia="ru-RU"/>
        </w:rPr>
        <w:t xml:space="preserve"> класс</w:t>
      </w:r>
    </w:p>
    <w:p w:rsidR="00D91C52" w:rsidRDefault="00D91C52" w:rsidP="00D91C52">
      <w:pPr>
        <w:widowControl/>
        <w:autoSpaceDE/>
        <w:autoSpaceDN/>
        <w:adjustRightInd/>
        <w:jc w:val="left"/>
        <w:rPr>
          <w:rFonts w:eastAsia="Times New Roman"/>
          <w:sz w:val="22"/>
          <w:szCs w:val="22"/>
          <w:lang w:val="ru-RU" w:eastAsia="ru-RU"/>
        </w:rPr>
      </w:pPr>
    </w:p>
    <w:p w:rsidR="00A73628" w:rsidRDefault="00A73628" w:rsidP="00D91C52">
      <w:pPr>
        <w:widowControl/>
        <w:autoSpaceDE/>
        <w:autoSpaceDN/>
        <w:adjustRightInd/>
        <w:jc w:val="left"/>
        <w:rPr>
          <w:sz w:val="22"/>
          <w:szCs w:val="22"/>
          <w:lang w:val="ru-RU"/>
        </w:rPr>
      </w:pPr>
      <w:r>
        <w:rPr>
          <w:sz w:val="22"/>
          <w:szCs w:val="22"/>
          <w:lang w:val="ru-RU"/>
        </w:rPr>
        <w:br w:type="page"/>
      </w:r>
    </w:p>
    <w:p w:rsidR="00A73628" w:rsidRDefault="00390F27" w:rsidP="00390F27">
      <w:pPr>
        <w:pStyle w:val="4"/>
        <w:jc w:val="left"/>
      </w:pPr>
      <w:r>
        <w:rPr>
          <w:lang w:val="ru-RU"/>
        </w:rPr>
        <w:lastRenderedPageBreak/>
        <w:t xml:space="preserve">2.2.3. </w:t>
      </w:r>
      <w:r w:rsidR="00A73628" w:rsidRPr="00A73628">
        <w:t>Программа по русскому языку</w:t>
      </w:r>
    </w:p>
    <w:p w:rsidR="00A73628" w:rsidRPr="00A73628" w:rsidRDefault="00A73628" w:rsidP="00A73628">
      <w:pPr>
        <w:spacing w:line="276" w:lineRule="auto"/>
        <w:jc w:val="left"/>
        <w:rPr>
          <w:b/>
          <w:lang w:val="ru-RU"/>
        </w:rPr>
      </w:pPr>
    </w:p>
    <w:p w:rsidR="003632E5" w:rsidRPr="00A73628" w:rsidRDefault="003632E5" w:rsidP="00A73628">
      <w:pPr>
        <w:spacing w:line="276" w:lineRule="auto"/>
        <w:jc w:val="left"/>
        <w:rPr>
          <w:b/>
          <w:sz w:val="20"/>
          <w:szCs w:val="20"/>
          <w:lang w:val="ru-RU"/>
        </w:rPr>
      </w:pPr>
      <w:r w:rsidRPr="00A73628">
        <w:rPr>
          <w:sz w:val="20"/>
          <w:szCs w:val="20"/>
          <w:lang w:val="ru-RU"/>
        </w:rPr>
        <w:t>Количество часов по учебному плану:</w:t>
      </w:r>
      <w:r w:rsidR="00852003">
        <w:rPr>
          <w:sz w:val="20"/>
          <w:szCs w:val="20"/>
          <w:lang w:val="ru-RU"/>
        </w:rPr>
        <w:t xml:space="preserve"> </w:t>
      </w:r>
      <w:r w:rsidRPr="00A73628">
        <w:rPr>
          <w:sz w:val="20"/>
          <w:szCs w:val="20"/>
          <w:lang w:val="ru-RU"/>
        </w:rPr>
        <w:t xml:space="preserve"> </w:t>
      </w:r>
      <w:r w:rsidRPr="00A73628">
        <w:rPr>
          <w:b/>
          <w:sz w:val="20"/>
          <w:szCs w:val="20"/>
          <w:lang w:val="ru-RU"/>
        </w:rPr>
        <w:t>175 часов 5 уроков в неделю</w:t>
      </w:r>
    </w:p>
    <w:p w:rsidR="003632E5" w:rsidRPr="00A73628" w:rsidRDefault="003632E5" w:rsidP="00A73628">
      <w:pPr>
        <w:spacing w:line="276" w:lineRule="auto"/>
        <w:jc w:val="left"/>
        <w:rPr>
          <w:b/>
          <w:sz w:val="20"/>
          <w:szCs w:val="20"/>
          <w:lang w:val="ru-RU"/>
        </w:rPr>
      </w:pPr>
      <w:r w:rsidRPr="00A73628">
        <w:rPr>
          <w:sz w:val="20"/>
          <w:szCs w:val="20"/>
          <w:lang w:val="ru-RU"/>
        </w:rPr>
        <w:t>Планирование составлено на основе:</w:t>
      </w:r>
      <w:r w:rsidR="00852003">
        <w:rPr>
          <w:sz w:val="20"/>
          <w:szCs w:val="20"/>
          <w:lang w:val="ru-RU"/>
        </w:rPr>
        <w:t xml:space="preserve"> </w:t>
      </w:r>
      <w:r w:rsidRPr="00A73628">
        <w:rPr>
          <w:b/>
          <w:sz w:val="20"/>
          <w:szCs w:val="20"/>
          <w:lang w:val="ru-RU"/>
        </w:rPr>
        <w:t>Программы по русскому языку</w:t>
      </w:r>
      <w:r w:rsidR="00852003">
        <w:rPr>
          <w:b/>
          <w:sz w:val="20"/>
          <w:szCs w:val="20"/>
          <w:lang w:val="ru-RU"/>
        </w:rPr>
        <w:t xml:space="preserve"> </w:t>
      </w:r>
      <w:r w:rsidRPr="00A73628">
        <w:rPr>
          <w:b/>
          <w:sz w:val="20"/>
          <w:szCs w:val="20"/>
          <w:lang w:val="ru-RU"/>
        </w:rPr>
        <w:t>5-9 классы, издательство «Просвещение», 2011 год (стандарт второго поколения)</w:t>
      </w:r>
    </w:p>
    <w:p w:rsidR="003632E5" w:rsidRPr="00A73628" w:rsidRDefault="003632E5" w:rsidP="00A73628">
      <w:pPr>
        <w:spacing w:line="276" w:lineRule="auto"/>
        <w:jc w:val="left"/>
        <w:rPr>
          <w:b/>
          <w:sz w:val="20"/>
          <w:szCs w:val="20"/>
          <w:lang w:val="ru-RU"/>
        </w:rPr>
      </w:pPr>
      <w:r w:rsidRPr="00A73628">
        <w:rPr>
          <w:sz w:val="20"/>
          <w:szCs w:val="20"/>
          <w:lang w:val="ru-RU"/>
        </w:rPr>
        <w:t>Учебник:</w:t>
      </w:r>
      <w:r w:rsidR="00852003">
        <w:rPr>
          <w:sz w:val="20"/>
          <w:szCs w:val="20"/>
          <w:lang w:val="ru-RU"/>
        </w:rPr>
        <w:t xml:space="preserve"> </w:t>
      </w:r>
      <w:r w:rsidRPr="00A73628">
        <w:rPr>
          <w:b/>
          <w:sz w:val="20"/>
          <w:szCs w:val="20"/>
          <w:lang w:val="ru-RU"/>
        </w:rPr>
        <w:t>Русский язык,</w:t>
      </w:r>
      <w:r w:rsidR="00852003">
        <w:rPr>
          <w:b/>
          <w:sz w:val="20"/>
          <w:szCs w:val="20"/>
          <w:lang w:val="ru-RU"/>
        </w:rPr>
        <w:t xml:space="preserve"> </w:t>
      </w:r>
      <w:r w:rsidRPr="00A73628">
        <w:rPr>
          <w:b/>
          <w:sz w:val="20"/>
          <w:szCs w:val="20"/>
          <w:lang w:val="ru-RU"/>
        </w:rPr>
        <w:t>5 класс, в 2-х частях.</w:t>
      </w:r>
      <w:r w:rsidRPr="00A73628">
        <w:rPr>
          <w:sz w:val="20"/>
          <w:szCs w:val="20"/>
          <w:lang w:val="ru-RU"/>
        </w:rPr>
        <w:t xml:space="preserve"> Авторы Т.А. Ладыженская, М.Т. Баранов, Л.А. Тростенцова и др.</w:t>
      </w:r>
      <w:r w:rsidR="00852003">
        <w:rPr>
          <w:sz w:val="20"/>
          <w:szCs w:val="20"/>
          <w:lang w:val="ru-RU"/>
        </w:rPr>
        <w:t xml:space="preserve"> </w:t>
      </w:r>
      <w:r w:rsidRPr="00A73628">
        <w:rPr>
          <w:b/>
          <w:sz w:val="20"/>
          <w:szCs w:val="20"/>
          <w:lang w:val="ru-RU"/>
        </w:rPr>
        <w:t xml:space="preserve"> </w:t>
      </w:r>
      <w:r w:rsidRPr="00A73628">
        <w:rPr>
          <w:sz w:val="20"/>
          <w:szCs w:val="20"/>
          <w:lang w:val="ru-RU"/>
        </w:rPr>
        <w:t xml:space="preserve">Издательство </w:t>
      </w:r>
      <w:r w:rsidRPr="00A73628">
        <w:rPr>
          <w:b/>
          <w:sz w:val="20"/>
          <w:szCs w:val="20"/>
          <w:lang w:val="ru-RU"/>
        </w:rPr>
        <w:t>«Просвещение», 2015год</w:t>
      </w:r>
    </w:p>
    <w:p w:rsidR="003632E5" w:rsidRPr="00A73628" w:rsidRDefault="003632E5" w:rsidP="003632E5">
      <w:pPr>
        <w:spacing w:line="276" w:lineRule="auto"/>
        <w:rPr>
          <w:b/>
          <w:i/>
          <w:sz w:val="20"/>
          <w:szCs w:val="20"/>
          <w:lang w:val="ru-RU"/>
        </w:rPr>
      </w:pPr>
      <w:r w:rsidRPr="00A73628">
        <w:rPr>
          <w:b/>
          <w:i/>
          <w:sz w:val="20"/>
          <w:szCs w:val="20"/>
          <w:lang w:val="ru-RU"/>
        </w:rPr>
        <w:t>Пояснительная записка</w:t>
      </w:r>
    </w:p>
    <w:p w:rsidR="003632E5" w:rsidRPr="00A73628" w:rsidRDefault="003632E5" w:rsidP="00852003">
      <w:pPr>
        <w:spacing w:line="276" w:lineRule="auto"/>
        <w:ind w:firstLine="709"/>
        <w:jc w:val="both"/>
        <w:rPr>
          <w:b/>
          <w:sz w:val="20"/>
          <w:szCs w:val="20"/>
          <w:lang w:val="ru-RU"/>
        </w:rPr>
      </w:pPr>
      <w:r w:rsidRPr="00A73628">
        <w:rPr>
          <w:sz w:val="20"/>
          <w:szCs w:val="20"/>
          <w:lang w:val="ru-RU"/>
        </w:rPr>
        <w:t>Рабочая программа по русскому языку для 5 класса составлена на основе</w:t>
      </w:r>
      <w:r w:rsidR="00852003">
        <w:rPr>
          <w:sz w:val="20"/>
          <w:szCs w:val="20"/>
          <w:lang w:val="ru-RU"/>
        </w:rPr>
        <w:t xml:space="preserve"> </w:t>
      </w:r>
      <w:r w:rsidRPr="00A73628">
        <w:rPr>
          <w:sz w:val="20"/>
          <w:szCs w:val="20"/>
          <w:lang w:val="ru-RU"/>
        </w:rPr>
        <w:t>Федерального компонента государственного</w:t>
      </w:r>
      <w:r w:rsidR="00852003">
        <w:rPr>
          <w:sz w:val="20"/>
          <w:szCs w:val="20"/>
          <w:lang w:val="ru-RU"/>
        </w:rPr>
        <w:t xml:space="preserve"> </w:t>
      </w:r>
      <w:r w:rsidRPr="00A73628">
        <w:rPr>
          <w:sz w:val="20"/>
          <w:szCs w:val="20"/>
          <w:lang w:val="ru-RU"/>
        </w:rPr>
        <w:t>стандарта основного общего образования (базовый уровень) и Программы по русскому языку для 5-9 классов (авторы Т.А. Ладыженская, М.Т. Баранов, Л.А. Тростенцова и др., М.: Просвещение, 2011). Учебник «Русский язык 5 класс» в 2-х частях (авторы Т.А. Ладыженская, М.Т. Баранов, Л.А. Тростенцова и др</w:t>
      </w:r>
      <w:proofErr w:type="gramStart"/>
      <w:r w:rsidRPr="00A73628">
        <w:rPr>
          <w:sz w:val="20"/>
          <w:szCs w:val="20"/>
          <w:lang w:val="ru-RU"/>
        </w:rPr>
        <w:t>.,:</w:t>
      </w:r>
      <w:proofErr w:type="gramEnd"/>
      <w:r w:rsidRPr="00A73628">
        <w:rPr>
          <w:sz w:val="20"/>
          <w:szCs w:val="20"/>
          <w:lang w:val="ru-RU"/>
        </w:rPr>
        <w:t>М.: Просвещение, 2013), рекомедован Министерством образования и науки Российской Федерации. Программа составлена для учащихся 5 класса и рассчитана на 175 часов:</w:t>
      </w:r>
      <w:r w:rsidR="00852003">
        <w:rPr>
          <w:sz w:val="20"/>
          <w:szCs w:val="20"/>
          <w:lang w:val="ru-RU"/>
        </w:rPr>
        <w:t xml:space="preserve"> </w:t>
      </w:r>
      <w:r w:rsidRPr="00A73628">
        <w:rPr>
          <w:sz w:val="20"/>
          <w:szCs w:val="20"/>
          <w:lang w:val="ru-RU"/>
        </w:rPr>
        <w:t>140</w:t>
      </w:r>
      <w:r w:rsidR="00852003">
        <w:rPr>
          <w:sz w:val="20"/>
          <w:szCs w:val="20"/>
          <w:lang w:val="ru-RU"/>
        </w:rPr>
        <w:t xml:space="preserve"> </w:t>
      </w:r>
      <w:r w:rsidRPr="00A73628">
        <w:rPr>
          <w:sz w:val="20"/>
          <w:szCs w:val="20"/>
          <w:lang w:val="ru-RU"/>
        </w:rPr>
        <w:t>часов +</w:t>
      </w:r>
      <w:r w:rsidR="00852003">
        <w:rPr>
          <w:sz w:val="20"/>
          <w:szCs w:val="20"/>
          <w:lang w:val="ru-RU"/>
        </w:rPr>
        <w:t xml:space="preserve"> </w:t>
      </w:r>
      <w:r w:rsidRPr="00A73628">
        <w:rPr>
          <w:sz w:val="20"/>
          <w:szCs w:val="20"/>
          <w:lang w:val="ru-RU"/>
        </w:rPr>
        <w:t xml:space="preserve"> 35 часов развития речи. Программа по русскому языку для 5</w:t>
      </w:r>
      <w:r w:rsidR="00852003">
        <w:rPr>
          <w:sz w:val="20"/>
          <w:szCs w:val="20"/>
          <w:lang w:val="ru-RU"/>
        </w:rPr>
        <w:t xml:space="preserve"> </w:t>
      </w:r>
      <w:r w:rsidRPr="00A73628">
        <w:rPr>
          <w:sz w:val="20"/>
          <w:szCs w:val="20"/>
          <w:lang w:val="ru-RU"/>
        </w:rPr>
        <w:t xml:space="preserve">класса основной общеобразовательной школы является первым шагом реализации основных идей ФГОС основного общего образования нового поколения. Её характеризует направленность на достижение результатов освоения курса русского языка не только на </w:t>
      </w:r>
      <w:proofErr w:type="gramStart"/>
      <w:r w:rsidRPr="00A73628">
        <w:rPr>
          <w:sz w:val="20"/>
          <w:szCs w:val="20"/>
          <w:lang w:val="ru-RU"/>
        </w:rPr>
        <w:t>предметном</w:t>
      </w:r>
      <w:proofErr w:type="gramEnd"/>
      <w:r w:rsidRPr="00A73628">
        <w:rPr>
          <w:sz w:val="20"/>
          <w:szCs w:val="20"/>
          <w:lang w:val="ru-RU"/>
        </w:rPr>
        <w:t>, но и на личностном и метапредметном уровнях, системно-деятельностный подход, актуализация воспитательной функции учебного предмета «Русский язык».</w:t>
      </w:r>
    </w:p>
    <w:p w:rsidR="003632E5" w:rsidRPr="00A73628" w:rsidRDefault="003632E5" w:rsidP="00852003">
      <w:pPr>
        <w:spacing w:line="276" w:lineRule="auto"/>
        <w:ind w:firstLine="709"/>
        <w:jc w:val="both"/>
        <w:rPr>
          <w:b/>
          <w:sz w:val="20"/>
          <w:szCs w:val="20"/>
          <w:lang w:val="ru-RU"/>
        </w:rPr>
      </w:pPr>
      <w:r w:rsidRPr="00A73628">
        <w:rPr>
          <w:sz w:val="20"/>
          <w:szCs w:val="20"/>
          <w:lang w:val="ru-RU"/>
        </w:rPr>
        <w:t>Программа обеспечивает преемственность обучения с подготовкой учащихся в начальной школе и разработана на основе Примерной программы основного общего образования по русскому языку, созданной с учётом:</w:t>
      </w:r>
    </w:p>
    <w:p w:rsidR="003632E5" w:rsidRPr="00832AF1" w:rsidRDefault="003632E5" w:rsidP="00852003">
      <w:pPr>
        <w:pStyle w:val="af2"/>
        <w:numPr>
          <w:ilvl w:val="0"/>
          <w:numId w:val="130"/>
        </w:numPr>
        <w:tabs>
          <w:tab w:val="left" w:pos="596"/>
        </w:tabs>
        <w:spacing w:after="0" w:line="276" w:lineRule="auto"/>
        <w:ind w:left="20" w:right="40" w:firstLine="709"/>
        <w:jc w:val="both"/>
        <w:rPr>
          <w:sz w:val="20"/>
        </w:rPr>
      </w:pPr>
      <w:r w:rsidRPr="00832AF1">
        <w:rPr>
          <w:sz w:val="20"/>
        </w:rPr>
        <w:t>программы духовно-нравственного развития и воспита</w:t>
      </w:r>
      <w:r w:rsidRPr="00832AF1">
        <w:rPr>
          <w:sz w:val="20"/>
        </w:rPr>
        <w:softHyphen/>
        <w:t>ния личности гражданина России;</w:t>
      </w:r>
    </w:p>
    <w:p w:rsidR="003632E5" w:rsidRPr="00832AF1" w:rsidRDefault="003632E5" w:rsidP="00852003">
      <w:pPr>
        <w:pStyle w:val="af2"/>
        <w:numPr>
          <w:ilvl w:val="0"/>
          <w:numId w:val="130"/>
        </w:numPr>
        <w:tabs>
          <w:tab w:val="left" w:pos="596"/>
        </w:tabs>
        <w:spacing w:after="0" w:line="276" w:lineRule="auto"/>
        <w:ind w:left="20" w:right="40" w:firstLine="709"/>
        <w:jc w:val="both"/>
        <w:rPr>
          <w:sz w:val="20"/>
        </w:rPr>
      </w:pPr>
      <w:r w:rsidRPr="00832AF1">
        <w:rPr>
          <w:sz w:val="20"/>
        </w:rPr>
        <w:t>фундаментального ядра содержания общего образования по русскому языку;</w:t>
      </w:r>
    </w:p>
    <w:p w:rsidR="003632E5" w:rsidRPr="00832AF1" w:rsidRDefault="003632E5" w:rsidP="00852003">
      <w:pPr>
        <w:pStyle w:val="af2"/>
        <w:numPr>
          <w:ilvl w:val="0"/>
          <w:numId w:val="130"/>
        </w:numPr>
        <w:tabs>
          <w:tab w:val="left" w:pos="601"/>
        </w:tabs>
        <w:spacing w:after="0" w:line="276" w:lineRule="auto"/>
        <w:ind w:left="20" w:right="40" w:firstLine="709"/>
        <w:jc w:val="both"/>
        <w:rPr>
          <w:sz w:val="20"/>
        </w:rPr>
      </w:pPr>
      <w:r w:rsidRPr="00832AF1">
        <w:rPr>
          <w:sz w:val="20"/>
        </w:rPr>
        <w:t>требований к результатам освоения основной образова</w:t>
      </w:r>
      <w:r w:rsidRPr="00832AF1">
        <w:rPr>
          <w:sz w:val="20"/>
        </w:rPr>
        <w:softHyphen/>
        <w:t>тельной программы основного общего образования;</w:t>
      </w:r>
    </w:p>
    <w:p w:rsidR="003632E5" w:rsidRPr="00832AF1" w:rsidRDefault="003632E5" w:rsidP="00852003">
      <w:pPr>
        <w:pStyle w:val="af2"/>
        <w:numPr>
          <w:ilvl w:val="0"/>
          <w:numId w:val="130"/>
        </w:numPr>
        <w:tabs>
          <w:tab w:val="left" w:pos="607"/>
        </w:tabs>
        <w:spacing w:after="0" w:line="276" w:lineRule="auto"/>
        <w:ind w:left="20" w:firstLine="709"/>
        <w:jc w:val="both"/>
        <w:rPr>
          <w:sz w:val="20"/>
        </w:rPr>
      </w:pPr>
      <w:r w:rsidRPr="00832AF1">
        <w:rPr>
          <w:sz w:val="20"/>
        </w:rPr>
        <w:t>программы развития универсальных учебных действий.</w:t>
      </w:r>
    </w:p>
    <w:p w:rsidR="003632E5" w:rsidRPr="00832AF1" w:rsidRDefault="003632E5" w:rsidP="00852003">
      <w:pPr>
        <w:pStyle w:val="af2"/>
        <w:spacing w:line="276" w:lineRule="auto"/>
        <w:ind w:right="40" w:firstLine="709"/>
        <w:jc w:val="both"/>
        <w:rPr>
          <w:sz w:val="20"/>
        </w:rPr>
      </w:pPr>
      <w:r w:rsidRPr="00832AF1">
        <w:rPr>
          <w:sz w:val="20"/>
        </w:rPr>
        <w:t>В соответствии с ФГОС и Примерной программой содер</w:t>
      </w:r>
      <w:r w:rsidRPr="00832AF1">
        <w:rPr>
          <w:sz w:val="20"/>
        </w:rPr>
        <w:softHyphen/>
        <w:t>жание разработанного курса направлено на реализацию сле</w:t>
      </w:r>
      <w:r w:rsidRPr="00832AF1">
        <w:rPr>
          <w:sz w:val="20"/>
        </w:rPr>
        <w:softHyphen/>
        <w:t>дующих целей изучения русского (родного) языка в основной общеобразовательной школе:</w:t>
      </w:r>
    </w:p>
    <w:p w:rsidR="003632E5" w:rsidRPr="00832AF1" w:rsidRDefault="003632E5" w:rsidP="00852003">
      <w:pPr>
        <w:pStyle w:val="af2"/>
        <w:numPr>
          <w:ilvl w:val="0"/>
          <w:numId w:val="178"/>
        </w:numPr>
        <w:tabs>
          <w:tab w:val="clear" w:pos="1080"/>
          <w:tab w:val="num" w:pos="0"/>
          <w:tab w:val="left" w:pos="250"/>
        </w:tabs>
        <w:spacing w:after="0" w:line="276" w:lineRule="auto"/>
        <w:ind w:left="0" w:right="40" w:firstLine="709"/>
        <w:jc w:val="both"/>
        <w:rPr>
          <w:sz w:val="20"/>
        </w:rPr>
      </w:pPr>
      <w:r w:rsidRPr="00832AF1">
        <w:rPr>
          <w:sz w:val="20"/>
        </w:rPr>
        <w:t>воспитание духовно богатой, нравственно ориентированной личности с развитым чувством самосознания и общероссий</w:t>
      </w:r>
      <w:r w:rsidRPr="00832AF1">
        <w:rPr>
          <w:sz w:val="20"/>
        </w:rPr>
        <w:softHyphen/>
        <w:t>ского гражданского сознания; человека, любящего свою ро</w:t>
      </w:r>
      <w:r w:rsidRPr="00832AF1">
        <w:rPr>
          <w:sz w:val="20"/>
        </w:rPr>
        <w:softHyphen/>
        <w:t>дину, свой народ, знающего родной язык и культуру своего народа и уважающего традиции и культуры других народов;</w:t>
      </w:r>
    </w:p>
    <w:p w:rsidR="003632E5" w:rsidRPr="00832AF1" w:rsidRDefault="003632E5" w:rsidP="00852003">
      <w:pPr>
        <w:pStyle w:val="af2"/>
        <w:numPr>
          <w:ilvl w:val="0"/>
          <w:numId w:val="178"/>
        </w:numPr>
        <w:tabs>
          <w:tab w:val="clear" w:pos="1080"/>
          <w:tab w:val="num" w:pos="0"/>
          <w:tab w:val="left" w:pos="260"/>
        </w:tabs>
        <w:spacing w:after="0" w:line="276" w:lineRule="auto"/>
        <w:ind w:left="0" w:right="40" w:firstLine="709"/>
        <w:jc w:val="both"/>
        <w:rPr>
          <w:sz w:val="20"/>
        </w:rPr>
      </w:pPr>
      <w:r w:rsidRPr="00832AF1">
        <w:rPr>
          <w:sz w:val="20"/>
        </w:rPr>
        <w:t>воспитание уважения к родному языку, сознательного от</w:t>
      </w:r>
      <w:r w:rsidRPr="00832AF1">
        <w:rPr>
          <w:sz w:val="20"/>
        </w:rPr>
        <w:softHyphen/>
        <w:t>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3632E5" w:rsidRPr="00832AF1" w:rsidRDefault="003632E5" w:rsidP="00FB329D">
      <w:pPr>
        <w:pStyle w:val="af2"/>
        <w:numPr>
          <w:ilvl w:val="0"/>
          <w:numId w:val="178"/>
        </w:numPr>
        <w:tabs>
          <w:tab w:val="clear" w:pos="1080"/>
          <w:tab w:val="num" w:pos="0"/>
          <w:tab w:val="left" w:pos="260"/>
        </w:tabs>
        <w:spacing w:after="0" w:line="276" w:lineRule="auto"/>
        <w:ind w:left="0" w:right="40" w:firstLine="567"/>
        <w:jc w:val="left"/>
        <w:rPr>
          <w:sz w:val="20"/>
        </w:rPr>
      </w:pPr>
      <w:proofErr w:type="gramStart"/>
      <w:r w:rsidRPr="00832AF1">
        <w:rPr>
          <w:sz w:val="20"/>
        </w:rPr>
        <w:t>овладение русским языком как средством общения в по</w:t>
      </w:r>
      <w:r w:rsidRPr="00832AF1">
        <w:rPr>
          <w:sz w:val="20"/>
        </w:rPr>
        <w:softHyphen/>
        <w:t>вседневной жизни и учебной деятельности: развитие готов</w:t>
      </w:r>
      <w:r w:rsidRPr="00832AF1">
        <w:rPr>
          <w:sz w:val="20"/>
        </w:rPr>
        <w:softHyphen/>
        <w:t>ности и способности к речевому взаимодействию и взаимо</w:t>
      </w:r>
      <w:r w:rsidRPr="00832AF1">
        <w:rPr>
          <w:sz w:val="20"/>
        </w:rPr>
        <w:softHyphen/>
        <w:t>пониманию, сотрудничеству, позитивном, диалогу, содержа</w:t>
      </w:r>
      <w:r w:rsidRPr="00832AF1">
        <w:rPr>
          <w:sz w:val="20"/>
        </w:rPr>
        <w:softHyphen/>
        <w:t>тельным компромиссам; потребности в речевом самосовер</w:t>
      </w:r>
      <w:r w:rsidRPr="00832AF1">
        <w:rPr>
          <w:sz w:val="20"/>
        </w:rPr>
        <w:softHyphen/>
        <w:t>шенствовании;</w:t>
      </w:r>
      <w:proofErr w:type="gramEnd"/>
    </w:p>
    <w:p w:rsidR="003632E5" w:rsidRPr="00832AF1" w:rsidRDefault="003632E5" w:rsidP="00FB329D">
      <w:pPr>
        <w:pStyle w:val="af2"/>
        <w:numPr>
          <w:ilvl w:val="0"/>
          <w:numId w:val="178"/>
        </w:numPr>
        <w:tabs>
          <w:tab w:val="clear" w:pos="1080"/>
          <w:tab w:val="num" w:pos="0"/>
          <w:tab w:val="left" w:pos="265"/>
        </w:tabs>
        <w:spacing w:after="0" w:line="276" w:lineRule="auto"/>
        <w:ind w:left="0" w:right="40" w:firstLine="567"/>
        <w:jc w:val="left"/>
        <w:rPr>
          <w:sz w:val="20"/>
        </w:rPr>
      </w:pPr>
      <w:r w:rsidRPr="00832AF1">
        <w:rPr>
          <w:sz w:val="20"/>
        </w:rPr>
        <w:t>овладение навыками самостоятельной учебной деятельно</w:t>
      </w:r>
      <w:r w:rsidRPr="00832AF1">
        <w:rPr>
          <w:sz w:val="20"/>
        </w:rPr>
        <w:softHyphen/>
        <w:t>сти, самообразования, важнейшими обшеучебными умениями и универсальными учебными действиями (умения формули</w:t>
      </w:r>
      <w:r w:rsidRPr="00832AF1">
        <w:rPr>
          <w:sz w:val="20"/>
        </w:rPr>
        <w:softHyphen/>
        <w:t>ровать цели деятельности, планировать её, осуществлять ре</w:t>
      </w:r>
      <w:r w:rsidRPr="00832AF1">
        <w:rPr>
          <w:sz w:val="20"/>
        </w:rPr>
        <w:softHyphen/>
        <w:t>чевой самоконтроль и самокоррекцию; проводить библиогра</w:t>
      </w:r>
      <w:r w:rsidRPr="00832AF1">
        <w:rPr>
          <w:sz w:val="20"/>
        </w:rPr>
        <w:softHyphen/>
        <w:t>фический поиск, извлекать и преобразовывать необходимую информацию из лингвистических словарей</w:t>
      </w:r>
      <w:r w:rsidRPr="00832AF1">
        <w:rPr>
          <w:rStyle w:val="affffa"/>
          <w:sz w:val="20"/>
          <w:szCs w:val="20"/>
        </w:rPr>
        <w:t xml:space="preserve"> различных </w:t>
      </w:r>
      <w:r w:rsidRPr="00832AF1">
        <w:rPr>
          <w:b/>
          <w:sz w:val="20"/>
        </w:rPr>
        <w:t>т</w:t>
      </w:r>
      <w:r w:rsidRPr="00832AF1">
        <w:rPr>
          <w:sz w:val="20"/>
        </w:rPr>
        <w:t>ипов и других источников, включая СМИ и Интернет; осуществлять информационную переработку текста и др.);</w:t>
      </w:r>
    </w:p>
    <w:p w:rsidR="003632E5" w:rsidRPr="00832AF1" w:rsidRDefault="003632E5" w:rsidP="00FB329D">
      <w:pPr>
        <w:pStyle w:val="af2"/>
        <w:numPr>
          <w:ilvl w:val="0"/>
          <w:numId w:val="178"/>
        </w:numPr>
        <w:tabs>
          <w:tab w:val="clear" w:pos="1080"/>
          <w:tab w:val="num" w:pos="0"/>
          <w:tab w:val="left" w:pos="265"/>
        </w:tabs>
        <w:spacing w:after="0" w:line="276" w:lineRule="auto"/>
        <w:ind w:left="0" w:right="40" w:firstLine="567"/>
        <w:jc w:val="left"/>
        <w:rPr>
          <w:sz w:val="20"/>
        </w:rPr>
      </w:pPr>
      <w:proofErr w:type="gramStart"/>
      <w:r w:rsidRPr="00832AF1">
        <w:rPr>
          <w:sz w:val="20"/>
        </w:rPr>
        <w:t>освоение знаний об устройстве языковой системы и законо</w:t>
      </w:r>
      <w:r w:rsidRPr="00832AF1">
        <w:rPr>
          <w:sz w:val="20"/>
        </w:rPr>
        <w:softHyphen/>
        <w:t>мерностях её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w:t>
      </w:r>
      <w:r w:rsidRPr="00832AF1">
        <w:rPr>
          <w:sz w:val="20"/>
        </w:rPr>
        <w:softHyphen/>
        <w:t>фицировать и оценивать языковые факты; овладение на этой основе культурой устной и письменной речи, видами рече</w:t>
      </w:r>
      <w:r w:rsidRPr="00832AF1">
        <w:rPr>
          <w:sz w:val="20"/>
        </w:rPr>
        <w:softHyphen/>
        <w:t>вой деятельности, правилами использования языка в разных ситуациях общения, нормами речевого этикета;</w:t>
      </w:r>
      <w:proofErr w:type="gramEnd"/>
      <w:r w:rsidRPr="00832AF1">
        <w:rPr>
          <w:sz w:val="20"/>
        </w:rPr>
        <w:t xml:space="preserve"> </w:t>
      </w:r>
      <w:r w:rsidRPr="00832AF1">
        <w:rPr>
          <w:sz w:val="20"/>
        </w:rPr>
        <w:lastRenderedPageBreak/>
        <w:t>обогащение активного и потенциального словарного запаса; расширение используемых в речи грамматических средств; совершенство</w:t>
      </w:r>
      <w:r w:rsidRPr="00832AF1">
        <w:rPr>
          <w:sz w:val="20"/>
        </w:rPr>
        <w:softHyphen/>
        <w:t xml:space="preserve">вание способности применять приобретённые знания, умения и навыки в процессе речевого общения </w:t>
      </w:r>
      <w:r w:rsidRPr="00832AF1">
        <w:rPr>
          <w:rStyle w:val="1pt"/>
          <w:sz w:val="20"/>
          <w:szCs w:val="20"/>
        </w:rPr>
        <w:t>в учебной</w:t>
      </w:r>
      <w:r w:rsidRPr="00832AF1">
        <w:rPr>
          <w:sz w:val="20"/>
        </w:rPr>
        <w:t xml:space="preserve"> деятельно</w:t>
      </w:r>
      <w:r w:rsidRPr="00832AF1">
        <w:rPr>
          <w:sz w:val="20"/>
        </w:rPr>
        <w:softHyphen/>
        <w:t>сти и повседневной жизни.</w:t>
      </w:r>
    </w:p>
    <w:p w:rsidR="003632E5" w:rsidRPr="00A73628" w:rsidRDefault="003632E5" w:rsidP="003632E5">
      <w:pPr>
        <w:spacing w:line="276" w:lineRule="auto"/>
        <w:rPr>
          <w:b/>
          <w:i/>
          <w:sz w:val="20"/>
          <w:szCs w:val="20"/>
          <w:lang w:val="ru-RU"/>
        </w:rPr>
      </w:pPr>
      <w:r w:rsidRPr="00A73628">
        <w:rPr>
          <w:b/>
          <w:i/>
          <w:sz w:val="20"/>
          <w:szCs w:val="20"/>
          <w:lang w:val="ru-RU"/>
        </w:rPr>
        <w:t>Общая характеристика курса</w:t>
      </w:r>
    </w:p>
    <w:p w:rsidR="003632E5" w:rsidRPr="00A73628" w:rsidRDefault="003632E5" w:rsidP="00A73628">
      <w:pPr>
        <w:spacing w:line="276" w:lineRule="auto"/>
        <w:jc w:val="both"/>
        <w:rPr>
          <w:sz w:val="20"/>
          <w:szCs w:val="20"/>
          <w:lang w:val="ru-RU"/>
        </w:rPr>
      </w:pPr>
      <w:r w:rsidRPr="00A73628">
        <w:rPr>
          <w:sz w:val="20"/>
          <w:szCs w:val="20"/>
          <w:lang w:val="ru-RU"/>
        </w:rPr>
        <w:t>В 5 классе изучается современный русский литературный язык, поэтому программу школьного курса русского языка составляют основные сведения о нём. Вместе с тем в неё включаются элементы общих сведений о языке, истории языка, его современных разновидностях.</w:t>
      </w:r>
    </w:p>
    <w:p w:rsidR="003632E5" w:rsidRPr="00832AF1" w:rsidRDefault="003632E5" w:rsidP="00A73628">
      <w:pPr>
        <w:spacing w:line="276" w:lineRule="auto"/>
        <w:jc w:val="both"/>
        <w:rPr>
          <w:sz w:val="20"/>
          <w:szCs w:val="20"/>
        </w:rPr>
      </w:pPr>
      <w:r w:rsidRPr="00832AF1">
        <w:rPr>
          <w:sz w:val="20"/>
          <w:szCs w:val="20"/>
        </w:rPr>
        <w:t>Программа содержит:</w:t>
      </w:r>
    </w:p>
    <w:p w:rsidR="003632E5" w:rsidRPr="00A73628" w:rsidRDefault="003632E5" w:rsidP="00FB329D">
      <w:pPr>
        <w:widowControl/>
        <w:numPr>
          <w:ilvl w:val="0"/>
          <w:numId w:val="160"/>
        </w:numPr>
        <w:autoSpaceDE/>
        <w:autoSpaceDN/>
        <w:adjustRightInd/>
        <w:spacing w:line="276" w:lineRule="auto"/>
        <w:jc w:val="both"/>
        <w:rPr>
          <w:sz w:val="20"/>
          <w:szCs w:val="20"/>
          <w:lang w:val="ru-RU"/>
        </w:rPr>
      </w:pPr>
      <w:proofErr w:type="gramStart"/>
      <w:r w:rsidRPr="00A73628">
        <w:rPr>
          <w:sz w:val="20"/>
          <w:szCs w:val="20"/>
          <w:lang w:val="ru-RU"/>
        </w:rPr>
        <w:t>отобранную в соответствии с задачами обучения систему понятий из области фонетики, лексики и фразеологии, морфемики и словообразования, морфологии, синтаксиса и стилистики русского литературного языка, а также некоторые сведения о роли языка в жизни общества и т. д., речеведческие понятия, на основе которых строится работа по развитию связной речи учащихся, формирование коммуникативных умений и навыков, сведения об основных нормах русского литературного</w:t>
      </w:r>
      <w:proofErr w:type="gramEnd"/>
      <w:r w:rsidRPr="00A73628">
        <w:rPr>
          <w:sz w:val="20"/>
          <w:szCs w:val="20"/>
          <w:lang w:val="ru-RU"/>
        </w:rPr>
        <w:t xml:space="preserve"> языка;</w:t>
      </w:r>
    </w:p>
    <w:p w:rsidR="003632E5" w:rsidRPr="00A73628" w:rsidRDefault="003632E5" w:rsidP="00FB329D">
      <w:pPr>
        <w:widowControl/>
        <w:numPr>
          <w:ilvl w:val="0"/>
          <w:numId w:val="160"/>
        </w:numPr>
        <w:autoSpaceDE/>
        <w:autoSpaceDN/>
        <w:adjustRightInd/>
        <w:spacing w:line="276" w:lineRule="auto"/>
        <w:jc w:val="both"/>
        <w:rPr>
          <w:sz w:val="20"/>
          <w:szCs w:val="20"/>
          <w:lang w:val="ru-RU"/>
        </w:rPr>
      </w:pPr>
      <w:r w:rsidRPr="00A73628">
        <w:rPr>
          <w:sz w:val="20"/>
          <w:szCs w:val="20"/>
          <w:lang w:val="ru-RU"/>
        </w:rPr>
        <w:t xml:space="preserve">сведения о графике, орфографии и пунктуации, перечень видов орфограмм и </w:t>
      </w:r>
      <w:proofErr w:type="gramStart"/>
      <w:r w:rsidRPr="00A73628">
        <w:rPr>
          <w:sz w:val="20"/>
          <w:szCs w:val="20"/>
          <w:lang w:val="ru-RU"/>
        </w:rPr>
        <w:t>названий</w:t>
      </w:r>
      <w:proofErr w:type="gramEnd"/>
      <w:r w:rsidRPr="00A73628">
        <w:rPr>
          <w:sz w:val="20"/>
          <w:szCs w:val="20"/>
          <w:lang w:val="ru-RU"/>
        </w:rPr>
        <w:t xml:space="preserve"> пунктуационных правил.</w:t>
      </w:r>
    </w:p>
    <w:p w:rsidR="003632E5" w:rsidRPr="00A73628" w:rsidRDefault="003632E5" w:rsidP="00A73628">
      <w:pPr>
        <w:spacing w:line="276" w:lineRule="auto"/>
        <w:jc w:val="both"/>
        <w:rPr>
          <w:sz w:val="20"/>
          <w:szCs w:val="20"/>
          <w:lang w:val="ru-RU"/>
        </w:rPr>
      </w:pPr>
      <w:r w:rsidRPr="00A73628">
        <w:rPr>
          <w:sz w:val="20"/>
          <w:szCs w:val="20"/>
          <w:lang w:val="ru-RU"/>
        </w:rPr>
        <w:t xml:space="preserve">Содержание курса русского (родного) языка в 5 классе обусловлено общей нацеленностью образовательного процесса на достижение метапредметных и предметных целей обучения, что возможно на основе </w:t>
      </w:r>
      <w:r w:rsidRPr="00A73628">
        <w:rPr>
          <w:i/>
          <w:sz w:val="20"/>
          <w:szCs w:val="20"/>
          <w:lang w:val="ru-RU"/>
        </w:rPr>
        <w:t>компетентностного подхода</w:t>
      </w:r>
      <w:r w:rsidRPr="00A73628">
        <w:rPr>
          <w:sz w:val="20"/>
          <w:szCs w:val="20"/>
          <w:lang w:val="ru-RU"/>
        </w:rPr>
        <w:t>, который обеспечивает формирование</w:t>
      </w:r>
      <w:r w:rsidR="00852003">
        <w:rPr>
          <w:sz w:val="20"/>
          <w:szCs w:val="20"/>
          <w:lang w:val="ru-RU"/>
        </w:rPr>
        <w:t xml:space="preserve"> </w:t>
      </w:r>
      <w:r w:rsidRPr="00A73628">
        <w:rPr>
          <w:sz w:val="20"/>
          <w:szCs w:val="20"/>
          <w:lang w:val="ru-RU"/>
        </w:rPr>
        <w:t>и развитие коммуникативной, языковой, лингвистической и культуроведческой компетенции.</w:t>
      </w:r>
    </w:p>
    <w:p w:rsidR="003632E5" w:rsidRPr="00A73628" w:rsidRDefault="003632E5" w:rsidP="00A73628">
      <w:pPr>
        <w:spacing w:line="276" w:lineRule="auto"/>
        <w:jc w:val="both"/>
        <w:rPr>
          <w:sz w:val="20"/>
          <w:szCs w:val="20"/>
          <w:lang w:val="ru-RU"/>
        </w:rPr>
      </w:pPr>
      <w:r w:rsidRPr="00A73628">
        <w:rPr>
          <w:i/>
          <w:sz w:val="20"/>
          <w:szCs w:val="20"/>
          <w:lang w:val="ru-RU"/>
        </w:rPr>
        <w:t>Коммуникативная компетенция</w:t>
      </w:r>
      <w:r w:rsidRPr="00A73628">
        <w:rPr>
          <w:sz w:val="20"/>
          <w:szCs w:val="20"/>
          <w:lang w:val="ru-RU"/>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коммуникативные намерения и способы коммуникации партнёра, выбирать адекватные стратегии коммуникации, быть готовым к осмысленному изменению собственного речевого поведения. </w:t>
      </w:r>
    </w:p>
    <w:p w:rsidR="003632E5" w:rsidRPr="00A73628" w:rsidRDefault="003632E5" w:rsidP="00A73628">
      <w:pPr>
        <w:spacing w:line="276" w:lineRule="auto"/>
        <w:jc w:val="both"/>
        <w:rPr>
          <w:sz w:val="20"/>
          <w:szCs w:val="20"/>
          <w:lang w:val="ru-RU"/>
        </w:rPr>
      </w:pPr>
      <w:r w:rsidRPr="00A73628">
        <w:rPr>
          <w:sz w:val="20"/>
          <w:szCs w:val="20"/>
          <w:lang w:val="ru-RU"/>
        </w:rPr>
        <w:t>Развитие речи учащихся на уроках русского языка предполагает совершенствование всех видов речевой деятельности (говорения, аудирования (слушания), чтения и письма) и осуществляется в трёх направлениях, составляющих единое целое.</w:t>
      </w:r>
    </w:p>
    <w:p w:rsidR="003632E5" w:rsidRPr="00A73628" w:rsidRDefault="003632E5" w:rsidP="00A73628">
      <w:pPr>
        <w:spacing w:line="276" w:lineRule="auto"/>
        <w:jc w:val="both"/>
        <w:rPr>
          <w:sz w:val="20"/>
          <w:szCs w:val="20"/>
          <w:lang w:val="ru-RU"/>
        </w:rPr>
      </w:pPr>
      <w:r w:rsidRPr="00A73628">
        <w:rPr>
          <w:sz w:val="20"/>
          <w:szCs w:val="20"/>
          <w:lang w:val="ru-RU"/>
        </w:rPr>
        <w:t>Первое направление в развитии речи учащихся – овладение нормами русского литературного языка: литературного произношения, образования форм слов, построения словосочетаний и предложений, употребление слов в соответствии с их лексическим значением и стилевой принадлежностью. Овладение нормами русского литературного языка предполагает систематическую работу по устранению из речи учащихся диалектизмов и жаргонизмов.</w:t>
      </w:r>
    </w:p>
    <w:p w:rsidR="003632E5" w:rsidRPr="00A73628" w:rsidRDefault="003632E5" w:rsidP="00A73628">
      <w:pPr>
        <w:spacing w:line="276" w:lineRule="auto"/>
        <w:jc w:val="both"/>
        <w:rPr>
          <w:sz w:val="20"/>
          <w:szCs w:val="20"/>
          <w:lang w:val="ru-RU"/>
        </w:rPr>
      </w:pPr>
      <w:r w:rsidRPr="00A73628">
        <w:rPr>
          <w:sz w:val="20"/>
          <w:szCs w:val="20"/>
          <w:lang w:val="ru-RU"/>
        </w:rPr>
        <w:t>Второе направление – обогащение словарного запаса и грамматического строя речи учащихся. Обогащение словарного запаса слов на уроках русского языка обеспечивается систематической словарной работой. Обогащение грамматического строя речи детей достигается постоянной работой над синонимией словосочетаний и предложений, наблюдениями над формой, значением и особенностями употребления языковых единиц.</w:t>
      </w:r>
    </w:p>
    <w:p w:rsidR="003632E5" w:rsidRPr="00A73628" w:rsidRDefault="003632E5" w:rsidP="00A73628">
      <w:pPr>
        <w:spacing w:line="276" w:lineRule="auto"/>
        <w:jc w:val="both"/>
        <w:rPr>
          <w:sz w:val="20"/>
          <w:szCs w:val="20"/>
          <w:lang w:val="ru-RU"/>
        </w:rPr>
      </w:pPr>
      <w:r w:rsidRPr="00A73628">
        <w:rPr>
          <w:sz w:val="20"/>
          <w:szCs w:val="20"/>
          <w:lang w:val="ru-RU"/>
        </w:rPr>
        <w:t xml:space="preserve">Третье направление в развитии речи учащихся – формирование умений и навыков связного изложения мыслей в устной и письменной форме. Развитие связной речи предполагает работу над содержанием, построением и языковым оформлением высказывания, </w:t>
      </w:r>
      <w:proofErr w:type="gramStart"/>
      <w:r w:rsidRPr="00A73628">
        <w:rPr>
          <w:sz w:val="20"/>
          <w:szCs w:val="20"/>
          <w:lang w:val="ru-RU"/>
        </w:rPr>
        <w:t>которая</w:t>
      </w:r>
      <w:proofErr w:type="gramEnd"/>
      <w:r w:rsidRPr="00A73628">
        <w:rPr>
          <w:sz w:val="20"/>
          <w:szCs w:val="20"/>
          <w:lang w:val="ru-RU"/>
        </w:rPr>
        <w:t xml:space="preserve"> осуществляется при выполнении специальных упражнений и при подготовке изложений и сочинений. Она включает формирование и совершенствование умений анализировать тему, составлять план и в соответствии с ним систематизировать материал, правильно отбирать языковые средства.</w:t>
      </w:r>
    </w:p>
    <w:p w:rsidR="003632E5" w:rsidRPr="00A73628" w:rsidRDefault="003632E5" w:rsidP="00A73628">
      <w:pPr>
        <w:spacing w:line="276" w:lineRule="auto"/>
        <w:jc w:val="both"/>
        <w:rPr>
          <w:sz w:val="20"/>
          <w:szCs w:val="20"/>
          <w:lang w:val="ru-RU"/>
        </w:rPr>
      </w:pPr>
      <w:r w:rsidRPr="00A73628">
        <w:rPr>
          <w:sz w:val="20"/>
          <w:szCs w:val="20"/>
          <w:lang w:val="ru-RU"/>
        </w:rPr>
        <w:t xml:space="preserve">Работа по развитию речи включает в себя формирование навыков выразительного чтения. Занятиям по выразительному чтению предшествует и сопутствует работа над развитием речевого слуха учащихся (умение различать звуки в слове, отчётливо произносить слова, различать ударные и безударные слоги, определять границы предложения, повышать и понижать голос, убыстрять и замедлять темп речи, выделять слова, на которые падает логическое ударение). </w:t>
      </w:r>
    </w:p>
    <w:p w:rsidR="003632E5" w:rsidRPr="00A73628" w:rsidRDefault="003632E5" w:rsidP="00A73628">
      <w:pPr>
        <w:spacing w:line="276" w:lineRule="auto"/>
        <w:jc w:val="both"/>
        <w:rPr>
          <w:sz w:val="20"/>
          <w:szCs w:val="20"/>
          <w:lang w:val="ru-RU"/>
        </w:rPr>
      </w:pPr>
      <w:r w:rsidRPr="00A73628">
        <w:rPr>
          <w:i/>
          <w:sz w:val="20"/>
          <w:szCs w:val="20"/>
          <w:lang w:val="ru-RU"/>
        </w:rPr>
        <w:t xml:space="preserve">Языковая и лингвистическая компетенции </w:t>
      </w:r>
      <w:r w:rsidRPr="00A73628">
        <w:rPr>
          <w:sz w:val="20"/>
          <w:szCs w:val="20"/>
          <w:lang w:val="ru-RU"/>
        </w:rPr>
        <w:t>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приобретениях необходимых знаний о лингвистике как о науке; освоение основных норм русского литературного языка; обогащения словарного запаса и грамматического строя речи учащихся; совершенствования орфографической и пунктуационной грамотности; умения пользоваться различными видами лингвистических словарей.</w:t>
      </w:r>
    </w:p>
    <w:p w:rsidR="003632E5" w:rsidRPr="00A73628" w:rsidRDefault="003632E5" w:rsidP="00A73628">
      <w:pPr>
        <w:spacing w:line="276" w:lineRule="auto"/>
        <w:jc w:val="both"/>
        <w:rPr>
          <w:sz w:val="20"/>
          <w:szCs w:val="20"/>
          <w:lang w:val="ru-RU"/>
        </w:rPr>
      </w:pPr>
      <w:r w:rsidRPr="00A73628">
        <w:rPr>
          <w:i/>
          <w:sz w:val="20"/>
          <w:szCs w:val="20"/>
          <w:lang w:val="ru-RU"/>
        </w:rPr>
        <w:t xml:space="preserve">Культуроведческая компетенция </w:t>
      </w:r>
      <w:r w:rsidRPr="00A73628">
        <w:rPr>
          <w:sz w:val="20"/>
          <w:szCs w:val="20"/>
          <w:lang w:val="ru-RU"/>
        </w:rPr>
        <w:t xml:space="preserve">предполагает осознание родного языка как формы выражения национальной культуры, понимание взаимосвязи языка и истории </w:t>
      </w:r>
      <w:r w:rsidRPr="00A73628">
        <w:rPr>
          <w:sz w:val="20"/>
          <w:szCs w:val="20"/>
          <w:lang w:val="ru-RU"/>
        </w:rPr>
        <w:lastRenderedPageBreak/>
        <w:t>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3632E5" w:rsidRPr="00A73628" w:rsidRDefault="003632E5" w:rsidP="00A73628">
      <w:pPr>
        <w:spacing w:line="276" w:lineRule="auto"/>
        <w:jc w:val="both"/>
        <w:rPr>
          <w:sz w:val="20"/>
          <w:szCs w:val="20"/>
          <w:lang w:val="ru-RU"/>
        </w:rPr>
      </w:pPr>
      <w:r w:rsidRPr="00A73628">
        <w:rPr>
          <w:sz w:val="20"/>
          <w:szCs w:val="20"/>
          <w:lang w:val="ru-RU"/>
        </w:rPr>
        <w:t xml:space="preserve">В рабочей программе реализован </w:t>
      </w:r>
      <w:r w:rsidRPr="00A73628">
        <w:rPr>
          <w:i/>
          <w:sz w:val="20"/>
          <w:szCs w:val="20"/>
          <w:lang w:val="ru-RU"/>
        </w:rPr>
        <w:t>коммуникативно-деятельностный</w:t>
      </w:r>
      <w:r w:rsidRPr="00A73628">
        <w:rPr>
          <w:sz w:val="20"/>
          <w:szCs w:val="20"/>
          <w:lang w:val="ru-RU"/>
        </w:rPr>
        <w:t xml:space="preserve"> подход, предполагающий предъявление материала не только в знаниевой, но и в деятельностной форме. Направленность курса русского (родного) языка на формирование коммуникативной, языковой, лингвистической и культуроведческой компетенции нашла отражение в структуре программы.</w:t>
      </w:r>
    </w:p>
    <w:p w:rsidR="003632E5" w:rsidRPr="00A73628" w:rsidRDefault="003632E5" w:rsidP="00A73628">
      <w:pPr>
        <w:spacing w:line="276" w:lineRule="auto"/>
        <w:jc w:val="both"/>
        <w:rPr>
          <w:sz w:val="20"/>
          <w:szCs w:val="20"/>
          <w:lang w:val="ru-RU"/>
        </w:rPr>
      </w:pPr>
      <w:r w:rsidRPr="00A73628">
        <w:rPr>
          <w:sz w:val="20"/>
          <w:szCs w:val="20"/>
          <w:lang w:val="ru-RU"/>
        </w:rPr>
        <w:t xml:space="preserve">Школьный курс русского языка в 5 классе предполагает изучение фонетики и графики, лексики и фразеологии, морфемики и словообразования, морфологии и орфографии, первоначальные сведения об основных понятиях синтаксиса и пунктуации. Предусмотрена работа по культуре речи. Вводные уроки о русском языке дают большие возможности для решения воспитательных задач и создают эмоциональный настрой, способствующий повышению интереса к предмету и успешному его изучению. </w:t>
      </w:r>
    </w:p>
    <w:p w:rsidR="003632E5" w:rsidRPr="00A73628" w:rsidRDefault="003632E5" w:rsidP="00A73628">
      <w:pPr>
        <w:spacing w:line="276" w:lineRule="auto"/>
        <w:jc w:val="both"/>
        <w:rPr>
          <w:sz w:val="20"/>
          <w:szCs w:val="20"/>
          <w:lang w:val="ru-RU"/>
        </w:rPr>
      </w:pPr>
      <w:r w:rsidRPr="00A73628">
        <w:rPr>
          <w:sz w:val="20"/>
          <w:szCs w:val="20"/>
          <w:lang w:val="ru-RU"/>
        </w:rPr>
        <w:t xml:space="preserve">Программа предусматривает прочное усвоение материала, для чего значительное место в ней отводится повторению. Для повторения в начале и в конце года выделяются специальные часы. В 5 классе в разделе «Повторение пройденного в 1 – 4 классах» определено содержание этой работы, что продиктовано необходимостью правильно решать вопросы преемственности между начальным и средним звеном обучения. Каждая тема завершается повторением </w:t>
      </w:r>
      <w:proofErr w:type="gramStart"/>
      <w:r w:rsidRPr="00A73628">
        <w:rPr>
          <w:sz w:val="20"/>
          <w:szCs w:val="20"/>
          <w:lang w:val="ru-RU"/>
        </w:rPr>
        <w:t>пройденного</w:t>
      </w:r>
      <w:proofErr w:type="gramEnd"/>
      <w:r w:rsidRPr="00A73628">
        <w:rPr>
          <w:sz w:val="20"/>
          <w:szCs w:val="20"/>
          <w:lang w:val="ru-RU"/>
        </w:rPr>
        <w:t>. Данная система повторения обеспечивает необходимый уровень прочных знаний и умений.</w:t>
      </w:r>
    </w:p>
    <w:p w:rsidR="003632E5" w:rsidRPr="00A73628" w:rsidRDefault="003632E5" w:rsidP="00A73628">
      <w:pPr>
        <w:spacing w:line="276" w:lineRule="auto"/>
        <w:jc w:val="both"/>
        <w:rPr>
          <w:sz w:val="20"/>
          <w:szCs w:val="20"/>
          <w:lang w:val="ru-RU"/>
        </w:rPr>
      </w:pPr>
      <w:r w:rsidRPr="00A73628">
        <w:rPr>
          <w:sz w:val="20"/>
          <w:szCs w:val="20"/>
          <w:lang w:val="ru-RU"/>
        </w:rPr>
        <w:t>В программе специально выделены часы на развитие связной речи – пятая часть всего учебного времени. Темы по развитию речи – речеведческие понятия и виды работы над текстом – пропорционально распределяются среди грамматического материала.</w:t>
      </w:r>
    </w:p>
    <w:p w:rsidR="003632E5" w:rsidRPr="00A73628" w:rsidRDefault="003632E5" w:rsidP="003632E5">
      <w:pPr>
        <w:spacing w:line="276" w:lineRule="auto"/>
        <w:rPr>
          <w:b/>
          <w:sz w:val="20"/>
          <w:szCs w:val="20"/>
          <w:lang w:val="ru-RU"/>
        </w:rPr>
      </w:pPr>
    </w:p>
    <w:p w:rsidR="003632E5" w:rsidRPr="00A73628" w:rsidRDefault="003632E5" w:rsidP="003632E5">
      <w:pPr>
        <w:spacing w:line="276" w:lineRule="auto"/>
        <w:rPr>
          <w:b/>
          <w:i/>
          <w:sz w:val="20"/>
          <w:szCs w:val="20"/>
          <w:lang w:val="ru-RU"/>
        </w:rPr>
      </w:pPr>
      <w:r w:rsidRPr="00A73628">
        <w:rPr>
          <w:b/>
          <w:i/>
          <w:sz w:val="20"/>
          <w:szCs w:val="20"/>
          <w:lang w:val="ru-RU"/>
        </w:rPr>
        <w:t>Место учебного предмета «Русский язык» в учебном плане</w:t>
      </w:r>
    </w:p>
    <w:p w:rsidR="003632E5" w:rsidRPr="00A73628" w:rsidRDefault="003632E5" w:rsidP="00A73628">
      <w:pPr>
        <w:spacing w:line="276" w:lineRule="auto"/>
        <w:jc w:val="both"/>
        <w:rPr>
          <w:sz w:val="20"/>
          <w:szCs w:val="20"/>
          <w:lang w:val="ru-RU"/>
        </w:rPr>
      </w:pPr>
      <w:r w:rsidRPr="00A73628">
        <w:rPr>
          <w:sz w:val="20"/>
          <w:szCs w:val="20"/>
          <w:lang w:val="ru-RU"/>
        </w:rPr>
        <w:t xml:space="preserve">Федеральный базисный (образовательный) учебный план для образовательных учреждений Российской Федерации (вариант 1) предусматривает обязательное изучение русского (родного) языка на этапе основного общего образования в 5 классе в объёме 175 часов. </w:t>
      </w:r>
    </w:p>
    <w:p w:rsidR="003632E5" w:rsidRPr="00A73628" w:rsidRDefault="003632E5" w:rsidP="00A73628">
      <w:pPr>
        <w:spacing w:line="276" w:lineRule="auto"/>
        <w:jc w:val="both"/>
        <w:rPr>
          <w:b/>
          <w:sz w:val="20"/>
          <w:szCs w:val="20"/>
          <w:lang w:val="ru-RU"/>
        </w:rPr>
      </w:pPr>
    </w:p>
    <w:p w:rsidR="003632E5" w:rsidRPr="00A73628" w:rsidRDefault="003632E5" w:rsidP="00A73628">
      <w:pPr>
        <w:spacing w:line="276" w:lineRule="auto"/>
        <w:jc w:val="both"/>
        <w:rPr>
          <w:b/>
          <w:i/>
          <w:sz w:val="20"/>
          <w:szCs w:val="20"/>
          <w:lang w:val="ru-RU"/>
        </w:rPr>
      </w:pPr>
      <w:r w:rsidRPr="00A73628">
        <w:rPr>
          <w:b/>
          <w:i/>
          <w:sz w:val="20"/>
          <w:szCs w:val="20"/>
          <w:lang w:val="ru-RU"/>
        </w:rPr>
        <w:t>Личностные, метапредметные, предметные результаты</w:t>
      </w:r>
    </w:p>
    <w:p w:rsidR="003632E5" w:rsidRPr="00A73628" w:rsidRDefault="003632E5" w:rsidP="00A73628">
      <w:pPr>
        <w:spacing w:line="276" w:lineRule="auto"/>
        <w:jc w:val="both"/>
        <w:rPr>
          <w:sz w:val="20"/>
          <w:szCs w:val="20"/>
          <w:lang w:val="ru-RU"/>
        </w:rPr>
      </w:pPr>
      <w:r w:rsidRPr="00A73628">
        <w:rPr>
          <w:b/>
          <w:sz w:val="20"/>
          <w:szCs w:val="20"/>
          <w:lang w:val="ru-RU"/>
        </w:rPr>
        <w:t>Личностными результатами</w:t>
      </w:r>
      <w:r w:rsidRPr="00A73628">
        <w:rPr>
          <w:sz w:val="20"/>
          <w:szCs w:val="20"/>
          <w:lang w:val="ru-RU"/>
        </w:rPr>
        <w:t xml:space="preserve"> освоения выпускниками основной школы программы по русскому (родному) языку являются:</w:t>
      </w:r>
    </w:p>
    <w:p w:rsidR="003632E5" w:rsidRPr="00A73628" w:rsidRDefault="003632E5" w:rsidP="00FB329D">
      <w:pPr>
        <w:widowControl/>
        <w:numPr>
          <w:ilvl w:val="0"/>
          <w:numId w:val="161"/>
        </w:numPr>
        <w:autoSpaceDE/>
        <w:autoSpaceDN/>
        <w:adjustRightInd/>
        <w:spacing w:line="276" w:lineRule="auto"/>
        <w:jc w:val="both"/>
        <w:rPr>
          <w:sz w:val="20"/>
          <w:szCs w:val="20"/>
          <w:lang w:val="ru-RU"/>
        </w:rPr>
      </w:pPr>
      <w:r w:rsidRPr="00A73628">
        <w:rPr>
          <w:sz w:val="20"/>
          <w:szCs w:val="20"/>
          <w:lang w:val="ru-RU"/>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3632E5" w:rsidRPr="00A73628" w:rsidRDefault="003632E5" w:rsidP="00FB329D">
      <w:pPr>
        <w:widowControl/>
        <w:numPr>
          <w:ilvl w:val="0"/>
          <w:numId w:val="161"/>
        </w:numPr>
        <w:autoSpaceDE/>
        <w:autoSpaceDN/>
        <w:adjustRightInd/>
        <w:spacing w:line="276" w:lineRule="auto"/>
        <w:jc w:val="both"/>
        <w:rPr>
          <w:sz w:val="20"/>
          <w:szCs w:val="20"/>
          <w:lang w:val="ru-RU"/>
        </w:rPr>
      </w:pPr>
      <w:r w:rsidRPr="00A73628">
        <w:rPr>
          <w:sz w:val="20"/>
          <w:szCs w:val="20"/>
          <w:lang w:val="ru-RU"/>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632E5" w:rsidRPr="00A73628" w:rsidRDefault="003632E5" w:rsidP="00FB329D">
      <w:pPr>
        <w:widowControl/>
        <w:numPr>
          <w:ilvl w:val="0"/>
          <w:numId w:val="161"/>
        </w:numPr>
        <w:autoSpaceDE/>
        <w:autoSpaceDN/>
        <w:adjustRightInd/>
        <w:spacing w:line="276" w:lineRule="auto"/>
        <w:jc w:val="both"/>
        <w:rPr>
          <w:sz w:val="20"/>
          <w:szCs w:val="20"/>
          <w:lang w:val="ru-RU"/>
        </w:rPr>
      </w:pPr>
      <w:r w:rsidRPr="00A73628">
        <w:rPr>
          <w:sz w:val="20"/>
          <w:szCs w:val="20"/>
          <w:lang w:val="ru-RU"/>
        </w:rPr>
        <w:t>достаточный объём словарного запаса и усвоенных грамматических сре</w:t>
      </w:r>
      <w:proofErr w:type="gramStart"/>
      <w:r w:rsidRPr="00A73628">
        <w:rPr>
          <w:sz w:val="20"/>
          <w:szCs w:val="20"/>
          <w:lang w:val="ru-RU"/>
        </w:rPr>
        <w:t>дств дл</w:t>
      </w:r>
      <w:proofErr w:type="gramEnd"/>
      <w:r w:rsidRPr="00A73628">
        <w:rPr>
          <w:sz w:val="20"/>
          <w:szCs w:val="20"/>
          <w:lang w:val="ru-RU"/>
        </w:rPr>
        <w:t>я свободного выражения мыслей и чувств в процессе речевого общения; способность к самооценке на основе наблюдения за собственной речью.</w:t>
      </w:r>
    </w:p>
    <w:p w:rsidR="003632E5" w:rsidRPr="00A73628" w:rsidRDefault="003632E5" w:rsidP="00A73628">
      <w:pPr>
        <w:spacing w:line="276" w:lineRule="auto"/>
        <w:jc w:val="both"/>
        <w:rPr>
          <w:b/>
          <w:sz w:val="20"/>
          <w:szCs w:val="20"/>
          <w:lang w:val="ru-RU"/>
        </w:rPr>
      </w:pPr>
    </w:p>
    <w:p w:rsidR="003632E5" w:rsidRPr="00A73628" w:rsidRDefault="003632E5" w:rsidP="00A73628">
      <w:pPr>
        <w:spacing w:line="276" w:lineRule="auto"/>
        <w:jc w:val="both"/>
        <w:rPr>
          <w:sz w:val="20"/>
          <w:szCs w:val="20"/>
          <w:lang w:val="ru-RU"/>
        </w:rPr>
      </w:pPr>
      <w:r w:rsidRPr="00A73628">
        <w:rPr>
          <w:b/>
          <w:sz w:val="20"/>
          <w:szCs w:val="20"/>
          <w:lang w:val="ru-RU"/>
        </w:rPr>
        <w:t>Метапредметными результатами</w:t>
      </w:r>
      <w:r w:rsidRPr="00A73628">
        <w:rPr>
          <w:sz w:val="20"/>
          <w:szCs w:val="20"/>
          <w:lang w:val="ru-RU"/>
        </w:rPr>
        <w:t xml:space="preserve"> освоения выпускниками основной школы программы по русскому (родному) языку являются:</w:t>
      </w:r>
    </w:p>
    <w:p w:rsidR="003632E5" w:rsidRPr="00A73628" w:rsidRDefault="003632E5" w:rsidP="00FB329D">
      <w:pPr>
        <w:widowControl/>
        <w:numPr>
          <w:ilvl w:val="0"/>
          <w:numId w:val="162"/>
        </w:numPr>
        <w:autoSpaceDE/>
        <w:autoSpaceDN/>
        <w:adjustRightInd/>
        <w:spacing w:line="276" w:lineRule="auto"/>
        <w:jc w:val="both"/>
        <w:rPr>
          <w:sz w:val="20"/>
          <w:szCs w:val="20"/>
          <w:lang w:val="ru-RU"/>
        </w:rPr>
      </w:pPr>
      <w:r w:rsidRPr="00A73628">
        <w:rPr>
          <w:sz w:val="20"/>
          <w:szCs w:val="20"/>
          <w:lang w:val="ru-RU"/>
        </w:rPr>
        <w:t>владение всеми видами речевой деятельности:</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t>адекватное понимание информации устного и письменного сообщения;</w:t>
      </w:r>
    </w:p>
    <w:p w:rsidR="003632E5" w:rsidRPr="00832AF1" w:rsidRDefault="003632E5" w:rsidP="00FB329D">
      <w:pPr>
        <w:widowControl/>
        <w:numPr>
          <w:ilvl w:val="0"/>
          <w:numId w:val="163"/>
        </w:numPr>
        <w:autoSpaceDE/>
        <w:autoSpaceDN/>
        <w:adjustRightInd/>
        <w:spacing w:line="276" w:lineRule="auto"/>
        <w:jc w:val="both"/>
        <w:rPr>
          <w:sz w:val="20"/>
          <w:szCs w:val="20"/>
        </w:rPr>
      </w:pPr>
      <w:r w:rsidRPr="00832AF1">
        <w:rPr>
          <w:sz w:val="20"/>
          <w:szCs w:val="20"/>
        </w:rPr>
        <w:t>владение разными видами чтения;</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t>овладение приёмами отбора и систематизации материала на определённую тему;</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lastRenderedPageBreak/>
        <w:t>умение воспроизводить прослушанный или прочитанный текст с разной степенью свёрнутости;</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t>способность свободно, правильно излагать свои мысли в устной и письменной форме;</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632E5" w:rsidRPr="00A73628" w:rsidRDefault="003632E5" w:rsidP="00FB329D">
      <w:pPr>
        <w:widowControl/>
        <w:numPr>
          <w:ilvl w:val="0"/>
          <w:numId w:val="163"/>
        </w:numPr>
        <w:autoSpaceDE/>
        <w:autoSpaceDN/>
        <w:adjustRightInd/>
        <w:spacing w:line="276" w:lineRule="auto"/>
        <w:jc w:val="both"/>
        <w:rPr>
          <w:sz w:val="20"/>
          <w:szCs w:val="20"/>
          <w:lang w:val="ru-RU"/>
        </w:rPr>
      </w:pPr>
      <w:r w:rsidRPr="00A73628">
        <w:rPr>
          <w:sz w:val="20"/>
          <w:szCs w:val="20"/>
          <w:lang w:val="ru-RU"/>
        </w:rPr>
        <w:t>умение выступать перед аудиторией сверстников с небольшими сообщениями, докладами;</w:t>
      </w:r>
    </w:p>
    <w:p w:rsidR="003632E5" w:rsidRPr="00A73628" w:rsidRDefault="003632E5" w:rsidP="00FB329D">
      <w:pPr>
        <w:widowControl/>
        <w:numPr>
          <w:ilvl w:val="0"/>
          <w:numId w:val="162"/>
        </w:numPr>
        <w:autoSpaceDE/>
        <w:autoSpaceDN/>
        <w:adjustRightInd/>
        <w:spacing w:line="276" w:lineRule="auto"/>
        <w:jc w:val="both"/>
        <w:rPr>
          <w:sz w:val="20"/>
          <w:szCs w:val="20"/>
          <w:lang w:val="ru-RU"/>
        </w:rPr>
      </w:pPr>
      <w:r w:rsidRPr="00A73628">
        <w:rPr>
          <w:sz w:val="20"/>
          <w:szCs w:val="20"/>
          <w:lang w:val="ru-RU"/>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3632E5" w:rsidRPr="00A73628" w:rsidRDefault="003632E5" w:rsidP="00FB329D">
      <w:pPr>
        <w:widowControl/>
        <w:numPr>
          <w:ilvl w:val="0"/>
          <w:numId w:val="162"/>
        </w:numPr>
        <w:autoSpaceDE/>
        <w:autoSpaceDN/>
        <w:adjustRightInd/>
        <w:spacing w:line="276" w:lineRule="auto"/>
        <w:jc w:val="both"/>
        <w:rPr>
          <w:sz w:val="20"/>
          <w:szCs w:val="20"/>
          <w:lang w:val="ru-RU"/>
        </w:rPr>
      </w:pPr>
      <w:r w:rsidRPr="00A73628">
        <w:rPr>
          <w:sz w:val="20"/>
          <w:szCs w:val="20"/>
          <w:lang w:val="ru-RU"/>
        </w:rPr>
        <w:t>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632E5" w:rsidRPr="00A73628" w:rsidRDefault="003632E5" w:rsidP="00A73628">
      <w:pPr>
        <w:spacing w:line="276" w:lineRule="auto"/>
        <w:ind w:left="360"/>
        <w:jc w:val="both"/>
        <w:rPr>
          <w:sz w:val="20"/>
          <w:szCs w:val="20"/>
          <w:lang w:val="ru-RU"/>
        </w:rPr>
      </w:pPr>
      <w:r w:rsidRPr="00A73628">
        <w:rPr>
          <w:b/>
          <w:sz w:val="20"/>
          <w:szCs w:val="20"/>
          <w:lang w:val="ru-RU"/>
        </w:rPr>
        <w:t xml:space="preserve">Предметными результатами </w:t>
      </w:r>
      <w:r w:rsidRPr="00A73628">
        <w:rPr>
          <w:sz w:val="20"/>
          <w:szCs w:val="20"/>
          <w:lang w:val="ru-RU"/>
        </w:rPr>
        <w:t>освоения выпускниками основной школы программы по русскому</w:t>
      </w:r>
      <w:r w:rsidRPr="00A73628">
        <w:rPr>
          <w:b/>
          <w:sz w:val="20"/>
          <w:szCs w:val="20"/>
          <w:lang w:val="ru-RU"/>
        </w:rPr>
        <w:t xml:space="preserve"> </w:t>
      </w:r>
      <w:r w:rsidRPr="00A73628">
        <w:rPr>
          <w:sz w:val="20"/>
          <w:szCs w:val="20"/>
          <w:lang w:val="ru-RU"/>
        </w:rPr>
        <w:t>(родному) языку являются:</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понимание места родного языка в системе гуманитарных наук и его роли в образовании в целом;</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усвоение основ научных знаний о родном языке; понимание взаимосвязи его уровней и единиц;</w:t>
      </w:r>
    </w:p>
    <w:p w:rsidR="003632E5" w:rsidRPr="00832AF1" w:rsidRDefault="003632E5" w:rsidP="00FB329D">
      <w:pPr>
        <w:widowControl/>
        <w:numPr>
          <w:ilvl w:val="0"/>
          <w:numId w:val="164"/>
        </w:numPr>
        <w:autoSpaceDE/>
        <w:autoSpaceDN/>
        <w:adjustRightInd/>
        <w:spacing w:line="276" w:lineRule="auto"/>
        <w:jc w:val="both"/>
        <w:rPr>
          <w:sz w:val="20"/>
          <w:szCs w:val="20"/>
        </w:rPr>
      </w:pPr>
      <w:r w:rsidRPr="00832AF1">
        <w:rPr>
          <w:sz w:val="20"/>
          <w:szCs w:val="20"/>
        </w:rPr>
        <w:t>освоение базовых основ лингвистики;</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w:t>
      </w:r>
      <w:r w:rsidR="00852003">
        <w:rPr>
          <w:sz w:val="20"/>
          <w:szCs w:val="20"/>
          <w:lang w:val="ru-RU"/>
        </w:rPr>
        <w:t xml:space="preserve"> </w:t>
      </w:r>
      <w:r w:rsidRPr="00A73628">
        <w:rPr>
          <w:sz w:val="20"/>
          <w:szCs w:val="20"/>
          <w:lang w:val="ru-RU"/>
        </w:rPr>
        <w:t>лексическими, грамматическими, орфографическими, пунктуационными), нормами речевого этикета;</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опознавание и анализ основных единиц языка, грамматических категорий языка;</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проведение различных видов анализа слова, словосочетания, предложения и текста;</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3632E5" w:rsidRPr="00A73628" w:rsidRDefault="003632E5" w:rsidP="00FB329D">
      <w:pPr>
        <w:widowControl/>
        <w:numPr>
          <w:ilvl w:val="0"/>
          <w:numId w:val="164"/>
        </w:numPr>
        <w:autoSpaceDE/>
        <w:autoSpaceDN/>
        <w:adjustRightInd/>
        <w:spacing w:line="276" w:lineRule="auto"/>
        <w:jc w:val="both"/>
        <w:rPr>
          <w:sz w:val="20"/>
          <w:szCs w:val="20"/>
          <w:lang w:val="ru-RU"/>
        </w:rPr>
      </w:pPr>
      <w:r w:rsidRPr="00A73628">
        <w:rPr>
          <w:sz w:val="20"/>
          <w:szCs w:val="20"/>
          <w:lang w:val="ru-RU"/>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3632E5" w:rsidRPr="00832AF1" w:rsidRDefault="003632E5" w:rsidP="00A73628">
      <w:pPr>
        <w:spacing w:line="276" w:lineRule="auto"/>
        <w:jc w:val="both"/>
        <w:rPr>
          <w:b/>
          <w:i/>
          <w:sz w:val="20"/>
          <w:szCs w:val="20"/>
          <w:lang w:val="de-DE"/>
        </w:rPr>
      </w:pPr>
      <w:r w:rsidRPr="00A73628">
        <w:rPr>
          <w:b/>
          <w:i/>
          <w:sz w:val="20"/>
          <w:szCs w:val="20"/>
          <w:lang w:val="ru-RU"/>
        </w:rPr>
        <w:t>Основное содержание</w:t>
      </w:r>
    </w:p>
    <w:p w:rsidR="003632E5" w:rsidRPr="00832AF1" w:rsidRDefault="003632E5" w:rsidP="00A73628">
      <w:pPr>
        <w:spacing w:line="276" w:lineRule="auto"/>
        <w:ind w:firstLine="720"/>
        <w:jc w:val="both"/>
        <w:rPr>
          <w:sz w:val="20"/>
          <w:szCs w:val="20"/>
        </w:rPr>
      </w:pPr>
      <w:r w:rsidRPr="00A73628">
        <w:rPr>
          <w:sz w:val="20"/>
          <w:szCs w:val="20"/>
          <w:lang w:val="ru-RU"/>
        </w:rPr>
        <w:t>Основное содержание разработанного курса полностью со</w:t>
      </w:r>
      <w:r w:rsidRPr="00A73628">
        <w:rPr>
          <w:sz w:val="20"/>
          <w:szCs w:val="20"/>
          <w:lang w:val="ru-RU"/>
        </w:rPr>
        <w:softHyphen/>
        <w:t>ответствует Примерной программе основного общего обра</w:t>
      </w:r>
      <w:r w:rsidRPr="00A73628">
        <w:rPr>
          <w:sz w:val="20"/>
          <w:szCs w:val="20"/>
          <w:lang w:val="ru-RU"/>
        </w:rPr>
        <w:softHyphen/>
        <w:t xml:space="preserve">зования по русскому языку. </w:t>
      </w:r>
      <w:r w:rsidRPr="00832AF1">
        <w:rPr>
          <w:sz w:val="20"/>
          <w:szCs w:val="20"/>
        </w:rPr>
        <w:t>В ней выделяются три сквозные содержательные линии:</w:t>
      </w:r>
    </w:p>
    <w:p w:rsidR="003632E5" w:rsidRPr="00A73628" w:rsidRDefault="003632E5" w:rsidP="00FB329D">
      <w:pPr>
        <w:widowControl/>
        <w:numPr>
          <w:ilvl w:val="0"/>
          <w:numId w:val="179"/>
        </w:numPr>
        <w:autoSpaceDE/>
        <w:autoSpaceDN/>
        <w:adjustRightInd/>
        <w:spacing w:line="276" w:lineRule="auto"/>
        <w:jc w:val="both"/>
        <w:rPr>
          <w:sz w:val="20"/>
          <w:szCs w:val="20"/>
          <w:lang w:val="ru-RU"/>
        </w:rPr>
      </w:pPr>
      <w:r w:rsidRPr="00A73628">
        <w:rPr>
          <w:sz w:val="20"/>
          <w:szCs w:val="20"/>
          <w:lang w:val="ru-RU"/>
        </w:rPr>
        <w:t>содержание, обеспечивающее формирование коммуникативной компетенции;</w:t>
      </w:r>
    </w:p>
    <w:p w:rsidR="003632E5" w:rsidRPr="00A73628" w:rsidRDefault="003632E5" w:rsidP="00FB329D">
      <w:pPr>
        <w:widowControl/>
        <w:numPr>
          <w:ilvl w:val="0"/>
          <w:numId w:val="179"/>
        </w:numPr>
        <w:autoSpaceDE/>
        <w:autoSpaceDN/>
        <w:adjustRightInd/>
        <w:spacing w:line="276" w:lineRule="auto"/>
        <w:jc w:val="both"/>
        <w:rPr>
          <w:sz w:val="20"/>
          <w:szCs w:val="20"/>
          <w:lang w:val="ru-RU"/>
        </w:rPr>
      </w:pPr>
      <w:r w:rsidRPr="00A73628">
        <w:rPr>
          <w:sz w:val="20"/>
          <w:szCs w:val="20"/>
          <w:lang w:val="ru-RU"/>
        </w:rPr>
        <w:t>содержание, обеспечивающее формирование языковой и лингвистической (языковедческой) компетенций;</w:t>
      </w:r>
    </w:p>
    <w:p w:rsidR="003632E5" w:rsidRPr="00A73628" w:rsidRDefault="003632E5" w:rsidP="00FB329D">
      <w:pPr>
        <w:widowControl/>
        <w:numPr>
          <w:ilvl w:val="0"/>
          <w:numId w:val="179"/>
        </w:numPr>
        <w:autoSpaceDE/>
        <w:autoSpaceDN/>
        <w:adjustRightInd/>
        <w:spacing w:line="276" w:lineRule="auto"/>
        <w:jc w:val="both"/>
        <w:rPr>
          <w:sz w:val="20"/>
          <w:szCs w:val="20"/>
          <w:lang w:val="ru-RU"/>
        </w:rPr>
      </w:pPr>
      <w:r w:rsidRPr="00A73628">
        <w:rPr>
          <w:sz w:val="20"/>
          <w:szCs w:val="20"/>
          <w:lang w:val="ru-RU"/>
        </w:rPr>
        <w:t>содержание, обеспечивающее формирование культуроведческой компетенции.</w:t>
      </w:r>
    </w:p>
    <w:p w:rsidR="003632E5" w:rsidRPr="00A73628" w:rsidRDefault="003632E5" w:rsidP="00A73628">
      <w:pPr>
        <w:spacing w:line="276" w:lineRule="auto"/>
        <w:ind w:firstLine="720"/>
        <w:jc w:val="both"/>
        <w:rPr>
          <w:sz w:val="20"/>
          <w:szCs w:val="20"/>
          <w:lang w:val="ru-RU"/>
        </w:rPr>
      </w:pPr>
      <w:r w:rsidRPr="00A73628">
        <w:rPr>
          <w:sz w:val="20"/>
          <w:szCs w:val="20"/>
          <w:lang w:val="ru-RU"/>
        </w:rPr>
        <w:t>В разработанном курсе указанные содержательные линии неразрывно взаимосвязаны и интегрированы, что отражено в Тематическом планировании.</w:t>
      </w:r>
    </w:p>
    <w:p w:rsidR="00D4683F" w:rsidRDefault="00D4683F" w:rsidP="00D4683F">
      <w:pPr>
        <w:spacing w:line="276" w:lineRule="auto"/>
        <w:jc w:val="left"/>
        <w:rPr>
          <w:b/>
          <w:sz w:val="20"/>
          <w:szCs w:val="20"/>
          <w:lang w:val="ru-RU"/>
        </w:rPr>
      </w:pPr>
    </w:p>
    <w:p w:rsidR="00D4683F" w:rsidRDefault="003632E5" w:rsidP="00D4683F">
      <w:pPr>
        <w:spacing w:line="276" w:lineRule="auto"/>
        <w:jc w:val="left"/>
        <w:rPr>
          <w:b/>
          <w:sz w:val="20"/>
          <w:szCs w:val="20"/>
          <w:lang w:val="ru-RU"/>
        </w:rPr>
      </w:pPr>
      <w:r w:rsidRPr="00A73628">
        <w:rPr>
          <w:b/>
          <w:sz w:val="20"/>
          <w:szCs w:val="20"/>
          <w:lang w:val="ru-RU"/>
        </w:rPr>
        <w:t>Содержание курса</w:t>
      </w:r>
      <w:r w:rsidR="00D4683F">
        <w:rPr>
          <w:b/>
          <w:sz w:val="20"/>
          <w:szCs w:val="20"/>
          <w:lang w:val="ru-RU"/>
        </w:rPr>
        <w:t xml:space="preserve"> русского языка </w:t>
      </w:r>
      <w:r w:rsidRPr="00A73628">
        <w:rPr>
          <w:b/>
          <w:sz w:val="20"/>
          <w:szCs w:val="20"/>
          <w:lang w:val="ru-RU"/>
        </w:rPr>
        <w:t xml:space="preserve"> </w:t>
      </w:r>
      <w:r w:rsidR="00D4683F">
        <w:rPr>
          <w:b/>
          <w:sz w:val="20"/>
          <w:szCs w:val="20"/>
          <w:lang w:val="ru-RU"/>
        </w:rPr>
        <w:t xml:space="preserve"> - соответствует программе (см</w:t>
      </w:r>
      <w:proofErr w:type="gramStart"/>
      <w:r w:rsidR="00D4683F">
        <w:rPr>
          <w:b/>
          <w:sz w:val="20"/>
          <w:szCs w:val="20"/>
          <w:lang w:val="ru-RU"/>
        </w:rPr>
        <w:t>.п</w:t>
      </w:r>
      <w:proofErr w:type="gramEnd"/>
      <w:r w:rsidR="00D4683F">
        <w:rPr>
          <w:b/>
          <w:sz w:val="20"/>
          <w:szCs w:val="20"/>
          <w:lang w:val="ru-RU"/>
        </w:rPr>
        <w:t>ечатный вариант</w:t>
      </w:r>
    </w:p>
    <w:p w:rsidR="003632E5" w:rsidRPr="00A73628" w:rsidRDefault="003632E5" w:rsidP="003632E5">
      <w:pPr>
        <w:spacing w:line="276" w:lineRule="auto"/>
        <w:rPr>
          <w:b/>
          <w:sz w:val="20"/>
          <w:szCs w:val="20"/>
          <w:lang w:val="ru-RU"/>
        </w:rPr>
      </w:pPr>
    </w:p>
    <w:p w:rsidR="00D4683F" w:rsidRDefault="00D4683F" w:rsidP="00D4683F">
      <w:pPr>
        <w:jc w:val="left"/>
        <w:rPr>
          <w:b/>
          <w:sz w:val="20"/>
          <w:szCs w:val="20"/>
          <w:lang w:val="ru-RU"/>
        </w:rPr>
      </w:pPr>
      <w:r>
        <w:rPr>
          <w:b/>
          <w:sz w:val="20"/>
          <w:szCs w:val="20"/>
          <w:lang w:val="ru-RU"/>
        </w:rPr>
        <w:t>Тематическое планирование курса русского языка – соответствует программе (см. печатный вариант)</w:t>
      </w:r>
    </w:p>
    <w:p w:rsidR="00D4683F" w:rsidRDefault="00D4683F" w:rsidP="00D4683F">
      <w:pPr>
        <w:jc w:val="left"/>
        <w:rPr>
          <w:b/>
          <w:sz w:val="20"/>
          <w:szCs w:val="20"/>
          <w:lang w:val="ru-RU"/>
        </w:rPr>
      </w:pPr>
    </w:p>
    <w:p w:rsidR="003632E5" w:rsidRPr="00D33761" w:rsidRDefault="003632E5" w:rsidP="00D4683F">
      <w:pPr>
        <w:jc w:val="left"/>
        <w:rPr>
          <w:b/>
          <w:sz w:val="22"/>
          <w:szCs w:val="22"/>
          <w:lang w:val="ru-RU"/>
        </w:rPr>
      </w:pPr>
      <w:r w:rsidRPr="00D33761">
        <w:rPr>
          <w:b/>
          <w:sz w:val="22"/>
          <w:szCs w:val="22"/>
          <w:lang w:val="ru-RU"/>
        </w:rPr>
        <w:t>Перечень учебно-методического обеспечения</w:t>
      </w:r>
    </w:p>
    <w:p w:rsidR="003632E5" w:rsidRPr="00D33761" w:rsidRDefault="003632E5" w:rsidP="00D33761">
      <w:pPr>
        <w:jc w:val="both"/>
        <w:rPr>
          <w:sz w:val="22"/>
          <w:szCs w:val="22"/>
          <w:u w:val="single"/>
          <w:lang w:val="ru-RU"/>
        </w:rPr>
      </w:pPr>
      <w:r w:rsidRPr="00D33761">
        <w:rPr>
          <w:sz w:val="22"/>
          <w:szCs w:val="22"/>
          <w:u w:val="single"/>
          <w:lang w:val="ru-RU"/>
        </w:rPr>
        <w:t>Для учителя</w:t>
      </w:r>
    </w:p>
    <w:p w:rsidR="003632E5" w:rsidRPr="00D33761" w:rsidRDefault="003632E5" w:rsidP="00D33761">
      <w:pPr>
        <w:jc w:val="both"/>
        <w:rPr>
          <w:sz w:val="22"/>
          <w:szCs w:val="22"/>
          <w:u w:val="single"/>
          <w:lang w:val="ru-RU"/>
        </w:rPr>
      </w:pPr>
    </w:p>
    <w:p w:rsidR="003632E5" w:rsidRPr="00D33761" w:rsidRDefault="003632E5" w:rsidP="00FB329D">
      <w:pPr>
        <w:widowControl/>
        <w:numPr>
          <w:ilvl w:val="0"/>
          <w:numId w:val="181"/>
        </w:numPr>
        <w:autoSpaceDE/>
        <w:autoSpaceDN/>
        <w:adjustRightInd/>
        <w:ind w:left="0" w:firstLine="0"/>
        <w:jc w:val="both"/>
        <w:rPr>
          <w:sz w:val="22"/>
          <w:szCs w:val="22"/>
        </w:rPr>
      </w:pPr>
      <w:r w:rsidRPr="00D33761">
        <w:rPr>
          <w:sz w:val="22"/>
          <w:szCs w:val="22"/>
          <w:lang w:val="ru-RU"/>
        </w:rPr>
        <w:t xml:space="preserve">Богданова Г.А. Сборник диктантов по русскому языку. </w:t>
      </w:r>
      <w:r w:rsidRPr="00D33761">
        <w:rPr>
          <w:sz w:val="22"/>
          <w:szCs w:val="22"/>
        </w:rPr>
        <w:t xml:space="preserve">5- 9 классы. - </w:t>
      </w:r>
      <w:proofErr w:type="gramStart"/>
      <w:r w:rsidRPr="00D33761">
        <w:rPr>
          <w:sz w:val="22"/>
          <w:szCs w:val="22"/>
        </w:rPr>
        <w:t>М.:</w:t>
      </w:r>
      <w:proofErr w:type="gramEnd"/>
      <w:r w:rsidRPr="00D33761">
        <w:rPr>
          <w:sz w:val="22"/>
          <w:szCs w:val="22"/>
        </w:rPr>
        <w:t xml:space="preserve"> «Просвещение», </w:t>
      </w:r>
      <w:smartTag w:uri="urn:schemas-microsoft-com:office:smarttags" w:element="metricconverter">
        <w:smartTagPr>
          <w:attr w:name="ProductID" w:val="2007 г"/>
        </w:smartTagPr>
        <w:r w:rsidRPr="00D33761">
          <w:rPr>
            <w:sz w:val="22"/>
            <w:szCs w:val="22"/>
          </w:rPr>
          <w:t>2007 г</w:t>
        </w:r>
      </w:smartTag>
      <w:r w:rsidRPr="00D33761">
        <w:rPr>
          <w:sz w:val="22"/>
          <w:szCs w:val="22"/>
        </w:rPr>
        <w:t>.</w:t>
      </w:r>
    </w:p>
    <w:p w:rsidR="003632E5" w:rsidRPr="00D33761" w:rsidRDefault="003632E5" w:rsidP="00FB329D">
      <w:pPr>
        <w:widowControl/>
        <w:numPr>
          <w:ilvl w:val="0"/>
          <w:numId w:val="181"/>
        </w:numPr>
        <w:autoSpaceDE/>
        <w:autoSpaceDN/>
        <w:adjustRightInd/>
        <w:ind w:left="0" w:firstLine="0"/>
        <w:jc w:val="both"/>
        <w:rPr>
          <w:sz w:val="22"/>
          <w:szCs w:val="22"/>
        </w:rPr>
      </w:pPr>
      <w:r w:rsidRPr="00D33761">
        <w:rPr>
          <w:sz w:val="22"/>
          <w:szCs w:val="22"/>
          <w:lang w:val="ru-RU"/>
        </w:rPr>
        <w:t>М.Т.Баранов, Т.А.Ладыженская, Н.М.Шанский. Обучение русскому языку в 5 классе: Методические рекомендации к учебнику для 5 класса ОУ. -</w:t>
      </w:r>
      <w:r w:rsidR="00852003">
        <w:rPr>
          <w:sz w:val="22"/>
          <w:szCs w:val="22"/>
          <w:lang w:val="ru-RU"/>
        </w:rPr>
        <w:t xml:space="preserve"> </w:t>
      </w:r>
      <w:r w:rsidRPr="00D33761">
        <w:rPr>
          <w:sz w:val="22"/>
          <w:szCs w:val="22"/>
          <w:lang w:val="ru-RU"/>
        </w:rPr>
        <w:t xml:space="preserve">М.: Просвещение, 2006.- </w:t>
      </w:r>
      <w:r w:rsidRPr="00D33761">
        <w:rPr>
          <w:sz w:val="22"/>
          <w:szCs w:val="22"/>
        </w:rPr>
        <w:t>110 с.</w:t>
      </w:r>
    </w:p>
    <w:p w:rsidR="003632E5" w:rsidRPr="00D33761" w:rsidRDefault="003632E5" w:rsidP="00FB329D">
      <w:pPr>
        <w:widowControl/>
        <w:numPr>
          <w:ilvl w:val="0"/>
          <w:numId w:val="181"/>
        </w:numPr>
        <w:autoSpaceDE/>
        <w:autoSpaceDN/>
        <w:adjustRightInd/>
        <w:ind w:left="0" w:firstLine="0"/>
        <w:jc w:val="both"/>
        <w:rPr>
          <w:sz w:val="22"/>
          <w:szCs w:val="22"/>
          <w:lang w:val="ru-RU"/>
        </w:rPr>
      </w:pPr>
      <w:r w:rsidRPr="00D33761">
        <w:rPr>
          <w:sz w:val="22"/>
          <w:szCs w:val="22"/>
          <w:lang w:val="ru-RU"/>
        </w:rPr>
        <w:t>Василенко М.В., Лагутина Е.В., Денисова М.А. Грамматика русского языка 5-9 класс (в таблицах). – М.: Издат-школа, 1997</w:t>
      </w:r>
    </w:p>
    <w:p w:rsidR="003632E5" w:rsidRPr="00D33761" w:rsidRDefault="003632E5" w:rsidP="00FB329D">
      <w:pPr>
        <w:widowControl/>
        <w:numPr>
          <w:ilvl w:val="0"/>
          <w:numId w:val="181"/>
        </w:numPr>
        <w:autoSpaceDE/>
        <w:autoSpaceDN/>
        <w:adjustRightInd/>
        <w:ind w:left="0" w:firstLine="0"/>
        <w:jc w:val="both"/>
        <w:rPr>
          <w:sz w:val="22"/>
          <w:szCs w:val="22"/>
          <w:lang w:val="ru-RU"/>
        </w:rPr>
      </w:pPr>
      <w:r w:rsidRPr="00D33761">
        <w:rPr>
          <w:sz w:val="22"/>
          <w:szCs w:val="22"/>
          <w:lang w:val="ru-RU"/>
        </w:rPr>
        <w:t>Водолазькая С.В. Предметная неделя русского языка в школе. Конкурсы, викторины, олимпиады. – Ростов-на-Дону: «Феникс», 2008</w:t>
      </w:r>
    </w:p>
    <w:p w:rsidR="003632E5" w:rsidRPr="00D33761" w:rsidRDefault="003632E5" w:rsidP="00FB329D">
      <w:pPr>
        <w:widowControl/>
        <w:numPr>
          <w:ilvl w:val="0"/>
          <w:numId w:val="181"/>
        </w:numPr>
        <w:autoSpaceDE/>
        <w:autoSpaceDN/>
        <w:adjustRightInd/>
        <w:ind w:left="0" w:firstLine="0"/>
        <w:jc w:val="both"/>
        <w:rPr>
          <w:sz w:val="22"/>
          <w:szCs w:val="22"/>
          <w:lang w:val="ru-RU"/>
        </w:rPr>
      </w:pPr>
      <w:r w:rsidRPr="00D33761">
        <w:rPr>
          <w:sz w:val="22"/>
          <w:szCs w:val="22"/>
          <w:lang w:val="ru-RU"/>
        </w:rPr>
        <w:t>Гдалевич Л.А., Фудим Э.Д. Уроки русского языка в 5 классе. Книга для учителя. – М.: «Просвещение», 1991</w:t>
      </w:r>
    </w:p>
    <w:p w:rsidR="003632E5" w:rsidRPr="00D33761" w:rsidRDefault="003632E5" w:rsidP="00FB329D">
      <w:pPr>
        <w:widowControl/>
        <w:numPr>
          <w:ilvl w:val="0"/>
          <w:numId w:val="181"/>
        </w:numPr>
        <w:autoSpaceDE/>
        <w:autoSpaceDN/>
        <w:adjustRightInd/>
        <w:ind w:left="0" w:firstLine="0"/>
        <w:jc w:val="both"/>
        <w:rPr>
          <w:sz w:val="22"/>
          <w:szCs w:val="22"/>
        </w:rPr>
      </w:pPr>
      <w:r w:rsidRPr="00D33761">
        <w:rPr>
          <w:sz w:val="22"/>
          <w:szCs w:val="22"/>
          <w:lang w:val="ru-RU"/>
        </w:rPr>
        <w:t xml:space="preserve">Зельманова Л.М., Колокольцев Е.Н. Развитие речи. Русский язык и литература. Репродукции картин. </w:t>
      </w:r>
      <w:r w:rsidRPr="00D33761">
        <w:rPr>
          <w:sz w:val="22"/>
          <w:szCs w:val="22"/>
        </w:rPr>
        <w:t>5-7 классы. – М.: «Дрофа», 1998</w:t>
      </w:r>
    </w:p>
    <w:p w:rsidR="003632E5" w:rsidRPr="00D33761" w:rsidRDefault="003632E5" w:rsidP="00FB329D">
      <w:pPr>
        <w:widowControl/>
        <w:numPr>
          <w:ilvl w:val="0"/>
          <w:numId w:val="181"/>
        </w:numPr>
        <w:autoSpaceDE/>
        <w:autoSpaceDN/>
        <w:adjustRightInd/>
        <w:ind w:left="0" w:firstLine="0"/>
        <w:jc w:val="both"/>
        <w:rPr>
          <w:sz w:val="22"/>
          <w:szCs w:val="22"/>
          <w:lang w:val="ru-RU"/>
        </w:rPr>
      </w:pPr>
      <w:r w:rsidRPr="00D33761">
        <w:rPr>
          <w:sz w:val="22"/>
          <w:szCs w:val="22"/>
          <w:lang w:val="ru-RU"/>
        </w:rPr>
        <w:t>Никитина Е.И. Уроки русского языка в 5 классе. Книга для учителя. – М.: «Просвещение», 2003</w:t>
      </w:r>
    </w:p>
    <w:p w:rsidR="003632E5" w:rsidRPr="00D33761" w:rsidRDefault="003632E5" w:rsidP="00FB329D">
      <w:pPr>
        <w:widowControl/>
        <w:numPr>
          <w:ilvl w:val="0"/>
          <w:numId w:val="181"/>
        </w:numPr>
        <w:autoSpaceDE/>
        <w:autoSpaceDN/>
        <w:adjustRightInd/>
        <w:ind w:left="0" w:firstLine="0"/>
        <w:jc w:val="both"/>
        <w:rPr>
          <w:sz w:val="22"/>
          <w:szCs w:val="22"/>
          <w:lang w:val="ru-RU"/>
        </w:rPr>
      </w:pPr>
      <w:r w:rsidRPr="00D33761">
        <w:rPr>
          <w:sz w:val="22"/>
          <w:szCs w:val="22"/>
          <w:lang w:val="ru-RU"/>
        </w:rPr>
        <w:t>Орг А.О. Олимпиады по русскому языку. Книга для учителя. - М.: «Просвещение», 2002</w:t>
      </w:r>
    </w:p>
    <w:p w:rsidR="003632E5" w:rsidRPr="00D33761" w:rsidRDefault="003632E5" w:rsidP="00FB329D">
      <w:pPr>
        <w:widowControl/>
        <w:numPr>
          <w:ilvl w:val="0"/>
          <w:numId w:val="181"/>
        </w:numPr>
        <w:autoSpaceDE/>
        <w:autoSpaceDN/>
        <w:adjustRightInd/>
        <w:ind w:left="0" w:firstLine="0"/>
        <w:jc w:val="both"/>
        <w:rPr>
          <w:sz w:val="22"/>
          <w:szCs w:val="22"/>
          <w:lang w:val="ru-RU"/>
        </w:rPr>
      </w:pPr>
      <w:r w:rsidRPr="00D33761">
        <w:rPr>
          <w:sz w:val="22"/>
          <w:szCs w:val="22"/>
          <w:lang w:val="ru-RU"/>
        </w:rPr>
        <w:t>Розенталь Д.А. Справочник по орфографии и пунктуации. – Челябинск: Юж.-Урал.кн.изд-во, 1994</w:t>
      </w:r>
    </w:p>
    <w:p w:rsidR="003632E5" w:rsidRPr="00D33761" w:rsidRDefault="003632E5" w:rsidP="00D33761">
      <w:pPr>
        <w:jc w:val="both"/>
        <w:rPr>
          <w:sz w:val="22"/>
          <w:szCs w:val="22"/>
          <w:lang w:val="ru-RU"/>
        </w:rPr>
      </w:pPr>
    </w:p>
    <w:p w:rsidR="003632E5" w:rsidRPr="00D33761" w:rsidRDefault="003632E5" w:rsidP="00D33761">
      <w:pPr>
        <w:jc w:val="both"/>
        <w:rPr>
          <w:sz w:val="22"/>
          <w:szCs w:val="22"/>
          <w:u w:val="single"/>
        </w:rPr>
      </w:pPr>
      <w:r w:rsidRPr="00D33761">
        <w:rPr>
          <w:sz w:val="22"/>
          <w:szCs w:val="22"/>
          <w:u w:val="single"/>
        </w:rPr>
        <w:t>Для учащихся</w:t>
      </w:r>
    </w:p>
    <w:p w:rsidR="003632E5" w:rsidRPr="00D33761" w:rsidRDefault="003632E5" w:rsidP="00D33761">
      <w:pPr>
        <w:jc w:val="both"/>
        <w:rPr>
          <w:sz w:val="22"/>
          <w:szCs w:val="22"/>
          <w:u w:val="single"/>
        </w:rPr>
      </w:pPr>
    </w:p>
    <w:p w:rsidR="003632E5" w:rsidRPr="00D33761" w:rsidRDefault="003632E5" w:rsidP="00FB329D">
      <w:pPr>
        <w:widowControl/>
        <w:numPr>
          <w:ilvl w:val="0"/>
          <w:numId w:val="182"/>
        </w:numPr>
        <w:tabs>
          <w:tab w:val="num" w:pos="120"/>
        </w:tabs>
        <w:autoSpaceDE/>
        <w:autoSpaceDN/>
        <w:adjustRightInd/>
        <w:ind w:left="0" w:firstLine="0"/>
        <w:jc w:val="both"/>
        <w:rPr>
          <w:sz w:val="22"/>
          <w:szCs w:val="22"/>
          <w:lang w:val="ru-RU"/>
        </w:rPr>
      </w:pPr>
      <w:r w:rsidRPr="00D33761">
        <w:rPr>
          <w:sz w:val="22"/>
          <w:szCs w:val="22"/>
          <w:lang w:val="ru-RU"/>
        </w:rPr>
        <w:t>Арсирий А.Т. Занимательные материалы по русскому языку. Книга для учащихся. – М.: «Просвещение», 1995</w:t>
      </w:r>
    </w:p>
    <w:p w:rsidR="003632E5" w:rsidRPr="00D33761" w:rsidRDefault="003632E5" w:rsidP="00FB329D">
      <w:pPr>
        <w:widowControl/>
        <w:numPr>
          <w:ilvl w:val="0"/>
          <w:numId w:val="182"/>
        </w:numPr>
        <w:tabs>
          <w:tab w:val="num" w:pos="120"/>
        </w:tabs>
        <w:autoSpaceDE/>
        <w:autoSpaceDN/>
        <w:adjustRightInd/>
        <w:ind w:left="0" w:firstLine="0"/>
        <w:jc w:val="both"/>
        <w:rPr>
          <w:sz w:val="22"/>
          <w:szCs w:val="22"/>
        </w:rPr>
      </w:pPr>
      <w:r w:rsidRPr="00D33761">
        <w:rPr>
          <w:sz w:val="22"/>
          <w:szCs w:val="22"/>
          <w:lang w:val="ru-RU"/>
        </w:rPr>
        <w:t xml:space="preserve">Ахременкова Л.А. К пятерке шаг за шагом, или 50 занятий с репетитором. </w:t>
      </w:r>
      <w:r w:rsidRPr="00D33761">
        <w:rPr>
          <w:sz w:val="22"/>
          <w:szCs w:val="22"/>
        </w:rPr>
        <w:t xml:space="preserve">Русский язык. 5 класс. – М.: «Просвещение», </w:t>
      </w:r>
      <w:smartTag w:uri="urn:schemas-microsoft-com:office:smarttags" w:element="metricconverter">
        <w:smartTagPr>
          <w:attr w:name="ProductID" w:val="2004 г"/>
        </w:smartTagPr>
        <w:r w:rsidRPr="00D33761">
          <w:rPr>
            <w:sz w:val="22"/>
            <w:szCs w:val="22"/>
          </w:rPr>
          <w:t>2004 г</w:t>
        </w:r>
      </w:smartTag>
      <w:r w:rsidRPr="00D33761">
        <w:rPr>
          <w:sz w:val="22"/>
          <w:szCs w:val="22"/>
        </w:rPr>
        <w:t>.</w:t>
      </w:r>
    </w:p>
    <w:p w:rsidR="003632E5" w:rsidRPr="00D33761" w:rsidRDefault="003632E5" w:rsidP="00FB329D">
      <w:pPr>
        <w:widowControl/>
        <w:numPr>
          <w:ilvl w:val="0"/>
          <w:numId w:val="182"/>
        </w:numPr>
        <w:tabs>
          <w:tab w:val="num" w:pos="120"/>
        </w:tabs>
        <w:autoSpaceDE/>
        <w:autoSpaceDN/>
        <w:adjustRightInd/>
        <w:ind w:left="0" w:firstLine="0"/>
        <w:jc w:val="both"/>
        <w:rPr>
          <w:sz w:val="22"/>
          <w:szCs w:val="22"/>
        </w:rPr>
      </w:pPr>
      <w:r w:rsidRPr="00D33761">
        <w:rPr>
          <w:bCs/>
          <w:sz w:val="22"/>
          <w:szCs w:val="22"/>
          <w:lang w:val="ru-RU"/>
        </w:rPr>
        <w:t xml:space="preserve">Баранов М.Т., Ладыженская Т.А., Тростенцова Л.А., Григорян Л.Т., Кулибаба И.И. «Русский язык. </w:t>
      </w:r>
      <w:r w:rsidRPr="00D33761">
        <w:rPr>
          <w:bCs/>
          <w:sz w:val="22"/>
          <w:szCs w:val="22"/>
        </w:rPr>
        <w:t>5 класс»: М.: «Просвещение», 2008</w:t>
      </w:r>
    </w:p>
    <w:p w:rsidR="003632E5" w:rsidRPr="00D33761" w:rsidRDefault="003632E5" w:rsidP="00FB329D">
      <w:pPr>
        <w:widowControl/>
        <w:numPr>
          <w:ilvl w:val="0"/>
          <w:numId w:val="182"/>
        </w:numPr>
        <w:tabs>
          <w:tab w:val="num" w:pos="120"/>
        </w:tabs>
        <w:autoSpaceDE/>
        <w:autoSpaceDN/>
        <w:adjustRightInd/>
        <w:ind w:left="0" w:firstLine="0"/>
        <w:jc w:val="both"/>
        <w:rPr>
          <w:sz w:val="22"/>
          <w:szCs w:val="22"/>
          <w:lang w:val="ru-RU"/>
        </w:rPr>
      </w:pPr>
      <w:r w:rsidRPr="00D33761">
        <w:rPr>
          <w:sz w:val="22"/>
          <w:szCs w:val="22"/>
          <w:lang w:val="ru-RU"/>
        </w:rPr>
        <w:t>Книгина М.П. Тесты по русскому языку 5 класс. – Саратов: Лицей, 2002</w:t>
      </w:r>
    </w:p>
    <w:p w:rsidR="003632E5" w:rsidRPr="00D33761" w:rsidRDefault="003632E5" w:rsidP="00FB329D">
      <w:pPr>
        <w:widowControl/>
        <w:numPr>
          <w:ilvl w:val="0"/>
          <w:numId w:val="182"/>
        </w:numPr>
        <w:tabs>
          <w:tab w:val="num" w:pos="120"/>
        </w:tabs>
        <w:autoSpaceDE/>
        <w:autoSpaceDN/>
        <w:adjustRightInd/>
        <w:ind w:left="0" w:firstLine="0"/>
        <w:jc w:val="both"/>
        <w:rPr>
          <w:sz w:val="22"/>
          <w:szCs w:val="22"/>
          <w:lang w:val="ru-RU"/>
        </w:rPr>
      </w:pPr>
      <w:r w:rsidRPr="00D33761">
        <w:rPr>
          <w:sz w:val="22"/>
          <w:szCs w:val="22"/>
          <w:lang w:val="ru-RU"/>
        </w:rPr>
        <w:t>Коробкина В.А. Русский язык 5 класс. Тетрадь с печатной основой. – Тобольск: Лава, 2000</w:t>
      </w:r>
    </w:p>
    <w:p w:rsidR="003632E5" w:rsidRPr="00D33761" w:rsidRDefault="003632E5" w:rsidP="00FB329D">
      <w:pPr>
        <w:widowControl/>
        <w:numPr>
          <w:ilvl w:val="0"/>
          <w:numId w:val="182"/>
        </w:numPr>
        <w:tabs>
          <w:tab w:val="num" w:pos="120"/>
        </w:tabs>
        <w:autoSpaceDE/>
        <w:autoSpaceDN/>
        <w:adjustRightInd/>
        <w:ind w:left="0" w:firstLine="0"/>
        <w:jc w:val="both"/>
        <w:rPr>
          <w:sz w:val="22"/>
          <w:szCs w:val="22"/>
          <w:lang w:val="ru-RU"/>
        </w:rPr>
      </w:pPr>
      <w:r w:rsidRPr="00D33761">
        <w:rPr>
          <w:bCs/>
          <w:sz w:val="22"/>
          <w:szCs w:val="22"/>
          <w:lang w:val="ru-RU"/>
        </w:rPr>
        <w:t>Шанский Н.М. В мире слов. -</w:t>
      </w:r>
      <w:r w:rsidR="00852003">
        <w:rPr>
          <w:bCs/>
          <w:sz w:val="22"/>
          <w:szCs w:val="22"/>
          <w:lang w:val="ru-RU"/>
        </w:rPr>
        <w:t xml:space="preserve"> </w:t>
      </w:r>
      <w:r w:rsidRPr="00D33761">
        <w:rPr>
          <w:bCs/>
          <w:sz w:val="22"/>
          <w:szCs w:val="22"/>
          <w:lang w:val="ru-RU"/>
        </w:rPr>
        <w:t>М.: «Просвещение», 1985</w:t>
      </w:r>
    </w:p>
    <w:p w:rsidR="003632E5" w:rsidRPr="00D33761" w:rsidRDefault="003632E5" w:rsidP="00FB329D">
      <w:pPr>
        <w:widowControl/>
        <w:numPr>
          <w:ilvl w:val="0"/>
          <w:numId w:val="182"/>
        </w:numPr>
        <w:tabs>
          <w:tab w:val="num" w:pos="120"/>
        </w:tabs>
        <w:autoSpaceDE/>
        <w:autoSpaceDN/>
        <w:adjustRightInd/>
        <w:ind w:left="0" w:firstLine="0"/>
        <w:jc w:val="both"/>
        <w:rPr>
          <w:sz w:val="22"/>
          <w:szCs w:val="22"/>
          <w:lang w:val="ru-RU"/>
        </w:rPr>
      </w:pPr>
      <w:r w:rsidRPr="00D33761">
        <w:rPr>
          <w:sz w:val="22"/>
          <w:szCs w:val="22"/>
          <w:lang w:val="ru-RU"/>
        </w:rPr>
        <w:t>Таблицы и раздаточный материал по русскому языку для 5 класса.</w:t>
      </w:r>
    </w:p>
    <w:p w:rsidR="003632E5" w:rsidRPr="00D33761" w:rsidRDefault="003632E5" w:rsidP="00FB329D">
      <w:pPr>
        <w:widowControl/>
        <w:numPr>
          <w:ilvl w:val="0"/>
          <w:numId w:val="182"/>
        </w:numPr>
        <w:tabs>
          <w:tab w:val="num" w:pos="120"/>
        </w:tabs>
        <w:autoSpaceDE/>
        <w:autoSpaceDN/>
        <w:adjustRightInd/>
        <w:ind w:left="0" w:firstLine="0"/>
        <w:jc w:val="both"/>
        <w:rPr>
          <w:sz w:val="22"/>
          <w:szCs w:val="22"/>
        </w:rPr>
      </w:pPr>
      <w:r w:rsidRPr="00D33761">
        <w:rPr>
          <w:sz w:val="22"/>
          <w:szCs w:val="22"/>
        </w:rPr>
        <w:t>Мультимедийные пособия</w:t>
      </w:r>
      <w:r w:rsidRPr="00D33761">
        <w:rPr>
          <w:i/>
          <w:sz w:val="22"/>
          <w:szCs w:val="22"/>
        </w:rPr>
        <w:t>:</w:t>
      </w:r>
    </w:p>
    <w:p w:rsidR="003632E5" w:rsidRPr="00D33761" w:rsidRDefault="003632E5" w:rsidP="00FB329D">
      <w:pPr>
        <w:widowControl/>
        <w:numPr>
          <w:ilvl w:val="0"/>
          <w:numId w:val="183"/>
        </w:numPr>
        <w:autoSpaceDE/>
        <w:autoSpaceDN/>
        <w:adjustRightInd/>
        <w:ind w:left="0" w:firstLine="0"/>
        <w:jc w:val="both"/>
        <w:rPr>
          <w:sz w:val="22"/>
          <w:szCs w:val="22"/>
          <w:lang w:val="ru-RU"/>
        </w:rPr>
      </w:pPr>
      <w:r w:rsidRPr="00D33761">
        <w:rPr>
          <w:sz w:val="22"/>
          <w:szCs w:val="22"/>
          <w:lang w:val="ru-RU"/>
        </w:rPr>
        <w:t>«Фраза» Программа-тренажер по правилам орфографии и пунктуации для школьников и абитуриентов.</w:t>
      </w:r>
    </w:p>
    <w:p w:rsidR="003632E5" w:rsidRPr="00D33761" w:rsidRDefault="003632E5" w:rsidP="00FB329D">
      <w:pPr>
        <w:widowControl/>
        <w:numPr>
          <w:ilvl w:val="0"/>
          <w:numId w:val="183"/>
        </w:numPr>
        <w:autoSpaceDE/>
        <w:autoSpaceDN/>
        <w:adjustRightInd/>
        <w:ind w:left="0" w:firstLine="0"/>
        <w:jc w:val="both"/>
        <w:rPr>
          <w:sz w:val="22"/>
          <w:szCs w:val="22"/>
          <w:lang w:val="ru-RU"/>
        </w:rPr>
      </w:pPr>
      <w:r w:rsidRPr="00D33761">
        <w:rPr>
          <w:sz w:val="22"/>
          <w:szCs w:val="22"/>
          <w:lang w:val="ru-RU"/>
        </w:rPr>
        <w:t>1-С Репетитор «Русский язык» Обучающая программа для школьников старших классов и абитуриентов.</w:t>
      </w:r>
    </w:p>
    <w:p w:rsidR="003632E5" w:rsidRPr="00D33761" w:rsidRDefault="003632E5" w:rsidP="00FB329D">
      <w:pPr>
        <w:widowControl/>
        <w:numPr>
          <w:ilvl w:val="0"/>
          <w:numId w:val="183"/>
        </w:numPr>
        <w:autoSpaceDE/>
        <w:autoSpaceDN/>
        <w:adjustRightInd/>
        <w:ind w:left="0" w:firstLine="0"/>
        <w:jc w:val="both"/>
        <w:rPr>
          <w:sz w:val="22"/>
          <w:szCs w:val="22"/>
          <w:lang w:val="ru-RU"/>
        </w:rPr>
      </w:pPr>
      <w:r w:rsidRPr="00D33761">
        <w:rPr>
          <w:sz w:val="22"/>
          <w:szCs w:val="22"/>
          <w:lang w:val="ru-RU"/>
        </w:rPr>
        <w:t>Электронный репетитор-тренажер «Курс русского языка»</w:t>
      </w:r>
    </w:p>
    <w:p w:rsidR="003632E5" w:rsidRPr="00D33761" w:rsidRDefault="003632E5" w:rsidP="00FB329D">
      <w:pPr>
        <w:widowControl/>
        <w:numPr>
          <w:ilvl w:val="0"/>
          <w:numId w:val="183"/>
        </w:numPr>
        <w:autoSpaceDE/>
        <w:autoSpaceDN/>
        <w:adjustRightInd/>
        <w:ind w:left="0" w:firstLine="0"/>
        <w:jc w:val="both"/>
        <w:rPr>
          <w:sz w:val="22"/>
          <w:szCs w:val="22"/>
          <w:lang w:val="ru-RU"/>
        </w:rPr>
      </w:pPr>
      <w:r w:rsidRPr="00D33761">
        <w:rPr>
          <w:sz w:val="22"/>
          <w:szCs w:val="22"/>
          <w:lang w:val="ru-RU"/>
        </w:rPr>
        <w:t>Образовательный комплекс «1С: Школа. Академия речевого этикета»</w:t>
      </w:r>
    </w:p>
    <w:p w:rsidR="003632E5" w:rsidRPr="00D33761" w:rsidRDefault="003632E5" w:rsidP="00D33761">
      <w:pPr>
        <w:tabs>
          <w:tab w:val="left" w:pos="0"/>
        </w:tabs>
        <w:jc w:val="both"/>
        <w:rPr>
          <w:b/>
          <w:sz w:val="22"/>
          <w:szCs w:val="22"/>
          <w:lang w:val="ru-RU"/>
        </w:rPr>
      </w:pPr>
    </w:p>
    <w:p w:rsidR="003632E5" w:rsidRPr="00D33761" w:rsidRDefault="003632E5" w:rsidP="00D33761">
      <w:pPr>
        <w:tabs>
          <w:tab w:val="left" w:pos="0"/>
        </w:tabs>
        <w:jc w:val="both"/>
        <w:rPr>
          <w:b/>
          <w:sz w:val="22"/>
          <w:szCs w:val="22"/>
          <w:lang w:val="ru-RU"/>
        </w:rPr>
      </w:pPr>
      <w:r w:rsidRPr="00D33761">
        <w:rPr>
          <w:b/>
          <w:sz w:val="22"/>
          <w:szCs w:val="22"/>
          <w:lang w:val="ru-RU"/>
        </w:rPr>
        <w:t>Дополнительная литература</w:t>
      </w:r>
    </w:p>
    <w:p w:rsidR="003632E5" w:rsidRPr="00D33761" w:rsidRDefault="003632E5" w:rsidP="00D33761">
      <w:pPr>
        <w:tabs>
          <w:tab w:val="left" w:pos="0"/>
        </w:tabs>
        <w:jc w:val="both"/>
        <w:rPr>
          <w:b/>
          <w:sz w:val="22"/>
          <w:szCs w:val="22"/>
          <w:lang w:val="ru-RU"/>
        </w:rPr>
      </w:pPr>
    </w:p>
    <w:p w:rsidR="003632E5" w:rsidRPr="00D33761" w:rsidRDefault="003632E5" w:rsidP="00D33761">
      <w:pPr>
        <w:tabs>
          <w:tab w:val="left" w:pos="0"/>
        </w:tabs>
        <w:jc w:val="both"/>
        <w:rPr>
          <w:sz w:val="22"/>
          <w:szCs w:val="22"/>
          <w:lang w:val="ru-RU"/>
        </w:rPr>
      </w:pPr>
      <w:r w:rsidRPr="00D33761">
        <w:rPr>
          <w:sz w:val="22"/>
          <w:szCs w:val="22"/>
          <w:lang w:val="ru-RU"/>
        </w:rPr>
        <w:t>1. Ожегов С.И. Словарь русского языка/под редакцией члена-корреспондента АН СССР Н.Ю.Шведовой.-18 издание, стереотип.- М.: Русский язык, 1986.- 797с.</w:t>
      </w:r>
    </w:p>
    <w:p w:rsidR="003632E5" w:rsidRPr="00D33761" w:rsidRDefault="003632E5" w:rsidP="00D33761">
      <w:pPr>
        <w:tabs>
          <w:tab w:val="left" w:pos="0"/>
        </w:tabs>
        <w:jc w:val="both"/>
        <w:rPr>
          <w:sz w:val="22"/>
          <w:szCs w:val="22"/>
          <w:lang w:val="ru-RU"/>
        </w:rPr>
      </w:pPr>
      <w:r w:rsidRPr="00D33761">
        <w:rPr>
          <w:sz w:val="22"/>
          <w:szCs w:val="22"/>
          <w:lang w:val="ru-RU"/>
        </w:rPr>
        <w:t>2. Букчина Б.З., Калакуцкая Л.П. Слитно или раздельно? Орфографический словарь-справочник.:- 2-е издание, стереотип.- М.: Русский язык, 2001.- 944с.</w:t>
      </w:r>
    </w:p>
    <w:p w:rsidR="003632E5" w:rsidRPr="00D33761" w:rsidRDefault="003632E5" w:rsidP="00D33761">
      <w:pPr>
        <w:tabs>
          <w:tab w:val="left" w:pos="0"/>
        </w:tabs>
        <w:jc w:val="both"/>
        <w:rPr>
          <w:sz w:val="22"/>
          <w:szCs w:val="22"/>
          <w:lang w:val="ru-RU"/>
        </w:rPr>
      </w:pPr>
      <w:r w:rsidRPr="00D33761">
        <w:rPr>
          <w:sz w:val="22"/>
          <w:szCs w:val="22"/>
          <w:lang w:val="ru-RU"/>
        </w:rPr>
        <w:t>3. Ефремова Т.Ф., Костомаров В.Г. Словарь грамматических трудностей русского языка.- 3-е издание, стереотип.- М.: Русский язык, 1997.- 347 с.</w:t>
      </w:r>
    </w:p>
    <w:p w:rsidR="003632E5" w:rsidRPr="00D33761" w:rsidRDefault="003632E5" w:rsidP="00D33761">
      <w:pPr>
        <w:tabs>
          <w:tab w:val="left" w:pos="0"/>
        </w:tabs>
        <w:jc w:val="both"/>
        <w:rPr>
          <w:sz w:val="22"/>
          <w:szCs w:val="22"/>
          <w:lang w:val="ru-RU"/>
        </w:rPr>
      </w:pPr>
      <w:r w:rsidRPr="00D33761">
        <w:rPr>
          <w:sz w:val="22"/>
          <w:szCs w:val="22"/>
          <w:lang w:val="ru-RU"/>
        </w:rPr>
        <w:t>4. Резниченко И.Л. Орфоэпический словарь русского языка: Произношение. Ударение: Резниченко.- М.: ООО «Издательство Астрель»: ООО»Издательство АСТ», 2004.- 1182с.</w:t>
      </w:r>
    </w:p>
    <w:p w:rsidR="003632E5" w:rsidRPr="00D33761" w:rsidRDefault="003632E5" w:rsidP="00D33761">
      <w:pPr>
        <w:tabs>
          <w:tab w:val="left" w:pos="0"/>
        </w:tabs>
        <w:jc w:val="both"/>
        <w:rPr>
          <w:sz w:val="22"/>
          <w:szCs w:val="22"/>
          <w:lang w:val="ru-RU"/>
        </w:rPr>
      </w:pPr>
      <w:r w:rsidRPr="00D33761">
        <w:rPr>
          <w:sz w:val="22"/>
          <w:szCs w:val="22"/>
          <w:lang w:val="ru-RU"/>
        </w:rPr>
        <w:t>5. Н.П.Колесников Словарь слов с двойными согласными. Ростов н/Д.: Издательство Рост. ун-та, 1995.- 416с.</w:t>
      </w:r>
    </w:p>
    <w:p w:rsidR="003632E5" w:rsidRPr="00D33761" w:rsidRDefault="003632E5" w:rsidP="00D33761">
      <w:pPr>
        <w:tabs>
          <w:tab w:val="left" w:pos="0"/>
        </w:tabs>
        <w:jc w:val="both"/>
        <w:rPr>
          <w:sz w:val="22"/>
          <w:szCs w:val="22"/>
          <w:lang w:val="ru-RU"/>
        </w:rPr>
      </w:pPr>
      <w:r w:rsidRPr="00D33761">
        <w:rPr>
          <w:sz w:val="22"/>
          <w:szCs w:val="22"/>
          <w:lang w:val="ru-RU"/>
        </w:rPr>
        <w:t>6. Александрова З.Е. Словарь синонимов русского языка: под редакцией Л.А.Чешко.- 5-е издание, стереотип.- М.: Русский язык, 1986.- 600 с.</w:t>
      </w:r>
    </w:p>
    <w:p w:rsidR="003632E5" w:rsidRPr="00D33761" w:rsidRDefault="003632E5" w:rsidP="00D33761">
      <w:pPr>
        <w:tabs>
          <w:tab w:val="left" w:pos="0"/>
        </w:tabs>
        <w:jc w:val="both"/>
        <w:rPr>
          <w:sz w:val="22"/>
          <w:szCs w:val="22"/>
          <w:lang w:val="ru-RU"/>
        </w:rPr>
      </w:pPr>
      <w:r w:rsidRPr="00D33761">
        <w:rPr>
          <w:sz w:val="22"/>
          <w:szCs w:val="22"/>
          <w:lang w:val="ru-RU"/>
        </w:rPr>
        <w:t>7. Розенталь Д.Э. Словарь-справочник лингвистических терминов. Издание 2-е, исправлено и дополнено, М., «Просвещение», 1976, 543с.</w:t>
      </w:r>
    </w:p>
    <w:p w:rsidR="003632E5" w:rsidRPr="00D33761" w:rsidRDefault="003632E5" w:rsidP="00D33761">
      <w:pPr>
        <w:tabs>
          <w:tab w:val="left" w:pos="0"/>
        </w:tabs>
        <w:jc w:val="both"/>
        <w:rPr>
          <w:sz w:val="22"/>
          <w:szCs w:val="22"/>
          <w:lang w:val="ru-RU"/>
        </w:rPr>
      </w:pPr>
      <w:r w:rsidRPr="00D33761">
        <w:rPr>
          <w:sz w:val="22"/>
          <w:szCs w:val="22"/>
          <w:lang w:val="ru-RU"/>
        </w:rPr>
        <w:t>8. Лапатухин М.С., Скорлуповская Е.В., Снегова Г.П. Школьный толковый словарь русского языка – М., 1981</w:t>
      </w:r>
    </w:p>
    <w:p w:rsidR="003632E5" w:rsidRPr="00D33761" w:rsidRDefault="003632E5" w:rsidP="00D33761">
      <w:pPr>
        <w:tabs>
          <w:tab w:val="left" w:pos="0"/>
        </w:tabs>
        <w:jc w:val="both"/>
        <w:rPr>
          <w:sz w:val="22"/>
          <w:szCs w:val="22"/>
          <w:lang w:val="ru-RU"/>
        </w:rPr>
      </w:pPr>
      <w:r w:rsidRPr="00D33761">
        <w:rPr>
          <w:sz w:val="22"/>
          <w:szCs w:val="22"/>
          <w:lang w:val="ru-RU"/>
        </w:rPr>
        <w:lastRenderedPageBreak/>
        <w:t>9. Баранов М.Т., Костяева Т.А., Прудникова А.В. Русский язык: Справочные материалы (Под ред. Н.М. Шанского) М., 1993</w:t>
      </w:r>
    </w:p>
    <w:p w:rsidR="003632E5" w:rsidRPr="00D33761" w:rsidRDefault="003632E5" w:rsidP="00D33761">
      <w:pPr>
        <w:tabs>
          <w:tab w:val="left" w:pos="0"/>
        </w:tabs>
        <w:jc w:val="both"/>
        <w:rPr>
          <w:sz w:val="22"/>
          <w:szCs w:val="22"/>
          <w:lang w:val="ru-RU"/>
        </w:rPr>
      </w:pPr>
    </w:p>
    <w:p w:rsidR="003632E5" w:rsidRPr="00D33761" w:rsidRDefault="003632E5" w:rsidP="00D33761">
      <w:pPr>
        <w:tabs>
          <w:tab w:val="left" w:pos="0"/>
        </w:tabs>
        <w:jc w:val="both"/>
        <w:rPr>
          <w:b/>
          <w:sz w:val="22"/>
          <w:szCs w:val="22"/>
          <w:lang w:val="ru-RU"/>
        </w:rPr>
      </w:pPr>
      <w:r w:rsidRPr="00D33761">
        <w:rPr>
          <w:b/>
          <w:sz w:val="22"/>
          <w:szCs w:val="22"/>
          <w:lang w:val="ru-RU"/>
        </w:rPr>
        <w:t>Средства обучения</w:t>
      </w:r>
    </w:p>
    <w:p w:rsidR="003632E5" w:rsidRPr="00D33761" w:rsidRDefault="003632E5" w:rsidP="00D33761">
      <w:pPr>
        <w:tabs>
          <w:tab w:val="left" w:pos="0"/>
        </w:tabs>
        <w:jc w:val="both"/>
        <w:rPr>
          <w:b/>
          <w:sz w:val="22"/>
          <w:szCs w:val="22"/>
          <w:lang w:val="ru-RU"/>
        </w:rPr>
      </w:pPr>
    </w:p>
    <w:p w:rsidR="003632E5" w:rsidRPr="00D33761" w:rsidRDefault="003632E5" w:rsidP="00D33761">
      <w:pPr>
        <w:tabs>
          <w:tab w:val="left" w:pos="0"/>
        </w:tabs>
        <w:jc w:val="both"/>
        <w:rPr>
          <w:sz w:val="22"/>
          <w:szCs w:val="22"/>
          <w:lang w:val="ru-RU"/>
        </w:rPr>
      </w:pPr>
      <w:r w:rsidRPr="00D33761">
        <w:rPr>
          <w:sz w:val="22"/>
          <w:szCs w:val="22"/>
          <w:lang w:val="ru-RU"/>
        </w:rPr>
        <w:t>1. Печатные пособия (таблицы, схемы, репродукции картин, плакаты, демонстрационные карточки, альбомы демонстрационного и раздаточного материала)</w:t>
      </w:r>
    </w:p>
    <w:p w:rsidR="003632E5" w:rsidRPr="00D33761" w:rsidRDefault="003632E5" w:rsidP="00D33761">
      <w:pPr>
        <w:tabs>
          <w:tab w:val="left" w:pos="0"/>
        </w:tabs>
        <w:jc w:val="both"/>
        <w:rPr>
          <w:sz w:val="22"/>
          <w:szCs w:val="22"/>
          <w:lang w:val="ru-RU"/>
        </w:rPr>
      </w:pPr>
      <w:r w:rsidRPr="00D33761">
        <w:rPr>
          <w:sz w:val="22"/>
          <w:szCs w:val="22"/>
          <w:lang w:val="ru-RU"/>
        </w:rPr>
        <w:t>2. Информационно-коммуникативные средства (электронные библиотеки, игровые программы)</w:t>
      </w:r>
    </w:p>
    <w:p w:rsidR="003632E5" w:rsidRPr="00D33761" w:rsidRDefault="003632E5" w:rsidP="00D33761">
      <w:pPr>
        <w:tabs>
          <w:tab w:val="left" w:pos="0"/>
        </w:tabs>
        <w:jc w:val="both"/>
        <w:rPr>
          <w:sz w:val="22"/>
          <w:szCs w:val="22"/>
          <w:lang w:val="ru-RU"/>
        </w:rPr>
      </w:pPr>
      <w:r w:rsidRPr="00D33761">
        <w:rPr>
          <w:sz w:val="22"/>
          <w:szCs w:val="22"/>
          <w:lang w:val="ru-RU"/>
        </w:rPr>
        <w:t>3. Экранно-звуковые пособия (слайды, диафильмы, видеофильмы)</w:t>
      </w:r>
    </w:p>
    <w:p w:rsidR="003632E5" w:rsidRPr="00D33761" w:rsidRDefault="003632E5" w:rsidP="00D33761">
      <w:pPr>
        <w:jc w:val="both"/>
        <w:rPr>
          <w:sz w:val="22"/>
          <w:szCs w:val="22"/>
          <w:lang w:val="ru-RU"/>
        </w:rPr>
      </w:pPr>
    </w:p>
    <w:p w:rsidR="003632E5" w:rsidRPr="00D33761" w:rsidRDefault="003632E5" w:rsidP="00D33761">
      <w:pPr>
        <w:jc w:val="both"/>
        <w:rPr>
          <w:b/>
          <w:sz w:val="22"/>
          <w:szCs w:val="22"/>
          <w:lang w:val="ru-RU"/>
        </w:rPr>
      </w:pPr>
      <w:r w:rsidRPr="00D33761">
        <w:rPr>
          <w:b/>
          <w:sz w:val="22"/>
          <w:szCs w:val="22"/>
          <w:lang w:val="ru-RU"/>
        </w:rPr>
        <w:t>Список литературы, использованной при составлении рабочей программы</w:t>
      </w:r>
    </w:p>
    <w:p w:rsidR="003632E5" w:rsidRPr="00D33761" w:rsidRDefault="003632E5" w:rsidP="00D33761">
      <w:pPr>
        <w:jc w:val="both"/>
        <w:rPr>
          <w:b/>
          <w:sz w:val="22"/>
          <w:szCs w:val="22"/>
          <w:lang w:val="ru-RU"/>
        </w:rPr>
      </w:pPr>
    </w:p>
    <w:p w:rsidR="003632E5" w:rsidRPr="00D33761" w:rsidRDefault="003632E5" w:rsidP="00FB329D">
      <w:pPr>
        <w:pStyle w:val="afffb"/>
        <w:numPr>
          <w:ilvl w:val="0"/>
          <w:numId w:val="184"/>
        </w:numPr>
        <w:tabs>
          <w:tab w:val="num" w:pos="360"/>
          <w:tab w:val="num" w:pos="480"/>
        </w:tabs>
        <w:ind w:left="0" w:right="72" w:firstLine="0"/>
        <w:rPr>
          <w:bCs/>
          <w:sz w:val="22"/>
          <w:szCs w:val="22"/>
        </w:rPr>
      </w:pPr>
      <w:r w:rsidRPr="00D33761">
        <w:rPr>
          <w:bCs/>
          <w:sz w:val="22"/>
          <w:szCs w:val="22"/>
        </w:rPr>
        <w:t>Государственный стандарт общего образования 2010;</w:t>
      </w:r>
    </w:p>
    <w:p w:rsidR="003632E5" w:rsidRPr="00D33761" w:rsidRDefault="003632E5" w:rsidP="00FB329D">
      <w:pPr>
        <w:pStyle w:val="afffb"/>
        <w:numPr>
          <w:ilvl w:val="0"/>
          <w:numId w:val="184"/>
        </w:numPr>
        <w:tabs>
          <w:tab w:val="num" w:pos="360"/>
          <w:tab w:val="num" w:pos="480"/>
        </w:tabs>
        <w:ind w:left="0" w:right="72" w:firstLine="0"/>
        <w:rPr>
          <w:bCs/>
          <w:sz w:val="22"/>
          <w:szCs w:val="22"/>
        </w:rPr>
      </w:pPr>
      <w:r w:rsidRPr="00D33761">
        <w:rPr>
          <w:bCs/>
          <w:sz w:val="22"/>
          <w:szCs w:val="22"/>
        </w:rPr>
        <w:t>Примерная программа основного общего образования по русскому языку;</w:t>
      </w:r>
    </w:p>
    <w:p w:rsidR="003632E5" w:rsidRPr="00D33761" w:rsidRDefault="003632E5" w:rsidP="00FB329D">
      <w:pPr>
        <w:pStyle w:val="afffb"/>
        <w:numPr>
          <w:ilvl w:val="0"/>
          <w:numId w:val="184"/>
        </w:numPr>
        <w:tabs>
          <w:tab w:val="num" w:pos="360"/>
          <w:tab w:val="num" w:pos="480"/>
        </w:tabs>
        <w:ind w:left="0" w:right="72" w:firstLine="0"/>
        <w:rPr>
          <w:bCs/>
          <w:sz w:val="22"/>
          <w:szCs w:val="22"/>
        </w:rPr>
      </w:pPr>
      <w:r w:rsidRPr="00D33761">
        <w:rPr>
          <w:bCs/>
          <w:sz w:val="22"/>
          <w:szCs w:val="22"/>
        </w:rPr>
        <w:t>Баранов М.Т. Программа по русскому языку для общеобразовательных учреждений к учебникам 5 – 9 классов (авторы: М.Т. Баранов, Т.А. Ладыженская, Н.М. Шанский – М.: «Просвещение», 2010);</w:t>
      </w:r>
    </w:p>
    <w:p w:rsidR="003632E5" w:rsidRPr="00D33761" w:rsidRDefault="003632E5" w:rsidP="00FB329D">
      <w:pPr>
        <w:pStyle w:val="afffb"/>
        <w:numPr>
          <w:ilvl w:val="0"/>
          <w:numId w:val="184"/>
        </w:numPr>
        <w:tabs>
          <w:tab w:val="num" w:pos="360"/>
          <w:tab w:val="num" w:pos="480"/>
        </w:tabs>
        <w:ind w:left="0" w:right="72" w:firstLine="0"/>
        <w:rPr>
          <w:bCs/>
          <w:sz w:val="22"/>
          <w:szCs w:val="22"/>
        </w:rPr>
      </w:pPr>
      <w:r w:rsidRPr="00D33761">
        <w:rPr>
          <w:sz w:val="22"/>
          <w:szCs w:val="22"/>
        </w:rPr>
        <w:t>Вялкова Г.М. Рабочие программы по русскому языку. 5-11 классы (по программам Баранова М.Т., Ладыженской Т.А., Шанского Н.М.; Власенкова А.И.) – М.: Глобус, 2010 (Новый образовательный стандарт)</w:t>
      </w:r>
    </w:p>
    <w:p w:rsidR="003632E5" w:rsidRPr="00D33761" w:rsidRDefault="003632E5" w:rsidP="00D33761">
      <w:pPr>
        <w:shd w:val="clear" w:color="auto" w:fill="FFFFFF"/>
        <w:jc w:val="both"/>
        <w:rPr>
          <w:b/>
          <w:bCs/>
          <w:sz w:val="22"/>
          <w:szCs w:val="22"/>
          <w:lang w:val="ru-RU"/>
        </w:rPr>
      </w:pPr>
    </w:p>
    <w:p w:rsidR="003632E5" w:rsidRDefault="003632E5" w:rsidP="00D33761">
      <w:pPr>
        <w:widowControl/>
        <w:autoSpaceDE/>
        <w:autoSpaceDN/>
        <w:adjustRightInd/>
        <w:jc w:val="both"/>
        <w:rPr>
          <w:sz w:val="22"/>
          <w:szCs w:val="22"/>
          <w:lang w:val="ru-RU" w:eastAsia="ru-RU"/>
        </w:rPr>
      </w:pPr>
      <w:r w:rsidRPr="00793D90">
        <w:rPr>
          <w:sz w:val="22"/>
          <w:szCs w:val="22"/>
          <w:lang w:val="ru-RU" w:eastAsia="ru-RU"/>
        </w:rPr>
        <w:br w:type="page"/>
      </w:r>
    </w:p>
    <w:p w:rsidR="00D33761" w:rsidRDefault="00D33761" w:rsidP="00D33761">
      <w:pPr>
        <w:widowControl/>
        <w:autoSpaceDE/>
        <w:autoSpaceDN/>
        <w:adjustRightInd/>
        <w:jc w:val="both"/>
        <w:rPr>
          <w:b/>
          <w:sz w:val="22"/>
          <w:szCs w:val="22"/>
          <w:lang w:val="ru-RU" w:eastAsia="ru-RU"/>
        </w:rPr>
      </w:pPr>
      <w:r w:rsidRPr="00793D90">
        <w:rPr>
          <w:b/>
          <w:sz w:val="22"/>
          <w:szCs w:val="22"/>
          <w:lang w:val="ru-RU" w:eastAsia="ru-RU"/>
        </w:rPr>
        <w:lastRenderedPageBreak/>
        <w:t>2.2.</w:t>
      </w:r>
      <w:r w:rsidRPr="00D33761">
        <w:rPr>
          <w:b/>
          <w:sz w:val="22"/>
          <w:szCs w:val="22"/>
          <w:lang w:val="ru-RU" w:eastAsia="ru-RU"/>
        </w:rPr>
        <w:t>4 Программа по литературе</w:t>
      </w:r>
    </w:p>
    <w:p w:rsidR="00FB329D" w:rsidRPr="00E7189C" w:rsidRDefault="00FB329D" w:rsidP="00FB329D">
      <w:pPr>
        <w:rPr>
          <w:rFonts w:eastAsia="Times New Roman"/>
          <w:lang w:val="ru-RU" w:eastAsia="ru-RU"/>
        </w:rPr>
      </w:pPr>
      <w:r w:rsidRPr="00E7189C">
        <w:rPr>
          <w:rFonts w:eastAsia="Times New Roman"/>
          <w:lang w:val="ru-RU" w:eastAsia="ru-RU"/>
        </w:rPr>
        <w:t>ПОЯСНИТЕЛЬНАЯ ЗАПИСКА</w:t>
      </w:r>
    </w:p>
    <w:p w:rsidR="00FB329D" w:rsidRDefault="00FB329D" w:rsidP="0024406B">
      <w:pPr>
        <w:ind w:firstLine="709"/>
        <w:jc w:val="both"/>
        <w:rPr>
          <w:rFonts w:eastAsia="Times New Roman"/>
          <w:lang w:val="ru-RU" w:eastAsia="ru-RU"/>
        </w:rPr>
      </w:pPr>
      <w:r w:rsidRPr="00E7189C">
        <w:rPr>
          <w:rFonts w:eastAsia="Times New Roman"/>
          <w:lang w:val="ru-RU" w:eastAsia="ru-RU"/>
        </w:rPr>
        <w:t>Рабочая программа составлена на основе основной образовательной программы основного общего образования МОУ лицей и ориентирована на преподавание по учебнику «Литература. 5 класс. Учебник для общеобразовательных учреждений с приложением на электронном носителе. В 2-х ч. / В.Я.Коровина, В.П.Журавлёв, В.И.Коровин. – М.: Просвещение, 2012». В рабочей программе</w:t>
      </w:r>
      <w:r w:rsidR="00852003">
        <w:rPr>
          <w:rFonts w:eastAsia="Times New Roman"/>
          <w:lang w:val="ru-RU" w:eastAsia="ru-RU"/>
        </w:rPr>
        <w:t xml:space="preserve"> </w:t>
      </w:r>
      <w:r w:rsidRPr="00E7189C">
        <w:rPr>
          <w:rFonts w:eastAsia="Times New Roman"/>
          <w:lang w:val="ru-RU" w:eastAsia="ru-RU"/>
        </w:rPr>
        <w:t>учтены основные положения Программы развития и формирования универсальных учебных действий для общего образования.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650530" w:rsidRDefault="00650530" w:rsidP="00650530">
      <w:pPr>
        <w:pStyle w:val="1"/>
        <w:shd w:val="clear" w:color="auto" w:fill="FFFFFF"/>
        <w:spacing w:before="0" w:after="120"/>
        <w:ind w:firstLine="709"/>
        <w:jc w:val="both"/>
        <w:rPr>
          <w:rFonts w:ascii="Times New Roman" w:hAnsi="Times New Roman" w:cs="Times New Roman"/>
          <w:b w:val="0"/>
          <w:bCs w:val="0"/>
          <w:kern w:val="0"/>
          <w:sz w:val="24"/>
          <w:szCs w:val="24"/>
          <w:lang w:val="ru-RU" w:eastAsia="ru-RU"/>
        </w:rPr>
      </w:pPr>
    </w:p>
    <w:p w:rsidR="00650530" w:rsidRPr="00650530" w:rsidRDefault="00650530" w:rsidP="00650530">
      <w:pPr>
        <w:pStyle w:val="1"/>
        <w:shd w:val="clear" w:color="auto" w:fill="FFFFFF"/>
        <w:spacing w:before="0" w:after="120"/>
        <w:ind w:firstLine="709"/>
        <w:jc w:val="both"/>
        <w:rPr>
          <w:rFonts w:ascii="Times New Roman" w:hAnsi="Times New Roman" w:cs="Times New Roman"/>
          <w:b w:val="0"/>
          <w:bCs w:val="0"/>
          <w:kern w:val="0"/>
          <w:sz w:val="24"/>
          <w:szCs w:val="24"/>
          <w:lang w:val="ru-RU" w:eastAsia="ru-RU"/>
        </w:rPr>
      </w:pPr>
      <w:r w:rsidRPr="00650530">
        <w:rPr>
          <w:rFonts w:ascii="Times New Roman" w:hAnsi="Times New Roman" w:cs="Times New Roman"/>
          <w:b w:val="0"/>
          <w:bCs w:val="0"/>
          <w:kern w:val="0"/>
          <w:sz w:val="24"/>
          <w:szCs w:val="24"/>
          <w:lang w:val="ru-RU" w:eastAsia="ru-RU"/>
        </w:rPr>
        <w:t xml:space="preserve">Ссылка на электронный ресурс: </w:t>
      </w:r>
      <w:hyperlink r:id="rId14" w:history="1">
        <w:r w:rsidRPr="00650530">
          <w:rPr>
            <w:rFonts w:ascii="Times New Roman" w:hAnsi="Times New Roman" w:cs="Times New Roman"/>
            <w:b w:val="0"/>
            <w:bCs w:val="0"/>
            <w:kern w:val="0"/>
            <w:sz w:val="24"/>
            <w:szCs w:val="24"/>
            <w:u w:val="single"/>
            <w:lang w:val="ru-RU" w:eastAsia="ru-RU"/>
          </w:rPr>
          <w:t>http://catalog.prosv.ru/item/4595</w:t>
        </w:r>
      </w:hyperlink>
      <w:r w:rsidRPr="00650530">
        <w:rPr>
          <w:rFonts w:ascii="Times New Roman" w:hAnsi="Times New Roman" w:cs="Times New Roman"/>
          <w:b w:val="0"/>
          <w:bCs w:val="0"/>
          <w:kern w:val="0"/>
          <w:sz w:val="24"/>
          <w:szCs w:val="24"/>
          <w:lang w:val="ru-RU" w:eastAsia="ru-RU"/>
        </w:rPr>
        <w:t xml:space="preserve"> Литература. Рабочие программы. Предметная линия учебников под ред. В.Я.Коровиной. 5 – 9 классы</w:t>
      </w:r>
    </w:p>
    <w:p w:rsidR="00650530" w:rsidRPr="00650530" w:rsidRDefault="00650530" w:rsidP="0024406B">
      <w:pPr>
        <w:ind w:firstLine="709"/>
        <w:jc w:val="both"/>
        <w:rPr>
          <w:rFonts w:eastAsia="Times New Roman"/>
          <w:lang w:val="de-DE" w:eastAsia="ru-RU"/>
        </w:rPr>
      </w:pPr>
    </w:p>
    <w:p w:rsidR="00FB329D" w:rsidRPr="00650530" w:rsidRDefault="00650530" w:rsidP="00650530">
      <w:pPr>
        <w:ind w:firstLine="709"/>
        <w:rPr>
          <w:rFonts w:eastAsia="Times New Roman"/>
          <w:lang w:val="ru-RU" w:eastAsia="ru-RU"/>
        </w:rPr>
      </w:pPr>
      <w:r w:rsidRPr="00650530">
        <w:rPr>
          <w:rFonts w:eastAsia="Times New Roman"/>
          <w:lang w:val="ru-RU" w:eastAsia="ru-RU"/>
        </w:rPr>
        <w:t>ОБЩАЯ ХАРАКТЕРИСТИКА УЧЕБНОГО ПРЕДМЕТА</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 xml:space="preserve">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 </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w:t>
      </w:r>
      <w:r w:rsidR="00852003">
        <w:rPr>
          <w:rFonts w:eastAsia="Times New Roman"/>
          <w:lang w:val="ru-RU" w:eastAsia="ru-RU"/>
        </w:rPr>
        <w:t xml:space="preserve"> </w:t>
      </w:r>
      <w:r w:rsidRPr="00E7189C">
        <w:rPr>
          <w:rFonts w:eastAsia="Times New Roman"/>
          <w:lang w:val="ru-RU" w:eastAsia="ru-RU"/>
        </w:rPr>
        <w:t>изучает это искусство.</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Цели изучения литературы могут быть достигнуты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цель литературного образования в школе состоит и в том, чтобы познакомить учащихся с классическими образцами мировой словесной культуры, обладающими высокими художественными достоинствами, выражающими жизненную правду, общегуманистические идеалы и воспитывающими высокие нравственные чувства у человека читающего.</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FB329D" w:rsidRPr="00E7189C" w:rsidRDefault="00FB329D" w:rsidP="00FB329D">
      <w:pPr>
        <w:widowControl/>
        <w:numPr>
          <w:ilvl w:val="0"/>
          <w:numId w:val="185"/>
        </w:numPr>
        <w:autoSpaceDE/>
        <w:autoSpaceDN/>
        <w:adjustRightInd/>
        <w:jc w:val="left"/>
        <w:rPr>
          <w:rFonts w:eastAsia="Times New Roman"/>
          <w:lang w:val="ru-RU" w:eastAsia="ru-RU"/>
        </w:rPr>
      </w:pPr>
      <w:r w:rsidRPr="00E7189C">
        <w:rPr>
          <w:rFonts w:eastAsia="Times New Roman"/>
          <w:lang w:val="ru-RU" w:eastAsia="ru-RU"/>
        </w:rPr>
        <w:t>осознанное, творческое чтение художественных произведений разных жанров;</w:t>
      </w:r>
    </w:p>
    <w:p w:rsidR="00FB329D" w:rsidRPr="00FA089F" w:rsidRDefault="00FB329D" w:rsidP="00FB329D">
      <w:pPr>
        <w:widowControl/>
        <w:numPr>
          <w:ilvl w:val="0"/>
          <w:numId w:val="185"/>
        </w:numPr>
        <w:autoSpaceDE/>
        <w:autoSpaceDN/>
        <w:adjustRightInd/>
        <w:jc w:val="left"/>
        <w:rPr>
          <w:rFonts w:eastAsia="Times New Roman"/>
          <w:lang w:eastAsia="ru-RU"/>
        </w:rPr>
      </w:pPr>
      <w:r w:rsidRPr="00FA089F">
        <w:rPr>
          <w:rFonts w:eastAsia="Times New Roman"/>
          <w:lang w:eastAsia="ru-RU"/>
        </w:rPr>
        <w:t>выразительное чтение художественного текста;</w:t>
      </w:r>
    </w:p>
    <w:p w:rsidR="00FB329D" w:rsidRPr="00E7189C" w:rsidRDefault="00FB329D" w:rsidP="00FB329D">
      <w:pPr>
        <w:widowControl/>
        <w:numPr>
          <w:ilvl w:val="0"/>
          <w:numId w:val="185"/>
        </w:numPr>
        <w:autoSpaceDE/>
        <w:autoSpaceDN/>
        <w:adjustRightInd/>
        <w:jc w:val="left"/>
        <w:rPr>
          <w:rFonts w:eastAsia="Times New Roman"/>
          <w:lang w:val="ru-RU" w:eastAsia="ru-RU"/>
        </w:rPr>
      </w:pPr>
      <w:r w:rsidRPr="00E7189C">
        <w:rPr>
          <w:rFonts w:eastAsia="Times New Roman"/>
          <w:lang w:val="ru-RU" w:eastAsia="ru-RU"/>
        </w:rPr>
        <w:t>различные виды пересказа (подробный, краткий, выборочный, с элементами комментария, с творческим заданием);</w:t>
      </w:r>
    </w:p>
    <w:p w:rsidR="00FB329D" w:rsidRPr="00E7189C" w:rsidRDefault="00FB329D" w:rsidP="00FB329D">
      <w:pPr>
        <w:widowControl/>
        <w:numPr>
          <w:ilvl w:val="0"/>
          <w:numId w:val="185"/>
        </w:numPr>
        <w:autoSpaceDE/>
        <w:autoSpaceDN/>
        <w:adjustRightInd/>
        <w:jc w:val="left"/>
        <w:rPr>
          <w:rFonts w:eastAsia="Times New Roman"/>
          <w:lang w:val="ru-RU" w:eastAsia="ru-RU"/>
        </w:rPr>
      </w:pPr>
      <w:r w:rsidRPr="00E7189C">
        <w:rPr>
          <w:rFonts w:eastAsia="Times New Roman"/>
          <w:lang w:val="ru-RU" w:eastAsia="ru-RU"/>
        </w:rPr>
        <w:t>ответы на вопросы, раскрывающие знание и понимание текста произведения;</w:t>
      </w:r>
    </w:p>
    <w:p w:rsidR="00FB329D" w:rsidRPr="00E7189C" w:rsidRDefault="00FB329D" w:rsidP="00FB329D">
      <w:pPr>
        <w:widowControl/>
        <w:numPr>
          <w:ilvl w:val="0"/>
          <w:numId w:val="185"/>
        </w:numPr>
        <w:autoSpaceDE/>
        <w:autoSpaceDN/>
        <w:adjustRightInd/>
        <w:jc w:val="left"/>
        <w:rPr>
          <w:rFonts w:eastAsia="Times New Roman"/>
          <w:lang w:val="ru-RU" w:eastAsia="ru-RU"/>
        </w:rPr>
      </w:pPr>
      <w:r w:rsidRPr="00E7189C">
        <w:rPr>
          <w:rFonts w:eastAsia="Times New Roman"/>
          <w:lang w:val="ru-RU" w:eastAsia="ru-RU"/>
        </w:rPr>
        <w:t>заучивание наизусть стихотворных и прозаических текстов;</w:t>
      </w:r>
    </w:p>
    <w:p w:rsidR="00FB329D" w:rsidRPr="00FA089F" w:rsidRDefault="00FB329D" w:rsidP="00FB329D">
      <w:pPr>
        <w:widowControl/>
        <w:numPr>
          <w:ilvl w:val="0"/>
          <w:numId w:val="185"/>
        </w:numPr>
        <w:autoSpaceDE/>
        <w:autoSpaceDN/>
        <w:adjustRightInd/>
        <w:jc w:val="left"/>
        <w:rPr>
          <w:rFonts w:eastAsia="Times New Roman"/>
          <w:lang w:eastAsia="ru-RU"/>
        </w:rPr>
      </w:pPr>
      <w:r w:rsidRPr="00FA089F">
        <w:rPr>
          <w:rFonts w:eastAsia="Times New Roman"/>
          <w:lang w:eastAsia="ru-RU"/>
        </w:rPr>
        <w:t>анализ и интерпретация произведения;</w:t>
      </w:r>
    </w:p>
    <w:p w:rsidR="00FB329D" w:rsidRPr="00E7189C" w:rsidRDefault="00FB329D" w:rsidP="00FB329D">
      <w:pPr>
        <w:widowControl/>
        <w:numPr>
          <w:ilvl w:val="0"/>
          <w:numId w:val="185"/>
        </w:numPr>
        <w:autoSpaceDE/>
        <w:autoSpaceDN/>
        <w:adjustRightInd/>
        <w:jc w:val="left"/>
        <w:rPr>
          <w:rFonts w:eastAsia="Times New Roman"/>
          <w:lang w:val="ru-RU" w:eastAsia="ru-RU"/>
        </w:rPr>
      </w:pPr>
      <w:r w:rsidRPr="00E7189C">
        <w:rPr>
          <w:rFonts w:eastAsia="Times New Roman"/>
          <w:lang w:val="ru-RU" w:eastAsia="ru-RU"/>
        </w:rPr>
        <w:t>составление планов и написание отзывов о произведениях;</w:t>
      </w:r>
    </w:p>
    <w:p w:rsidR="00FB329D" w:rsidRPr="00E7189C" w:rsidRDefault="00FB329D" w:rsidP="00FB329D">
      <w:pPr>
        <w:widowControl/>
        <w:numPr>
          <w:ilvl w:val="0"/>
          <w:numId w:val="185"/>
        </w:numPr>
        <w:autoSpaceDE/>
        <w:autoSpaceDN/>
        <w:adjustRightInd/>
        <w:jc w:val="left"/>
        <w:rPr>
          <w:rFonts w:eastAsia="Times New Roman"/>
          <w:lang w:val="ru-RU" w:eastAsia="ru-RU"/>
        </w:rPr>
      </w:pPr>
      <w:r w:rsidRPr="00E7189C">
        <w:rPr>
          <w:rFonts w:eastAsia="Times New Roman"/>
          <w:lang w:val="ru-RU" w:eastAsia="ru-RU"/>
        </w:rPr>
        <w:t>написание сочинений по литературным произведениям и на основе жизненных впечатлений;</w:t>
      </w:r>
    </w:p>
    <w:p w:rsidR="00FB329D" w:rsidRPr="00E7189C" w:rsidRDefault="00FB329D" w:rsidP="00FB329D">
      <w:pPr>
        <w:widowControl/>
        <w:numPr>
          <w:ilvl w:val="0"/>
          <w:numId w:val="185"/>
        </w:numPr>
        <w:autoSpaceDE/>
        <w:autoSpaceDN/>
        <w:adjustRightInd/>
        <w:jc w:val="left"/>
        <w:rPr>
          <w:rFonts w:eastAsia="Times New Roman"/>
          <w:lang w:val="ru-RU" w:eastAsia="ru-RU"/>
        </w:rPr>
      </w:pPr>
      <w:r w:rsidRPr="00E7189C">
        <w:rPr>
          <w:rFonts w:eastAsia="Times New Roman"/>
          <w:lang w:val="ru-RU" w:eastAsia="ru-RU"/>
        </w:rPr>
        <w:t>целенаправленный поиск информации на основе знания ее источников и умения работать с ними.</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lastRenderedPageBreak/>
        <w:t>Литература – одна из важнейших частей образовательной области «Филология».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русского языка невозможно без постоянного обращения к художественным произведениям. Освоение литературы как учебного предмета - важнейшее условие речевой и лингвистической грамотности учащегося. Литературное образование способствует формированию его речевой культуры.</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 xml:space="preserve">Содержание школьного литературного образования концентрично – оно включает два больших концентра (5-9 класс и 10-11 класс). Внутри первого концентра три возрастные группы: 5-6 класс, 7-8 класс и 9 класс. </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5 - 6 классы</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В этой возрастной группе формируются представления о специфике литературы как искусства слова, развитие умения осознанного чтения, способности общения с художественным миром произведений разных жанров и индивидуальных стилей. Отбор текстов учитывает возрастные особенности учащихся, интерес которых в основном сосредоточен на сюжете и героях произведения. Теоретико-литературные понятия связаны с анализом внутренней структуры художественного произведения – от метафоры до композиции.</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Эта группа активно воспринимает прочитанный текст, но недостаточно владеет собственно техникой чтения, именно поэтому на уроках важно уделять внимание чтению вслух, развивать и укреплять стремление к чтению художественной литературы.</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Курс литературы строится с опорой на текстуальное изучение художественных произведение, решает задачи формирования читательских умений, развития культуры устной и письменной речи.</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 xml:space="preserve">Главная идея программы по литературе – изучение литературы от мифов к фольклору, от фольклора к древнерусской литературе, от неё к русской литературе </w:t>
      </w:r>
      <w:r w:rsidRPr="00FA089F">
        <w:rPr>
          <w:rFonts w:eastAsia="Times New Roman"/>
          <w:lang w:eastAsia="ru-RU"/>
        </w:rPr>
        <w:t>XVIII</w:t>
      </w:r>
      <w:r w:rsidRPr="00E7189C">
        <w:rPr>
          <w:rFonts w:eastAsia="Times New Roman"/>
          <w:lang w:val="ru-RU" w:eastAsia="ru-RU"/>
        </w:rPr>
        <w:t>,</w:t>
      </w:r>
      <w:r w:rsidR="00852003">
        <w:rPr>
          <w:rFonts w:eastAsia="Times New Roman"/>
          <w:lang w:val="ru-RU" w:eastAsia="ru-RU"/>
        </w:rPr>
        <w:t xml:space="preserve"> </w:t>
      </w:r>
      <w:r w:rsidRPr="00FA089F">
        <w:rPr>
          <w:rFonts w:eastAsia="Times New Roman"/>
          <w:lang w:eastAsia="ru-RU"/>
        </w:rPr>
        <w:t>XIX</w:t>
      </w:r>
      <w:r w:rsidRPr="00E7189C">
        <w:rPr>
          <w:rFonts w:eastAsia="Times New Roman"/>
          <w:lang w:val="ru-RU" w:eastAsia="ru-RU"/>
        </w:rPr>
        <w:t>,</w:t>
      </w:r>
      <w:r w:rsidR="00852003">
        <w:rPr>
          <w:rFonts w:eastAsia="Times New Roman"/>
          <w:lang w:val="ru-RU" w:eastAsia="ru-RU"/>
        </w:rPr>
        <w:t xml:space="preserve"> </w:t>
      </w:r>
      <w:r w:rsidRPr="00FA089F">
        <w:rPr>
          <w:rFonts w:eastAsia="Times New Roman"/>
          <w:lang w:eastAsia="ru-RU"/>
        </w:rPr>
        <w:t>XX</w:t>
      </w:r>
      <w:r w:rsidRPr="00E7189C">
        <w:rPr>
          <w:rFonts w:eastAsia="Times New Roman"/>
          <w:lang w:val="ru-RU" w:eastAsia="ru-RU"/>
        </w:rPr>
        <w:t xml:space="preserve"> веков. В программе соблюдена системная направленность: в 5-6 классах это освоение различных жанров фольклора, сказок, стихотворных и прозаических произведение писателей, знакомство с отдельными сведениями по истории создания произведений, отдельных фактов биографии писателя (вертикаль). Существует система ознакомления с литературой разных веков в каждом из классов (горизонталь).</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Ведущая проблема изучения литературы в 5 классе – внимание к книге.</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Чтение произведение зарубежной литературы проводится в конце курса литературы за 5 класс. Одним из признаков правильного понимания текста является выразительность чтения учащимися. Именно формированию навыков выразительного чтения способствует изучение литературы в 5-6 классах.</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Авторская программа</w:t>
      </w:r>
      <w:r w:rsidR="00852003">
        <w:rPr>
          <w:rFonts w:eastAsia="Times New Roman"/>
          <w:lang w:val="ru-RU" w:eastAsia="ru-RU"/>
        </w:rPr>
        <w:t xml:space="preserve"> </w:t>
      </w:r>
      <w:r w:rsidRPr="00E7189C">
        <w:rPr>
          <w:rFonts w:eastAsia="Times New Roman"/>
          <w:lang w:val="ru-RU" w:eastAsia="ru-RU"/>
        </w:rPr>
        <w:t>под ред. В.Я. Коровиной в основном соответствует Госстандарту (его федеральному компоненту), кроме этого, в неё включены для изучения дополнительные произведения: В.А. Жуковский «Спящая царевна»;</w:t>
      </w:r>
      <w:r w:rsidR="00852003">
        <w:rPr>
          <w:rFonts w:eastAsia="Times New Roman"/>
          <w:lang w:val="ru-RU" w:eastAsia="ru-RU"/>
        </w:rPr>
        <w:t xml:space="preserve"> </w:t>
      </w:r>
      <w:r w:rsidRPr="00E7189C">
        <w:rPr>
          <w:rFonts w:eastAsia="Times New Roman"/>
          <w:lang w:val="ru-RU" w:eastAsia="ru-RU"/>
        </w:rPr>
        <w:t>А.С. Пушкин «У Лукоморья дуб зелёный», «Сказка о мёртвой царевне и</w:t>
      </w:r>
      <w:r w:rsidR="00852003">
        <w:rPr>
          <w:rFonts w:eastAsia="Times New Roman"/>
          <w:lang w:val="ru-RU" w:eastAsia="ru-RU"/>
        </w:rPr>
        <w:t xml:space="preserve"> </w:t>
      </w:r>
      <w:r w:rsidRPr="00E7189C">
        <w:rPr>
          <w:rFonts w:eastAsia="Times New Roman"/>
          <w:lang w:val="ru-RU" w:eastAsia="ru-RU"/>
        </w:rPr>
        <w:t>о семи богатырях»; А. Погорельский «Чёрная курица, или Подземные жители»; П.П. Бажов «Медной горы Хозяйка»; С.Я. Маршак «Двенадцать месяцев»; Саша Чёрный «Кавказский пленник», «Игорь-Робинзон».</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В рабочую программу из вышеперечисленных включены для изучения произведения: В.А. Жуковский «Спящая царевна»;</w:t>
      </w:r>
      <w:r w:rsidR="00852003">
        <w:rPr>
          <w:rFonts w:eastAsia="Times New Roman"/>
          <w:lang w:val="ru-RU" w:eastAsia="ru-RU"/>
        </w:rPr>
        <w:t xml:space="preserve"> </w:t>
      </w:r>
      <w:r w:rsidRPr="00E7189C">
        <w:rPr>
          <w:rFonts w:eastAsia="Times New Roman"/>
          <w:lang w:val="ru-RU" w:eastAsia="ru-RU"/>
        </w:rPr>
        <w:t>А.С. Пушкин «У Лукоморья дуб зелёный», «Сказка о мёртвой царевне и</w:t>
      </w:r>
      <w:r w:rsidR="00852003">
        <w:rPr>
          <w:rFonts w:eastAsia="Times New Roman"/>
          <w:lang w:val="ru-RU" w:eastAsia="ru-RU"/>
        </w:rPr>
        <w:t xml:space="preserve"> </w:t>
      </w:r>
      <w:r w:rsidRPr="00E7189C">
        <w:rPr>
          <w:rFonts w:eastAsia="Times New Roman"/>
          <w:lang w:val="ru-RU" w:eastAsia="ru-RU"/>
        </w:rPr>
        <w:t>о семи богатырях»; П.П. Бажов «Медной горы Хозяйка»; С.Я. Маршак «Двенадцать месяцев»; Саша Чёрный «Кавказский пленник», «Игорь-Робинзон», сказка А.Погорельского «Чёрная курица, или Подземные жители».</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и на уроки внеклассного чтения.</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lastRenderedPageBreak/>
        <w:t>В программу включён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 чтения.</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МЕСТО УЧЕБНОГО ПРЕДМЕТА В УЧЕБНОМ ПЛАНЕ</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 xml:space="preserve">Федеральный компонента государственного стандарта основного общего образования второго поколения отводит в год - 105 часов для изучения учебного предмета «Литература» в 5 классе. Программа рассчитана на 3 часа в неделю. Из них уроков развития речи -15, контрольных работ - 2. </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ЦЕННОСТНЫЕ ОРИЕНТИРЫ СОДЕРЖАНИЯ УЧЕБНОГО ПРЕДМЕТА</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художественная литература. Курс литературы в школе основывается на принципах связи искусства с жизнью, единства формы и содержания, историзма, 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формирование умений оценивать и анализировать художественные произведения, овладения богатейшими выразительными средствами русского литературного языка.</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Изучение литературы в основной школе направлено на достижение следующих целей:</w:t>
      </w:r>
    </w:p>
    <w:p w:rsidR="00FB329D" w:rsidRPr="00E7189C" w:rsidRDefault="00FB329D" w:rsidP="0024406B">
      <w:pPr>
        <w:widowControl/>
        <w:numPr>
          <w:ilvl w:val="0"/>
          <w:numId w:val="186"/>
        </w:numPr>
        <w:autoSpaceDE/>
        <w:autoSpaceDN/>
        <w:adjustRightInd/>
        <w:ind w:firstLine="709"/>
        <w:jc w:val="both"/>
        <w:rPr>
          <w:rFonts w:eastAsia="Times New Roman"/>
          <w:lang w:val="ru-RU" w:eastAsia="ru-RU"/>
        </w:rPr>
      </w:pPr>
      <w:r w:rsidRPr="00E7189C">
        <w:rPr>
          <w:rFonts w:eastAsia="Times New Roman"/>
          <w:lang w:val="ru-RU" w:eastAsia="ru-RU"/>
        </w:rP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FB329D" w:rsidRPr="00E7189C" w:rsidRDefault="00FB329D" w:rsidP="0024406B">
      <w:pPr>
        <w:widowControl/>
        <w:numPr>
          <w:ilvl w:val="0"/>
          <w:numId w:val="186"/>
        </w:numPr>
        <w:autoSpaceDE/>
        <w:autoSpaceDN/>
        <w:adjustRightInd/>
        <w:ind w:firstLine="709"/>
        <w:jc w:val="both"/>
        <w:rPr>
          <w:rFonts w:eastAsia="Times New Roman"/>
          <w:lang w:val="ru-RU" w:eastAsia="ru-RU"/>
        </w:rPr>
      </w:pPr>
      <w:r w:rsidRPr="00E7189C">
        <w:rPr>
          <w:rFonts w:eastAsia="Times New Roman"/>
          <w:lang w:val="ru-RU" w:eastAsia="ru-RU"/>
        </w:rPr>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FB329D" w:rsidRPr="00E7189C" w:rsidRDefault="00FB329D" w:rsidP="0024406B">
      <w:pPr>
        <w:widowControl/>
        <w:numPr>
          <w:ilvl w:val="0"/>
          <w:numId w:val="186"/>
        </w:numPr>
        <w:autoSpaceDE/>
        <w:autoSpaceDN/>
        <w:adjustRightInd/>
        <w:ind w:firstLine="709"/>
        <w:jc w:val="both"/>
        <w:rPr>
          <w:rFonts w:eastAsia="Times New Roman"/>
          <w:lang w:val="ru-RU" w:eastAsia="ru-RU"/>
        </w:rPr>
      </w:pPr>
      <w:r w:rsidRPr="00E7189C">
        <w:rPr>
          <w:rFonts w:eastAsia="Times New Roman"/>
          <w:lang w:val="ru-RU" w:eastAsia="ru-RU"/>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 xml:space="preserve">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 </w:t>
      </w:r>
    </w:p>
    <w:p w:rsidR="00FB329D" w:rsidRPr="00E7189C" w:rsidRDefault="00FB329D" w:rsidP="0024406B">
      <w:pPr>
        <w:ind w:firstLine="709"/>
        <w:jc w:val="both"/>
        <w:rPr>
          <w:rFonts w:eastAsia="Times New Roman"/>
          <w:lang w:val="ru-RU" w:eastAsia="ru-RU"/>
        </w:rPr>
      </w:pPr>
      <w:r w:rsidRPr="00E7189C">
        <w:rPr>
          <w:rFonts w:eastAsia="Times New Roman"/>
          <w:lang w:val="ru-RU" w:eastAsia="ru-RU"/>
        </w:rPr>
        <w:t>На основании требований Государственного</w:t>
      </w:r>
      <w:r w:rsidR="00852003">
        <w:rPr>
          <w:rFonts w:eastAsia="Times New Roman"/>
          <w:lang w:val="ru-RU" w:eastAsia="ru-RU"/>
        </w:rPr>
        <w:t xml:space="preserve"> </w:t>
      </w:r>
      <w:r w:rsidRPr="00E7189C">
        <w:rPr>
          <w:rFonts w:eastAsia="Times New Roman"/>
          <w:lang w:val="ru-RU" w:eastAsia="ru-RU"/>
        </w:rPr>
        <w:t>образовательного стандарта второго поколения в содержании</w:t>
      </w:r>
      <w:r w:rsidR="00852003">
        <w:rPr>
          <w:rFonts w:eastAsia="Times New Roman"/>
          <w:lang w:val="ru-RU" w:eastAsia="ru-RU"/>
        </w:rPr>
        <w:t xml:space="preserve"> </w:t>
      </w:r>
      <w:r w:rsidRPr="00E7189C">
        <w:rPr>
          <w:rFonts w:eastAsia="Times New Roman"/>
          <w:lang w:val="ru-RU" w:eastAsia="ru-RU"/>
        </w:rPr>
        <w:t>календарно- тематического планирования</w:t>
      </w:r>
      <w:r w:rsidR="00852003">
        <w:rPr>
          <w:rFonts w:eastAsia="Times New Roman"/>
          <w:lang w:val="ru-RU" w:eastAsia="ru-RU"/>
        </w:rPr>
        <w:t xml:space="preserve"> </w:t>
      </w:r>
      <w:r w:rsidRPr="00E7189C">
        <w:rPr>
          <w:rFonts w:eastAsia="Times New Roman"/>
          <w:lang w:val="ru-RU" w:eastAsia="ru-RU"/>
        </w:rPr>
        <w:t>предполагается реализовать актуальные</w:t>
      </w:r>
      <w:r w:rsidR="00852003">
        <w:rPr>
          <w:rFonts w:eastAsia="Times New Roman"/>
          <w:lang w:val="ru-RU" w:eastAsia="ru-RU"/>
        </w:rPr>
        <w:t xml:space="preserve"> </w:t>
      </w:r>
      <w:r w:rsidRPr="00E7189C">
        <w:rPr>
          <w:rFonts w:eastAsia="Times New Roman"/>
          <w:lang w:val="ru-RU" w:eastAsia="ru-RU"/>
        </w:rPr>
        <w:t>в настоящее время компетентностный , личностно ориентированный, деятельностный</w:t>
      </w:r>
      <w:r w:rsidR="00852003">
        <w:rPr>
          <w:rFonts w:eastAsia="Times New Roman"/>
          <w:lang w:val="ru-RU" w:eastAsia="ru-RU"/>
        </w:rPr>
        <w:t xml:space="preserve"> </w:t>
      </w:r>
      <w:r w:rsidRPr="00E7189C">
        <w:rPr>
          <w:rFonts w:eastAsia="Times New Roman"/>
          <w:lang w:val="ru-RU" w:eastAsia="ru-RU"/>
        </w:rPr>
        <w:t>подходы, которые</w:t>
      </w:r>
      <w:r w:rsidR="00852003">
        <w:rPr>
          <w:rFonts w:eastAsia="Times New Roman"/>
          <w:lang w:val="ru-RU" w:eastAsia="ru-RU"/>
        </w:rPr>
        <w:t xml:space="preserve"> </w:t>
      </w:r>
      <w:r w:rsidRPr="00E7189C">
        <w:rPr>
          <w:rFonts w:eastAsia="Times New Roman"/>
          <w:lang w:val="ru-RU" w:eastAsia="ru-RU"/>
        </w:rPr>
        <w:t>определяют задачи обучения:</w:t>
      </w:r>
    </w:p>
    <w:p w:rsidR="00FB329D" w:rsidRPr="00E7189C" w:rsidRDefault="00FB329D" w:rsidP="0024406B">
      <w:pPr>
        <w:widowControl/>
        <w:numPr>
          <w:ilvl w:val="0"/>
          <w:numId w:val="187"/>
        </w:numPr>
        <w:autoSpaceDE/>
        <w:autoSpaceDN/>
        <w:adjustRightInd/>
        <w:ind w:firstLine="709"/>
        <w:jc w:val="both"/>
        <w:rPr>
          <w:rFonts w:eastAsia="Times New Roman"/>
          <w:lang w:val="ru-RU" w:eastAsia="ru-RU"/>
        </w:rPr>
      </w:pPr>
      <w:r w:rsidRPr="00E7189C">
        <w:rPr>
          <w:rFonts w:eastAsia="Times New Roman"/>
          <w:lang w:val="ru-RU" w:eastAsia="ru-RU"/>
        </w:rPr>
        <w:t>приобретение</w:t>
      </w:r>
      <w:r w:rsidR="00852003">
        <w:rPr>
          <w:rFonts w:eastAsia="Times New Roman"/>
          <w:lang w:val="ru-RU" w:eastAsia="ru-RU"/>
        </w:rPr>
        <w:t xml:space="preserve"> </w:t>
      </w:r>
      <w:r w:rsidRPr="00E7189C">
        <w:rPr>
          <w:rFonts w:eastAsia="Times New Roman"/>
          <w:lang w:val="ru-RU" w:eastAsia="ru-RU"/>
        </w:rPr>
        <w:t>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w:t>
      </w:r>
    </w:p>
    <w:p w:rsidR="00FB329D" w:rsidRPr="00E7189C" w:rsidRDefault="00FB329D" w:rsidP="0024406B">
      <w:pPr>
        <w:widowControl/>
        <w:numPr>
          <w:ilvl w:val="0"/>
          <w:numId w:val="187"/>
        </w:numPr>
        <w:autoSpaceDE/>
        <w:autoSpaceDN/>
        <w:adjustRightInd/>
        <w:ind w:firstLine="709"/>
        <w:jc w:val="both"/>
        <w:rPr>
          <w:rFonts w:eastAsia="Times New Roman"/>
          <w:lang w:val="ru-RU" w:eastAsia="ru-RU"/>
        </w:rPr>
      </w:pPr>
      <w:r w:rsidRPr="00E7189C">
        <w:rPr>
          <w:rFonts w:eastAsia="Times New Roman"/>
          <w:lang w:val="ru-RU" w:eastAsia="ru-RU"/>
        </w:rPr>
        <w:t>овладение способами правильного, беглого и выразительного чтения вслух художественных и учебных текстов, в том числе и чтению наизусть;</w:t>
      </w:r>
    </w:p>
    <w:p w:rsidR="00FB329D" w:rsidRPr="00E7189C" w:rsidRDefault="00FB329D" w:rsidP="00FB329D">
      <w:pPr>
        <w:widowControl/>
        <w:numPr>
          <w:ilvl w:val="0"/>
          <w:numId w:val="187"/>
        </w:numPr>
        <w:autoSpaceDE/>
        <w:autoSpaceDN/>
        <w:adjustRightInd/>
        <w:jc w:val="left"/>
        <w:rPr>
          <w:rFonts w:eastAsia="Times New Roman"/>
          <w:lang w:val="ru-RU" w:eastAsia="ru-RU"/>
        </w:rPr>
      </w:pPr>
      <w:r w:rsidRPr="00E7189C">
        <w:rPr>
          <w:rFonts w:eastAsia="Times New Roman"/>
          <w:lang w:val="ru-RU" w:eastAsia="ru-RU"/>
        </w:rPr>
        <w:t>устного пересказа подробному, выборочному, сжатому,</w:t>
      </w:r>
      <w:r w:rsidR="00852003">
        <w:rPr>
          <w:rFonts w:eastAsia="Times New Roman"/>
          <w:lang w:val="ru-RU" w:eastAsia="ru-RU"/>
        </w:rPr>
        <w:t xml:space="preserve"> </w:t>
      </w:r>
      <w:r w:rsidRPr="00E7189C">
        <w:rPr>
          <w:rFonts w:eastAsia="Times New Roman"/>
          <w:lang w:val="ru-RU" w:eastAsia="ru-RU"/>
        </w:rPr>
        <w:t>от другого</w:t>
      </w:r>
      <w:r w:rsidR="00852003">
        <w:rPr>
          <w:rFonts w:eastAsia="Times New Roman"/>
          <w:lang w:val="ru-RU" w:eastAsia="ru-RU"/>
        </w:rPr>
        <w:t xml:space="preserve"> </w:t>
      </w:r>
      <w:r w:rsidRPr="00E7189C">
        <w:rPr>
          <w:rFonts w:eastAsia="Times New Roman"/>
          <w:lang w:val="ru-RU" w:eastAsia="ru-RU"/>
        </w:rPr>
        <w:t>лица, художественному) небольшого отрывка, главы, повести, рассказа, сказки;</w:t>
      </w:r>
    </w:p>
    <w:p w:rsidR="00FB329D" w:rsidRPr="00E7189C" w:rsidRDefault="00FB329D" w:rsidP="00FB329D">
      <w:pPr>
        <w:widowControl/>
        <w:numPr>
          <w:ilvl w:val="0"/>
          <w:numId w:val="187"/>
        </w:numPr>
        <w:autoSpaceDE/>
        <w:autoSpaceDN/>
        <w:adjustRightInd/>
        <w:jc w:val="left"/>
        <w:rPr>
          <w:rFonts w:eastAsia="Times New Roman"/>
          <w:lang w:val="ru-RU" w:eastAsia="ru-RU"/>
        </w:rPr>
      </w:pPr>
      <w:r w:rsidRPr="00E7189C">
        <w:rPr>
          <w:rFonts w:eastAsia="Times New Roman"/>
          <w:lang w:val="ru-RU" w:eastAsia="ru-RU"/>
        </w:rPr>
        <w:t>свободному владению монологической и диалогической речью в объёме изучаемых произведений;</w:t>
      </w:r>
    </w:p>
    <w:p w:rsidR="00FB329D" w:rsidRPr="00E7189C" w:rsidRDefault="00FB329D" w:rsidP="00FB329D">
      <w:pPr>
        <w:widowControl/>
        <w:numPr>
          <w:ilvl w:val="0"/>
          <w:numId w:val="187"/>
        </w:numPr>
        <w:autoSpaceDE/>
        <w:autoSpaceDN/>
        <w:adjustRightInd/>
        <w:jc w:val="left"/>
        <w:rPr>
          <w:rFonts w:eastAsia="Times New Roman"/>
          <w:lang w:val="ru-RU" w:eastAsia="ru-RU"/>
        </w:rPr>
      </w:pPr>
      <w:r w:rsidRPr="00E7189C">
        <w:rPr>
          <w:rFonts w:eastAsia="Times New Roman"/>
          <w:lang w:val="ru-RU" w:eastAsia="ru-RU"/>
        </w:rPr>
        <w:t>научиться развёрнутому ответу на вопрос, рассказу о литературном герое, характеристике героя;</w:t>
      </w:r>
    </w:p>
    <w:p w:rsidR="00FB329D" w:rsidRPr="00E7189C" w:rsidRDefault="00FB329D" w:rsidP="00FB329D">
      <w:pPr>
        <w:widowControl/>
        <w:numPr>
          <w:ilvl w:val="0"/>
          <w:numId w:val="187"/>
        </w:numPr>
        <w:autoSpaceDE/>
        <w:autoSpaceDN/>
        <w:adjustRightInd/>
        <w:jc w:val="left"/>
        <w:rPr>
          <w:rFonts w:eastAsia="Times New Roman"/>
          <w:lang w:val="ru-RU" w:eastAsia="ru-RU"/>
        </w:rPr>
      </w:pPr>
      <w:r w:rsidRPr="00E7189C">
        <w:rPr>
          <w:rFonts w:eastAsia="Times New Roman"/>
          <w:lang w:val="ru-RU" w:eastAsia="ru-RU"/>
        </w:rPr>
        <w:lastRenderedPageBreak/>
        <w:t>отзыву на самостоятельно прочитанное произведение;</w:t>
      </w:r>
    </w:p>
    <w:p w:rsidR="00FB329D" w:rsidRPr="00E7189C" w:rsidRDefault="00FB329D" w:rsidP="00FB329D">
      <w:pPr>
        <w:widowControl/>
        <w:numPr>
          <w:ilvl w:val="0"/>
          <w:numId w:val="187"/>
        </w:numPr>
        <w:autoSpaceDE/>
        <w:autoSpaceDN/>
        <w:adjustRightInd/>
        <w:jc w:val="left"/>
        <w:rPr>
          <w:rFonts w:eastAsia="Times New Roman"/>
          <w:lang w:val="ru-RU" w:eastAsia="ru-RU"/>
        </w:rPr>
      </w:pPr>
      <w:r w:rsidRPr="00E7189C">
        <w:rPr>
          <w:rFonts w:eastAsia="Times New Roman"/>
          <w:lang w:val="ru-RU" w:eastAsia="ru-RU"/>
        </w:rPr>
        <w:t>способами свободного владения письменной речью;</w:t>
      </w:r>
    </w:p>
    <w:p w:rsidR="00FB329D" w:rsidRPr="00E7189C" w:rsidRDefault="00FB329D" w:rsidP="00FB329D">
      <w:pPr>
        <w:widowControl/>
        <w:numPr>
          <w:ilvl w:val="0"/>
          <w:numId w:val="187"/>
        </w:numPr>
        <w:autoSpaceDE/>
        <w:autoSpaceDN/>
        <w:adjustRightInd/>
        <w:jc w:val="left"/>
        <w:rPr>
          <w:rFonts w:eastAsia="Times New Roman"/>
          <w:lang w:val="ru-RU" w:eastAsia="ru-RU"/>
        </w:rPr>
      </w:pPr>
      <w:r w:rsidRPr="00E7189C">
        <w:rPr>
          <w:rFonts w:eastAsia="Times New Roman"/>
          <w:lang w:val="ru-RU" w:eastAsia="ru-RU"/>
        </w:rPr>
        <w:t>-освоение лингвистической, культурологической, коммуникативной компетенциями.</w:t>
      </w:r>
    </w:p>
    <w:p w:rsidR="00FB329D" w:rsidRPr="00E7189C" w:rsidRDefault="00FB329D" w:rsidP="00FB329D">
      <w:pPr>
        <w:rPr>
          <w:rFonts w:eastAsia="Times New Roman"/>
          <w:lang w:val="ru-RU" w:eastAsia="ru-RU"/>
        </w:rPr>
      </w:pPr>
      <w:r w:rsidRPr="00E7189C">
        <w:rPr>
          <w:rFonts w:eastAsia="Times New Roman"/>
          <w:lang w:val="ru-RU" w:eastAsia="ru-RU"/>
        </w:rPr>
        <w:t>ТРЕБОВАНИЯ ФГОС К РЕЗУЛЬТАТАМ ИЗУЧЕНИЯ ПРЕДМЕТА «ЛИТЕРАТУРА» В ОСНОВНОЙ ШКОЛЕ</w:t>
      </w:r>
    </w:p>
    <w:p w:rsidR="00FB329D" w:rsidRPr="00FA089F" w:rsidRDefault="00FB329D" w:rsidP="00FB329D">
      <w:pPr>
        <w:rPr>
          <w:rFonts w:eastAsia="Times New Roman"/>
          <w:lang w:eastAsia="ru-RU"/>
        </w:rPr>
      </w:pPr>
      <w:r w:rsidRPr="00FA089F">
        <w:rPr>
          <w:rFonts w:eastAsia="Times New Roman"/>
          <w:lang w:eastAsia="ru-RU"/>
        </w:rPr>
        <w:t>Личностные результаты</w:t>
      </w:r>
      <w:r w:rsidR="00852003">
        <w:rPr>
          <w:rFonts w:eastAsia="Times New Roman"/>
          <w:lang w:eastAsia="ru-RU"/>
        </w:rPr>
        <w:t xml:space="preserve"> </w:t>
      </w:r>
      <w:r w:rsidRPr="00FA089F">
        <w:rPr>
          <w:rFonts w:eastAsia="Times New Roman"/>
          <w:lang w:eastAsia="ru-RU"/>
        </w:rPr>
        <w:t>должны отражать:</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sidR="00852003" w:rsidRPr="00852003">
        <w:rPr>
          <w:rFonts w:eastAsia="Times New Roman"/>
          <w:lang w:val="ru-RU" w:eastAsia="ru-RU"/>
        </w:rPr>
        <w:t xml:space="preserve"> </w:t>
      </w:r>
      <w:r w:rsidRPr="00E7189C">
        <w:rPr>
          <w:rFonts w:eastAsia="Times New Roman"/>
          <w:lang w:val="ru-RU" w:eastAsia="ru-RU"/>
        </w:rPr>
        <w:t xml:space="preserve">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w:t>
      </w:r>
      <w:r w:rsidR="00852003" w:rsidRPr="00852003">
        <w:rPr>
          <w:rFonts w:eastAsia="Times New Roman"/>
          <w:lang w:val="ru-RU" w:eastAsia="ru-RU"/>
        </w:rPr>
        <w:t xml:space="preserve"> </w:t>
      </w:r>
      <w:r w:rsidRPr="00E7189C">
        <w:rPr>
          <w:rFonts w:eastAsia="Times New Roman"/>
          <w:lang w:val="ru-RU" w:eastAsia="ru-RU"/>
        </w:rPr>
        <w:t xml:space="preserve">общественной жизни в пределах возрастных компетенций с учётом региональных, этнокультурных, социальных и экономических особенностей; </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формирование коммуникативной компетентности в общении и</w:t>
      </w:r>
      <w:r w:rsidR="00852003" w:rsidRPr="00852003">
        <w:rPr>
          <w:rFonts w:eastAsia="Times New Roman"/>
          <w:lang w:val="ru-RU" w:eastAsia="ru-RU"/>
        </w:rPr>
        <w:t xml:space="preserve"> </w:t>
      </w:r>
      <w:r w:rsidRPr="00E7189C">
        <w:rPr>
          <w:rFonts w:eastAsia="Times New Roman"/>
          <w:lang w:val="ru-RU" w:eastAsia="ru-RU"/>
        </w:rPr>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формирование ценности</w:t>
      </w:r>
      <w:r w:rsidR="00852003" w:rsidRPr="00852003">
        <w:rPr>
          <w:rFonts w:eastAsia="Times New Roman"/>
          <w:lang w:val="ru-RU" w:eastAsia="ru-RU"/>
        </w:rPr>
        <w:t xml:space="preserve"> </w:t>
      </w:r>
      <w:r w:rsidRPr="00E7189C">
        <w:rPr>
          <w:rFonts w:eastAsia="Times New Roman"/>
          <w:lang w:val="ru-RU" w:eastAsia="ru-RU"/>
        </w:rPr>
        <w:t>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формирование основ экологической культуры соответствующей современному уровню экологического мышления, развитие</w:t>
      </w:r>
      <w:r w:rsidRPr="00FA089F">
        <w:rPr>
          <w:rFonts w:eastAsia="Times New Roman"/>
          <w:lang w:eastAsia="ru-RU"/>
        </w:rPr>
        <w:t> </w:t>
      </w:r>
      <w:r w:rsidRPr="00E7189C">
        <w:rPr>
          <w:rFonts w:eastAsia="Times New Roman"/>
          <w:lang w:val="ru-RU" w:eastAsia="ru-RU"/>
        </w:rPr>
        <w:t>опыта экологически ориентированной рефлексивно-оценочной и практической</w:t>
      </w:r>
      <w:r w:rsidR="00852003">
        <w:rPr>
          <w:rFonts w:eastAsia="Times New Roman"/>
          <w:lang w:val="ru-RU" w:eastAsia="ru-RU"/>
        </w:rPr>
        <w:t xml:space="preserve"> </w:t>
      </w:r>
      <w:r w:rsidRPr="00E7189C">
        <w:rPr>
          <w:rFonts w:eastAsia="Times New Roman"/>
          <w:lang w:val="ru-RU" w:eastAsia="ru-RU"/>
        </w:rPr>
        <w:t>деятельности в жизненных ситуациях;</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B329D" w:rsidRPr="00E7189C" w:rsidRDefault="00FB329D" w:rsidP="00FB329D">
      <w:pPr>
        <w:widowControl/>
        <w:numPr>
          <w:ilvl w:val="0"/>
          <w:numId w:val="188"/>
        </w:numPr>
        <w:autoSpaceDE/>
        <w:autoSpaceDN/>
        <w:adjustRightInd/>
        <w:jc w:val="left"/>
        <w:rPr>
          <w:rFonts w:eastAsia="Times New Roman"/>
          <w:lang w:val="ru-RU" w:eastAsia="ru-RU"/>
        </w:rPr>
      </w:pPr>
      <w:r w:rsidRPr="00E7189C">
        <w:rPr>
          <w:rFonts w:eastAsia="Times New Roman"/>
          <w:lang w:val="ru-RU" w:eastAsia="ru-RU"/>
        </w:rPr>
        <w:t>развитие эстетического сознания через освоение художественного наследия народов России и мира,</w:t>
      </w:r>
      <w:r w:rsidR="00852003" w:rsidRPr="00852003">
        <w:rPr>
          <w:rFonts w:eastAsia="Times New Roman"/>
          <w:lang w:val="ru-RU" w:eastAsia="ru-RU"/>
        </w:rPr>
        <w:t xml:space="preserve"> </w:t>
      </w:r>
      <w:r w:rsidRPr="00E7189C">
        <w:rPr>
          <w:rFonts w:eastAsia="Times New Roman"/>
          <w:lang w:val="ru-RU" w:eastAsia="ru-RU"/>
        </w:rPr>
        <w:t>творческой деятельности эстетического характера.</w:t>
      </w:r>
    </w:p>
    <w:p w:rsidR="00FB329D" w:rsidRPr="00E7189C" w:rsidRDefault="00FB329D" w:rsidP="00FB329D">
      <w:pPr>
        <w:rPr>
          <w:rFonts w:eastAsia="Times New Roman"/>
          <w:lang w:val="ru-RU" w:eastAsia="ru-RU"/>
        </w:rPr>
      </w:pPr>
      <w:r w:rsidRPr="00E7189C">
        <w:rPr>
          <w:rFonts w:eastAsia="Times New Roman"/>
          <w:lang w:val="ru-RU" w:eastAsia="ru-RU"/>
        </w:rPr>
        <w:t>Метапредметные результаты изучения литературы в основной школе:</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умение самостоятельно планировать пути</w:t>
      </w:r>
      <w:r w:rsidR="00852003" w:rsidRPr="00852003">
        <w:rPr>
          <w:rFonts w:eastAsia="Times New Roman"/>
          <w:lang w:val="ru-RU" w:eastAsia="ru-RU"/>
        </w:rPr>
        <w:t xml:space="preserve"> </w:t>
      </w:r>
      <w:r w:rsidRPr="00E7189C">
        <w:rPr>
          <w:rFonts w:eastAsia="Times New Roman"/>
          <w:lang w:val="ru-RU" w:eastAsia="ru-RU"/>
        </w:rPr>
        <w:t>достижения целей,</w:t>
      </w:r>
      <w:r w:rsidR="00852003" w:rsidRPr="00852003">
        <w:rPr>
          <w:rFonts w:eastAsia="Times New Roman"/>
          <w:lang w:val="ru-RU" w:eastAsia="ru-RU"/>
        </w:rPr>
        <w:t xml:space="preserve"> </w:t>
      </w:r>
      <w:r w:rsidRPr="00E7189C">
        <w:rPr>
          <w:rFonts w:eastAsia="Times New Roman"/>
          <w:lang w:val="ru-RU" w:eastAsia="ru-RU"/>
        </w:rPr>
        <w:t>в том числе альтернативные,</w:t>
      </w:r>
      <w:r w:rsidR="00852003" w:rsidRPr="00852003">
        <w:rPr>
          <w:rFonts w:eastAsia="Times New Roman"/>
          <w:lang w:val="ru-RU" w:eastAsia="ru-RU"/>
        </w:rPr>
        <w:t xml:space="preserve"> </w:t>
      </w:r>
      <w:r w:rsidRPr="00E7189C">
        <w:rPr>
          <w:rFonts w:eastAsia="Times New Roman"/>
          <w:lang w:val="ru-RU" w:eastAsia="ru-RU"/>
        </w:rPr>
        <w:t>осознанно выбирать</w:t>
      </w:r>
      <w:r w:rsidR="00852003" w:rsidRPr="00852003">
        <w:rPr>
          <w:rFonts w:eastAsia="Times New Roman"/>
          <w:lang w:val="ru-RU" w:eastAsia="ru-RU"/>
        </w:rPr>
        <w:t xml:space="preserve"> </w:t>
      </w:r>
      <w:r w:rsidRPr="00E7189C">
        <w:rPr>
          <w:rFonts w:eastAsia="Times New Roman"/>
          <w:lang w:val="ru-RU" w:eastAsia="ru-RU"/>
        </w:rPr>
        <w:t>наиболее эффективные способы решения учебных и познавательных задач;</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r w:rsidR="00852003" w:rsidRPr="00852003">
        <w:rPr>
          <w:rFonts w:eastAsia="Times New Roman"/>
          <w:lang w:val="ru-RU" w:eastAsia="ru-RU"/>
        </w:rPr>
        <w:t xml:space="preserve"> </w:t>
      </w:r>
      <w:r w:rsidRPr="00E7189C">
        <w:rPr>
          <w:rFonts w:eastAsia="Times New Roman"/>
          <w:lang w:val="ru-RU" w:eastAsia="ru-RU"/>
        </w:rPr>
        <w:t xml:space="preserve">действий в рамках предложенных условий и требований, корректировать свои действия в соответствии с изменяющейся ситуацией; </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умение оценивать правильность выполнения учебной задачи,</w:t>
      </w:r>
      <w:r w:rsidR="00852003" w:rsidRPr="00852003">
        <w:rPr>
          <w:rFonts w:eastAsia="Times New Roman"/>
          <w:lang w:val="ru-RU" w:eastAsia="ru-RU"/>
        </w:rPr>
        <w:t xml:space="preserve"> </w:t>
      </w:r>
      <w:r w:rsidRPr="00E7189C">
        <w:rPr>
          <w:rFonts w:eastAsia="Times New Roman"/>
          <w:lang w:val="ru-RU" w:eastAsia="ru-RU"/>
        </w:rPr>
        <w:t>собственные возможности её решения;</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умение</w:t>
      </w:r>
      <w:r w:rsidR="00852003" w:rsidRPr="00852003">
        <w:rPr>
          <w:rFonts w:eastAsia="Times New Roman"/>
          <w:lang w:val="ru-RU" w:eastAsia="ru-RU"/>
        </w:rPr>
        <w:t xml:space="preserve"> </w:t>
      </w:r>
      <w:r w:rsidRPr="00E7189C">
        <w:rPr>
          <w:rFonts w:eastAsia="Times New Roman"/>
          <w:lang w:val="ru-RU" w:eastAsia="ru-RU"/>
        </w:rPr>
        <w:t>определять понятия, создавать обобщения, устанавливать аналогии, классифицировать,</w:t>
      </w:r>
      <w:r w:rsidR="00852003" w:rsidRPr="00852003">
        <w:rPr>
          <w:rFonts w:eastAsia="Times New Roman"/>
          <w:lang w:val="ru-RU" w:eastAsia="ru-RU"/>
        </w:rPr>
        <w:t xml:space="preserve"> </w:t>
      </w:r>
      <w:r w:rsidRPr="00E7189C">
        <w:rPr>
          <w:rFonts w:eastAsia="Times New Roman"/>
          <w:lang w:val="ru-RU" w:eastAsia="ru-RU"/>
        </w:rPr>
        <w:t xml:space="preserve"> самостоятельно выбирать основания и критерии для классификации, устанавливать причинно-следственные связи, строить</w:t>
      </w:r>
      <w:r w:rsidR="00852003" w:rsidRPr="00852003">
        <w:rPr>
          <w:rFonts w:eastAsia="Times New Roman"/>
          <w:lang w:val="ru-RU" w:eastAsia="ru-RU"/>
        </w:rPr>
        <w:t xml:space="preserve"> </w:t>
      </w:r>
      <w:r w:rsidRPr="00E7189C">
        <w:rPr>
          <w:rFonts w:eastAsia="Times New Roman"/>
          <w:lang w:val="ru-RU" w:eastAsia="ru-RU"/>
        </w:rPr>
        <w:t>логическое рассуждение, умозаключение (индуктивное, дедуктивное</w:t>
      </w:r>
      <w:r w:rsidR="00852003" w:rsidRPr="00852003">
        <w:rPr>
          <w:rFonts w:eastAsia="Times New Roman"/>
          <w:lang w:val="ru-RU" w:eastAsia="ru-RU"/>
        </w:rPr>
        <w:t xml:space="preserve"> </w:t>
      </w:r>
      <w:r w:rsidRPr="00E7189C">
        <w:rPr>
          <w:rFonts w:eastAsia="Times New Roman"/>
          <w:lang w:val="ru-RU" w:eastAsia="ru-RU"/>
        </w:rPr>
        <w:t>и по аналогии) и делать выводы;</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умение создавать, применять и преобразовывать знаки и символы, модели и схемы для решения учебных и познавательных задач;</w:t>
      </w:r>
    </w:p>
    <w:p w:rsidR="00FB329D" w:rsidRPr="00FA089F" w:rsidRDefault="00FB329D" w:rsidP="00FB329D">
      <w:pPr>
        <w:widowControl/>
        <w:numPr>
          <w:ilvl w:val="0"/>
          <w:numId w:val="189"/>
        </w:numPr>
        <w:autoSpaceDE/>
        <w:autoSpaceDN/>
        <w:adjustRightInd/>
        <w:jc w:val="left"/>
        <w:rPr>
          <w:rFonts w:eastAsia="Times New Roman"/>
          <w:lang w:eastAsia="ru-RU"/>
        </w:rPr>
      </w:pPr>
      <w:r w:rsidRPr="00FA089F">
        <w:rPr>
          <w:rFonts w:eastAsia="Times New Roman"/>
          <w:lang w:eastAsia="ru-RU"/>
        </w:rPr>
        <w:t xml:space="preserve">смысловое чтение; </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умение организовывать</w:t>
      </w:r>
      <w:r w:rsidR="00852003" w:rsidRPr="00852003">
        <w:rPr>
          <w:rFonts w:eastAsia="Times New Roman"/>
          <w:lang w:val="ru-RU" w:eastAsia="ru-RU"/>
        </w:rPr>
        <w:t xml:space="preserve"> </w:t>
      </w:r>
      <w:r w:rsidRPr="00E7189C">
        <w:rPr>
          <w:rFonts w:eastAsia="Times New Roman"/>
          <w:lang w:val="ru-RU" w:eastAsia="ru-RU"/>
        </w:rPr>
        <w:t>учебное сотрудничество и совместную деятельность с учителем и сверстниками;</w:t>
      </w:r>
      <w:r w:rsidR="00852003">
        <w:rPr>
          <w:rFonts w:eastAsia="Times New Roman"/>
          <w:lang w:val="ru-RU" w:eastAsia="ru-RU"/>
        </w:rPr>
        <w:t xml:space="preserve"> </w:t>
      </w:r>
      <w:r w:rsidRPr="00E7189C">
        <w:rPr>
          <w:rFonts w:eastAsia="Times New Roman"/>
          <w:lang w:val="ru-RU" w:eastAsia="ru-RU"/>
        </w:rPr>
        <w:t xml:space="preserve"> работать</w:t>
      </w:r>
      <w:r w:rsidRPr="00FA089F">
        <w:rPr>
          <w:rFonts w:eastAsia="Times New Roman"/>
          <w:lang w:eastAsia="ru-RU"/>
        </w:rPr>
        <w:t> </w:t>
      </w:r>
      <w:r w:rsidRPr="00E7189C">
        <w:rPr>
          <w:rFonts w:eastAsia="Times New Roman"/>
          <w:lang w:val="ru-RU" w:eastAsia="ru-RU"/>
        </w:rPr>
        <w:t>индивидуально и в группе:</w:t>
      </w:r>
      <w:r w:rsidRPr="00FA089F">
        <w:rPr>
          <w:rFonts w:eastAsia="Times New Roman"/>
          <w:lang w:eastAsia="ru-RU"/>
        </w:rPr>
        <w:t> </w:t>
      </w:r>
      <w:r w:rsidRPr="00E7189C">
        <w:rPr>
          <w:rFonts w:eastAsia="Times New Roman"/>
          <w:lang w:val="ru-RU" w:eastAsia="ru-RU"/>
        </w:rPr>
        <w:t>находить общее решение и разрешать конфликты на основе согласования позиций и учёта интересов;</w:t>
      </w:r>
      <w:r w:rsidR="00852003" w:rsidRPr="00852003">
        <w:rPr>
          <w:rFonts w:eastAsia="Times New Roman"/>
          <w:lang w:val="ru-RU" w:eastAsia="ru-RU"/>
        </w:rPr>
        <w:t xml:space="preserve"> </w:t>
      </w:r>
      <w:r w:rsidRPr="00E7189C">
        <w:rPr>
          <w:rFonts w:eastAsia="Times New Roman"/>
          <w:lang w:val="ru-RU" w:eastAsia="ru-RU"/>
        </w:rPr>
        <w:t xml:space="preserve">формулировать, аргументировать и отстаивать своё мнение; </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r w:rsidR="00852003" w:rsidRPr="00852003">
        <w:rPr>
          <w:rFonts w:eastAsia="Times New Roman"/>
          <w:lang w:val="ru-RU" w:eastAsia="ru-RU"/>
        </w:rPr>
        <w:t xml:space="preserve"> </w:t>
      </w:r>
      <w:r w:rsidRPr="00E7189C">
        <w:rPr>
          <w:rFonts w:eastAsia="Times New Roman"/>
          <w:lang w:val="ru-RU" w:eastAsia="ru-RU"/>
        </w:rPr>
        <w:t xml:space="preserve">владение устной и письменной речью, монологической контекстной речью; </w:t>
      </w:r>
    </w:p>
    <w:p w:rsidR="00FB329D" w:rsidRPr="00E7189C" w:rsidRDefault="00FB329D" w:rsidP="00FB329D">
      <w:pPr>
        <w:widowControl/>
        <w:numPr>
          <w:ilvl w:val="0"/>
          <w:numId w:val="189"/>
        </w:numPr>
        <w:autoSpaceDE/>
        <w:autoSpaceDN/>
        <w:adjustRightInd/>
        <w:jc w:val="left"/>
        <w:rPr>
          <w:rFonts w:eastAsia="Times New Roman"/>
          <w:lang w:val="ru-RU" w:eastAsia="ru-RU"/>
        </w:rPr>
      </w:pPr>
      <w:r w:rsidRPr="00E7189C">
        <w:rPr>
          <w:rFonts w:eastAsia="Times New Roman"/>
          <w:lang w:val="ru-RU" w:eastAsia="ru-RU"/>
        </w:rPr>
        <w:t>формирование и развитие компетентности в области использования информационно-коммуникационных технологий (далее ИКТ– компетенции);</w:t>
      </w:r>
    </w:p>
    <w:p w:rsidR="00FB329D" w:rsidRPr="00E7189C" w:rsidRDefault="00FB329D" w:rsidP="00FB329D">
      <w:pPr>
        <w:rPr>
          <w:rFonts w:eastAsia="Times New Roman"/>
          <w:lang w:val="ru-RU" w:eastAsia="ru-RU"/>
        </w:rPr>
      </w:pPr>
      <w:r w:rsidRPr="00E7189C">
        <w:rPr>
          <w:rFonts w:eastAsia="Times New Roman"/>
          <w:lang w:val="ru-RU" w:eastAsia="ru-RU"/>
        </w:rPr>
        <w:t>Предметные результаты по литературе выражаются в следующем:</w:t>
      </w:r>
    </w:p>
    <w:p w:rsidR="00FB329D" w:rsidRPr="00E7189C" w:rsidRDefault="00FB329D" w:rsidP="00FB329D">
      <w:pPr>
        <w:widowControl/>
        <w:numPr>
          <w:ilvl w:val="0"/>
          <w:numId w:val="190"/>
        </w:numPr>
        <w:autoSpaceDE/>
        <w:autoSpaceDN/>
        <w:adjustRightInd/>
        <w:jc w:val="left"/>
        <w:rPr>
          <w:rFonts w:eastAsia="Times New Roman"/>
          <w:lang w:val="ru-RU" w:eastAsia="ru-RU"/>
        </w:rPr>
      </w:pPr>
      <w:r w:rsidRPr="00E7189C">
        <w:rPr>
          <w:rFonts w:eastAsia="Times New Roman"/>
          <w:lang w:val="ru-RU" w:eastAsia="ru-RU"/>
        </w:rPr>
        <w:t>понимание ключевых проблем изученных произведений русского фольклора и фольклора других народов; древнерусской литературы, литературы 18 века, русских писателей 19-20 веков, литературы народов России и зарубежной литературы;</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w:t>
      </w:r>
      <w:r w:rsidR="00852003">
        <w:rPr>
          <w:rFonts w:eastAsia="Times New Roman"/>
          <w:lang w:val="ru-RU" w:eastAsia="ru-RU"/>
        </w:rPr>
        <w:t xml:space="preserve"> </w:t>
      </w:r>
      <w:r w:rsidRPr="00FB329D">
        <w:rPr>
          <w:rFonts w:eastAsia="Times New Roman"/>
          <w:lang w:val="ru-RU" w:eastAsia="ru-RU"/>
        </w:rPr>
        <w:t>современного звучания;</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определять в произведении элементов сюжета, композиции, изобразительно — выразительных средств языка, понимание их роли в раскрытии идейно — 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приобщение к духовно — нравственным ценностям русской литературы и культуры, сопоставление их с духовно — нравственными ценностями других народов;</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lastRenderedPageBreak/>
        <w:t>формулирование собственного отношения к произведениям литературы, их оценке;</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собственная интерпретация (в отдельных случаях) изученных литературных произведений;</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понимание авторской позиции и своё отношение к ней;</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восприятие на слух литературных произведений разных жанров, осмысленное чтение и адекватное восприятие;</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FB329D" w:rsidRPr="00FB329D" w:rsidRDefault="00FB329D" w:rsidP="00FB329D">
      <w:pPr>
        <w:widowControl/>
        <w:numPr>
          <w:ilvl w:val="0"/>
          <w:numId w:val="190"/>
        </w:numPr>
        <w:autoSpaceDE/>
        <w:autoSpaceDN/>
        <w:adjustRightInd/>
        <w:jc w:val="left"/>
        <w:rPr>
          <w:rFonts w:eastAsia="Times New Roman"/>
          <w:lang w:val="ru-RU" w:eastAsia="ru-RU"/>
        </w:rPr>
      </w:pPr>
      <w:r w:rsidRPr="00FB329D">
        <w:rPr>
          <w:rFonts w:eastAsia="Times New Roman"/>
          <w:lang w:val="ru-RU" w:eastAsia="ru-RU"/>
        </w:rPr>
        <w:t>понимание русского слова в его эстетической функции, роли изобразительно — выразительных языковых средств в создании художественных образов литературных произведений.</w:t>
      </w:r>
    </w:p>
    <w:p w:rsidR="00FB329D" w:rsidRPr="00FA089F" w:rsidRDefault="00FB329D" w:rsidP="00FB329D">
      <w:pPr>
        <w:rPr>
          <w:rFonts w:eastAsia="Times New Roman"/>
          <w:lang w:eastAsia="ru-RU"/>
        </w:rPr>
      </w:pPr>
      <w:r w:rsidRPr="00FA089F">
        <w:rPr>
          <w:rFonts w:eastAsia="Times New Roman"/>
          <w:lang w:eastAsia="ru-RU"/>
        </w:rPr>
        <w:t>СОДЕРЖАНИЕ УЧЕБНОГО ПРЕДМЕТА</w:t>
      </w:r>
    </w:p>
    <w:tbl>
      <w:tblPr>
        <w:tblW w:w="0" w:type="auto"/>
        <w:tblCellSpacing w:w="0" w:type="dxa"/>
        <w:tblBorders>
          <w:insideH w:val="single" w:sz="2" w:space="0" w:color="auto"/>
          <w:insideV w:val="single" w:sz="2" w:space="0" w:color="auto"/>
        </w:tblBorders>
        <w:tblCellMar>
          <w:left w:w="0" w:type="dxa"/>
          <w:right w:w="0" w:type="dxa"/>
        </w:tblCellMar>
        <w:tblLook w:val="04A0" w:firstRow="1" w:lastRow="0" w:firstColumn="1" w:lastColumn="0" w:noHBand="0" w:noVBand="1"/>
      </w:tblPr>
      <w:tblGrid>
        <w:gridCol w:w="329"/>
        <w:gridCol w:w="8696"/>
        <w:gridCol w:w="1562"/>
        <w:gridCol w:w="1436"/>
        <w:gridCol w:w="1031"/>
        <w:gridCol w:w="1516"/>
      </w:tblGrid>
      <w:tr w:rsidR="00650530" w:rsidRPr="00FA089F" w:rsidTr="00650530">
        <w:trPr>
          <w:tblCellSpacing w:w="0" w:type="dxa"/>
        </w:trPr>
        <w:tc>
          <w:tcPr>
            <w:tcW w:w="0" w:type="auto"/>
            <w:vAlign w:val="center"/>
            <w:hideMark/>
          </w:tcPr>
          <w:p w:rsidR="00650530" w:rsidRPr="00FA089F" w:rsidRDefault="00650530" w:rsidP="007C7559">
            <w:pPr>
              <w:rPr>
                <w:rFonts w:eastAsia="Times New Roman"/>
                <w:lang w:eastAsia="ru-RU"/>
              </w:rPr>
            </w:pPr>
            <w:bookmarkStart w:id="41" w:name="c33d77246320d931acdad962505a117148c187c0"/>
            <w:bookmarkStart w:id="42" w:name="1"/>
            <w:bookmarkEnd w:id="41"/>
            <w:bookmarkEnd w:id="42"/>
            <w:r w:rsidRPr="00FA089F">
              <w:rPr>
                <w:rFonts w:eastAsia="Times New Roman"/>
                <w:lang w:eastAsia="ru-RU"/>
              </w:rPr>
              <w:t>№</w:t>
            </w:r>
          </w:p>
          <w:p w:rsidR="00650530" w:rsidRPr="00FA089F" w:rsidRDefault="00650530" w:rsidP="007C7559">
            <w:pPr>
              <w:rPr>
                <w:rFonts w:eastAsia="Times New Roman"/>
                <w:lang w:eastAsia="ru-RU"/>
              </w:rPr>
            </w:pPr>
            <w:r w:rsidRPr="00FA089F">
              <w:rPr>
                <w:rFonts w:eastAsia="Times New Roman"/>
                <w:lang w:eastAsia="ru-RU"/>
              </w:rPr>
              <w:t>п/п</w:t>
            </w:r>
          </w:p>
        </w:tc>
        <w:tc>
          <w:tcPr>
            <w:tcW w:w="0" w:type="auto"/>
            <w:vAlign w:val="center"/>
            <w:hideMark/>
          </w:tcPr>
          <w:p w:rsidR="00650530" w:rsidRPr="00FA089F" w:rsidRDefault="00650530" w:rsidP="007C7559">
            <w:pPr>
              <w:rPr>
                <w:rFonts w:eastAsia="Times New Roman"/>
                <w:lang w:eastAsia="ru-RU"/>
              </w:rPr>
            </w:pPr>
            <w:r w:rsidRPr="00FA089F">
              <w:rPr>
                <w:rFonts w:eastAsia="Times New Roman"/>
                <w:lang w:eastAsia="ru-RU"/>
              </w:rPr>
              <w:t>Наименование раздела</w:t>
            </w:r>
          </w:p>
        </w:tc>
        <w:tc>
          <w:tcPr>
            <w:tcW w:w="1562" w:type="dxa"/>
            <w:vAlign w:val="center"/>
            <w:hideMark/>
          </w:tcPr>
          <w:p w:rsidR="00650530" w:rsidRPr="00FA089F" w:rsidRDefault="00650530" w:rsidP="007C7559">
            <w:pPr>
              <w:rPr>
                <w:rFonts w:eastAsia="Times New Roman"/>
                <w:lang w:eastAsia="ru-RU"/>
              </w:rPr>
            </w:pPr>
            <w:r w:rsidRPr="00FA089F">
              <w:rPr>
                <w:rFonts w:eastAsia="Times New Roman"/>
                <w:lang w:eastAsia="ru-RU"/>
              </w:rPr>
              <w:t>Количество часов по программе</w:t>
            </w:r>
          </w:p>
        </w:tc>
        <w:tc>
          <w:tcPr>
            <w:tcW w:w="4080" w:type="dxa"/>
            <w:gridSpan w:val="3"/>
            <w:vAlign w:val="center"/>
            <w:hideMark/>
          </w:tcPr>
          <w:p w:rsidR="00650530" w:rsidRPr="00FA089F" w:rsidRDefault="00650530" w:rsidP="007C7559">
            <w:pPr>
              <w:rPr>
                <w:rFonts w:eastAsia="Times New Roman"/>
                <w:lang w:eastAsia="ru-RU"/>
              </w:rPr>
            </w:pPr>
            <w:r w:rsidRPr="00FA089F">
              <w:rPr>
                <w:rFonts w:eastAsia="Times New Roman"/>
                <w:lang w:eastAsia="ru-RU"/>
              </w:rPr>
              <w:t>В том числе</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внеклассное чтение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развитие речи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контрольные работы</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7C7559" w:rsidRDefault="00FB329D" w:rsidP="007C7559">
            <w:pPr>
              <w:rPr>
                <w:rFonts w:eastAsia="Times New Roman"/>
                <w:lang w:val="ru-RU" w:eastAsia="ru-RU"/>
              </w:rPr>
            </w:pPr>
            <w:r w:rsidRPr="007C7559">
              <w:rPr>
                <w:rFonts w:eastAsia="Times New Roman"/>
                <w:lang w:val="ru-RU" w:eastAsia="ru-RU"/>
              </w:rPr>
              <w:t>Введение</w:t>
            </w:r>
          </w:p>
          <w:p w:rsidR="00FB329D" w:rsidRPr="00FA089F" w:rsidRDefault="00FB329D" w:rsidP="007C7559">
            <w:pPr>
              <w:rPr>
                <w:rFonts w:eastAsia="Times New Roman"/>
                <w:lang w:eastAsia="ru-RU"/>
              </w:rPr>
            </w:pPr>
            <w:r w:rsidRPr="00FB329D">
              <w:rPr>
                <w:rFonts w:eastAsia="Times New Roman"/>
                <w:lang w:val="ru-RU" w:eastAsia="ru-RU"/>
              </w:rPr>
              <w:t xml:space="preserve">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w:t>
            </w:r>
            <w:r w:rsidRPr="00FA089F">
              <w:rPr>
                <w:rFonts w:eastAsia="Times New Roman"/>
                <w:lang w:eastAsia="ru-RU"/>
              </w:rPr>
              <w:t>Учебник литературы и работа с ним.</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Устное народное творчество</w:t>
            </w:r>
          </w:p>
          <w:p w:rsidR="00FB329D" w:rsidRPr="00FA089F" w:rsidRDefault="00FB329D" w:rsidP="007C7559">
            <w:pPr>
              <w:rPr>
                <w:rFonts w:eastAsia="Times New Roman"/>
                <w:lang w:eastAsia="ru-RU"/>
              </w:rPr>
            </w:pPr>
            <w:r w:rsidRPr="00FB329D">
              <w:rPr>
                <w:rFonts w:eastAsia="Times New Roman"/>
                <w:lang w:val="ru-RU" w:eastAsia="ru-RU"/>
              </w:rPr>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индивидуальное в фольклоре. </w:t>
            </w:r>
            <w:r w:rsidRPr="00FA089F">
              <w:rPr>
                <w:rFonts w:eastAsia="Times New Roman"/>
                <w:lang w:eastAsia="ru-RU"/>
              </w:rPr>
              <w:t>Теория литературы. Фольклор. Устное народное творчество.</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Малые жанры фольклора. Детский фольклор (колыбельные песни, пестушки, приговорки, скороговорки, загадки)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Русские народные сказки</w:t>
            </w:r>
          </w:p>
          <w:p w:rsidR="00FB329D" w:rsidRPr="00FB329D" w:rsidRDefault="00FB329D" w:rsidP="007C7559">
            <w:pPr>
              <w:rPr>
                <w:rFonts w:eastAsia="Times New Roman"/>
                <w:lang w:val="ru-RU" w:eastAsia="ru-RU"/>
              </w:rPr>
            </w:pPr>
            <w:r w:rsidRPr="00FB329D">
              <w:rPr>
                <w:rFonts w:eastAsia="Times New Roman"/>
                <w:lang w:val="ru-RU" w:eastAsia="ru-RU"/>
              </w:rPr>
              <w:t>Сказки как вид народной прозы. Сказки о животных, волшебные, бытовые. Нравоучительный и философский характер сказок.</w:t>
            </w:r>
          </w:p>
          <w:p w:rsidR="00FB329D" w:rsidRPr="00FA089F" w:rsidRDefault="00FB329D" w:rsidP="007C7559">
            <w:pPr>
              <w:rPr>
                <w:rFonts w:eastAsia="Times New Roman"/>
                <w:lang w:eastAsia="ru-RU"/>
              </w:rPr>
            </w:pPr>
            <w:r w:rsidRPr="00FB329D">
              <w:rPr>
                <w:rFonts w:eastAsia="Times New Roman"/>
                <w:lang w:val="ru-RU" w:eastAsia="ru-RU"/>
              </w:rPr>
              <w:t xml:space="preserve">Теория литературы. Сказка. Виды сказок. Постоянные эпитеты. </w:t>
            </w:r>
            <w:r w:rsidRPr="007C7559">
              <w:rPr>
                <w:rFonts w:eastAsia="Times New Roman"/>
                <w:lang w:val="ru-RU" w:eastAsia="ru-RU"/>
              </w:rPr>
              <w:t xml:space="preserve">Гипербола. Сказочные формулы. </w:t>
            </w:r>
            <w:r w:rsidRPr="00FA089F">
              <w:rPr>
                <w:rFonts w:eastAsia="Times New Roman"/>
                <w:lang w:eastAsia="ru-RU"/>
              </w:rPr>
              <w:t>Сравнение.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9</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«Царевна-лягушка»</w:t>
            </w:r>
          </w:p>
          <w:p w:rsidR="00FB329D" w:rsidRPr="00FB329D" w:rsidRDefault="00FB329D" w:rsidP="007C7559">
            <w:pPr>
              <w:rPr>
                <w:rFonts w:eastAsia="Times New Roman"/>
                <w:lang w:val="ru-RU" w:eastAsia="ru-RU"/>
              </w:rPr>
            </w:pPr>
            <w:r w:rsidRPr="00FB329D">
              <w:rPr>
                <w:rFonts w:eastAsia="Times New Roman"/>
                <w:lang w:val="ru-RU" w:eastAsia="ru-RU"/>
              </w:rPr>
              <w:t>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«Иван - крестьянский сын и чудо-юдо»</w:t>
            </w:r>
          </w:p>
          <w:p w:rsidR="00FB329D" w:rsidRPr="00FB329D" w:rsidRDefault="00FB329D" w:rsidP="007C7559">
            <w:pPr>
              <w:rPr>
                <w:rFonts w:eastAsia="Times New Roman"/>
                <w:lang w:val="ru-RU" w:eastAsia="ru-RU"/>
              </w:rPr>
            </w:pPr>
            <w:r w:rsidRPr="00FB329D">
              <w:rPr>
                <w:rFonts w:eastAsia="Times New Roman"/>
                <w:lang w:val="ru-RU" w:eastAsia="ru-RU"/>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«Журавль и цапля», «Солдатская шинель»</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Из древнерусской литературы</w:t>
            </w:r>
          </w:p>
          <w:p w:rsidR="00FB329D" w:rsidRPr="00FB329D" w:rsidRDefault="00FB329D" w:rsidP="007C7559">
            <w:pPr>
              <w:rPr>
                <w:rFonts w:eastAsia="Times New Roman"/>
                <w:lang w:val="ru-RU" w:eastAsia="ru-RU"/>
              </w:rPr>
            </w:pPr>
            <w:r w:rsidRPr="00FB329D">
              <w:rPr>
                <w:rFonts w:eastAsia="Times New Roman"/>
                <w:lang w:val="ru-RU"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FB329D" w:rsidRPr="00FA089F" w:rsidRDefault="00FB329D" w:rsidP="007C7559">
            <w:pPr>
              <w:rPr>
                <w:rFonts w:eastAsia="Times New Roman"/>
                <w:lang w:eastAsia="ru-RU"/>
              </w:rPr>
            </w:pPr>
            <w:r w:rsidRPr="00FA089F">
              <w:rPr>
                <w:rFonts w:eastAsia="Times New Roman"/>
                <w:lang w:eastAsia="ru-RU"/>
              </w:rPr>
              <w:t>Теория литературы. Летопись.</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«Повесть временных лет»</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«Подвиг отрока-киевлянина и хитрость воеводы Претича»</w:t>
            </w:r>
          </w:p>
          <w:p w:rsidR="00FB329D" w:rsidRPr="00FB329D" w:rsidRDefault="00FB329D" w:rsidP="007C7559">
            <w:pPr>
              <w:rPr>
                <w:rFonts w:eastAsia="Times New Roman"/>
                <w:lang w:val="ru-RU" w:eastAsia="ru-RU"/>
              </w:rPr>
            </w:pPr>
            <w:r w:rsidRPr="00FB329D">
              <w:rPr>
                <w:rFonts w:eastAsia="Times New Roman"/>
                <w:lang w:val="ru-RU" w:eastAsia="ru-RU"/>
              </w:rPr>
              <w:t>Отзвуки фольклора в летописи. Герои старинных «Повестей…» и их подвиги во имя мира на родной земле.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w:t>
            </w: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Из русской литературы </w:t>
            </w:r>
            <w:r w:rsidRPr="00FA089F">
              <w:rPr>
                <w:rFonts w:eastAsia="Times New Roman"/>
                <w:lang w:eastAsia="ru-RU"/>
              </w:rPr>
              <w:t>XVIII</w:t>
            </w:r>
            <w:r w:rsidRPr="00FB329D">
              <w:rPr>
                <w:rFonts w:eastAsia="Times New Roman"/>
                <w:lang w:val="ru-RU" w:eastAsia="ru-RU"/>
              </w:rPr>
              <w:t xml:space="preserve"> века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Михаил Васильевич Ломоносов. </w:t>
            </w:r>
          </w:p>
          <w:p w:rsidR="00FB329D" w:rsidRPr="00FB329D" w:rsidRDefault="00FB329D" w:rsidP="007C7559">
            <w:pPr>
              <w:rPr>
                <w:rFonts w:eastAsia="Times New Roman"/>
                <w:lang w:val="ru-RU" w:eastAsia="ru-RU"/>
              </w:rPr>
            </w:pPr>
            <w:r w:rsidRPr="00FB329D">
              <w:rPr>
                <w:rFonts w:eastAsia="Times New Roman"/>
                <w:lang w:val="ru-RU" w:eastAsia="ru-RU"/>
              </w:rPr>
              <w:t>«Случились вместе два астронома в пиру…»</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жизни писателя. Ломоносов – ученый, поэт, художник, гражданин. Научные истины в поэтической форме. Юмор стихотворения.</w:t>
            </w:r>
          </w:p>
          <w:p w:rsidR="00FB329D" w:rsidRPr="00FA089F" w:rsidRDefault="00FB329D" w:rsidP="007C7559">
            <w:pPr>
              <w:rPr>
                <w:rFonts w:eastAsia="Times New Roman"/>
                <w:lang w:eastAsia="ru-RU"/>
              </w:rPr>
            </w:pPr>
            <w:r w:rsidRPr="00FB329D">
              <w:rPr>
                <w:rFonts w:eastAsia="Times New Roman"/>
                <w:lang w:val="ru-RU" w:eastAsia="ru-RU"/>
              </w:rPr>
              <w:t xml:space="preserve">Теория литературы. Роды литературы: эпос, лирика, драма. </w:t>
            </w:r>
            <w:r w:rsidRPr="00FA089F">
              <w:rPr>
                <w:rFonts w:eastAsia="Times New Roman"/>
                <w:lang w:eastAsia="ru-RU"/>
              </w:rPr>
              <w:t>Жанры литературы.</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5</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 xml:space="preserve">Из литературы XIX века </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44</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5</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7</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Русские басни</w:t>
            </w:r>
          </w:p>
          <w:p w:rsidR="00FB329D" w:rsidRPr="00FA089F" w:rsidRDefault="00FB329D" w:rsidP="007C7559">
            <w:pPr>
              <w:rPr>
                <w:rFonts w:eastAsia="Times New Roman"/>
                <w:lang w:eastAsia="ru-RU"/>
              </w:rPr>
            </w:pPr>
            <w:r w:rsidRPr="00FB329D">
              <w:rPr>
                <w:rFonts w:eastAsia="Times New Roman"/>
                <w:lang w:val="ru-RU" w:eastAsia="ru-RU"/>
              </w:rPr>
              <w:t xml:space="preserve">Жанр басни. Истоки басенного жанра (Эзоп, Лафонтен, русские баснописцы </w:t>
            </w:r>
            <w:r w:rsidRPr="00FA089F">
              <w:rPr>
                <w:rFonts w:eastAsia="Times New Roman"/>
                <w:lang w:eastAsia="ru-RU"/>
              </w:rPr>
              <w:t>XVIII</w:t>
            </w:r>
            <w:r w:rsidRPr="00FB329D">
              <w:rPr>
                <w:rFonts w:eastAsia="Times New Roman"/>
                <w:lang w:val="ru-RU" w:eastAsia="ru-RU"/>
              </w:rPr>
              <w:t xml:space="preserve"> века).</w:t>
            </w:r>
            <w:r w:rsidRPr="00FA089F">
              <w:rPr>
                <w:rFonts w:eastAsia="Times New Roman"/>
                <w:lang w:eastAsia="ru-RU"/>
              </w:rPr>
              <w:t> Теория литературы. Басня, аллегория, понятие об эзоповом языке.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Иван Андреевич Крылов</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баснописце.</w:t>
            </w:r>
            <w:r w:rsidRPr="00FA089F">
              <w:rPr>
                <w:rFonts w:eastAsia="Times New Roman"/>
                <w:lang w:eastAsia="ru-RU"/>
              </w:rPr>
              <w:t> </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«Ворона и Лисица» </w:t>
            </w:r>
          </w:p>
          <w:p w:rsidR="00FB329D" w:rsidRPr="00FB329D" w:rsidRDefault="00FB329D" w:rsidP="007C7559">
            <w:pPr>
              <w:rPr>
                <w:rFonts w:eastAsia="Times New Roman"/>
                <w:lang w:val="ru-RU" w:eastAsia="ru-RU"/>
              </w:rPr>
            </w:pPr>
            <w:r w:rsidRPr="00FB329D">
              <w:rPr>
                <w:rFonts w:eastAsia="Times New Roman"/>
                <w:lang w:val="ru-RU" w:eastAsia="ru-RU"/>
              </w:rPr>
              <w:t>«Свинья под дубом»</w:t>
            </w:r>
          </w:p>
          <w:p w:rsidR="00FB329D" w:rsidRPr="00FB329D" w:rsidRDefault="00FB329D" w:rsidP="007C7559">
            <w:pPr>
              <w:rPr>
                <w:rFonts w:eastAsia="Times New Roman"/>
                <w:lang w:val="ru-RU" w:eastAsia="ru-RU"/>
              </w:rPr>
            </w:pPr>
            <w:r w:rsidRPr="00FB329D">
              <w:rPr>
                <w:rFonts w:eastAsia="Times New Roman"/>
                <w:lang w:val="ru-RU" w:eastAsia="ru-RU"/>
              </w:rPr>
              <w:t>Осмеяние пороков – грубой силы, жадности, неблагодарности, хитрости.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«Волк на псарне»</w:t>
            </w:r>
          </w:p>
          <w:p w:rsidR="00FB329D" w:rsidRPr="00FB329D" w:rsidRDefault="00FB329D" w:rsidP="007C7559">
            <w:pPr>
              <w:rPr>
                <w:rFonts w:eastAsia="Times New Roman"/>
                <w:lang w:val="ru-RU" w:eastAsia="ru-RU"/>
              </w:rPr>
            </w:pPr>
            <w:r w:rsidRPr="00FB329D">
              <w:rPr>
                <w:rFonts w:eastAsia="Times New Roman"/>
                <w:lang w:val="ru-RU" w:eastAsia="ru-RU"/>
              </w:rPr>
              <w:lastRenderedPageBreak/>
              <w:t>Отражение исторических событий в басне; патриотическая позиция автора.</w:t>
            </w:r>
          </w:p>
          <w:p w:rsidR="00FB329D" w:rsidRPr="00FB329D" w:rsidRDefault="00FB329D" w:rsidP="007C7559">
            <w:pPr>
              <w:rPr>
                <w:rFonts w:eastAsia="Times New Roman"/>
                <w:lang w:val="ru-RU" w:eastAsia="ru-RU"/>
              </w:rPr>
            </w:pPr>
            <w:r w:rsidRPr="00FB329D">
              <w:rPr>
                <w:rFonts w:eastAsia="Times New Roman"/>
                <w:lang w:val="ru-RU" w:eastAsia="ru-RU"/>
              </w:rPr>
              <w:t>Рассказ и мораль в басне. Аллегория. Выразительное чтение басен (инсценирование).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lastRenderedPageBreak/>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Василий Андреевич Жуковский </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поэте.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«Спящая царевна»</w:t>
            </w:r>
          </w:p>
          <w:p w:rsidR="00FB329D" w:rsidRPr="00FB329D" w:rsidRDefault="00FB329D" w:rsidP="007C7559">
            <w:pPr>
              <w:rPr>
                <w:rFonts w:eastAsia="Times New Roman"/>
                <w:lang w:val="ru-RU" w:eastAsia="ru-RU"/>
              </w:rPr>
            </w:pPr>
            <w:r w:rsidRPr="00FB329D">
              <w:rPr>
                <w:rFonts w:eastAsia="Times New Roman"/>
                <w:lang w:val="ru-RU" w:eastAsia="ru-RU"/>
              </w:rPr>
              <w:t>Сходные и различные черты сказки Жуковского и народной сказки. Герои литературной сказки, особенности сюжета.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«Кубок»</w:t>
            </w:r>
          </w:p>
          <w:p w:rsidR="00FB329D" w:rsidRPr="00FB329D" w:rsidRDefault="00FB329D" w:rsidP="007C7559">
            <w:pPr>
              <w:rPr>
                <w:rFonts w:eastAsia="Times New Roman"/>
                <w:lang w:val="ru-RU" w:eastAsia="ru-RU"/>
              </w:rPr>
            </w:pPr>
            <w:r w:rsidRPr="00FB329D">
              <w:rPr>
                <w:rFonts w:eastAsia="Times New Roman"/>
                <w:lang w:val="ru-RU" w:eastAsia="ru-RU"/>
              </w:rPr>
              <w:t>Благородство и жестокость. Герои баллады.</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Баллада (начальное представление).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Александр Сергеевич Пушкин</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жизни поэта (детство, годы учения).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7</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«Няне»</w:t>
            </w:r>
          </w:p>
          <w:p w:rsidR="00FB329D" w:rsidRPr="00FB329D" w:rsidRDefault="00FB329D" w:rsidP="007C7559">
            <w:pPr>
              <w:rPr>
                <w:rFonts w:eastAsia="Times New Roman"/>
                <w:lang w:val="ru-RU" w:eastAsia="ru-RU"/>
              </w:rPr>
            </w:pPr>
            <w:r w:rsidRPr="00FB329D">
              <w:rPr>
                <w:rFonts w:eastAsia="Times New Roman"/>
                <w:lang w:val="ru-RU" w:eastAsia="ru-RU"/>
              </w:rPr>
              <w:t>Поэтизация образа няни; мотивы одиночества и грусти, скрашиваемые любовью няни, её сказками и песнями.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«У лукоморья дуб зеленый…» - пролог к поэме «Руслан и Людмила»</w:t>
            </w:r>
          </w:p>
          <w:p w:rsidR="00FB329D" w:rsidRPr="00FB329D" w:rsidRDefault="00FB329D" w:rsidP="007C7559">
            <w:pPr>
              <w:rPr>
                <w:rFonts w:eastAsia="Times New Roman"/>
                <w:lang w:val="ru-RU" w:eastAsia="ru-RU"/>
              </w:rPr>
            </w:pPr>
            <w:r w:rsidRPr="00FB329D">
              <w:rPr>
                <w:rFonts w:eastAsia="Times New Roman"/>
                <w:lang w:val="ru-RU" w:eastAsia="ru-RU"/>
              </w:rPr>
              <w:t>Пролог к поэме «Руслан и Людмила» - собирательная картина сюжетов, образов и событий народных сказок, мотивы и сюжеты пушкинского произведения.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«Сказка о мертвой царевне и семи богатырях»</w:t>
            </w:r>
          </w:p>
          <w:p w:rsidR="00FB329D" w:rsidRPr="00FB329D" w:rsidRDefault="00FB329D" w:rsidP="007C7559">
            <w:pPr>
              <w:rPr>
                <w:rFonts w:eastAsia="Times New Roman"/>
                <w:lang w:val="ru-RU" w:eastAsia="ru-RU"/>
              </w:rPr>
            </w:pPr>
            <w:r w:rsidRPr="00FB329D">
              <w:rPr>
                <w:rFonts w:eastAsia="Times New Roman"/>
                <w:lang w:val="ru-RU" w:eastAsia="ru-RU"/>
              </w:rPr>
              <w:t>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Стихотворная и прозаическая речь. Рифма, ритм, строфа, способы рифмовки.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Антоний Погорельский</w:t>
            </w:r>
          </w:p>
          <w:p w:rsidR="00FB329D" w:rsidRPr="00FB329D" w:rsidRDefault="00FB329D" w:rsidP="007C7559">
            <w:pPr>
              <w:rPr>
                <w:rFonts w:eastAsia="Times New Roman"/>
                <w:lang w:val="ru-RU" w:eastAsia="ru-RU"/>
              </w:rPr>
            </w:pPr>
            <w:r w:rsidRPr="00FB329D">
              <w:rPr>
                <w:rFonts w:eastAsia="Times New Roman"/>
                <w:lang w:val="ru-RU" w:eastAsia="ru-RU"/>
              </w:rPr>
              <w:t>«Черная курица, или Подземные жители»</w:t>
            </w:r>
          </w:p>
          <w:p w:rsidR="00FB329D" w:rsidRPr="00FA089F" w:rsidRDefault="00FB329D" w:rsidP="007C7559">
            <w:pPr>
              <w:rPr>
                <w:rFonts w:eastAsia="Times New Roman"/>
                <w:lang w:eastAsia="ru-RU"/>
              </w:rPr>
            </w:pPr>
            <w:r w:rsidRPr="00FB329D">
              <w:rPr>
                <w:rFonts w:eastAsia="Times New Roman"/>
                <w:lang w:val="ru-RU" w:eastAsia="ru-RU"/>
              </w:rPr>
              <w:t xml:space="preserve">Краткий рассказ о писателе. Фантастическое и достоверно – реальное в сказке. </w:t>
            </w:r>
            <w:r w:rsidRPr="00FA089F">
              <w:rPr>
                <w:rFonts w:eastAsia="Times New Roman"/>
                <w:lang w:eastAsia="ru-RU"/>
              </w:rPr>
              <w:t>Причудливый сюжет. Нравоучительное содержание.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Всеволод Михайлович Гаршин</w:t>
            </w:r>
          </w:p>
          <w:p w:rsidR="00FB329D" w:rsidRPr="00FA089F" w:rsidRDefault="00FB329D" w:rsidP="007C7559">
            <w:pPr>
              <w:rPr>
                <w:rFonts w:eastAsia="Times New Roman"/>
                <w:lang w:eastAsia="ru-RU"/>
              </w:rPr>
            </w:pPr>
            <w:r w:rsidRPr="00FA089F">
              <w:rPr>
                <w:rFonts w:eastAsia="Times New Roman"/>
                <w:lang w:eastAsia="ru-RU"/>
              </w:rPr>
              <w:t> «Attalea Princeps»</w:t>
            </w:r>
          </w:p>
          <w:p w:rsidR="00FB329D" w:rsidRPr="00FB329D" w:rsidRDefault="00FB329D" w:rsidP="007C7559">
            <w:pPr>
              <w:rPr>
                <w:rFonts w:eastAsia="Times New Roman"/>
                <w:lang w:val="ru-RU" w:eastAsia="ru-RU"/>
              </w:rPr>
            </w:pPr>
            <w:r w:rsidRPr="00FB329D">
              <w:rPr>
                <w:rFonts w:eastAsia="Times New Roman"/>
                <w:lang w:val="ru-RU" w:eastAsia="ru-RU"/>
              </w:rPr>
              <w:lastRenderedPageBreak/>
              <w:t>Героическое и обыденное в сказке. Трагический финал и жизнеутверждающий пафос произведения.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lastRenderedPageBreak/>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Михаил Юрьевич Лермонтов</w:t>
            </w:r>
          </w:p>
          <w:p w:rsidR="00FB329D" w:rsidRPr="00FB329D" w:rsidRDefault="00FB329D" w:rsidP="007C7559">
            <w:pPr>
              <w:rPr>
                <w:rFonts w:eastAsia="Times New Roman"/>
                <w:lang w:val="ru-RU" w:eastAsia="ru-RU"/>
              </w:rPr>
            </w:pPr>
            <w:r w:rsidRPr="00FB329D">
              <w:rPr>
                <w:rFonts w:eastAsia="Times New Roman"/>
                <w:lang w:val="ru-RU" w:eastAsia="ru-RU"/>
              </w:rPr>
              <w:t>«Бородино»</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поэте.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Сравнение, гипербола, эпитет, метафора, звукопись, аллитерация.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Николай Васильевич Гоголь</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7C7559" w:rsidRDefault="00FB329D" w:rsidP="007C7559">
            <w:pPr>
              <w:rPr>
                <w:rFonts w:eastAsia="Times New Roman"/>
                <w:lang w:val="ru-RU" w:eastAsia="ru-RU"/>
              </w:rPr>
            </w:pPr>
            <w:r w:rsidRPr="007C7559">
              <w:rPr>
                <w:rFonts w:eastAsia="Times New Roman"/>
                <w:lang w:val="ru-RU" w:eastAsia="ru-RU"/>
              </w:rPr>
              <w:t>«Заколдованное место»</w:t>
            </w:r>
          </w:p>
          <w:p w:rsidR="00FB329D" w:rsidRPr="00FB329D" w:rsidRDefault="00FB329D" w:rsidP="007C7559">
            <w:pPr>
              <w:rPr>
                <w:rFonts w:eastAsia="Times New Roman"/>
                <w:lang w:val="ru-RU" w:eastAsia="ru-RU"/>
              </w:rPr>
            </w:pPr>
            <w:r w:rsidRPr="00FB329D">
              <w:rPr>
                <w:rFonts w:eastAsia="Times New Roman"/>
                <w:lang w:val="ru-RU" w:eastAsia="ru-RU"/>
              </w:rPr>
              <w:t>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FB329D" w:rsidRPr="00FA089F" w:rsidRDefault="00FB329D" w:rsidP="007C7559">
            <w:pPr>
              <w:rPr>
                <w:rFonts w:eastAsia="Times New Roman"/>
                <w:lang w:eastAsia="ru-RU"/>
              </w:rPr>
            </w:pPr>
            <w:r w:rsidRPr="00FA089F">
              <w:rPr>
                <w:rFonts w:eastAsia="Times New Roman"/>
                <w:lang w:eastAsia="ru-RU"/>
              </w:rPr>
              <w:t>Теория литературы. Фантастика. Юмор.</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«Вечера на хуторе близ Диканьки»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Николай Алексеевич Некрасов</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поэте.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«Мороз, красный нос» (отрывок из поэмы)</w:t>
            </w:r>
          </w:p>
          <w:p w:rsidR="00FB329D" w:rsidRPr="00FA089F" w:rsidRDefault="00FB329D" w:rsidP="007C7559">
            <w:pPr>
              <w:rPr>
                <w:rFonts w:eastAsia="Times New Roman"/>
                <w:lang w:eastAsia="ru-RU"/>
              </w:rPr>
            </w:pPr>
            <w:r w:rsidRPr="00FA089F">
              <w:rPr>
                <w:rFonts w:eastAsia="Times New Roman"/>
                <w:lang w:eastAsia="ru-RU"/>
              </w:rPr>
              <w:t>Поэтический образ русской женщины.</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«Крестьянские дети»</w:t>
            </w:r>
          </w:p>
          <w:p w:rsidR="00FB329D" w:rsidRPr="00FB329D" w:rsidRDefault="00FB329D" w:rsidP="007C7559">
            <w:pPr>
              <w:rPr>
                <w:rFonts w:eastAsia="Times New Roman"/>
                <w:lang w:val="ru-RU" w:eastAsia="ru-RU"/>
              </w:rPr>
            </w:pPr>
            <w:r w:rsidRPr="00FB329D">
              <w:rPr>
                <w:rFonts w:eastAsia="Times New Roman"/>
                <w:lang w:val="ru-RU" w:eastAsia="ru-RU"/>
              </w:rPr>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FB329D" w:rsidRPr="00FA089F" w:rsidRDefault="00FB329D" w:rsidP="007C7559">
            <w:pPr>
              <w:rPr>
                <w:rFonts w:eastAsia="Times New Roman"/>
                <w:lang w:eastAsia="ru-RU"/>
              </w:rPr>
            </w:pPr>
            <w:r w:rsidRPr="00FA089F">
              <w:rPr>
                <w:rFonts w:eastAsia="Times New Roman"/>
                <w:lang w:eastAsia="ru-RU"/>
              </w:rPr>
              <w:t>Теория литературы. Эпитет.</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Иван Сергеевич Тургенев</w:t>
            </w:r>
          </w:p>
          <w:p w:rsidR="00FB329D" w:rsidRPr="00FB329D" w:rsidRDefault="00FB329D" w:rsidP="007C7559">
            <w:pPr>
              <w:rPr>
                <w:rFonts w:eastAsia="Times New Roman"/>
                <w:lang w:val="ru-RU" w:eastAsia="ru-RU"/>
              </w:rPr>
            </w:pPr>
            <w:r w:rsidRPr="00FB329D">
              <w:rPr>
                <w:rFonts w:eastAsia="Times New Roman"/>
                <w:lang w:val="ru-RU" w:eastAsia="ru-RU"/>
              </w:rPr>
              <w:t>«Муму»</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и писателе.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Портрет, пейзаж. Литературный герой.</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6</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Афанасий Афанасьевич Фет</w:t>
            </w:r>
          </w:p>
          <w:p w:rsidR="00FB329D" w:rsidRPr="00FB329D" w:rsidRDefault="00FB329D" w:rsidP="007C7559">
            <w:pPr>
              <w:rPr>
                <w:rFonts w:eastAsia="Times New Roman"/>
                <w:lang w:val="ru-RU" w:eastAsia="ru-RU"/>
              </w:rPr>
            </w:pPr>
            <w:r w:rsidRPr="00FB329D">
              <w:rPr>
                <w:rFonts w:eastAsia="Times New Roman"/>
                <w:lang w:val="ru-RU" w:eastAsia="ru-RU"/>
              </w:rPr>
              <w:lastRenderedPageBreak/>
              <w:t>«Чудная картина»</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поэте. Радостная, яркая, полная движения картина весенней природы.</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lastRenderedPageBreak/>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Лев Николаевич Толстой</w:t>
            </w:r>
          </w:p>
          <w:p w:rsidR="00FB329D" w:rsidRPr="00FB329D" w:rsidRDefault="00FB329D" w:rsidP="007C7559">
            <w:pPr>
              <w:rPr>
                <w:rFonts w:eastAsia="Times New Roman"/>
                <w:lang w:val="ru-RU" w:eastAsia="ru-RU"/>
              </w:rPr>
            </w:pPr>
            <w:r w:rsidRPr="00FB329D">
              <w:rPr>
                <w:rFonts w:eastAsia="Times New Roman"/>
                <w:lang w:val="ru-RU" w:eastAsia="ru-RU"/>
              </w:rPr>
              <w:t>«Кавказский пленник»</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w:t>
            </w:r>
          </w:p>
          <w:p w:rsidR="00FB329D" w:rsidRPr="00FB329D" w:rsidRDefault="00FB329D" w:rsidP="007C7559">
            <w:pPr>
              <w:rPr>
                <w:rFonts w:eastAsia="Times New Roman"/>
                <w:lang w:val="ru-RU" w:eastAsia="ru-RU"/>
              </w:rPr>
            </w:pPr>
            <w:r w:rsidRPr="00FB329D">
              <w:rPr>
                <w:rFonts w:eastAsia="Times New Roman"/>
                <w:lang w:val="ru-RU" w:eastAsia="ru-RU"/>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FB329D" w:rsidRPr="00FA089F" w:rsidRDefault="00FB329D" w:rsidP="007C7559">
            <w:pPr>
              <w:rPr>
                <w:rFonts w:eastAsia="Times New Roman"/>
                <w:lang w:eastAsia="ru-RU"/>
              </w:rPr>
            </w:pPr>
            <w:r w:rsidRPr="00FA089F">
              <w:rPr>
                <w:rFonts w:eastAsia="Times New Roman"/>
                <w:lang w:eastAsia="ru-RU"/>
              </w:rPr>
              <w:t>Теория литературы. Сравнение. Сюжет.</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5</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7C7559" w:rsidRDefault="00FB329D" w:rsidP="007C7559">
            <w:pPr>
              <w:rPr>
                <w:rFonts w:eastAsia="Times New Roman"/>
                <w:lang w:val="ru-RU" w:eastAsia="ru-RU"/>
              </w:rPr>
            </w:pPr>
            <w:r w:rsidRPr="007C7559">
              <w:rPr>
                <w:rFonts w:eastAsia="Times New Roman"/>
                <w:lang w:val="ru-RU" w:eastAsia="ru-RU"/>
              </w:rPr>
              <w:t>Антон Павлович Чехов</w:t>
            </w:r>
          </w:p>
          <w:p w:rsidR="00FB329D" w:rsidRPr="00FB329D" w:rsidRDefault="00FB329D" w:rsidP="007C7559">
            <w:pPr>
              <w:rPr>
                <w:rFonts w:eastAsia="Times New Roman"/>
                <w:lang w:val="ru-RU" w:eastAsia="ru-RU"/>
              </w:rPr>
            </w:pPr>
            <w:r w:rsidRPr="00FB329D">
              <w:rPr>
                <w:rFonts w:eastAsia="Times New Roman"/>
                <w:lang w:val="ru-RU" w:eastAsia="ru-RU"/>
              </w:rPr>
              <w:t>«Хирургия»</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и писателе. Осмеяние глупости и невежества героев рассказа. Юмор ситуации. Речь персонажей как средство их характеристики.</w:t>
            </w:r>
          </w:p>
          <w:p w:rsidR="00FB329D" w:rsidRPr="00FA089F" w:rsidRDefault="00FB329D" w:rsidP="007C7559">
            <w:pPr>
              <w:rPr>
                <w:rFonts w:eastAsia="Times New Roman"/>
                <w:lang w:eastAsia="ru-RU"/>
              </w:rPr>
            </w:pPr>
            <w:r w:rsidRPr="00FB329D">
              <w:rPr>
                <w:rFonts w:eastAsia="Times New Roman"/>
                <w:lang w:val="ru-RU" w:eastAsia="ru-RU"/>
              </w:rPr>
              <w:t xml:space="preserve">Теория литературы. </w:t>
            </w:r>
            <w:r w:rsidRPr="00FA089F">
              <w:rPr>
                <w:rFonts w:eastAsia="Times New Roman"/>
                <w:lang w:eastAsia="ru-RU"/>
              </w:rPr>
              <w:t>Юмор.</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Поэты </w:t>
            </w:r>
            <w:r w:rsidRPr="00FA089F">
              <w:rPr>
                <w:rFonts w:eastAsia="Times New Roman"/>
                <w:lang w:eastAsia="ru-RU"/>
              </w:rPr>
              <w:t>XIX</w:t>
            </w:r>
            <w:r w:rsidRPr="00FB329D">
              <w:rPr>
                <w:rFonts w:eastAsia="Times New Roman"/>
                <w:lang w:val="ru-RU" w:eastAsia="ru-RU"/>
              </w:rPr>
              <w:t xml:space="preserve"> века о Родине и родной природе</w:t>
            </w:r>
          </w:p>
          <w:p w:rsidR="00FB329D" w:rsidRPr="00FB329D" w:rsidRDefault="00FB329D" w:rsidP="007C7559">
            <w:pPr>
              <w:rPr>
                <w:rFonts w:eastAsia="Times New Roman"/>
                <w:lang w:val="ru-RU" w:eastAsia="ru-RU"/>
              </w:rPr>
            </w:pPr>
            <w:r w:rsidRPr="00FB329D">
              <w:rPr>
                <w:rFonts w:eastAsia="Times New Roman"/>
                <w:lang w:val="ru-RU" w:eastAsia="ru-RU"/>
              </w:rPr>
              <w:t>Выразительное чтение стихотворений.</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Стихотворный ритм как средство передачи эмоционального состояния, настроения.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Ф.И. Тютчев «Зима недаром злится», «Как весел грохот летних бурь», «Весенние воды»</w:t>
            </w:r>
          </w:p>
          <w:p w:rsidR="00FB329D" w:rsidRPr="00FA089F" w:rsidRDefault="00FB329D" w:rsidP="007C7559">
            <w:pPr>
              <w:rPr>
                <w:rFonts w:eastAsia="Times New Roman"/>
                <w:lang w:eastAsia="ru-RU"/>
              </w:rPr>
            </w:pPr>
            <w:r w:rsidRPr="00FA089F">
              <w:rPr>
                <w:rFonts w:eastAsia="Times New Roman"/>
                <w:lang w:eastAsia="ru-RU"/>
              </w:rPr>
              <w:t>А.Н. Плещеев «Весна»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И.С. Никитин «Утро», «Зимняя ночь в деревне»(отрывок)</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4E5448"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А.Н. Майков «Ласточки»</w:t>
            </w:r>
          </w:p>
          <w:p w:rsidR="00FB329D" w:rsidRPr="00FB329D" w:rsidRDefault="00FB329D" w:rsidP="007C7559">
            <w:pPr>
              <w:rPr>
                <w:rFonts w:eastAsia="Times New Roman"/>
                <w:lang w:val="ru-RU" w:eastAsia="ru-RU"/>
              </w:rPr>
            </w:pPr>
            <w:r w:rsidRPr="00FB329D">
              <w:rPr>
                <w:rFonts w:eastAsia="Times New Roman"/>
                <w:lang w:val="ru-RU" w:eastAsia="ru-RU"/>
              </w:rPr>
              <w:t>И.З. Суриков «Зима»(отрывок)</w:t>
            </w:r>
          </w:p>
        </w:tc>
        <w:tc>
          <w:tcPr>
            <w:tcW w:w="0" w:type="auto"/>
            <w:vAlign w:val="center"/>
            <w:hideMark/>
          </w:tcPr>
          <w:p w:rsidR="00FB329D" w:rsidRPr="00FB329D" w:rsidRDefault="00FB329D" w:rsidP="007C7559">
            <w:pPr>
              <w:rPr>
                <w:rFonts w:eastAsia="Times New Roman"/>
                <w:lang w:val="ru-RU" w:eastAsia="ru-RU"/>
              </w:rPr>
            </w:pPr>
          </w:p>
        </w:tc>
        <w:tc>
          <w:tcPr>
            <w:tcW w:w="0" w:type="auto"/>
            <w:vAlign w:val="center"/>
            <w:hideMark/>
          </w:tcPr>
          <w:p w:rsidR="00FB329D" w:rsidRPr="00FB329D" w:rsidRDefault="00FB329D" w:rsidP="007C7559">
            <w:pPr>
              <w:rPr>
                <w:rFonts w:eastAsia="Times New Roman"/>
                <w:lang w:val="ru-RU" w:eastAsia="ru-RU"/>
              </w:rPr>
            </w:pPr>
          </w:p>
        </w:tc>
        <w:tc>
          <w:tcPr>
            <w:tcW w:w="0" w:type="auto"/>
            <w:vAlign w:val="center"/>
            <w:hideMark/>
          </w:tcPr>
          <w:p w:rsidR="00FB329D" w:rsidRPr="00FB329D" w:rsidRDefault="00FB329D" w:rsidP="007C7559">
            <w:pPr>
              <w:rPr>
                <w:rFonts w:eastAsia="Times New Roman"/>
                <w:lang w:val="ru-RU" w:eastAsia="ru-RU"/>
              </w:rPr>
            </w:pPr>
          </w:p>
        </w:tc>
        <w:tc>
          <w:tcPr>
            <w:tcW w:w="0" w:type="auto"/>
            <w:vAlign w:val="center"/>
            <w:hideMark/>
          </w:tcPr>
          <w:p w:rsidR="00FB329D" w:rsidRPr="00FB329D" w:rsidRDefault="00FB329D" w:rsidP="007C7559">
            <w:pPr>
              <w:rPr>
                <w:rFonts w:eastAsia="Times New Roman"/>
                <w:lang w:val="ru-RU" w:eastAsia="ru-RU"/>
              </w:rPr>
            </w:pP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6</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Из литературы XX века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6</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Иван Алексеевич Бунин</w:t>
            </w:r>
          </w:p>
          <w:p w:rsidR="00FB329D" w:rsidRPr="00FB329D" w:rsidRDefault="00FB329D" w:rsidP="007C7559">
            <w:pPr>
              <w:rPr>
                <w:rFonts w:eastAsia="Times New Roman"/>
                <w:lang w:val="ru-RU" w:eastAsia="ru-RU"/>
              </w:rPr>
            </w:pPr>
            <w:r w:rsidRPr="00FB329D">
              <w:rPr>
                <w:rFonts w:eastAsia="Times New Roman"/>
                <w:lang w:val="ru-RU" w:eastAsia="ru-RU"/>
              </w:rPr>
              <w:t>«Косцы»</w:t>
            </w:r>
          </w:p>
          <w:p w:rsidR="00FB329D" w:rsidRPr="00FA089F" w:rsidRDefault="00FB329D" w:rsidP="007C7559">
            <w:pPr>
              <w:rPr>
                <w:rFonts w:eastAsia="Times New Roman"/>
                <w:lang w:eastAsia="ru-RU"/>
              </w:rPr>
            </w:pPr>
            <w:r w:rsidRPr="00FB329D">
              <w:rPr>
                <w:rFonts w:eastAsia="Times New Roman"/>
                <w:lang w:val="ru-RU" w:eastAsia="ru-RU"/>
              </w:rPr>
              <w:t xml:space="preserve">Краткий рассказ о писателе.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w:t>
            </w:r>
            <w:r w:rsidRPr="00FA089F">
              <w:rPr>
                <w:rFonts w:eastAsia="Times New Roman"/>
                <w:lang w:eastAsia="ru-RU"/>
              </w:rPr>
              <w:t>Рассказ «Косцы» как поэтическое воспоминание о Родине.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Владимир Галактионович Короленко</w:t>
            </w:r>
          </w:p>
          <w:p w:rsidR="00FB329D" w:rsidRPr="00FB329D" w:rsidRDefault="00FB329D" w:rsidP="007C7559">
            <w:pPr>
              <w:rPr>
                <w:rFonts w:eastAsia="Times New Roman"/>
                <w:lang w:val="ru-RU" w:eastAsia="ru-RU"/>
              </w:rPr>
            </w:pPr>
            <w:r w:rsidRPr="00FB329D">
              <w:rPr>
                <w:rFonts w:eastAsia="Times New Roman"/>
                <w:lang w:val="ru-RU" w:eastAsia="ru-RU"/>
              </w:rPr>
              <w:t>«В дурном обществе»</w:t>
            </w:r>
          </w:p>
          <w:p w:rsidR="00FB329D" w:rsidRPr="00FB329D" w:rsidRDefault="00FB329D" w:rsidP="007C7559">
            <w:pPr>
              <w:rPr>
                <w:rFonts w:eastAsia="Times New Roman"/>
                <w:lang w:val="ru-RU" w:eastAsia="ru-RU"/>
              </w:rPr>
            </w:pPr>
            <w:r w:rsidRPr="00FB329D">
              <w:rPr>
                <w:rFonts w:eastAsia="Times New Roman"/>
                <w:lang w:val="ru-RU" w:eastAsia="ru-RU"/>
              </w:rPr>
              <w:t xml:space="preserve">Краткий рассказ о писателе. Жизнь детей из благополучной и обездоленной семей. Их общение. Доброта и сострадание героев повести. Образ серого сонного города. </w:t>
            </w:r>
            <w:r w:rsidRPr="00FB329D">
              <w:rPr>
                <w:rFonts w:eastAsia="Times New Roman"/>
                <w:lang w:val="ru-RU" w:eastAsia="ru-RU"/>
              </w:rPr>
              <w:lastRenderedPageBreak/>
              <w:t>Равнодушие окружающих людей к беднякам. Вася, Валек, Маруся, Тыбурций. Отец и сын. Размышления героев. Взаимопонимание – основа отношений в семье.</w:t>
            </w:r>
          </w:p>
          <w:p w:rsidR="00FB329D" w:rsidRPr="00FA089F" w:rsidRDefault="00FB329D" w:rsidP="007C7559">
            <w:pPr>
              <w:rPr>
                <w:rFonts w:eastAsia="Times New Roman"/>
                <w:lang w:eastAsia="ru-RU"/>
              </w:rPr>
            </w:pPr>
            <w:r w:rsidRPr="00FB329D">
              <w:rPr>
                <w:rFonts w:eastAsia="Times New Roman"/>
                <w:lang w:val="ru-RU" w:eastAsia="ru-RU"/>
              </w:rPr>
              <w:t xml:space="preserve">Теория литературы. Портрет. </w:t>
            </w:r>
            <w:r w:rsidRPr="00FA089F">
              <w:rPr>
                <w:rFonts w:eastAsia="Times New Roman"/>
                <w:lang w:eastAsia="ru-RU"/>
              </w:rPr>
              <w:t>Композиция литературного произведения.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lastRenderedPageBreak/>
              <w:t>5</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Сергей Александрович Есенин</w:t>
            </w:r>
          </w:p>
          <w:p w:rsidR="00FB329D" w:rsidRPr="00FB329D" w:rsidRDefault="00FB329D" w:rsidP="007C7559">
            <w:pPr>
              <w:rPr>
                <w:rFonts w:eastAsia="Times New Roman"/>
                <w:lang w:val="ru-RU" w:eastAsia="ru-RU"/>
              </w:rPr>
            </w:pPr>
            <w:r w:rsidRPr="00FB329D">
              <w:rPr>
                <w:rFonts w:eastAsia="Times New Roman"/>
                <w:lang w:val="ru-RU" w:eastAsia="ru-RU"/>
              </w:rPr>
              <w:t>«Я покинул родимый дом…»</w:t>
            </w:r>
          </w:p>
          <w:p w:rsidR="00FB329D" w:rsidRPr="00FB329D" w:rsidRDefault="00FB329D" w:rsidP="007C7559">
            <w:pPr>
              <w:rPr>
                <w:rFonts w:eastAsia="Times New Roman"/>
                <w:lang w:val="ru-RU" w:eastAsia="ru-RU"/>
              </w:rPr>
            </w:pPr>
            <w:r w:rsidRPr="00FB329D">
              <w:rPr>
                <w:rFonts w:eastAsia="Times New Roman"/>
                <w:lang w:val="ru-RU" w:eastAsia="ru-RU"/>
              </w:rPr>
              <w:t>«Низкий дом с голубыми ставнями…»</w:t>
            </w:r>
          </w:p>
          <w:p w:rsidR="00FB329D" w:rsidRPr="007C7559" w:rsidRDefault="00FB329D" w:rsidP="007C7559">
            <w:pPr>
              <w:rPr>
                <w:rFonts w:eastAsia="Times New Roman"/>
                <w:lang w:val="ru-RU" w:eastAsia="ru-RU"/>
              </w:rPr>
            </w:pPr>
            <w:r w:rsidRPr="007C7559">
              <w:rPr>
                <w:rFonts w:eastAsia="Times New Roman"/>
                <w:lang w:val="ru-RU" w:eastAsia="ru-RU"/>
              </w:rPr>
              <w:t>«С добрым утром!»</w:t>
            </w:r>
          </w:p>
          <w:p w:rsidR="00FB329D" w:rsidRPr="007C7559" w:rsidRDefault="00FB329D" w:rsidP="007C7559">
            <w:pPr>
              <w:rPr>
                <w:rFonts w:eastAsia="Times New Roman"/>
                <w:lang w:val="ru-RU" w:eastAsia="ru-RU"/>
              </w:rPr>
            </w:pPr>
            <w:r w:rsidRPr="00FB329D">
              <w:rPr>
                <w:rFonts w:eastAsia="Times New Roman"/>
                <w:lang w:val="ru-RU" w:eastAsia="ru-RU"/>
              </w:rPr>
              <w:t xml:space="preserve">Рассказ о поэте. Поэтическое изображение родной природы. </w:t>
            </w:r>
            <w:r w:rsidRPr="007C7559">
              <w:rPr>
                <w:rFonts w:eastAsia="Times New Roman"/>
                <w:lang w:val="ru-RU" w:eastAsia="ru-RU"/>
              </w:rPr>
              <w:t>Своеобразие языка есенинской лирики.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Павел Петрович Бажов</w:t>
            </w:r>
          </w:p>
          <w:p w:rsidR="00FB329D" w:rsidRPr="00FB329D" w:rsidRDefault="00FB329D" w:rsidP="007C7559">
            <w:pPr>
              <w:rPr>
                <w:rFonts w:eastAsia="Times New Roman"/>
                <w:lang w:val="ru-RU" w:eastAsia="ru-RU"/>
              </w:rPr>
            </w:pPr>
            <w:r w:rsidRPr="00FB329D">
              <w:rPr>
                <w:rFonts w:eastAsia="Times New Roman"/>
                <w:lang w:val="ru-RU" w:eastAsia="ru-RU"/>
              </w:rPr>
              <w:t>«Медной горы Хозяйка»</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Сказ как жанр литературы. Сказ и сказка (общее и различное).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Константин Георгиевич Паустовский.</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w:t>
            </w:r>
          </w:p>
          <w:p w:rsidR="00FB329D" w:rsidRPr="00FB329D" w:rsidRDefault="00FB329D" w:rsidP="007C7559">
            <w:pPr>
              <w:rPr>
                <w:rFonts w:eastAsia="Times New Roman"/>
                <w:lang w:val="ru-RU" w:eastAsia="ru-RU"/>
              </w:rPr>
            </w:pPr>
            <w:r w:rsidRPr="00FB329D">
              <w:rPr>
                <w:rFonts w:eastAsia="Times New Roman"/>
                <w:lang w:val="ru-RU" w:eastAsia="ru-RU"/>
              </w:rPr>
              <w:t>Доброта и сострадание, реальное и фантастическое в сказках Паустовского.</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«Теплый хлеб»</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«Заячьи лапы»</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Самуил Яковлевич Маршак</w:t>
            </w:r>
          </w:p>
          <w:p w:rsidR="00FB329D" w:rsidRPr="00FB329D" w:rsidRDefault="00FB329D" w:rsidP="007C7559">
            <w:pPr>
              <w:rPr>
                <w:rFonts w:eastAsia="Times New Roman"/>
                <w:lang w:val="ru-RU" w:eastAsia="ru-RU"/>
              </w:rPr>
            </w:pPr>
            <w:r w:rsidRPr="00FB329D">
              <w:rPr>
                <w:rFonts w:eastAsia="Times New Roman"/>
                <w:lang w:val="ru-RU" w:eastAsia="ru-RU"/>
              </w:rPr>
              <w:t>«Двенадцать месяцев»</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FB329D" w:rsidRPr="00FA089F" w:rsidRDefault="00FB329D" w:rsidP="007C7559">
            <w:pPr>
              <w:rPr>
                <w:rFonts w:eastAsia="Times New Roman"/>
                <w:lang w:eastAsia="ru-RU"/>
              </w:rPr>
            </w:pPr>
            <w:r w:rsidRPr="00FB329D">
              <w:rPr>
                <w:rFonts w:eastAsia="Times New Roman"/>
                <w:lang w:val="ru-RU" w:eastAsia="ru-RU"/>
              </w:rPr>
              <w:t xml:space="preserve">Теория литературы. Драма как род литературы. </w:t>
            </w:r>
            <w:r w:rsidRPr="00FA089F">
              <w:rPr>
                <w:rFonts w:eastAsia="Times New Roman"/>
                <w:lang w:eastAsia="ru-RU"/>
              </w:rPr>
              <w:t>Пьеса-сказка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4</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Андрей Платонович Платонов</w:t>
            </w:r>
          </w:p>
          <w:p w:rsidR="00FB329D" w:rsidRPr="00FB329D" w:rsidRDefault="00FB329D" w:rsidP="007C7559">
            <w:pPr>
              <w:rPr>
                <w:rFonts w:eastAsia="Times New Roman"/>
                <w:lang w:val="ru-RU" w:eastAsia="ru-RU"/>
              </w:rPr>
            </w:pPr>
            <w:r w:rsidRPr="00FB329D">
              <w:rPr>
                <w:rFonts w:eastAsia="Times New Roman"/>
                <w:lang w:val="ru-RU" w:eastAsia="ru-RU"/>
              </w:rPr>
              <w:t>«Никита»</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Фантастика в литературном произведении.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Виктор Петрович Астафьев</w:t>
            </w:r>
          </w:p>
          <w:p w:rsidR="00FB329D" w:rsidRPr="00FB329D" w:rsidRDefault="00FB329D" w:rsidP="007C7559">
            <w:pPr>
              <w:rPr>
                <w:rFonts w:eastAsia="Times New Roman"/>
                <w:lang w:val="ru-RU" w:eastAsia="ru-RU"/>
              </w:rPr>
            </w:pPr>
            <w:r w:rsidRPr="00FB329D">
              <w:rPr>
                <w:rFonts w:eastAsia="Times New Roman"/>
                <w:lang w:val="ru-RU" w:eastAsia="ru-RU"/>
              </w:rPr>
              <w:t>«Васюткино озеро»</w:t>
            </w:r>
          </w:p>
          <w:p w:rsidR="00FB329D" w:rsidRPr="00FB329D" w:rsidRDefault="00FB329D" w:rsidP="007C7559">
            <w:pPr>
              <w:rPr>
                <w:rFonts w:eastAsia="Times New Roman"/>
                <w:lang w:val="ru-RU" w:eastAsia="ru-RU"/>
              </w:rPr>
            </w:pPr>
            <w:r w:rsidRPr="00FB329D">
              <w:rPr>
                <w:rFonts w:eastAsia="Times New Roman"/>
                <w:lang w:val="ru-RU" w:eastAsia="ru-RU"/>
              </w:rPr>
              <w:t xml:space="preserve">Краткий рассказ о писателе. Бесстрашие, терпение, любовь к природе и ее </w:t>
            </w:r>
            <w:r w:rsidRPr="00FB329D">
              <w:rPr>
                <w:rFonts w:eastAsia="Times New Roman"/>
                <w:lang w:val="ru-RU" w:eastAsia="ru-RU"/>
              </w:rPr>
              <w:lastRenderedPageBreak/>
              <w:t>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Автобиографичность литературного произведения.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lastRenderedPageBreak/>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Поэты о Великой Отечественной войне (1941-1945)</w:t>
            </w:r>
          </w:p>
          <w:p w:rsidR="00FB329D" w:rsidRPr="00FB329D" w:rsidRDefault="00FB329D" w:rsidP="007C7559">
            <w:pPr>
              <w:rPr>
                <w:rFonts w:eastAsia="Times New Roman"/>
                <w:lang w:val="ru-RU" w:eastAsia="ru-RU"/>
              </w:rPr>
            </w:pPr>
            <w:r w:rsidRPr="00FB329D">
              <w:rPr>
                <w:rFonts w:eastAsia="Times New Roman"/>
                <w:lang w:val="ru-RU" w:eastAsia="ru-RU"/>
              </w:rPr>
              <w:t>Патриотические подвиги в годы Великой Отечественной войны. Война и дети – трагическая и героическая тема произведений о Великой Отечественной войне.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К.М. Симонов </w:t>
            </w:r>
          </w:p>
          <w:p w:rsidR="00FB329D" w:rsidRPr="00FB329D" w:rsidRDefault="00FB329D" w:rsidP="007C7559">
            <w:pPr>
              <w:rPr>
                <w:rFonts w:eastAsia="Times New Roman"/>
                <w:lang w:val="ru-RU" w:eastAsia="ru-RU"/>
              </w:rPr>
            </w:pPr>
            <w:r w:rsidRPr="00FB329D">
              <w:rPr>
                <w:rFonts w:eastAsia="Times New Roman"/>
                <w:lang w:val="ru-RU" w:eastAsia="ru-RU"/>
              </w:rPr>
              <w:t>«Майор привез мальчишку на лафете»</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А.Т. Твардовский </w:t>
            </w:r>
          </w:p>
          <w:p w:rsidR="00FB329D" w:rsidRPr="00FB329D" w:rsidRDefault="00FB329D" w:rsidP="007C7559">
            <w:pPr>
              <w:rPr>
                <w:rFonts w:eastAsia="Times New Roman"/>
                <w:lang w:val="ru-RU" w:eastAsia="ru-RU"/>
              </w:rPr>
            </w:pPr>
            <w:r w:rsidRPr="00FB329D">
              <w:rPr>
                <w:rFonts w:eastAsia="Times New Roman"/>
                <w:lang w:val="ru-RU" w:eastAsia="ru-RU"/>
              </w:rPr>
              <w:t>«Рассказ танкиста»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Писатели и поэты </w:t>
            </w:r>
            <w:r w:rsidRPr="00FA089F">
              <w:rPr>
                <w:rFonts w:eastAsia="Times New Roman"/>
                <w:lang w:eastAsia="ru-RU"/>
              </w:rPr>
              <w:t>XX</w:t>
            </w:r>
            <w:r w:rsidRPr="00FB329D">
              <w:rPr>
                <w:rFonts w:eastAsia="Times New Roman"/>
                <w:lang w:val="ru-RU" w:eastAsia="ru-RU"/>
              </w:rPr>
              <w:t xml:space="preserve"> века о Родине, родной природе и о себе</w:t>
            </w:r>
          </w:p>
          <w:p w:rsidR="00FB329D" w:rsidRPr="00FB329D" w:rsidRDefault="00FB329D" w:rsidP="007C7559">
            <w:pPr>
              <w:rPr>
                <w:rFonts w:eastAsia="Times New Roman"/>
                <w:lang w:val="ru-RU" w:eastAsia="ru-RU"/>
              </w:rPr>
            </w:pPr>
            <w:r w:rsidRPr="00FB329D">
              <w:rPr>
                <w:rFonts w:eastAsia="Times New Roman"/>
                <w:lang w:val="ru-RU" w:eastAsia="ru-RU"/>
              </w:rPr>
              <w:t>Конкретные пейзажные зарисовки - обобщенный образ России.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И.Бунин </w:t>
            </w:r>
          </w:p>
          <w:p w:rsidR="00FB329D" w:rsidRPr="00FB329D" w:rsidRDefault="00FB329D" w:rsidP="007C7559">
            <w:pPr>
              <w:rPr>
                <w:rFonts w:eastAsia="Times New Roman"/>
                <w:lang w:val="ru-RU" w:eastAsia="ru-RU"/>
              </w:rPr>
            </w:pPr>
            <w:r w:rsidRPr="00FB329D">
              <w:rPr>
                <w:rFonts w:eastAsia="Times New Roman"/>
                <w:lang w:val="ru-RU" w:eastAsia="ru-RU"/>
              </w:rPr>
              <w:t>«Помню долгий зимний вечер…»</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А. Прокофьев </w:t>
            </w:r>
          </w:p>
          <w:p w:rsidR="00FB329D" w:rsidRPr="00FB329D" w:rsidRDefault="00FB329D" w:rsidP="007C7559">
            <w:pPr>
              <w:rPr>
                <w:rFonts w:eastAsia="Times New Roman"/>
                <w:lang w:val="ru-RU" w:eastAsia="ru-RU"/>
              </w:rPr>
            </w:pPr>
            <w:r w:rsidRPr="00FB329D">
              <w:rPr>
                <w:rFonts w:eastAsia="Times New Roman"/>
                <w:lang w:val="ru-RU" w:eastAsia="ru-RU"/>
              </w:rPr>
              <w:t>«Аленушка»</w:t>
            </w:r>
          </w:p>
          <w:p w:rsidR="00FB329D" w:rsidRPr="00FB329D" w:rsidRDefault="00FB329D" w:rsidP="007C7559">
            <w:pPr>
              <w:rPr>
                <w:rFonts w:eastAsia="Times New Roman"/>
                <w:lang w:val="ru-RU" w:eastAsia="ru-RU"/>
              </w:rPr>
            </w:pPr>
            <w:r w:rsidRPr="00FB329D">
              <w:rPr>
                <w:rFonts w:eastAsia="Times New Roman"/>
                <w:lang w:val="ru-RU" w:eastAsia="ru-RU"/>
              </w:rPr>
              <w:t xml:space="preserve">Д.Кедрин </w:t>
            </w:r>
          </w:p>
          <w:p w:rsidR="00FB329D" w:rsidRPr="00FB329D" w:rsidRDefault="00FB329D" w:rsidP="007C7559">
            <w:pPr>
              <w:rPr>
                <w:rFonts w:eastAsia="Times New Roman"/>
                <w:lang w:val="ru-RU" w:eastAsia="ru-RU"/>
              </w:rPr>
            </w:pPr>
            <w:r w:rsidRPr="00FB329D">
              <w:rPr>
                <w:rFonts w:eastAsia="Times New Roman"/>
                <w:lang w:val="ru-RU" w:eastAsia="ru-RU"/>
              </w:rPr>
              <w:t>«Аленушка»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Н. Рубцов </w:t>
            </w:r>
          </w:p>
          <w:p w:rsidR="00FB329D" w:rsidRPr="00FB329D" w:rsidRDefault="00FB329D" w:rsidP="007C7559">
            <w:pPr>
              <w:rPr>
                <w:rFonts w:eastAsia="Times New Roman"/>
                <w:lang w:val="ru-RU" w:eastAsia="ru-RU"/>
              </w:rPr>
            </w:pPr>
            <w:r w:rsidRPr="00FB329D">
              <w:rPr>
                <w:rFonts w:eastAsia="Times New Roman"/>
                <w:lang w:val="ru-RU" w:eastAsia="ru-RU"/>
              </w:rPr>
              <w:t>«Родная деревня»</w:t>
            </w:r>
          </w:p>
          <w:p w:rsidR="00FB329D" w:rsidRPr="00FB329D" w:rsidRDefault="00FB329D" w:rsidP="007C7559">
            <w:pPr>
              <w:rPr>
                <w:rFonts w:eastAsia="Times New Roman"/>
                <w:lang w:val="ru-RU" w:eastAsia="ru-RU"/>
              </w:rPr>
            </w:pPr>
            <w:r w:rsidRPr="00FB329D">
              <w:rPr>
                <w:rFonts w:eastAsia="Times New Roman"/>
                <w:lang w:val="ru-RU" w:eastAsia="ru-RU"/>
              </w:rPr>
              <w:t xml:space="preserve">Дон-Аминадо </w:t>
            </w:r>
          </w:p>
          <w:p w:rsidR="00FB329D" w:rsidRPr="00FA089F" w:rsidRDefault="00FB329D" w:rsidP="007C7559">
            <w:pPr>
              <w:rPr>
                <w:rFonts w:eastAsia="Times New Roman"/>
                <w:lang w:eastAsia="ru-RU"/>
              </w:rPr>
            </w:pPr>
            <w:r w:rsidRPr="00FA089F">
              <w:rPr>
                <w:rFonts w:eastAsia="Times New Roman"/>
                <w:lang w:eastAsia="ru-RU"/>
              </w:rPr>
              <w:t>«Города и годы»</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Писатели улыбаются</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3</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Саша Черный</w:t>
            </w:r>
          </w:p>
          <w:p w:rsidR="00FB329D" w:rsidRPr="00FB329D" w:rsidRDefault="00FB329D" w:rsidP="007C7559">
            <w:pPr>
              <w:rPr>
                <w:rFonts w:eastAsia="Times New Roman"/>
                <w:lang w:val="ru-RU" w:eastAsia="ru-RU"/>
              </w:rPr>
            </w:pPr>
            <w:r w:rsidRPr="00FB329D">
              <w:rPr>
                <w:rFonts w:eastAsia="Times New Roman"/>
                <w:lang w:val="ru-RU" w:eastAsia="ru-RU"/>
              </w:rPr>
              <w:t>Образы и сюжеты литературной классики как темы произведений для детей.</w:t>
            </w:r>
          </w:p>
          <w:p w:rsidR="00FB329D" w:rsidRPr="00FB329D" w:rsidRDefault="00FB329D" w:rsidP="007C7559">
            <w:pPr>
              <w:rPr>
                <w:rFonts w:eastAsia="Times New Roman"/>
                <w:lang w:val="ru-RU" w:eastAsia="ru-RU"/>
              </w:rPr>
            </w:pPr>
            <w:r w:rsidRPr="00FB329D">
              <w:rPr>
                <w:rFonts w:eastAsia="Times New Roman"/>
                <w:lang w:val="ru-RU" w:eastAsia="ru-RU"/>
              </w:rPr>
              <w:t>Теория литературы. Юмор.</w:t>
            </w:r>
          </w:p>
          <w:p w:rsidR="00FB329D" w:rsidRPr="00FB329D" w:rsidRDefault="00FB329D" w:rsidP="007C7559">
            <w:pPr>
              <w:rPr>
                <w:rFonts w:eastAsia="Times New Roman"/>
                <w:lang w:val="ru-RU" w:eastAsia="ru-RU"/>
              </w:rPr>
            </w:pPr>
            <w:r w:rsidRPr="00FB329D">
              <w:rPr>
                <w:rFonts w:eastAsia="Times New Roman"/>
                <w:lang w:val="ru-RU" w:eastAsia="ru-RU"/>
              </w:rPr>
              <w:t>«Кавказский пленник»</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«Игорь-Робинзон»</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Юлий Черсанович Ким</w:t>
            </w:r>
          </w:p>
          <w:p w:rsidR="00FB329D" w:rsidRPr="00FB329D" w:rsidRDefault="00FB329D" w:rsidP="007C7559">
            <w:pPr>
              <w:rPr>
                <w:rFonts w:eastAsia="Times New Roman"/>
                <w:lang w:val="ru-RU" w:eastAsia="ru-RU"/>
              </w:rPr>
            </w:pPr>
            <w:r w:rsidRPr="00FB329D">
              <w:rPr>
                <w:rFonts w:eastAsia="Times New Roman"/>
                <w:lang w:val="ru-RU" w:eastAsia="ru-RU"/>
              </w:rPr>
              <w:t>«Рыба – кит»</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 Стихотворение-шутка.</w:t>
            </w:r>
          </w:p>
          <w:p w:rsidR="00FB329D" w:rsidRPr="00FA089F" w:rsidRDefault="00FB329D" w:rsidP="007C7559">
            <w:pPr>
              <w:rPr>
                <w:rFonts w:eastAsia="Times New Roman"/>
                <w:lang w:eastAsia="ru-RU"/>
              </w:rPr>
            </w:pPr>
            <w:r w:rsidRPr="00FB329D">
              <w:rPr>
                <w:rFonts w:eastAsia="Times New Roman"/>
                <w:lang w:val="ru-RU" w:eastAsia="ru-RU"/>
              </w:rPr>
              <w:t xml:space="preserve">Теория литературы. Стихотворения-песни. Песни-шутки. </w:t>
            </w:r>
            <w:r w:rsidRPr="00FA089F">
              <w:rPr>
                <w:rFonts w:eastAsia="Times New Roman"/>
                <w:lang w:eastAsia="ru-RU"/>
              </w:rPr>
              <w:t>Песни-фантазии.</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7</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Из зарубежной литературы</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8</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 xml:space="preserve">Роберт Льюис Стивенсон </w:t>
            </w:r>
          </w:p>
          <w:p w:rsidR="00FB329D" w:rsidRPr="00FB329D" w:rsidRDefault="00FB329D" w:rsidP="007C7559">
            <w:pPr>
              <w:rPr>
                <w:rFonts w:eastAsia="Times New Roman"/>
                <w:lang w:val="ru-RU" w:eastAsia="ru-RU"/>
              </w:rPr>
            </w:pPr>
            <w:r w:rsidRPr="00FB329D">
              <w:rPr>
                <w:rFonts w:eastAsia="Times New Roman"/>
                <w:lang w:val="ru-RU" w:eastAsia="ru-RU"/>
              </w:rPr>
              <w:lastRenderedPageBreak/>
              <w:t>«Вересковый мед»</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 Подвиг героя во имя сохранения традиций предков.</w:t>
            </w:r>
          </w:p>
          <w:p w:rsidR="00FB329D" w:rsidRPr="00FA089F" w:rsidRDefault="00FB329D" w:rsidP="007C7559">
            <w:pPr>
              <w:rPr>
                <w:rFonts w:eastAsia="Times New Roman"/>
                <w:lang w:eastAsia="ru-RU"/>
              </w:rPr>
            </w:pPr>
            <w:r w:rsidRPr="00FA089F">
              <w:rPr>
                <w:rFonts w:eastAsia="Times New Roman"/>
                <w:lang w:eastAsia="ru-RU"/>
              </w:rPr>
              <w:t>Теория литературы. Баллада.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lastRenderedPageBreak/>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Даниэль Дефо</w:t>
            </w:r>
          </w:p>
          <w:p w:rsidR="00FB329D" w:rsidRPr="00FB329D" w:rsidRDefault="00FB329D" w:rsidP="007C7559">
            <w:pPr>
              <w:rPr>
                <w:rFonts w:eastAsia="Times New Roman"/>
                <w:lang w:val="ru-RU" w:eastAsia="ru-RU"/>
              </w:rPr>
            </w:pPr>
            <w:r w:rsidRPr="00FB329D">
              <w:rPr>
                <w:rFonts w:eastAsia="Times New Roman"/>
                <w:lang w:val="ru-RU" w:eastAsia="ru-RU"/>
              </w:rPr>
              <w:t>«Робинзон Крузо»</w:t>
            </w:r>
          </w:p>
          <w:p w:rsidR="00FB329D" w:rsidRPr="00FA089F" w:rsidRDefault="00FB329D" w:rsidP="007C7559">
            <w:pPr>
              <w:rPr>
                <w:rFonts w:eastAsia="Times New Roman"/>
                <w:lang w:eastAsia="ru-RU"/>
              </w:rPr>
            </w:pPr>
            <w:r w:rsidRPr="00FB329D">
              <w:rPr>
                <w:rFonts w:eastAsia="Times New Roman"/>
                <w:lang w:val="ru-RU" w:eastAsia="ru-RU"/>
              </w:rPr>
              <w:t xml:space="preserve">Краткий рассказ о писателе. Жизнь и необычайные приключения Робинзона Крузо, характер героя. </w:t>
            </w:r>
            <w:r w:rsidRPr="00FA089F">
              <w:rPr>
                <w:rFonts w:eastAsia="Times New Roman"/>
                <w:lang w:eastAsia="ru-RU"/>
              </w:rPr>
              <w:t>Гимн неисчерпаемым возможностям человека.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Ханс Кристиан Андерсен</w:t>
            </w:r>
          </w:p>
          <w:p w:rsidR="00FB329D" w:rsidRPr="00FB329D" w:rsidRDefault="00FB329D" w:rsidP="007C7559">
            <w:pPr>
              <w:rPr>
                <w:rFonts w:eastAsia="Times New Roman"/>
                <w:lang w:val="ru-RU" w:eastAsia="ru-RU"/>
              </w:rPr>
            </w:pPr>
            <w:r w:rsidRPr="00FB329D">
              <w:rPr>
                <w:rFonts w:eastAsia="Times New Roman"/>
                <w:lang w:val="ru-RU" w:eastAsia="ru-RU"/>
              </w:rPr>
              <w:t>«Снежная королева»</w:t>
            </w:r>
          </w:p>
          <w:p w:rsidR="00FB329D" w:rsidRPr="00FB329D" w:rsidRDefault="00FB329D" w:rsidP="007C7559">
            <w:pPr>
              <w:rPr>
                <w:rFonts w:eastAsia="Times New Roman"/>
                <w:lang w:val="ru-RU" w:eastAsia="ru-RU"/>
              </w:rPr>
            </w:pPr>
            <w:r w:rsidRPr="00FB329D">
              <w:rPr>
                <w:rFonts w:eastAsia="Times New Roman"/>
                <w:lang w:val="ru-RU" w:eastAsia="ru-RU"/>
              </w:rPr>
              <w:t>Краткий рассказ о писателе.</w:t>
            </w:r>
          </w:p>
          <w:p w:rsidR="00FB329D" w:rsidRPr="00FA089F" w:rsidRDefault="00FB329D" w:rsidP="007C7559">
            <w:pPr>
              <w:rPr>
                <w:rFonts w:eastAsia="Times New Roman"/>
                <w:lang w:eastAsia="ru-RU"/>
              </w:rPr>
            </w:pPr>
            <w:r w:rsidRPr="00FB329D">
              <w:rPr>
                <w:rFonts w:eastAsia="Times New Roman"/>
                <w:lang w:val="ru-RU" w:eastAsia="ru-RU"/>
              </w:rPr>
              <w:t xml:space="preserve">«Символический смысл фантастических образов и художественных деталей в сказке. </w:t>
            </w:r>
            <w:r w:rsidRPr="00FA089F">
              <w:rPr>
                <w:rFonts w:eastAsia="Times New Roman"/>
                <w:lang w:eastAsia="ru-RU"/>
              </w:rPr>
              <w:t>Кай и Герда. Помощники Герды.</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Марк Твен</w:t>
            </w:r>
          </w:p>
          <w:p w:rsidR="00FB329D" w:rsidRPr="00FB329D" w:rsidRDefault="00FB329D" w:rsidP="007C7559">
            <w:pPr>
              <w:rPr>
                <w:rFonts w:eastAsia="Times New Roman"/>
                <w:lang w:val="ru-RU" w:eastAsia="ru-RU"/>
              </w:rPr>
            </w:pPr>
            <w:r w:rsidRPr="00FB329D">
              <w:rPr>
                <w:rFonts w:eastAsia="Times New Roman"/>
                <w:lang w:val="ru-RU" w:eastAsia="ru-RU"/>
              </w:rPr>
              <w:t>«Приключения Тома Сойера»</w:t>
            </w:r>
          </w:p>
          <w:p w:rsidR="00FB329D" w:rsidRPr="00FA089F" w:rsidRDefault="00FB329D" w:rsidP="007C7559">
            <w:pPr>
              <w:rPr>
                <w:rFonts w:eastAsia="Times New Roman"/>
                <w:lang w:eastAsia="ru-RU"/>
              </w:rPr>
            </w:pPr>
            <w:r w:rsidRPr="00FB329D">
              <w:rPr>
                <w:rFonts w:eastAsia="Times New Roman"/>
                <w:lang w:val="ru-RU" w:eastAsia="ru-RU"/>
              </w:rPr>
              <w:t xml:space="preserve">Краткий рассказ о писателе. Том и Гек. Дружба мальчиков. Игры, забавы, находчивость, предприимчивость. Черты характера Тома, раскрывающиеся в отношениях с друзьями. Том и Беки, их дружба. </w:t>
            </w:r>
            <w:r w:rsidRPr="00FA089F">
              <w:rPr>
                <w:rFonts w:eastAsia="Times New Roman"/>
                <w:lang w:eastAsia="ru-RU"/>
              </w:rPr>
              <w:t>Внутренний мир героев М. Твена.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2</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r w:rsidR="00FB329D" w:rsidRPr="00FA089F" w:rsidTr="00FB329D">
        <w:trPr>
          <w:tblCellSpacing w:w="0" w:type="dxa"/>
        </w:trPr>
        <w:tc>
          <w:tcPr>
            <w:tcW w:w="0" w:type="auto"/>
            <w:vAlign w:val="center"/>
            <w:hideMark/>
          </w:tcPr>
          <w:p w:rsidR="00FB329D" w:rsidRPr="00FA089F" w:rsidRDefault="00FB329D" w:rsidP="007C7559">
            <w:pPr>
              <w:rPr>
                <w:rFonts w:eastAsia="Times New Roman"/>
                <w:lang w:eastAsia="ru-RU"/>
              </w:rPr>
            </w:pPr>
          </w:p>
        </w:tc>
        <w:tc>
          <w:tcPr>
            <w:tcW w:w="0" w:type="auto"/>
            <w:vAlign w:val="center"/>
            <w:hideMark/>
          </w:tcPr>
          <w:p w:rsidR="00FB329D" w:rsidRPr="00FB329D" w:rsidRDefault="00FB329D" w:rsidP="007C7559">
            <w:pPr>
              <w:rPr>
                <w:rFonts w:eastAsia="Times New Roman"/>
                <w:lang w:val="ru-RU" w:eastAsia="ru-RU"/>
              </w:rPr>
            </w:pPr>
            <w:r w:rsidRPr="00FB329D">
              <w:rPr>
                <w:rFonts w:eastAsia="Times New Roman"/>
                <w:lang w:val="ru-RU" w:eastAsia="ru-RU"/>
              </w:rPr>
              <w:t>Джек Лондон</w:t>
            </w:r>
          </w:p>
          <w:p w:rsidR="00FB329D" w:rsidRPr="00FB329D" w:rsidRDefault="00FB329D" w:rsidP="007C7559">
            <w:pPr>
              <w:rPr>
                <w:rFonts w:eastAsia="Times New Roman"/>
                <w:lang w:val="ru-RU" w:eastAsia="ru-RU"/>
              </w:rPr>
            </w:pPr>
            <w:r w:rsidRPr="00FB329D">
              <w:rPr>
                <w:rFonts w:eastAsia="Times New Roman"/>
                <w:lang w:val="ru-RU" w:eastAsia="ru-RU"/>
              </w:rPr>
              <w:t>«Сказание о Кише»</w:t>
            </w:r>
          </w:p>
          <w:p w:rsidR="00FB329D" w:rsidRPr="00FA089F" w:rsidRDefault="00FB329D" w:rsidP="007C7559">
            <w:pPr>
              <w:rPr>
                <w:rFonts w:eastAsia="Times New Roman"/>
                <w:lang w:eastAsia="ru-RU"/>
              </w:rPr>
            </w:pPr>
            <w:r w:rsidRPr="00FB329D">
              <w:rPr>
                <w:rFonts w:eastAsia="Times New Roman"/>
                <w:lang w:val="ru-RU" w:eastAsia="ru-RU"/>
              </w:rPr>
              <w:t xml:space="preserve">Краткий рассказ о писателе.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w:t>
            </w:r>
            <w:r w:rsidRPr="00FA089F">
              <w:rPr>
                <w:rFonts w:eastAsia="Times New Roman"/>
                <w:lang w:eastAsia="ru-RU"/>
              </w:rPr>
              <w:t>Мастерство писателя в поэтическом изображении жизни северного народа.</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1</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c>
          <w:tcPr>
            <w:tcW w:w="0" w:type="auto"/>
            <w:vAlign w:val="center"/>
            <w:hideMark/>
          </w:tcPr>
          <w:p w:rsidR="00FB329D" w:rsidRPr="00FA089F" w:rsidRDefault="00FB329D" w:rsidP="007C7559">
            <w:pPr>
              <w:rPr>
                <w:rFonts w:eastAsia="Times New Roman"/>
                <w:lang w:eastAsia="ru-RU"/>
              </w:rPr>
            </w:pPr>
            <w:r w:rsidRPr="00FA089F">
              <w:rPr>
                <w:rFonts w:eastAsia="Times New Roman"/>
                <w:lang w:eastAsia="ru-RU"/>
              </w:rPr>
              <w:t>-</w:t>
            </w:r>
          </w:p>
        </w:tc>
      </w:tr>
    </w:tbl>
    <w:p w:rsidR="00FB329D" w:rsidRDefault="00FB329D" w:rsidP="00D33761">
      <w:pPr>
        <w:widowControl/>
        <w:autoSpaceDE/>
        <w:autoSpaceDN/>
        <w:adjustRightInd/>
        <w:jc w:val="both"/>
        <w:rPr>
          <w:b/>
          <w:sz w:val="22"/>
          <w:szCs w:val="22"/>
          <w:lang w:val="ru-RU" w:eastAsia="ru-RU"/>
        </w:rPr>
      </w:pPr>
    </w:p>
    <w:p w:rsidR="00D33761" w:rsidRDefault="0024406B" w:rsidP="00D33761">
      <w:pPr>
        <w:widowControl/>
        <w:autoSpaceDE/>
        <w:autoSpaceDN/>
        <w:adjustRightInd/>
        <w:jc w:val="both"/>
        <w:rPr>
          <w:b/>
          <w:sz w:val="22"/>
          <w:szCs w:val="22"/>
          <w:lang w:val="ru-RU" w:eastAsia="ru-RU"/>
        </w:rPr>
      </w:pPr>
      <w:r>
        <w:rPr>
          <w:b/>
          <w:sz w:val="22"/>
          <w:szCs w:val="22"/>
          <w:lang w:val="ru-RU" w:eastAsia="ru-RU"/>
        </w:rPr>
        <w:t>Тематическое планирование курса литературы – см. печатный вариант программы</w:t>
      </w:r>
    </w:p>
    <w:p w:rsidR="0024406B" w:rsidRDefault="0024406B" w:rsidP="00FB329D">
      <w:pPr>
        <w:rPr>
          <w:rFonts w:eastAsia="Times New Roman"/>
          <w:lang w:val="ru-RU" w:eastAsia="ru-RU"/>
        </w:rPr>
      </w:pPr>
    </w:p>
    <w:p w:rsidR="00FB329D" w:rsidRPr="0024406B" w:rsidRDefault="00FB329D" w:rsidP="00FB329D">
      <w:pPr>
        <w:rPr>
          <w:rFonts w:eastAsia="Times New Roman"/>
          <w:lang w:val="ru-RU" w:eastAsia="ru-RU"/>
        </w:rPr>
      </w:pPr>
      <w:r w:rsidRPr="0024406B">
        <w:rPr>
          <w:rFonts w:eastAsia="Times New Roman"/>
          <w:lang w:val="ru-RU" w:eastAsia="ru-RU"/>
        </w:rPr>
        <w:t>МАТЕРИАЛЬНО-ТЕХНИЧЕСКОЕ ОБЕСПЕЧЕНИЕ ОБРАЗОВАТЕЛЬНОГО ПРОЦЕССА</w:t>
      </w:r>
    </w:p>
    <w:p w:rsidR="00FB329D" w:rsidRPr="00FB329D" w:rsidRDefault="00FB329D" w:rsidP="00FB329D">
      <w:pPr>
        <w:rPr>
          <w:rFonts w:eastAsia="Times New Roman"/>
          <w:lang w:val="ru-RU" w:eastAsia="ru-RU"/>
        </w:rPr>
      </w:pPr>
      <w:r w:rsidRPr="00FB329D">
        <w:rPr>
          <w:rFonts w:eastAsia="Times New Roman"/>
          <w:lang w:val="ru-RU" w:eastAsia="ru-RU"/>
        </w:rPr>
        <w:t>Учебное и учебно-методическое обеспечение по литературе:</w:t>
      </w:r>
    </w:p>
    <w:p w:rsidR="00FB329D" w:rsidRPr="00FA089F" w:rsidRDefault="00FB329D" w:rsidP="00FB329D">
      <w:pPr>
        <w:rPr>
          <w:rFonts w:eastAsia="Times New Roman"/>
          <w:lang w:eastAsia="ru-RU"/>
        </w:rPr>
      </w:pPr>
      <w:r w:rsidRPr="0024406B">
        <w:rPr>
          <w:rFonts w:eastAsia="Times New Roman"/>
          <w:lang w:val="ru-RU" w:eastAsia="ru-RU"/>
        </w:rPr>
        <w:t>Для уча</w:t>
      </w:r>
      <w:r w:rsidRPr="00FA089F">
        <w:rPr>
          <w:rFonts w:eastAsia="Times New Roman"/>
          <w:lang w:eastAsia="ru-RU"/>
        </w:rPr>
        <w:t>щихся:</w:t>
      </w:r>
    </w:p>
    <w:p w:rsidR="00FB329D" w:rsidRPr="00FB329D" w:rsidRDefault="00FB329D" w:rsidP="00FB329D">
      <w:pPr>
        <w:widowControl/>
        <w:numPr>
          <w:ilvl w:val="0"/>
          <w:numId w:val="191"/>
        </w:numPr>
        <w:autoSpaceDE/>
        <w:autoSpaceDN/>
        <w:adjustRightInd/>
        <w:jc w:val="left"/>
        <w:rPr>
          <w:rFonts w:eastAsia="Times New Roman"/>
          <w:lang w:val="ru-RU" w:eastAsia="ru-RU"/>
        </w:rPr>
      </w:pPr>
      <w:r w:rsidRPr="00FB329D">
        <w:rPr>
          <w:rFonts w:eastAsia="Times New Roman"/>
          <w:lang w:val="ru-RU" w:eastAsia="ru-RU"/>
        </w:rPr>
        <w:t>Коровина В.Я. и др. Литература: Учебник-хрестоматия для 5 класса: в 2ч. – М.: Просвещение, 2012.</w:t>
      </w:r>
    </w:p>
    <w:p w:rsidR="00FB329D" w:rsidRPr="00FB329D" w:rsidRDefault="00FB329D" w:rsidP="00FB329D">
      <w:pPr>
        <w:widowControl/>
        <w:numPr>
          <w:ilvl w:val="0"/>
          <w:numId w:val="191"/>
        </w:numPr>
        <w:autoSpaceDE/>
        <w:autoSpaceDN/>
        <w:adjustRightInd/>
        <w:jc w:val="left"/>
        <w:rPr>
          <w:rFonts w:eastAsia="Times New Roman"/>
          <w:lang w:val="ru-RU" w:eastAsia="ru-RU"/>
        </w:rPr>
      </w:pPr>
      <w:r w:rsidRPr="00FB329D">
        <w:rPr>
          <w:rFonts w:eastAsia="Times New Roman"/>
          <w:lang w:val="ru-RU" w:eastAsia="ru-RU"/>
        </w:rPr>
        <w:t>Коровина В.Я. и др. Читаем, думаем, спорим …: Дидактический материал по литературе: 5 класс. – М.: Просвещение, 2011.</w:t>
      </w:r>
    </w:p>
    <w:p w:rsidR="00FB329D" w:rsidRPr="00FB329D" w:rsidRDefault="00FB329D" w:rsidP="00FB329D">
      <w:pPr>
        <w:widowControl/>
        <w:numPr>
          <w:ilvl w:val="0"/>
          <w:numId w:val="191"/>
        </w:numPr>
        <w:autoSpaceDE/>
        <w:autoSpaceDN/>
        <w:adjustRightInd/>
        <w:jc w:val="left"/>
        <w:rPr>
          <w:rFonts w:eastAsia="Times New Roman"/>
          <w:lang w:val="ru-RU" w:eastAsia="ru-RU"/>
        </w:rPr>
      </w:pPr>
      <w:r w:rsidRPr="00FB329D">
        <w:rPr>
          <w:rFonts w:eastAsia="Times New Roman"/>
          <w:lang w:val="ru-RU" w:eastAsia="ru-RU"/>
        </w:rPr>
        <w:t>Альбеткова</w:t>
      </w:r>
      <w:r w:rsidRPr="00FA089F">
        <w:rPr>
          <w:rFonts w:eastAsia="Times New Roman"/>
          <w:lang w:eastAsia="ru-RU"/>
        </w:rPr>
        <w:t> </w:t>
      </w:r>
      <w:r w:rsidRPr="00FB329D">
        <w:rPr>
          <w:rFonts w:eastAsia="Times New Roman"/>
          <w:lang w:val="ru-RU" w:eastAsia="ru-RU"/>
        </w:rPr>
        <w:t>Р. И. Учимся читать лирическое произведение. - М.: Дрофа, 2007.</w:t>
      </w:r>
    </w:p>
    <w:p w:rsidR="00FB329D" w:rsidRPr="00FB329D" w:rsidRDefault="00FB329D" w:rsidP="00FB329D">
      <w:pPr>
        <w:widowControl/>
        <w:numPr>
          <w:ilvl w:val="0"/>
          <w:numId w:val="191"/>
        </w:numPr>
        <w:autoSpaceDE/>
        <w:autoSpaceDN/>
        <w:adjustRightInd/>
        <w:jc w:val="left"/>
        <w:rPr>
          <w:rFonts w:eastAsia="Times New Roman"/>
          <w:lang w:val="ru-RU" w:eastAsia="ru-RU"/>
        </w:rPr>
      </w:pPr>
      <w:r w:rsidRPr="00FB329D">
        <w:rPr>
          <w:rFonts w:eastAsia="Times New Roman"/>
          <w:lang w:val="ru-RU" w:eastAsia="ru-RU"/>
        </w:rPr>
        <w:t>Литература: 5 класс: Фонохрестоматия: Электронное учебное пособие на С</w:t>
      </w:r>
      <w:r w:rsidRPr="00FA089F">
        <w:rPr>
          <w:rFonts w:eastAsia="Times New Roman"/>
          <w:lang w:eastAsia="ru-RU"/>
        </w:rPr>
        <w:t>D</w:t>
      </w:r>
      <w:r w:rsidRPr="00FB329D">
        <w:rPr>
          <w:rFonts w:eastAsia="Times New Roman"/>
          <w:lang w:val="ru-RU" w:eastAsia="ru-RU"/>
        </w:rPr>
        <w:t>-</w:t>
      </w:r>
      <w:r w:rsidRPr="00FA089F">
        <w:rPr>
          <w:rFonts w:eastAsia="Times New Roman"/>
          <w:lang w:eastAsia="ru-RU"/>
        </w:rPr>
        <w:t>P</w:t>
      </w:r>
      <w:r w:rsidRPr="00FB329D">
        <w:rPr>
          <w:rFonts w:eastAsia="Times New Roman"/>
          <w:lang w:val="ru-RU" w:eastAsia="ru-RU"/>
        </w:rPr>
        <w:t>ОМ / Сост. В.Я.Коровина, В.П.Журавлев, В.И.Коровин. - М.: Просвещение, 2012.</w:t>
      </w:r>
    </w:p>
    <w:p w:rsidR="00FB329D" w:rsidRPr="00FB329D" w:rsidRDefault="00FB329D" w:rsidP="00FB329D">
      <w:pPr>
        <w:widowControl/>
        <w:numPr>
          <w:ilvl w:val="0"/>
          <w:numId w:val="191"/>
        </w:numPr>
        <w:autoSpaceDE/>
        <w:autoSpaceDN/>
        <w:adjustRightInd/>
        <w:jc w:val="left"/>
        <w:rPr>
          <w:rFonts w:eastAsia="Times New Roman"/>
          <w:lang w:val="ru-RU" w:eastAsia="ru-RU"/>
        </w:rPr>
      </w:pPr>
      <w:r w:rsidRPr="00FB329D">
        <w:rPr>
          <w:rFonts w:eastAsia="Times New Roman"/>
          <w:lang w:val="ru-RU" w:eastAsia="ru-RU"/>
        </w:rPr>
        <w:t>Школьный словарь литературных терминов и понятий. 5-9 кл./ Под ред. М.Б.Ладыгина. – М.: Дрофа, 1995.</w:t>
      </w:r>
    </w:p>
    <w:p w:rsidR="00FB329D" w:rsidRPr="00FA089F" w:rsidRDefault="00FB329D" w:rsidP="00FB329D">
      <w:pPr>
        <w:rPr>
          <w:rFonts w:eastAsia="Times New Roman"/>
          <w:lang w:eastAsia="ru-RU"/>
        </w:rPr>
      </w:pPr>
      <w:r w:rsidRPr="00FA089F">
        <w:rPr>
          <w:rFonts w:eastAsia="Times New Roman"/>
          <w:lang w:eastAsia="ru-RU"/>
        </w:rPr>
        <w:lastRenderedPageBreak/>
        <w:t>Для учителя:</w:t>
      </w:r>
    </w:p>
    <w:p w:rsidR="00FB329D" w:rsidRPr="00FA089F" w:rsidRDefault="00FB329D" w:rsidP="00FB329D">
      <w:pPr>
        <w:widowControl/>
        <w:numPr>
          <w:ilvl w:val="0"/>
          <w:numId w:val="192"/>
        </w:numPr>
        <w:autoSpaceDE/>
        <w:autoSpaceDN/>
        <w:adjustRightInd/>
        <w:jc w:val="left"/>
        <w:rPr>
          <w:rFonts w:eastAsia="Times New Roman"/>
          <w:lang w:eastAsia="ru-RU"/>
        </w:rPr>
      </w:pPr>
      <w:r w:rsidRPr="00FB329D">
        <w:rPr>
          <w:rFonts w:eastAsia="Times New Roman"/>
          <w:lang w:val="ru-RU" w:eastAsia="ru-RU"/>
        </w:rPr>
        <w:t xml:space="preserve">Аркин И.И. Уроки литературы в 5-6 классах: Практическая методика: Кн. </w:t>
      </w:r>
      <w:r w:rsidRPr="00FA089F">
        <w:rPr>
          <w:rFonts w:eastAsia="Times New Roman"/>
          <w:lang w:eastAsia="ru-RU"/>
        </w:rPr>
        <w:t>Для учителя. – М. Просвещение, 1996.</w:t>
      </w:r>
    </w:p>
    <w:p w:rsidR="00FB329D" w:rsidRPr="00FA089F" w:rsidRDefault="00FB329D" w:rsidP="00FB329D">
      <w:pPr>
        <w:widowControl/>
        <w:numPr>
          <w:ilvl w:val="0"/>
          <w:numId w:val="192"/>
        </w:numPr>
        <w:autoSpaceDE/>
        <w:autoSpaceDN/>
        <w:adjustRightInd/>
        <w:jc w:val="left"/>
        <w:rPr>
          <w:rFonts w:eastAsia="Times New Roman"/>
          <w:lang w:eastAsia="ru-RU"/>
        </w:rPr>
      </w:pPr>
      <w:r w:rsidRPr="00FB329D">
        <w:rPr>
          <w:rFonts w:eastAsia="Times New Roman"/>
          <w:lang w:val="ru-RU" w:eastAsia="ru-RU"/>
        </w:rPr>
        <w:t xml:space="preserve">Беломестных О.Б., Корнеева М.С., Золотарёва И.В. Поурочное планирование по литературе. </w:t>
      </w:r>
      <w:r w:rsidRPr="00FA089F">
        <w:rPr>
          <w:rFonts w:eastAsia="Times New Roman"/>
          <w:lang w:eastAsia="ru-RU"/>
        </w:rPr>
        <w:t>5 класс. – М.: ВАКО, 2002.</w:t>
      </w:r>
    </w:p>
    <w:p w:rsidR="00FB329D" w:rsidRPr="00FB329D" w:rsidRDefault="00FB329D" w:rsidP="00FB329D">
      <w:pPr>
        <w:widowControl/>
        <w:numPr>
          <w:ilvl w:val="0"/>
          <w:numId w:val="192"/>
        </w:numPr>
        <w:autoSpaceDE/>
        <w:autoSpaceDN/>
        <w:adjustRightInd/>
        <w:jc w:val="left"/>
        <w:rPr>
          <w:rFonts w:eastAsia="Times New Roman"/>
          <w:lang w:val="ru-RU" w:eastAsia="ru-RU"/>
        </w:rPr>
      </w:pPr>
      <w:r w:rsidRPr="00FB329D">
        <w:rPr>
          <w:rFonts w:eastAsia="Times New Roman"/>
          <w:lang w:val="ru-RU" w:eastAsia="ru-RU"/>
        </w:rPr>
        <w:t>Беляева Н.В. Уроки изучения лирики в школе: Теория и практика дифференцированного подхода к учащимся: Книга для учителя литературы / Н.В. Беляева. - М.: Вербум - М., 2004.</w:t>
      </w:r>
    </w:p>
    <w:p w:rsidR="00FB329D" w:rsidRPr="00FA089F" w:rsidRDefault="00FB329D" w:rsidP="00FB329D">
      <w:pPr>
        <w:widowControl/>
        <w:numPr>
          <w:ilvl w:val="0"/>
          <w:numId w:val="192"/>
        </w:numPr>
        <w:autoSpaceDE/>
        <w:autoSpaceDN/>
        <w:adjustRightInd/>
        <w:jc w:val="left"/>
        <w:rPr>
          <w:rFonts w:eastAsia="Times New Roman"/>
          <w:lang w:eastAsia="ru-RU"/>
        </w:rPr>
      </w:pPr>
      <w:r w:rsidRPr="00FB329D">
        <w:rPr>
          <w:rFonts w:eastAsia="Times New Roman"/>
          <w:lang w:val="ru-RU" w:eastAsia="ru-RU"/>
        </w:rPr>
        <w:t xml:space="preserve">Демиденко Е.Л. Новые контрольные и проверочные работы по литературе. </w:t>
      </w:r>
      <w:r w:rsidRPr="00FA089F">
        <w:rPr>
          <w:rFonts w:eastAsia="Times New Roman"/>
          <w:lang w:eastAsia="ru-RU"/>
        </w:rPr>
        <w:t>5-9 классы. – М.: Дрофа, 2007.</w:t>
      </w:r>
    </w:p>
    <w:p w:rsidR="00FB329D" w:rsidRPr="00FA089F" w:rsidRDefault="00FB329D" w:rsidP="00FB329D">
      <w:pPr>
        <w:widowControl/>
        <w:numPr>
          <w:ilvl w:val="0"/>
          <w:numId w:val="192"/>
        </w:numPr>
        <w:autoSpaceDE/>
        <w:autoSpaceDN/>
        <w:adjustRightInd/>
        <w:jc w:val="left"/>
        <w:rPr>
          <w:rFonts w:eastAsia="Times New Roman"/>
          <w:lang w:eastAsia="ru-RU"/>
        </w:rPr>
      </w:pPr>
      <w:r w:rsidRPr="00FB329D">
        <w:rPr>
          <w:rFonts w:eastAsia="Times New Roman"/>
          <w:lang w:val="ru-RU" w:eastAsia="ru-RU"/>
        </w:rPr>
        <w:t xml:space="preserve">Ерёмина О.А. Поурочное планирование по литературе: 5 кл.: Методическое пособие к учебнику-хрестоматии Коровиной В.Я. и др. </w:t>
      </w:r>
      <w:r w:rsidRPr="00FA089F">
        <w:rPr>
          <w:rFonts w:eastAsia="Times New Roman"/>
          <w:lang w:eastAsia="ru-RU"/>
        </w:rPr>
        <w:t>«Литература. 5 кл.» / О.А. Ерёменко. – М.: Изд-во «Экзамен», 2006.</w:t>
      </w:r>
    </w:p>
    <w:p w:rsidR="00FB329D" w:rsidRPr="00FA089F" w:rsidRDefault="00FB329D" w:rsidP="00FB329D">
      <w:pPr>
        <w:widowControl/>
        <w:numPr>
          <w:ilvl w:val="0"/>
          <w:numId w:val="192"/>
        </w:numPr>
        <w:autoSpaceDE/>
        <w:autoSpaceDN/>
        <w:adjustRightInd/>
        <w:jc w:val="left"/>
        <w:rPr>
          <w:rFonts w:eastAsia="Times New Roman"/>
          <w:lang w:eastAsia="ru-RU"/>
        </w:rPr>
      </w:pPr>
      <w:r w:rsidRPr="00FB329D">
        <w:rPr>
          <w:rFonts w:eastAsia="Times New Roman"/>
          <w:lang w:val="ru-RU" w:eastAsia="ru-RU"/>
        </w:rPr>
        <w:t xml:space="preserve">Золотарёва И.В., Егорова Н.В. Универсальные поурочные разработки по литературе. </w:t>
      </w:r>
      <w:r w:rsidRPr="00FA089F">
        <w:rPr>
          <w:rFonts w:eastAsia="Times New Roman"/>
          <w:lang w:eastAsia="ru-RU"/>
        </w:rPr>
        <w:t>5 класс. –Изд. 3-е, исправл. и дополн. – М.: ВАКО, 2005.</w:t>
      </w:r>
    </w:p>
    <w:p w:rsidR="00FB329D" w:rsidRPr="00FB329D" w:rsidRDefault="00FB329D" w:rsidP="00FB329D">
      <w:pPr>
        <w:widowControl/>
        <w:numPr>
          <w:ilvl w:val="0"/>
          <w:numId w:val="192"/>
        </w:numPr>
        <w:autoSpaceDE/>
        <w:autoSpaceDN/>
        <w:adjustRightInd/>
        <w:jc w:val="left"/>
        <w:rPr>
          <w:rFonts w:eastAsia="Times New Roman"/>
          <w:lang w:val="ru-RU" w:eastAsia="ru-RU"/>
        </w:rPr>
      </w:pPr>
      <w:r w:rsidRPr="00FB329D">
        <w:rPr>
          <w:rFonts w:eastAsia="Times New Roman"/>
          <w:lang w:val="ru-RU" w:eastAsia="ru-RU"/>
        </w:rPr>
        <w:t>Коровина В.Я. , Збарский И.С. Литература: Методические советы: 5 класс. – М.: Просвещение, 2006.</w:t>
      </w:r>
    </w:p>
    <w:p w:rsidR="00FB329D" w:rsidRPr="00FB329D" w:rsidRDefault="00FB329D" w:rsidP="00FB329D">
      <w:pPr>
        <w:widowControl/>
        <w:numPr>
          <w:ilvl w:val="0"/>
          <w:numId w:val="192"/>
        </w:numPr>
        <w:autoSpaceDE/>
        <w:autoSpaceDN/>
        <w:adjustRightInd/>
        <w:jc w:val="left"/>
        <w:rPr>
          <w:rFonts w:eastAsia="Times New Roman"/>
          <w:lang w:val="ru-RU" w:eastAsia="ru-RU"/>
        </w:rPr>
      </w:pPr>
      <w:r w:rsidRPr="00FB329D">
        <w:rPr>
          <w:rFonts w:eastAsia="Times New Roman"/>
          <w:lang w:val="ru-RU" w:eastAsia="ru-RU"/>
        </w:rPr>
        <w:t>Калганова Т.А. Литература: Сборник упражнений: 5 класс. - М.: Просвещение, 2006.</w:t>
      </w:r>
    </w:p>
    <w:p w:rsidR="00FB329D" w:rsidRPr="00FB329D" w:rsidRDefault="00FB329D" w:rsidP="00FB329D">
      <w:pPr>
        <w:widowControl/>
        <w:numPr>
          <w:ilvl w:val="0"/>
          <w:numId w:val="192"/>
        </w:numPr>
        <w:autoSpaceDE/>
        <w:autoSpaceDN/>
        <w:adjustRightInd/>
        <w:jc w:val="left"/>
        <w:rPr>
          <w:rFonts w:eastAsia="Times New Roman"/>
          <w:lang w:val="ru-RU" w:eastAsia="ru-RU"/>
        </w:rPr>
      </w:pPr>
      <w:r w:rsidRPr="00FB329D">
        <w:rPr>
          <w:rFonts w:eastAsia="Times New Roman"/>
          <w:lang w:val="ru-RU" w:eastAsia="ru-RU"/>
        </w:rPr>
        <w:t>Колокольцев Е.Н. Альбом иллюстраций: Литература: 5 класс. - М.: Просвещение, 2005.</w:t>
      </w:r>
    </w:p>
    <w:p w:rsidR="00FB329D" w:rsidRPr="00FA089F" w:rsidRDefault="00FB329D" w:rsidP="00FB329D">
      <w:pPr>
        <w:widowControl/>
        <w:numPr>
          <w:ilvl w:val="0"/>
          <w:numId w:val="192"/>
        </w:numPr>
        <w:autoSpaceDE/>
        <w:autoSpaceDN/>
        <w:adjustRightInd/>
        <w:jc w:val="left"/>
        <w:rPr>
          <w:rFonts w:eastAsia="Times New Roman"/>
          <w:lang w:eastAsia="ru-RU"/>
        </w:rPr>
      </w:pPr>
      <w:r w:rsidRPr="00FB329D">
        <w:rPr>
          <w:rFonts w:eastAsia="Times New Roman"/>
          <w:lang w:val="ru-RU" w:eastAsia="ru-RU"/>
        </w:rPr>
        <w:t xml:space="preserve">Миронова Н.А. Тесты по литературе: 5 кл.: к учебнику В.Я. Коровиной и др. </w:t>
      </w:r>
      <w:r w:rsidRPr="00FA089F">
        <w:rPr>
          <w:rFonts w:eastAsia="Times New Roman"/>
          <w:lang w:eastAsia="ru-RU"/>
        </w:rPr>
        <w:t>«Литература. 5 класс». – М.: Издательство «Экзамен», 2012.</w:t>
      </w:r>
    </w:p>
    <w:p w:rsidR="00FB329D" w:rsidRPr="00FA089F" w:rsidRDefault="00FB329D" w:rsidP="00FB329D">
      <w:pPr>
        <w:widowControl/>
        <w:numPr>
          <w:ilvl w:val="0"/>
          <w:numId w:val="192"/>
        </w:numPr>
        <w:autoSpaceDE/>
        <w:autoSpaceDN/>
        <w:adjustRightInd/>
        <w:jc w:val="left"/>
        <w:rPr>
          <w:rFonts w:eastAsia="Times New Roman"/>
          <w:lang w:eastAsia="ru-RU"/>
        </w:rPr>
      </w:pPr>
      <w:r w:rsidRPr="00FB329D">
        <w:rPr>
          <w:rFonts w:eastAsia="Times New Roman"/>
          <w:lang w:val="ru-RU" w:eastAsia="ru-RU"/>
        </w:rPr>
        <w:t xml:space="preserve">Тумина Л.Е. Творческие задания. </w:t>
      </w:r>
      <w:r w:rsidRPr="00FA089F">
        <w:rPr>
          <w:rFonts w:eastAsia="Times New Roman"/>
          <w:lang w:eastAsia="ru-RU"/>
        </w:rPr>
        <w:t>5-7 классы. — М.: Дрофа, 2007.</w:t>
      </w:r>
    </w:p>
    <w:p w:rsidR="00FB329D" w:rsidRPr="00FA089F" w:rsidRDefault="00FB329D" w:rsidP="00FB329D">
      <w:pPr>
        <w:rPr>
          <w:rFonts w:eastAsia="Times New Roman"/>
          <w:lang w:eastAsia="ru-RU"/>
        </w:rPr>
      </w:pPr>
      <w:r w:rsidRPr="00FA089F">
        <w:rPr>
          <w:rFonts w:eastAsia="Times New Roman"/>
          <w:lang w:eastAsia="ru-RU"/>
        </w:rPr>
        <w:t>Электронные пособия:</w:t>
      </w:r>
    </w:p>
    <w:p w:rsidR="00FB329D" w:rsidRPr="00FA089F" w:rsidRDefault="00FB329D" w:rsidP="00FB329D">
      <w:pPr>
        <w:widowControl/>
        <w:numPr>
          <w:ilvl w:val="0"/>
          <w:numId w:val="193"/>
        </w:numPr>
        <w:autoSpaceDE/>
        <w:autoSpaceDN/>
        <w:adjustRightInd/>
        <w:jc w:val="left"/>
        <w:rPr>
          <w:rFonts w:eastAsia="Times New Roman"/>
          <w:lang w:eastAsia="ru-RU"/>
        </w:rPr>
      </w:pPr>
      <w:r w:rsidRPr="00FB329D">
        <w:rPr>
          <w:rFonts w:eastAsia="Times New Roman"/>
          <w:lang w:val="ru-RU" w:eastAsia="ru-RU"/>
        </w:rPr>
        <w:t xml:space="preserve">Музыкальная шкатулка. Хрестоматия для школьников 5-8-х классов на двух </w:t>
      </w:r>
      <w:r w:rsidRPr="00FA089F">
        <w:rPr>
          <w:rFonts w:eastAsia="Times New Roman"/>
          <w:lang w:eastAsia="ru-RU"/>
        </w:rPr>
        <w:t>CD</w:t>
      </w:r>
      <w:r w:rsidRPr="00FB329D">
        <w:rPr>
          <w:rFonts w:eastAsia="Times New Roman"/>
          <w:lang w:val="ru-RU" w:eastAsia="ru-RU"/>
        </w:rPr>
        <w:t xml:space="preserve"> – </w:t>
      </w:r>
      <w:r w:rsidRPr="00FA089F">
        <w:rPr>
          <w:rFonts w:eastAsia="Times New Roman"/>
          <w:lang w:eastAsia="ru-RU"/>
        </w:rPr>
        <w:t>ROM</w:t>
      </w:r>
      <w:r w:rsidRPr="00FB329D">
        <w:rPr>
          <w:rFonts w:eastAsia="Times New Roman"/>
          <w:lang w:val="ru-RU" w:eastAsia="ru-RU"/>
        </w:rPr>
        <w:t xml:space="preserve">. </w:t>
      </w:r>
      <w:r w:rsidRPr="00FA089F">
        <w:rPr>
          <w:rFonts w:eastAsia="Times New Roman"/>
          <w:lang w:eastAsia="ru-RU"/>
        </w:rPr>
        <w:t>Коллекция музыкальных произведений русских и зарубежных композиторов;</w:t>
      </w:r>
    </w:p>
    <w:p w:rsidR="00FB329D" w:rsidRPr="00FA089F" w:rsidRDefault="00FB329D" w:rsidP="00FB329D">
      <w:pPr>
        <w:widowControl/>
        <w:numPr>
          <w:ilvl w:val="0"/>
          <w:numId w:val="193"/>
        </w:numPr>
        <w:autoSpaceDE/>
        <w:autoSpaceDN/>
        <w:adjustRightInd/>
        <w:jc w:val="left"/>
        <w:rPr>
          <w:rFonts w:eastAsia="Times New Roman"/>
          <w:lang w:eastAsia="ru-RU"/>
        </w:rPr>
      </w:pPr>
      <w:r w:rsidRPr="00FB329D">
        <w:rPr>
          <w:rFonts w:eastAsia="Times New Roman"/>
          <w:lang w:val="ru-RU" w:eastAsia="ru-RU"/>
        </w:rPr>
        <w:t xml:space="preserve">Библиотека электронных наглядных пособий. Литература 5-11-х классов. </w:t>
      </w:r>
      <w:r w:rsidRPr="00FA089F">
        <w:rPr>
          <w:rFonts w:eastAsia="Times New Roman"/>
          <w:lang w:eastAsia="ru-RU"/>
        </w:rPr>
        <w:t>М.: ООО «Дрофа» 2004, ООО «Физикон» 2004;</w:t>
      </w:r>
    </w:p>
    <w:p w:rsidR="00FB329D" w:rsidRPr="00FB329D" w:rsidRDefault="00FB329D" w:rsidP="00FB329D">
      <w:pPr>
        <w:widowControl/>
        <w:numPr>
          <w:ilvl w:val="0"/>
          <w:numId w:val="193"/>
        </w:numPr>
        <w:autoSpaceDE/>
        <w:autoSpaceDN/>
        <w:adjustRightInd/>
        <w:jc w:val="left"/>
        <w:rPr>
          <w:rFonts w:eastAsia="Times New Roman"/>
          <w:lang w:val="ru-RU" w:eastAsia="ru-RU"/>
        </w:rPr>
      </w:pPr>
      <w:r w:rsidRPr="00FB329D">
        <w:rPr>
          <w:rFonts w:eastAsia="Times New Roman"/>
          <w:lang w:val="ru-RU" w:eastAsia="ru-RU"/>
        </w:rPr>
        <w:t xml:space="preserve">Алиева Л, Торкунова Т. Литература для поступающих в вузы. Тестовый комплекс на </w:t>
      </w:r>
      <w:r w:rsidRPr="00FA089F">
        <w:rPr>
          <w:rFonts w:eastAsia="Times New Roman"/>
          <w:lang w:eastAsia="ru-RU"/>
        </w:rPr>
        <w:t>CD</w:t>
      </w:r>
      <w:r w:rsidRPr="00FB329D">
        <w:rPr>
          <w:rFonts w:eastAsia="Times New Roman"/>
          <w:lang w:val="ru-RU" w:eastAsia="ru-RU"/>
        </w:rPr>
        <w:t xml:space="preserve"> – </w:t>
      </w:r>
      <w:r w:rsidRPr="00FA089F">
        <w:rPr>
          <w:rFonts w:eastAsia="Times New Roman"/>
          <w:lang w:eastAsia="ru-RU"/>
        </w:rPr>
        <w:t>ROM</w:t>
      </w:r>
      <w:r w:rsidRPr="00FB329D">
        <w:rPr>
          <w:rFonts w:eastAsia="Times New Roman"/>
          <w:lang w:val="ru-RU" w:eastAsia="ru-RU"/>
        </w:rPr>
        <w:t xml:space="preserve">. М.: «Айрис-пресс» 2004, </w:t>
      </w:r>
      <w:r w:rsidRPr="00FA089F">
        <w:rPr>
          <w:rFonts w:eastAsia="Times New Roman"/>
          <w:lang w:eastAsia="ru-RU"/>
        </w:rPr>
        <w:t>Magnamedia</w:t>
      </w:r>
      <w:r w:rsidRPr="00FB329D">
        <w:rPr>
          <w:rFonts w:eastAsia="Times New Roman"/>
          <w:lang w:val="ru-RU" w:eastAsia="ru-RU"/>
        </w:rPr>
        <w:t xml:space="preserve"> 2005;</w:t>
      </w:r>
    </w:p>
    <w:p w:rsidR="00FB329D" w:rsidRPr="00FB329D" w:rsidRDefault="00FB329D" w:rsidP="00FB329D">
      <w:pPr>
        <w:widowControl/>
        <w:numPr>
          <w:ilvl w:val="0"/>
          <w:numId w:val="193"/>
        </w:numPr>
        <w:autoSpaceDE/>
        <w:autoSpaceDN/>
        <w:adjustRightInd/>
        <w:jc w:val="left"/>
        <w:rPr>
          <w:rFonts w:eastAsia="Times New Roman"/>
          <w:lang w:val="ru-RU" w:eastAsia="ru-RU"/>
        </w:rPr>
      </w:pPr>
      <w:r w:rsidRPr="00FB329D">
        <w:rPr>
          <w:rFonts w:eastAsia="Times New Roman"/>
          <w:lang w:val="ru-RU" w:eastAsia="ru-RU"/>
        </w:rPr>
        <w:t>Электронный сборник критических и литературоведческих работ «Русская литература 19 века в классических разборах «От Белинского до Лотмана»;</w:t>
      </w:r>
    </w:p>
    <w:p w:rsidR="00FB329D" w:rsidRPr="00FB329D" w:rsidRDefault="00FB329D" w:rsidP="00FB329D">
      <w:pPr>
        <w:widowControl/>
        <w:numPr>
          <w:ilvl w:val="0"/>
          <w:numId w:val="193"/>
        </w:numPr>
        <w:autoSpaceDE/>
        <w:autoSpaceDN/>
        <w:adjustRightInd/>
        <w:jc w:val="left"/>
        <w:rPr>
          <w:rFonts w:eastAsia="Times New Roman"/>
          <w:lang w:val="ru-RU" w:eastAsia="ru-RU"/>
        </w:rPr>
      </w:pPr>
      <w:r w:rsidRPr="00FB329D">
        <w:rPr>
          <w:rFonts w:eastAsia="Times New Roman"/>
          <w:lang w:val="ru-RU" w:eastAsia="ru-RU"/>
        </w:rPr>
        <w:t>1С Познавательная коллекция. А.С.Пушкин в зеркале двух столетий;</w:t>
      </w:r>
    </w:p>
    <w:p w:rsidR="00FB329D" w:rsidRPr="00FB329D" w:rsidRDefault="00FB329D" w:rsidP="00FB329D">
      <w:pPr>
        <w:widowControl/>
        <w:numPr>
          <w:ilvl w:val="0"/>
          <w:numId w:val="193"/>
        </w:numPr>
        <w:autoSpaceDE/>
        <w:autoSpaceDN/>
        <w:adjustRightInd/>
        <w:jc w:val="left"/>
        <w:rPr>
          <w:rFonts w:eastAsia="Times New Roman"/>
          <w:lang w:val="ru-RU" w:eastAsia="ru-RU"/>
        </w:rPr>
      </w:pPr>
      <w:r w:rsidRPr="00FB329D">
        <w:rPr>
          <w:rFonts w:eastAsia="Times New Roman"/>
          <w:lang w:val="ru-RU" w:eastAsia="ru-RU"/>
        </w:rPr>
        <w:t>Детская мультимедийная интерактивная энциклопедия Кирилла и Мефодия.</w:t>
      </w:r>
    </w:p>
    <w:p w:rsidR="00FB329D" w:rsidRPr="007C7559" w:rsidRDefault="00FB329D" w:rsidP="00FB329D">
      <w:pPr>
        <w:rPr>
          <w:rFonts w:eastAsia="Times New Roman"/>
          <w:lang w:val="ru-RU" w:eastAsia="ru-RU"/>
        </w:rPr>
      </w:pPr>
      <w:r w:rsidRPr="007C7559">
        <w:rPr>
          <w:rFonts w:eastAsia="Times New Roman"/>
          <w:lang w:val="ru-RU" w:eastAsia="ru-RU"/>
        </w:rPr>
        <w:t>Интернет-ресурсы:</w:t>
      </w:r>
    </w:p>
    <w:p w:rsidR="00FB329D" w:rsidRPr="007C7559" w:rsidRDefault="00FB329D" w:rsidP="00FB329D">
      <w:pPr>
        <w:rPr>
          <w:rFonts w:eastAsia="Times New Roman"/>
          <w:lang w:val="ru-RU" w:eastAsia="ru-RU"/>
        </w:rPr>
      </w:pPr>
      <w:r w:rsidRPr="007C7559">
        <w:rPr>
          <w:rFonts w:eastAsia="Times New Roman"/>
          <w:lang w:val="ru-RU" w:eastAsia="ru-RU"/>
        </w:rPr>
        <w:t>Библиотеки:</w:t>
      </w:r>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Электронная библиотека нехудожественной литературы по русской и мировой истории, искусству, культуре, прикладным наукам. Книги, периодика, графика, справочная и техническая литература для учащихся средних и высших учебных заведений. Статьи и книги по литературе, истории, мифологии, религии, искусству, прикладным наукам, художественные галереи и коллекции - </w:t>
      </w:r>
      <w:hyperlink r:id="rId15"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bibliotekar</w:t>
        </w:r>
        <w:r w:rsidRPr="00FB329D">
          <w:rPr>
            <w:rFonts w:eastAsia="Times New Roman"/>
            <w:color w:val="0000FF"/>
            <w:u w:val="single"/>
            <w:lang w:val="ru-RU" w:eastAsia="ru-RU"/>
          </w:rPr>
          <w:t>.</w:t>
        </w:r>
        <w:r w:rsidRPr="00FA089F">
          <w:rPr>
            <w:rFonts w:eastAsia="Times New Roman"/>
            <w:color w:val="0000FF"/>
            <w:u w:val="single"/>
            <w:lang w:eastAsia="ru-RU"/>
          </w:rPr>
          <w:t>ru</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Образовательный портал «Древнерусская литература» - </w:t>
      </w:r>
      <w:hyperlink r:id="rId16"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drevne</w:t>
        </w:r>
        <w:r w:rsidRPr="00FB329D">
          <w:rPr>
            <w:rFonts w:eastAsia="Times New Roman"/>
            <w:color w:val="0000FF"/>
            <w:u w:val="single"/>
            <w:lang w:val="ru-RU" w:eastAsia="ru-RU"/>
          </w:rPr>
          <w:t>.</w:t>
        </w:r>
        <w:r w:rsidRPr="00FA089F">
          <w:rPr>
            <w:rFonts w:eastAsia="Times New Roman"/>
            <w:color w:val="0000FF"/>
            <w:u w:val="single"/>
            <w:lang w:eastAsia="ru-RU"/>
          </w:rPr>
          <w:t>ru</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Библиотека Гумер – гуманитарные науки (например, литературоведение) - </w:t>
      </w:r>
      <w:hyperlink r:id="rId17"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gumer</w:t>
        </w:r>
        <w:r w:rsidRPr="00FB329D">
          <w:rPr>
            <w:rFonts w:eastAsia="Times New Roman"/>
            <w:color w:val="0000FF"/>
            <w:u w:val="single"/>
            <w:lang w:val="ru-RU" w:eastAsia="ru-RU"/>
          </w:rPr>
          <w:t>.</w:t>
        </w:r>
        <w:r w:rsidRPr="00FA089F">
          <w:rPr>
            <w:rFonts w:eastAsia="Times New Roman"/>
            <w:color w:val="0000FF"/>
            <w:u w:val="single"/>
            <w:lang w:eastAsia="ru-RU"/>
          </w:rPr>
          <w:t>info</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Каталог электронных энциклопедий (ссылки) по разным направлениям - </w:t>
      </w:r>
      <w:hyperlink r:id="rId18"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encyclopedia</w:t>
        </w:r>
        <w:r w:rsidRPr="00FB329D">
          <w:rPr>
            <w:rFonts w:eastAsia="Times New Roman"/>
            <w:color w:val="0000FF"/>
            <w:u w:val="single"/>
            <w:lang w:val="ru-RU" w:eastAsia="ru-RU"/>
          </w:rPr>
          <w:t>.</w:t>
        </w:r>
        <w:r w:rsidRPr="00FA089F">
          <w:rPr>
            <w:rFonts w:eastAsia="Times New Roman"/>
            <w:color w:val="0000FF"/>
            <w:u w:val="single"/>
            <w:lang w:eastAsia="ru-RU"/>
          </w:rPr>
          <w:t>ru</w:t>
        </w:r>
      </w:hyperlink>
    </w:p>
    <w:p w:rsidR="00FB329D" w:rsidRPr="007C7559" w:rsidRDefault="009A5B20" w:rsidP="00FB329D">
      <w:pPr>
        <w:jc w:val="left"/>
        <w:rPr>
          <w:rFonts w:eastAsia="Times New Roman"/>
          <w:lang w:val="ru-RU" w:eastAsia="ru-RU"/>
        </w:rPr>
      </w:pPr>
      <w:hyperlink r:id="rId19" w:history="1">
        <w:r w:rsidR="00FB329D" w:rsidRPr="00FA089F">
          <w:rPr>
            <w:rFonts w:eastAsia="Times New Roman"/>
            <w:color w:val="0000FF"/>
            <w:u w:val="single"/>
            <w:lang w:eastAsia="ru-RU"/>
          </w:rPr>
          <w:t>http</w:t>
        </w:r>
        <w:r w:rsidR="00FB329D" w:rsidRPr="007C7559">
          <w:rPr>
            <w:rFonts w:eastAsia="Times New Roman"/>
            <w:color w:val="0000FF"/>
            <w:u w:val="single"/>
            <w:lang w:val="ru-RU" w:eastAsia="ru-RU"/>
          </w:rPr>
          <w:t>://</w:t>
        </w:r>
        <w:r w:rsidR="00FB329D" w:rsidRPr="00FA089F">
          <w:rPr>
            <w:rFonts w:eastAsia="Times New Roman"/>
            <w:color w:val="0000FF"/>
            <w:u w:val="single"/>
            <w:lang w:eastAsia="ru-RU"/>
          </w:rPr>
          <w:t>www</w:t>
        </w:r>
        <w:r w:rsidR="00FB329D" w:rsidRPr="007C7559">
          <w:rPr>
            <w:rFonts w:eastAsia="Times New Roman"/>
            <w:color w:val="0000FF"/>
            <w:u w:val="single"/>
            <w:lang w:val="ru-RU" w:eastAsia="ru-RU"/>
          </w:rPr>
          <w:t>.</w:t>
        </w:r>
        <w:r w:rsidR="00FB329D" w:rsidRPr="00FA089F">
          <w:rPr>
            <w:rFonts w:eastAsia="Times New Roman"/>
            <w:color w:val="0000FF"/>
            <w:u w:val="single"/>
            <w:lang w:eastAsia="ru-RU"/>
          </w:rPr>
          <w:t>krugosvet</w:t>
        </w:r>
        <w:r w:rsidR="00FB329D" w:rsidRPr="007C7559">
          <w:rPr>
            <w:rFonts w:eastAsia="Times New Roman"/>
            <w:color w:val="0000FF"/>
            <w:u w:val="single"/>
            <w:lang w:val="ru-RU" w:eastAsia="ru-RU"/>
          </w:rPr>
          <w:t>.</w:t>
        </w:r>
        <w:r w:rsidR="00FB329D" w:rsidRPr="00FA089F">
          <w:rPr>
            <w:rFonts w:eastAsia="Times New Roman"/>
            <w:color w:val="0000FF"/>
            <w:u w:val="single"/>
            <w:lang w:eastAsia="ru-RU"/>
          </w:rPr>
          <w:t>ru</w:t>
        </w:r>
      </w:hyperlink>
    </w:p>
    <w:p w:rsidR="00FB329D" w:rsidRPr="007C7559" w:rsidRDefault="009A5B20" w:rsidP="00FB329D">
      <w:pPr>
        <w:jc w:val="left"/>
        <w:rPr>
          <w:rFonts w:eastAsia="Times New Roman"/>
          <w:lang w:val="ru-RU" w:eastAsia="ru-RU"/>
        </w:rPr>
      </w:pPr>
      <w:hyperlink r:id="rId20" w:history="1">
        <w:r w:rsidR="00FB329D" w:rsidRPr="00FA089F">
          <w:rPr>
            <w:rFonts w:eastAsia="Times New Roman"/>
            <w:color w:val="0000FF"/>
            <w:u w:val="single"/>
            <w:lang w:eastAsia="ru-RU"/>
          </w:rPr>
          <w:t>http</w:t>
        </w:r>
        <w:r w:rsidR="00FB329D" w:rsidRPr="007C7559">
          <w:rPr>
            <w:rFonts w:eastAsia="Times New Roman"/>
            <w:color w:val="0000FF"/>
            <w:u w:val="single"/>
            <w:lang w:val="ru-RU" w:eastAsia="ru-RU"/>
          </w:rPr>
          <w:t>://</w:t>
        </w:r>
        <w:r w:rsidR="00FB329D" w:rsidRPr="00FA089F">
          <w:rPr>
            <w:rFonts w:eastAsia="Times New Roman"/>
            <w:color w:val="0000FF"/>
            <w:u w:val="single"/>
            <w:lang w:eastAsia="ru-RU"/>
          </w:rPr>
          <w:t>www</w:t>
        </w:r>
        <w:r w:rsidR="00FB329D" w:rsidRPr="007C7559">
          <w:rPr>
            <w:rFonts w:eastAsia="Times New Roman"/>
            <w:color w:val="0000FF"/>
            <w:u w:val="single"/>
            <w:lang w:val="ru-RU" w:eastAsia="ru-RU"/>
          </w:rPr>
          <w:t>.</w:t>
        </w:r>
        <w:r w:rsidR="00FB329D" w:rsidRPr="00FA089F">
          <w:rPr>
            <w:rFonts w:eastAsia="Times New Roman"/>
            <w:color w:val="0000FF"/>
            <w:u w:val="single"/>
            <w:lang w:eastAsia="ru-RU"/>
          </w:rPr>
          <w:t>Lib</w:t>
        </w:r>
        <w:r w:rsidR="00FB329D" w:rsidRPr="007C7559">
          <w:rPr>
            <w:rFonts w:eastAsia="Times New Roman"/>
            <w:color w:val="0000FF"/>
            <w:u w:val="single"/>
            <w:lang w:val="ru-RU" w:eastAsia="ru-RU"/>
          </w:rPr>
          <w:t>.</w:t>
        </w:r>
        <w:r w:rsidR="00FB329D" w:rsidRPr="00FA089F">
          <w:rPr>
            <w:rFonts w:eastAsia="Times New Roman"/>
            <w:color w:val="0000FF"/>
            <w:u w:val="single"/>
            <w:lang w:eastAsia="ru-RU"/>
          </w:rPr>
          <w:t>ru</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lastRenderedPageBreak/>
        <w:t xml:space="preserve">Сервер "Литература" объединяет информацию о лучших литературных ресурсах русского Интернета: электронные библиотеки, рецензии на книжные новинки, литературные конкурсы и многое другое. На сервере также размещен сетевой литературный журнал "Словесность" - </w:t>
      </w:r>
      <w:hyperlink r:id="rId21"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litera</w:t>
        </w:r>
        <w:r w:rsidRPr="00FB329D">
          <w:rPr>
            <w:rFonts w:eastAsia="Times New Roman"/>
            <w:color w:val="0000FF"/>
            <w:u w:val="single"/>
            <w:lang w:val="ru-RU" w:eastAsia="ru-RU"/>
          </w:rPr>
          <w:t>.</w:t>
        </w:r>
        <w:r w:rsidRPr="00FA089F">
          <w:rPr>
            <w:rFonts w:eastAsia="Times New Roman"/>
            <w:color w:val="0000FF"/>
            <w:u w:val="single"/>
            <w:lang w:eastAsia="ru-RU"/>
          </w:rPr>
          <w:t>ru</w:t>
        </w:r>
      </w:hyperlink>
      <w:r w:rsidRPr="00FA089F">
        <w:rPr>
          <w:rFonts w:eastAsia="Times New Roman"/>
          <w:lang w:eastAsia="ru-RU"/>
        </w:rPr>
        <w:t> </w:t>
      </w:r>
    </w:p>
    <w:p w:rsidR="00FB329D" w:rsidRPr="00FB329D" w:rsidRDefault="009A5B20" w:rsidP="00FB329D">
      <w:pPr>
        <w:jc w:val="left"/>
        <w:rPr>
          <w:rFonts w:eastAsia="Times New Roman"/>
          <w:lang w:val="ru-RU" w:eastAsia="ru-RU"/>
        </w:rPr>
      </w:pPr>
      <w:hyperlink r:id="rId22" w:history="1">
        <w:r w:rsidR="00FB329D" w:rsidRPr="00FA089F">
          <w:rPr>
            <w:rFonts w:eastAsia="Times New Roman"/>
            <w:color w:val="0000FF"/>
            <w:u w:val="single"/>
            <w:lang w:eastAsia="ru-RU"/>
          </w:rPr>
          <w:t>http</w:t>
        </w:r>
        <w:r w:rsidR="00FB329D" w:rsidRPr="00FB329D">
          <w:rPr>
            <w:rFonts w:eastAsia="Times New Roman"/>
            <w:color w:val="0000FF"/>
            <w:u w:val="single"/>
            <w:lang w:val="ru-RU" w:eastAsia="ru-RU"/>
          </w:rPr>
          <w:t>://</w:t>
        </w:r>
        <w:r w:rsidR="00FB329D" w:rsidRPr="00FA089F">
          <w:rPr>
            <w:rFonts w:eastAsia="Times New Roman"/>
            <w:color w:val="0000FF"/>
            <w:u w:val="single"/>
            <w:lang w:eastAsia="ru-RU"/>
          </w:rPr>
          <w:t>litera</w:t>
        </w:r>
        <w:r w:rsidR="00FB329D" w:rsidRPr="00FB329D">
          <w:rPr>
            <w:rFonts w:eastAsia="Times New Roman"/>
            <w:color w:val="0000FF"/>
            <w:u w:val="single"/>
            <w:lang w:val="ru-RU" w:eastAsia="ru-RU"/>
          </w:rPr>
          <w:t>.</w:t>
        </w:r>
        <w:r w:rsidR="00FB329D" w:rsidRPr="00FA089F">
          <w:rPr>
            <w:rFonts w:eastAsia="Times New Roman"/>
            <w:color w:val="0000FF"/>
            <w:u w:val="single"/>
            <w:lang w:eastAsia="ru-RU"/>
          </w:rPr>
          <w:t>edu</w:t>
        </w:r>
        <w:r w:rsidR="00FB329D" w:rsidRPr="00FB329D">
          <w:rPr>
            <w:rFonts w:eastAsia="Times New Roman"/>
            <w:color w:val="0000FF"/>
            <w:u w:val="single"/>
            <w:lang w:val="ru-RU" w:eastAsia="ru-RU"/>
          </w:rPr>
          <w:t>.</w:t>
        </w:r>
        <w:r w:rsidR="00FB329D" w:rsidRPr="00FA089F">
          <w:rPr>
            <w:rFonts w:eastAsia="Times New Roman"/>
            <w:color w:val="0000FF"/>
            <w:u w:val="single"/>
            <w:lang w:eastAsia="ru-RU"/>
          </w:rPr>
          <w:t>ru</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Коллекция: русская и зарубежная литература для школы - </w:t>
      </w:r>
      <w:hyperlink r:id="rId23"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litwomen</w:t>
        </w:r>
        <w:r w:rsidRPr="00FB329D">
          <w:rPr>
            <w:rFonts w:eastAsia="Times New Roman"/>
            <w:color w:val="0000FF"/>
            <w:u w:val="single"/>
            <w:lang w:val="ru-RU" w:eastAsia="ru-RU"/>
          </w:rPr>
          <w:t>.</w:t>
        </w:r>
        <w:r w:rsidRPr="00FA089F">
          <w:rPr>
            <w:rFonts w:eastAsia="Times New Roman"/>
            <w:color w:val="0000FF"/>
            <w:u w:val="single"/>
            <w:lang w:eastAsia="ru-RU"/>
          </w:rPr>
          <w:t>ru</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Электронная библиотека современных литературных журналов России - </w:t>
      </w:r>
      <w:hyperlink r:id="rId24"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russianplanet</w:t>
        </w:r>
        <w:r w:rsidRPr="00FB329D">
          <w:rPr>
            <w:rFonts w:eastAsia="Times New Roman"/>
            <w:color w:val="0000FF"/>
            <w:u w:val="single"/>
            <w:lang w:val="ru-RU" w:eastAsia="ru-RU"/>
          </w:rPr>
          <w:t>.</w:t>
        </w:r>
        <w:r w:rsidRPr="00FA089F">
          <w:rPr>
            <w:rFonts w:eastAsia="Times New Roman"/>
            <w:color w:val="0000FF"/>
            <w:u w:val="single"/>
            <w:lang w:eastAsia="ru-RU"/>
          </w:rPr>
          <w:t>ru</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Сайт о древней литературе Руси, Востока, Западной Европы; о фольклоре - </w:t>
      </w:r>
      <w:hyperlink r:id="rId25"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russianplanet</w:t>
        </w:r>
        <w:r w:rsidRPr="00FB329D">
          <w:rPr>
            <w:rFonts w:eastAsia="Times New Roman"/>
            <w:color w:val="0000FF"/>
            <w:u w:val="single"/>
            <w:lang w:val="ru-RU" w:eastAsia="ru-RU"/>
          </w:rPr>
          <w:t>.</w:t>
        </w:r>
        <w:r w:rsidRPr="00FA089F">
          <w:rPr>
            <w:rFonts w:eastAsia="Times New Roman"/>
            <w:color w:val="0000FF"/>
            <w:u w:val="single"/>
            <w:lang w:eastAsia="ru-RU"/>
          </w:rPr>
          <w:t>ru</w:t>
        </w:r>
        <w:r w:rsidRPr="00FB329D">
          <w:rPr>
            <w:rFonts w:eastAsia="Times New Roman"/>
            <w:color w:val="0000FF"/>
            <w:u w:val="single"/>
            <w:lang w:val="ru-RU" w:eastAsia="ru-RU"/>
          </w:rPr>
          <w:t>/</w:t>
        </w:r>
        <w:r w:rsidRPr="00FA089F">
          <w:rPr>
            <w:rFonts w:eastAsia="Times New Roman"/>
            <w:color w:val="0000FF"/>
            <w:u w:val="single"/>
            <w:lang w:eastAsia="ru-RU"/>
          </w:rPr>
          <w:t>filolog</w:t>
        </w:r>
        <w:r w:rsidRPr="00FB329D">
          <w:rPr>
            <w:rFonts w:eastAsia="Times New Roman"/>
            <w:color w:val="0000FF"/>
            <w:u w:val="single"/>
            <w:lang w:val="ru-RU" w:eastAsia="ru-RU"/>
          </w:rPr>
          <w:t>/</w:t>
        </w:r>
        <w:r w:rsidRPr="00FA089F">
          <w:rPr>
            <w:rFonts w:eastAsia="Times New Roman"/>
            <w:color w:val="0000FF"/>
            <w:u w:val="single"/>
            <w:lang w:eastAsia="ru-RU"/>
          </w:rPr>
          <w:t>ruslit</w:t>
        </w:r>
        <w:r w:rsidRPr="00FB329D">
          <w:rPr>
            <w:rFonts w:eastAsia="Times New Roman"/>
            <w:color w:val="0000FF"/>
            <w:u w:val="single"/>
            <w:lang w:val="ru-RU" w:eastAsia="ru-RU"/>
          </w:rPr>
          <w:t>/</w:t>
        </w:r>
        <w:r w:rsidRPr="00FA089F">
          <w:rPr>
            <w:rFonts w:eastAsia="Times New Roman"/>
            <w:color w:val="0000FF"/>
            <w:u w:val="single"/>
            <w:lang w:eastAsia="ru-RU"/>
          </w:rPr>
          <w:t>index</w:t>
        </w:r>
        <w:r w:rsidRPr="00FB329D">
          <w:rPr>
            <w:rFonts w:eastAsia="Times New Roman"/>
            <w:color w:val="0000FF"/>
            <w:u w:val="single"/>
            <w:lang w:val="ru-RU" w:eastAsia="ru-RU"/>
          </w:rPr>
          <w:t>.</w:t>
        </w:r>
        <w:r w:rsidRPr="00FA089F">
          <w:rPr>
            <w:rFonts w:eastAsia="Times New Roman"/>
            <w:color w:val="0000FF"/>
            <w:u w:val="single"/>
            <w:lang w:eastAsia="ru-RU"/>
          </w:rPr>
          <w:t>htm</w:t>
        </w:r>
      </w:hyperlink>
    </w:p>
    <w:p w:rsidR="00FB329D" w:rsidRPr="00FB329D" w:rsidRDefault="00FB329D" w:rsidP="00FB329D">
      <w:pPr>
        <w:jc w:val="left"/>
        <w:rPr>
          <w:rFonts w:eastAsia="Times New Roman"/>
          <w:lang w:val="ru-RU" w:eastAsia="ru-RU"/>
        </w:rPr>
      </w:pPr>
      <w:r w:rsidRPr="00FB329D">
        <w:rPr>
          <w:rFonts w:eastAsia="Times New Roman"/>
          <w:lang w:val="ru-RU" w:eastAsia="ru-RU"/>
        </w:rPr>
        <w:t>Электронные наглядные пособия:</w:t>
      </w:r>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Библиотекарь. РУ - </w:t>
      </w:r>
      <w:hyperlink r:id="rId26"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bibliotekar</w:t>
        </w:r>
        <w:r w:rsidRPr="00FB329D">
          <w:rPr>
            <w:rFonts w:eastAsia="Times New Roman"/>
            <w:color w:val="0000FF"/>
            <w:u w:val="single"/>
            <w:lang w:val="ru-RU" w:eastAsia="ru-RU"/>
          </w:rPr>
          <w:t>.</w:t>
        </w:r>
        <w:r w:rsidRPr="00FA089F">
          <w:rPr>
            <w:rFonts w:eastAsia="Times New Roman"/>
            <w:color w:val="0000FF"/>
            <w:u w:val="single"/>
            <w:lang w:eastAsia="ru-RU"/>
          </w:rPr>
          <w:t>ru</w:t>
        </w:r>
        <w:r w:rsidRPr="00FB329D">
          <w:rPr>
            <w:rFonts w:eastAsia="Times New Roman"/>
            <w:color w:val="0000FF"/>
            <w:u w:val="single"/>
            <w:lang w:val="ru-RU" w:eastAsia="ru-RU"/>
          </w:rPr>
          <w:t>/</w:t>
        </w:r>
        <w:r w:rsidRPr="00FA089F">
          <w:rPr>
            <w:rFonts w:eastAsia="Times New Roman"/>
            <w:color w:val="0000FF"/>
            <w:u w:val="single"/>
            <w:lang w:eastAsia="ru-RU"/>
          </w:rPr>
          <w:t>index</w:t>
        </w:r>
        <w:r w:rsidRPr="00FB329D">
          <w:rPr>
            <w:rFonts w:eastAsia="Times New Roman"/>
            <w:color w:val="0000FF"/>
            <w:u w:val="single"/>
            <w:lang w:val="ru-RU" w:eastAsia="ru-RU"/>
          </w:rPr>
          <w:t>.</w:t>
        </w:r>
        <w:r w:rsidRPr="00FA089F">
          <w:rPr>
            <w:rFonts w:eastAsia="Times New Roman"/>
            <w:color w:val="0000FF"/>
            <w:u w:val="single"/>
            <w:lang w:eastAsia="ru-RU"/>
          </w:rPr>
          <w:t>htm</w:t>
        </w:r>
      </w:hyperlink>
      <w:r w:rsidRPr="00FA089F">
        <w:rPr>
          <w:rFonts w:eastAsia="Times New Roman"/>
          <w:lang w:eastAsia="ru-RU"/>
        </w:rPr>
        <w:t> </w:t>
      </w:r>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Русская литература 18-20 вв. - </w:t>
      </w:r>
      <w:hyperlink r:id="rId27"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www</w:t>
        </w:r>
        <w:r w:rsidRPr="00FB329D">
          <w:rPr>
            <w:rFonts w:eastAsia="Times New Roman"/>
            <w:color w:val="0000FF"/>
            <w:u w:val="single"/>
            <w:lang w:val="ru-RU" w:eastAsia="ru-RU"/>
          </w:rPr>
          <w:t>.</w:t>
        </w:r>
        <w:r w:rsidRPr="00FA089F">
          <w:rPr>
            <w:rFonts w:eastAsia="Times New Roman"/>
            <w:color w:val="0000FF"/>
            <w:u w:val="single"/>
            <w:lang w:eastAsia="ru-RU"/>
          </w:rPr>
          <w:t>a</w:t>
        </w:r>
        <w:r w:rsidRPr="00FB329D">
          <w:rPr>
            <w:rFonts w:eastAsia="Times New Roman"/>
            <w:color w:val="0000FF"/>
            <w:u w:val="single"/>
            <w:lang w:val="ru-RU" w:eastAsia="ru-RU"/>
          </w:rPr>
          <w:t>4</w:t>
        </w:r>
        <w:r w:rsidRPr="00FA089F">
          <w:rPr>
            <w:rFonts w:eastAsia="Times New Roman"/>
            <w:color w:val="0000FF"/>
            <w:u w:val="single"/>
            <w:lang w:eastAsia="ru-RU"/>
          </w:rPr>
          <w:t>format</w:t>
        </w:r>
        <w:r w:rsidRPr="00FB329D">
          <w:rPr>
            <w:rFonts w:eastAsia="Times New Roman"/>
            <w:color w:val="0000FF"/>
            <w:u w:val="single"/>
            <w:lang w:val="ru-RU" w:eastAsia="ru-RU"/>
          </w:rPr>
          <w:t>.</w:t>
        </w:r>
        <w:r w:rsidRPr="00FA089F">
          <w:rPr>
            <w:rFonts w:eastAsia="Times New Roman"/>
            <w:color w:val="0000FF"/>
            <w:u w:val="single"/>
            <w:lang w:eastAsia="ru-RU"/>
          </w:rPr>
          <w:t>ru</w:t>
        </w:r>
        <w:r w:rsidRPr="00FB329D">
          <w:rPr>
            <w:rFonts w:eastAsia="Times New Roman"/>
            <w:color w:val="0000FF"/>
            <w:u w:val="single"/>
            <w:lang w:val="ru-RU" w:eastAsia="ru-RU"/>
          </w:rPr>
          <w:t>/</w:t>
        </w:r>
      </w:hyperlink>
      <w:r w:rsidRPr="00FA089F">
        <w:rPr>
          <w:rFonts w:eastAsia="Times New Roman"/>
          <w:lang w:eastAsia="ru-RU"/>
        </w:rPr>
        <w:t> </w:t>
      </w:r>
    </w:p>
    <w:p w:rsidR="00FB329D" w:rsidRPr="00FB329D" w:rsidRDefault="00FB329D" w:rsidP="00FB329D">
      <w:pPr>
        <w:jc w:val="left"/>
        <w:rPr>
          <w:rFonts w:eastAsia="Times New Roman"/>
          <w:lang w:val="ru-RU" w:eastAsia="ru-RU"/>
        </w:rPr>
      </w:pPr>
      <w:r w:rsidRPr="00FB329D">
        <w:rPr>
          <w:rFonts w:eastAsia="Times New Roman"/>
          <w:lang w:val="ru-RU" w:eastAsia="ru-RU"/>
        </w:rPr>
        <w:t xml:space="preserve">Большая художественная галерея - </w:t>
      </w:r>
      <w:hyperlink r:id="rId28" w:history="1">
        <w:r w:rsidRPr="00FA089F">
          <w:rPr>
            <w:rFonts w:eastAsia="Times New Roman"/>
            <w:color w:val="0000FF"/>
            <w:u w:val="single"/>
            <w:lang w:eastAsia="ru-RU"/>
          </w:rPr>
          <w:t>http</w:t>
        </w:r>
        <w:r w:rsidRPr="00FB329D">
          <w:rPr>
            <w:rFonts w:eastAsia="Times New Roman"/>
            <w:color w:val="0000FF"/>
            <w:u w:val="single"/>
            <w:lang w:val="ru-RU" w:eastAsia="ru-RU"/>
          </w:rPr>
          <w:t>://</w:t>
        </w:r>
        <w:r w:rsidRPr="00FA089F">
          <w:rPr>
            <w:rFonts w:eastAsia="Times New Roman"/>
            <w:color w:val="0000FF"/>
            <w:u w:val="single"/>
            <w:lang w:eastAsia="ru-RU"/>
          </w:rPr>
          <w:t>gallerix</w:t>
        </w:r>
        <w:r w:rsidRPr="00FB329D">
          <w:rPr>
            <w:rFonts w:eastAsia="Times New Roman"/>
            <w:color w:val="0000FF"/>
            <w:u w:val="single"/>
            <w:lang w:val="ru-RU" w:eastAsia="ru-RU"/>
          </w:rPr>
          <w:t>.</w:t>
        </w:r>
        <w:r w:rsidRPr="00FA089F">
          <w:rPr>
            <w:rFonts w:eastAsia="Times New Roman"/>
            <w:color w:val="0000FF"/>
            <w:u w:val="single"/>
            <w:lang w:eastAsia="ru-RU"/>
          </w:rPr>
          <w:t>ru</w:t>
        </w:r>
        <w:r w:rsidRPr="00FB329D">
          <w:rPr>
            <w:rFonts w:eastAsia="Times New Roman"/>
            <w:color w:val="0000FF"/>
            <w:u w:val="single"/>
            <w:lang w:val="ru-RU" w:eastAsia="ru-RU"/>
          </w:rPr>
          <w:t>/</w:t>
        </w:r>
      </w:hyperlink>
      <w:r w:rsidRPr="00FA089F">
        <w:rPr>
          <w:rFonts w:eastAsia="Times New Roman"/>
          <w:lang w:eastAsia="ru-RU"/>
        </w:rPr>
        <w:t> </w:t>
      </w:r>
    </w:p>
    <w:p w:rsidR="00FB329D" w:rsidRPr="00FA089F" w:rsidRDefault="00FB329D" w:rsidP="00FB329D">
      <w:pPr>
        <w:rPr>
          <w:rFonts w:eastAsia="Times New Roman"/>
          <w:lang w:eastAsia="ru-RU"/>
        </w:rPr>
      </w:pPr>
      <w:r w:rsidRPr="00FA089F">
        <w:rPr>
          <w:rFonts w:eastAsia="Times New Roman"/>
          <w:lang w:eastAsia="ru-RU"/>
        </w:rPr>
        <w:t>МАТЕРИАЛЬНО-ТЕХНИЧЕСКАЯ БАЗА КАБИНЕТА</w:t>
      </w:r>
    </w:p>
    <w:p w:rsidR="00FB329D" w:rsidRPr="00FA089F" w:rsidRDefault="00FB329D" w:rsidP="00FB329D">
      <w:pPr>
        <w:widowControl/>
        <w:numPr>
          <w:ilvl w:val="0"/>
          <w:numId w:val="194"/>
        </w:numPr>
        <w:autoSpaceDE/>
        <w:autoSpaceDN/>
        <w:adjustRightInd/>
        <w:jc w:val="left"/>
        <w:rPr>
          <w:rFonts w:eastAsia="Times New Roman"/>
          <w:lang w:eastAsia="ru-RU"/>
        </w:rPr>
      </w:pPr>
      <w:r w:rsidRPr="00FA089F">
        <w:rPr>
          <w:rFonts w:eastAsia="Times New Roman"/>
          <w:lang w:eastAsia="ru-RU"/>
        </w:rPr>
        <w:t>компьютер;</w:t>
      </w:r>
    </w:p>
    <w:p w:rsidR="00FB329D" w:rsidRPr="00FA089F" w:rsidRDefault="00FB329D" w:rsidP="00FB329D">
      <w:pPr>
        <w:widowControl/>
        <w:numPr>
          <w:ilvl w:val="0"/>
          <w:numId w:val="194"/>
        </w:numPr>
        <w:autoSpaceDE/>
        <w:autoSpaceDN/>
        <w:adjustRightInd/>
        <w:jc w:val="left"/>
        <w:rPr>
          <w:rFonts w:eastAsia="Times New Roman"/>
          <w:lang w:eastAsia="ru-RU"/>
        </w:rPr>
      </w:pPr>
      <w:r w:rsidRPr="00FA089F">
        <w:rPr>
          <w:rFonts w:eastAsia="Times New Roman"/>
          <w:lang w:eastAsia="ru-RU"/>
        </w:rPr>
        <w:t xml:space="preserve">проектор; </w:t>
      </w:r>
    </w:p>
    <w:p w:rsidR="00FB329D" w:rsidRPr="00FA089F" w:rsidRDefault="00FB329D" w:rsidP="00FB329D">
      <w:pPr>
        <w:widowControl/>
        <w:numPr>
          <w:ilvl w:val="0"/>
          <w:numId w:val="194"/>
        </w:numPr>
        <w:autoSpaceDE/>
        <w:autoSpaceDN/>
        <w:adjustRightInd/>
        <w:jc w:val="left"/>
        <w:rPr>
          <w:rFonts w:eastAsia="Times New Roman"/>
          <w:lang w:eastAsia="ru-RU"/>
        </w:rPr>
      </w:pPr>
      <w:r w:rsidRPr="00FA089F">
        <w:rPr>
          <w:rFonts w:eastAsia="Times New Roman"/>
          <w:lang w:eastAsia="ru-RU"/>
        </w:rPr>
        <w:t xml:space="preserve">интерактивная доска; </w:t>
      </w:r>
    </w:p>
    <w:p w:rsidR="00FB329D" w:rsidRPr="00FA089F" w:rsidRDefault="00FB329D" w:rsidP="00FB329D">
      <w:pPr>
        <w:widowControl/>
        <w:numPr>
          <w:ilvl w:val="0"/>
          <w:numId w:val="194"/>
        </w:numPr>
        <w:autoSpaceDE/>
        <w:autoSpaceDN/>
        <w:adjustRightInd/>
        <w:jc w:val="left"/>
        <w:rPr>
          <w:rFonts w:eastAsia="Times New Roman"/>
          <w:lang w:eastAsia="ru-RU"/>
        </w:rPr>
      </w:pPr>
      <w:r w:rsidRPr="00FA089F">
        <w:rPr>
          <w:rFonts w:eastAsia="Times New Roman"/>
          <w:lang w:eastAsia="ru-RU"/>
        </w:rPr>
        <w:t>видео – и DVD плеер;</w:t>
      </w:r>
    </w:p>
    <w:p w:rsidR="00FB329D" w:rsidRPr="00FA089F" w:rsidRDefault="00FB329D" w:rsidP="00FB329D">
      <w:pPr>
        <w:widowControl/>
        <w:numPr>
          <w:ilvl w:val="0"/>
          <w:numId w:val="194"/>
        </w:numPr>
        <w:autoSpaceDE/>
        <w:autoSpaceDN/>
        <w:adjustRightInd/>
        <w:jc w:val="left"/>
        <w:rPr>
          <w:rFonts w:eastAsia="Times New Roman"/>
          <w:lang w:eastAsia="ru-RU"/>
        </w:rPr>
      </w:pPr>
      <w:r w:rsidRPr="00FA089F">
        <w:rPr>
          <w:rFonts w:eastAsia="Times New Roman"/>
          <w:lang w:eastAsia="ru-RU"/>
        </w:rPr>
        <w:t>музыкальный центр;</w:t>
      </w:r>
    </w:p>
    <w:p w:rsidR="00FB329D" w:rsidRPr="00FA089F" w:rsidRDefault="00FB329D" w:rsidP="00FB329D">
      <w:pPr>
        <w:widowControl/>
        <w:numPr>
          <w:ilvl w:val="0"/>
          <w:numId w:val="194"/>
        </w:numPr>
        <w:autoSpaceDE/>
        <w:autoSpaceDN/>
        <w:adjustRightInd/>
        <w:jc w:val="left"/>
        <w:rPr>
          <w:rFonts w:eastAsia="Times New Roman"/>
          <w:lang w:eastAsia="ru-RU"/>
        </w:rPr>
      </w:pPr>
      <w:r w:rsidRPr="00FA089F">
        <w:rPr>
          <w:rFonts w:eastAsia="Times New Roman"/>
          <w:lang w:eastAsia="ru-RU"/>
        </w:rPr>
        <w:t>телевизор;</w:t>
      </w:r>
    </w:p>
    <w:p w:rsidR="00FB329D" w:rsidRPr="00FB329D" w:rsidRDefault="00FB329D" w:rsidP="00FB329D">
      <w:pPr>
        <w:widowControl/>
        <w:numPr>
          <w:ilvl w:val="0"/>
          <w:numId w:val="194"/>
        </w:numPr>
        <w:autoSpaceDE/>
        <w:autoSpaceDN/>
        <w:adjustRightInd/>
        <w:jc w:val="left"/>
        <w:rPr>
          <w:rFonts w:eastAsia="Times New Roman"/>
          <w:lang w:val="ru-RU" w:eastAsia="ru-RU"/>
        </w:rPr>
      </w:pPr>
      <w:r w:rsidRPr="00FB329D">
        <w:rPr>
          <w:rFonts w:eastAsia="Times New Roman"/>
          <w:lang w:val="ru-RU" w:eastAsia="ru-RU"/>
        </w:rPr>
        <w:t>Комплекты видеофильмов, аудиокассет;</w:t>
      </w:r>
      <w:r w:rsidR="00852003">
        <w:rPr>
          <w:rFonts w:eastAsia="Times New Roman"/>
          <w:lang w:val="ru-RU" w:eastAsia="ru-RU"/>
        </w:rPr>
        <w:t xml:space="preserve"> </w:t>
      </w:r>
      <w:r w:rsidRPr="00FB329D">
        <w:rPr>
          <w:rFonts w:eastAsia="Times New Roman"/>
          <w:lang w:val="ru-RU" w:eastAsia="ru-RU"/>
        </w:rPr>
        <w:t xml:space="preserve">портреты великих писателей, композиторов, художников, исторических лиц; </w:t>
      </w:r>
    </w:p>
    <w:p w:rsidR="00FB329D" w:rsidRPr="00FA089F" w:rsidRDefault="00FB329D" w:rsidP="00FB329D">
      <w:pPr>
        <w:rPr>
          <w:rFonts w:eastAsia="Times New Roman"/>
          <w:lang w:eastAsia="ru-RU"/>
        </w:rPr>
      </w:pPr>
      <w:r w:rsidRPr="00FA089F">
        <w:rPr>
          <w:rFonts w:eastAsia="Times New Roman"/>
          <w:lang w:eastAsia="ru-RU"/>
        </w:rPr>
        <w:t>программные иллюстрации.</w:t>
      </w:r>
    </w:p>
    <w:p w:rsidR="00FB329D" w:rsidRPr="00FA089F" w:rsidRDefault="00FB329D" w:rsidP="00FB329D">
      <w:pPr>
        <w:widowControl/>
        <w:numPr>
          <w:ilvl w:val="0"/>
          <w:numId w:val="195"/>
        </w:numPr>
        <w:autoSpaceDE/>
        <w:autoSpaceDN/>
        <w:adjustRightInd/>
        <w:jc w:val="left"/>
        <w:rPr>
          <w:rFonts w:eastAsia="Times New Roman"/>
          <w:lang w:eastAsia="ru-RU"/>
        </w:rPr>
      </w:pPr>
      <w:r w:rsidRPr="00FA089F">
        <w:rPr>
          <w:rFonts w:eastAsia="Times New Roman"/>
          <w:lang w:eastAsia="ru-RU"/>
        </w:rPr>
        <w:t>Программное обеспечение:</w:t>
      </w:r>
    </w:p>
    <w:p w:rsidR="00FB329D" w:rsidRPr="00FB329D" w:rsidRDefault="00FB329D" w:rsidP="00FB329D">
      <w:pPr>
        <w:widowControl/>
        <w:numPr>
          <w:ilvl w:val="0"/>
          <w:numId w:val="196"/>
        </w:numPr>
        <w:autoSpaceDE/>
        <w:autoSpaceDN/>
        <w:adjustRightInd/>
        <w:jc w:val="left"/>
        <w:rPr>
          <w:rFonts w:eastAsia="Times New Roman"/>
          <w:lang w:val="ru-RU" w:eastAsia="ru-RU"/>
        </w:rPr>
      </w:pPr>
      <w:r w:rsidRPr="00FB329D">
        <w:rPr>
          <w:rFonts w:eastAsia="Times New Roman"/>
          <w:lang w:val="ru-RU" w:eastAsia="ru-RU"/>
        </w:rPr>
        <w:t xml:space="preserve">операционная система </w:t>
      </w:r>
      <w:r w:rsidRPr="00FA089F">
        <w:rPr>
          <w:rFonts w:eastAsia="Times New Roman"/>
          <w:lang w:eastAsia="ru-RU"/>
        </w:rPr>
        <w:t>Windows</w:t>
      </w:r>
      <w:r w:rsidRPr="00FB329D">
        <w:rPr>
          <w:rFonts w:eastAsia="Times New Roman"/>
          <w:lang w:val="ru-RU" w:eastAsia="ru-RU"/>
        </w:rPr>
        <w:t xml:space="preserve"> 98/</w:t>
      </w:r>
      <w:r w:rsidRPr="00FA089F">
        <w:rPr>
          <w:rFonts w:eastAsia="Times New Roman"/>
          <w:lang w:eastAsia="ru-RU"/>
        </w:rPr>
        <w:t>Me</w:t>
      </w:r>
      <w:r w:rsidRPr="00FB329D">
        <w:rPr>
          <w:rFonts w:eastAsia="Times New Roman"/>
          <w:lang w:val="ru-RU" w:eastAsia="ru-RU"/>
        </w:rPr>
        <w:t xml:space="preserve"> (2000/</w:t>
      </w:r>
      <w:r w:rsidRPr="00FA089F">
        <w:rPr>
          <w:rFonts w:eastAsia="Times New Roman"/>
          <w:lang w:eastAsia="ru-RU"/>
        </w:rPr>
        <w:t>XP</w:t>
      </w:r>
      <w:r w:rsidRPr="00FB329D">
        <w:rPr>
          <w:rFonts w:eastAsia="Times New Roman"/>
          <w:lang w:val="ru-RU" w:eastAsia="ru-RU"/>
        </w:rPr>
        <w:t>);</w:t>
      </w:r>
    </w:p>
    <w:p w:rsidR="00FB329D" w:rsidRPr="00FA089F" w:rsidRDefault="00FB329D" w:rsidP="00FB329D">
      <w:pPr>
        <w:widowControl/>
        <w:numPr>
          <w:ilvl w:val="0"/>
          <w:numId w:val="196"/>
        </w:numPr>
        <w:autoSpaceDE/>
        <w:autoSpaceDN/>
        <w:adjustRightInd/>
        <w:jc w:val="left"/>
        <w:rPr>
          <w:rFonts w:eastAsia="Times New Roman"/>
          <w:lang w:eastAsia="ru-RU"/>
        </w:rPr>
      </w:pPr>
      <w:r w:rsidRPr="00FA089F">
        <w:rPr>
          <w:rFonts w:eastAsia="Times New Roman"/>
          <w:lang w:eastAsia="ru-RU"/>
        </w:rPr>
        <w:t>текстовый редактор MS Word</w:t>
      </w:r>
    </w:p>
    <w:p w:rsidR="00FB329D" w:rsidRPr="00FB329D" w:rsidRDefault="00FB329D" w:rsidP="00FB329D">
      <w:pPr>
        <w:rPr>
          <w:rFonts w:eastAsia="Times New Roman"/>
          <w:lang w:val="ru-RU" w:eastAsia="ru-RU"/>
        </w:rPr>
      </w:pPr>
      <w:r w:rsidRPr="00FB329D">
        <w:rPr>
          <w:rFonts w:eastAsia="Times New Roman"/>
          <w:lang w:val="ru-RU" w:eastAsia="ru-RU"/>
        </w:rPr>
        <w:t>ТРЕБОВАНИЯ К УРОВНЮ ПОДГОТОВКИ УЧАЩИХСЯ ЗА КУРС ЛИТЕРАТУРЫ 5 КЛАССА</w:t>
      </w:r>
    </w:p>
    <w:p w:rsidR="00FB329D" w:rsidRPr="00FB329D" w:rsidRDefault="00FB329D" w:rsidP="00FB329D">
      <w:pPr>
        <w:rPr>
          <w:rFonts w:eastAsia="Times New Roman"/>
          <w:lang w:val="ru-RU" w:eastAsia="ru-RU"/>
        </w:rPr>
      </w:pPr>
      <w:r w:rsidRPr="00FB329D">
        <w:rPr>
          <w:rFonts w:eastAsia="Times New Roman"/>
          <w:lang w:val="ru-RU" w:eastAsia="ru-RU"/>
        </w:rPr>
        <w:t>Учащиеся должны знать:</w:t>
      </w:r>
    </w:p>
    <w:p w:rsidR="00FB329D" w:rsidRPr="00FB329D" w:rsidRDefault="00FB329D" w:rsidP="00FB329D">
      <w:pPr>
        <w:rPr>
          <w:rFonts w:eastAsia="Times New Roman"/>
          <w:lang w:val="ru-RU" w:eastAsia="ru-RU"/>
        </w:rPr>
      </w:pPr>
      <w:r w:rsidRPr="00FB329D">
        <w:rPr>
          <w:rFonts w:eastAsia="Times New Roman"/>
          <w:lang w:val="ru-RU" w:eastAsia="ru-RU"/>
        </w:rPr>
        <w:t>• авторов и содержание изученных произведений;</w:t>
      </w:r>
    </w:p>
    <w:p w:rsidR="00FB329D" w:rsidRPr="00FB329D" w:rsidRDefault="00FB329D" w:rsidP="00FB329D">
      <w:pPr>
        <w:rPr>
          <w:rFonts w:eastAsia="Times New Roman"/>
          <w:lang w:val="ru-RU" w:eastAsia="ru-RU"/>
        </w:rPr>
      </w:pPr>
      <w:r w:rsidRPr="00FB329D">
        <w:rPr>
          <w:rFonts w:eastAsia="Times New Roman"/>
          <w:lang w:val="ru-RU" w:eastAsia="ru-RU"/>
        </w:rPr>
        <w:t>• основные теоретико-литературные понятия: фольклор, устное народное творчество, жанры фольклора; сказка, виды сказок; постоянные эпитеты, гипербола, сравнение; летопись (начальные представления); роды литературы (эпос, лирика, драма); жанры литературы (начальные представления); басня, аллегория, понятие об эзоповском языке; баллада (начальные представления); литературная сказка; стихотворная и прозаическая речь; ритм, рифма, способы рифмовки; «бродячие сюжеты» сказок; метафора, звукопись и аллитерация; фантастика в литературном произведении, юмор; портрет, пейзаж, литературный герой; сюжет, композиция литературного произведения; драма как род литературы (начальные представления); пьеса-сказка; автобиографичность литературного произведения (начальные представления).</w:t>
      </w:r>
    </w:p>
    <w:p w:rsidR="00FB329D" w:rsidRPr="00FA089F" w:rsidRDefault="00FB329D" w:rsidP="00FB329D">
      <w:pPr>
        <w:rPr>
          <w:rFonts w:eastAsia="Times New Roman"/>
          <w:lang w:eastAsia="ru-RU"/>
        </w:rPr>
      </w:pPr>
      <w:r w:rsidRPr="00FA089F">
        <w:rPr>
          <w:rFonts w:eastAsia="Times New Roman"/>
          <w:lang w:eastAsia="ru-RU"/>
        </w:rPr>
        <w:t>Учащиеся должны уметь:</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воспроизводить сюжет изученного произведения и объяснять внутренние связи его элементов;</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отличать стихотворение от прозы, используя сведения о стихосложении (ритм, рифма, строфа);</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lastRenderedPageBreak/>
        <w:t>видеть связь между различными видами искусства и использовать их сопоставление, например, при обращении к иллюстрации, созданной к конкретному произведению;</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выявлять основную нравственную проблематику произведения;</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определять главные эпизоды в эпическом произведении, устанавливать причинно-следственные связи между ними;</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прослеживать изменение настроения (интонации) в стихотворении;</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воспринимать многозначность слов в художественном тексте, определять их роль в произведении, выявлять в изобразительно-выразительных средствах языка проявление авторского отношения к изображаемому;</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различать особенности построения и языка произведений простейших жанров (народная и литературная сказка, загадка, басня, рассказ)</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пользоваться алфавитным каталогом школьной библиотеки;</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ориентироваться в незнакомой книге (автор, аннотация, оглавление, предисловие, послесловие);</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выразительно читать текст-описание, текст-повествование, монологи, диалоги, учитывая жанровое своеобразие произведения (сказка, загадка, басня, рассказ);</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подготовить (устно и письменно) краткий, сжатый. Выборочный и подробный пересказы; словесно воспроизводить картины, созданные писателем (пейзаж, портрет);</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аргументировать своё отношение к героям произведения, объяснять мотивы поведения героев, сопоставлять и оценивать их поступки, переживания, портреты, речь, находить прямые авторские оценки;</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написать творческое сочинение типа описания и повествования на материале жизненных и литературных впечатлений;</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сочинять небольшие произведения фольклорного жанра – сказки, загадки, басни;</w:t>
      </w:r>
    </w:p>
    <w:p w:rsidR="00FB329D" w:rsidRPr="00FB329D" w:rsidRDefault="00FB329D" w:rsidP="00FB329D">
      <w:pPr>
        <w:widowControl/>
        <w:numPr>
          <w:ilvl w:val="0"/>
          <w:numId w:val="197"/>
        </w:numPr>
        <w:autoSpaceDE/>
        <w:autoSpaceDN/>
        <w:adjustRightInd/>
        <w:jc w:val="left"/>
        <w:rPr>
          <w:rFonts w:eastAsia="Times New Roman"/>
          <w:lang w:val="ru-RU" w:eastAsia="ru-RU"/>
        </w:rPr>
      </w:pPr>
      <w:r w:rsidRPr="00FB329D">
        <w:rPr>
          <w:rFonts w:eastAsia="Times New Roman"/>
          <w:lang w:val="ru-RU" w:eastAsia="ru-RU"/>
        </w:rPr>
        <w:t>создавать сочинения-миниатюры по картине.</w:t>
      </w:r>
    </w:p>
    <w:p w:rsidR="00FB329D" w:rsidRPr="00FB329D" w:rsidRDefault="00FB329D" w:rsidP="00FB329D">
      <w:pPr>
        <w:rPr>
          <w:lang w:val="ru-RU"/>
        </w:rPr>
      </w:pPr>
    </w:p>
    <w:p w:rsidR="00D33761" w:rsidRDefault="00D33761">
      <w:pPr>
        <w:widowControl/>
        <w:autoSpaceDE/>
        <w:autoSpaceDN/>
        <w:adjustRightInd/>
        <w:rPr>
          <w:b/>
          <w:sz w:val="22"/>
          <w:szCs w:val="22"/>
          <w:lang w:val="ru-RU" w:eastAsia="ru-RU"/>
        </w:rPr>
      </w:pPr>
      <w:r>
        <w:rPr>
          <w:b/>
          <w:sz w:val="22"/>
          <w:szCs w:val="22"/>
          <w:lang w:val="ru-RU" w:eastAsia="ru-RU"/>
        </w:rPr>
        <w:br w:type="page"/>
      </w:r>
    </w:p>
    <w:p w:rsidR="008449F0" w:rsidRPr="00D33761" w:rsidRDefault="008449F0" w:rsidP="00D33761">
      <w:pPr>
        <w:pStyle w:val="3"/>
        <w:spacing w:before="0" w:after="0"/>
        <w:ind w:firstLine="454"/>
        <w:jc w:val="both"/>
        <w:rPr>
          <w:rFonts w:ascii="Times New Roman" w:hAnsi="Times New Roman" w:cs="Times New Roman"/>
          <w:sz w:val="22"/>
          <w:szCs w:val="22"/>
          <w:lang w:eastAsia="ru-RU"/>
        </w:rPr>
      </w:pPr>
      <w:bookmarkStart w:id="43" w:name="_Toc434941230"/>
      <w:r w:rsidRPr="00D33761">
        <w:rPr>
          <w:rFonts w:ascii="Times New Roman" w:hAnsi="Times New Roman" w:cs="Times New Roman"/>
          <w:sz w:val="22"/>
          <w:szCs w:val="22"/>
          <w:lang w:eastAsia="ru-RU"/>
        </w:rPr>
        <w:lastRenderedPageBreak/>
        <w:t>2.2.</w:t>
      </w:r>
      <w:r w:rsidR="00D33761">
        <w:rPr>
          <w:rFonts w:ascii="Times New Roman" w:hAnsi="Times New Roman" w:cs="Times New Roman"/>
          <w:sz w:val="22"/>
          <w:szCs w:val="22"/>
          <w:lang w:eastAsia="ru-RU"/>
        </w:rPr>
        <w:t>5</w:t>
      </w:r>
      <w:r w:rsidRPr="00D33761">
        <w:rPr>
          <w:rFonts w:ascii="Times New Roman" w:hAnsi="Times New Roman" w:cs="Times New Roman"/>
          <w:sz w:val="22"/>
          <w:szCs w:val="22"/>
          <w:lang w:eastAsia="ru-RU"/>
        </w:rPr>
        <w:t>. Программа по истории 5 -9 класс</w:t>
      </w:r>
      <w:bookmarkEnd w:id="43"/>
    </w:p>
    <w:p w:rsidR="008449F0" w:rsidRPr="00D33761" w:rsidRDefault="008449F0" w:rsidP="00D33761">
      <w:pPr>
        <w:widowControl/>
        <w:shd w:val="clear" w:color="auto" w:fill="FFFFFF"/>
        <w:autoSpaceDE/>
        <w:autoSpaceDN/>
        <w:adjustRightInd/>
        <w:ind w:firstLine="454"/>
        <w:jc w:val="both"/>
        <w:rPr>
          <w:rFonts w:eastAsia="Times New Roman"/>
          <w:color w:val="000000"/>
          <w:sz w:val="22"/>
          <w:szCs w:val="22"/>
          <w:lang w:val="ru-RU" w:eastAsia="ru-RU"/>
        </w:rPr>
      </w:pPr>
    </w:p>
    <w:p w:rsidR="008449F0" w:rsidRPr="00D33761" w:rsidRDefault="008449F0" w:rsidP="00D33761">
      <w:pPr>
        <w:widowControl/>
        <w:shd w:val="clear" w:color="auto" w:fill="FFFFFF"/>
        <w:autoSpaceDE/>
        <w:autoSpaceDN/>
        <w:adjustRightInd/>
        <w:ind w:firstLine="454"/>
        <w:jc w:val="both"/>
        <w:rPr>
          <w:rFonts w:eastAsia="Times New Roman"/>
          <w:color w:val="000000"/>
          <w:sz w:val="22"/>
          <w:szCs w:val="22"/>
          <w:lang w:val="ru-RU" w:eastAsia="ru-RU"/>
        </w:rPr>
      </w:pPr>
      <w:r w:rsidRPr="00D33761">
        <w:rPr>
          <w:rFonts w:eastAsia="Times New Roman"/>
          <w:b/>
          <w:bCs/>
          <w:color w:val="000000"/>
          <w:sz w:val="22"/>
          <w:szCs w:val="22"/>
          <w:lang w:val="ru-RU" w:eastAsia="ru-RU"/>
        </w:rPr>
        <w:t>1.</w:t>
      </w:r>
      <w:r w:rsidR="00852003">
        <w:rPr>
          <w:rFonts w:eastAsia="Times New Roman"/>
          <w:b/>
          <w:bCs/>
          <w:color w:val="000000"/>
          <w:sz w:val="22"/>
          <w:szCs w:val="22"/>
          <w:lang w:val="ru-RU" w:eastAsia="ru-RU"/>
        </w:rPr>
        <w:t xml:space="preserve"> </w:t>
      </w:r>
      <w:r w:rsidRPr="00D33761">
        <w:rPr>
          <w:rFonts w:eastAsia="Times New Roman"/>
          <w:b/>
          <w:bCs/>
          <w:color w:val="000000"/>
          <w:sz w:val="22"/>
          <w:szCs w:val="22"/>
          <w:lang w:val="ru-RU" w:eastAsia="ru-RU"/>
        </w:rPr>
        <w:t>ПОЯСНИТЕЛЬНАЯ ЗАПИСКА</w:t>
      </w:r>
    </w:p>
    <w:p w:rsid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Рабочая программа составлена на основе Примерных программ по учебным предметам «История. 5-9 классы: проект.- 2 издание - М. Просвещение, 2011 в соответствии с требованиями Федерального государственного образовательного стандарта основного общего образования. Содержание учебного предмета «История» для 5—9 классов изложено в ней в виде двух курсов — «История России» (занимающего приоритетное место по объему учебного времени) и «Всеобщая история». Курс «История России» сочетает историю государства, населяющих его народов, историю родного края.</w:t>
      </w:r>
    </w:p>
    <w:p w:rsidR="008449F0" w:rsidRP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b/>
          <w:bCs/>
          <w:color w:val="000000"/>
          <w:sz w:val="22"/>
          <w:szCs w:val="22"/>
          <w:lang w:val="ru-RU" w:eastAsia="ru-RU"/>
        </w:rPr>
        <w:t>Общие цели ООО</w:t>
      </w:r>
      <w:r w:rsidRPr="00D33761">
        <w:rPr>
          <w:rFonts w:eastAsia="Times New Roman"/>
          <w:color w:val="000000"/>
          <w:sz w:val="22"/>
          <w:szCs w:val="22"/>
          <w:lang w:val="ru-RU" w:eastAsia="ru-RU"/>
        </w:rPr>
        <w:t>.</w:t>
      </w:r>
    </w:p>
    <w:p w:rsidR="008449F0" w:rsidRP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Цель реализации основной образовательной программы основного общего образования – обеспечение выполнения требований стандартов.</w:t>
      </w:r>
    </w:p>
    <w:p w:rsidR="008449F0" w:rsidRP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b/>
          <w:bCs/>
          <w:color w:val="000000"/>
          <w:sz w:val="22"/>
          <w:szCs w:val="22"/>
          <w:lang w:val="ru-RU" w:eastAsia="ru-RU"/>
        </w:rPr>
        <w:t>Учет специфики предмета.</w:t>
      </w:r>
    </w:p>
    <w:p w:rsidR="008449F0" w:rsidRDefault="008449F0" w:rsidP="00D33761">
      <w:pPr>
        <w:widowControl/>
        <w:autoSpaceDE/>
        <w:autoSpaceDN/>
        <w:adjustRightInd/>
        <w:ind w:firstLine="454"/>
        <w:jc w:val="both"/>
        <w:rPr>
          <w:rFonts w:eastAsia="Times New Roman"/>
          <w:b/>
          <w:bCs/>
          <w:color w:val="000000"/>
          <w:sz w:val="22"/>
          <w:szCs w:val="22"/>
          <w:lang w:val="ru-RU" w:eastAsia="ru-RU"/>
        </w:rPr>
      </w:pPr>
      <w:r w:rsidRPr="00D33761">
        <w:rPr>
          <w:rFonts w:eastAsia="Times New Roman"/>
          <w:color w:val="000000"/>
          <w:sz w:val="22"/>
          <w:szCs w:val="22"/>
          <w:lang w:val="ru-RU" w:eastAsia="ru-RU"/>
        </w:rPr>
        <w:t>Историческое образование — мировоззренческий инстру</w:t>
      </w:r>
      <w:r w:rsidRPr="00D33761">
        <w:rPr>
          <w:rFonts w:eastAsia="Times New Roman"/>
          <w:color w:val="000000"/>
          <w:sz w:val="22"/>
          <w:szCs w:val="22"/>
          <w:lang w:val="ru-RU" w:eastAsia="ru-RU"/>
        </w:rPr>
        <w:softHyphen/>
        <w:t>мент, оно играет важную роль с то</w:t>
      </w:r>
      <w:r w:rsidRPr="00D33761">
        <w:rPr>
          <w:rFonts w:eastAsia="Times New Roman"/>
          <w:b/>
          <w:bCs/>
          <w:color w:val="000000"/>
          <w:sz w:val="22"/>
          <w:szCs w:val="22"/>
          <w:lang w:val="ru-RU" w:eastAsia="ru-RU"/>
        </w:rPr>
        <w:t>чки зрения личностного развития и социализации учащихся, приобщения их к ми</w:t>
      </w:r>
      <w:r w:rsidRPr="00D33761">
        <w:rPr>
          <w:rFonts w:eastAsia="Times New Roman"/>
          <w:b/>
          <w:bCs/>
          <w:color w:val="000000"/>
          <w:sz w:val="22"/>
          <w:szCs w:val="22"/>
          <w:lang w:val="ru-RU" w:eastAsia="ru-RU"/>
        </w:rPr>
        <w:softHyphen/>
        <w:t>ровым культурным традициям, интеграции в исторически сложившееся многонациональное и многоконфессиональное сообщество</w:t>
      </w:r>
      <w:proofErr w:type="gramStart"/>
      <w:r w:rsidRPr="00D33761">
        <w:rPr>
          <w:rFonts w:eastAsia="Times New Roman"/>
          <w:b/>
          <w:bCs/>
          <w:color w:val="000000"/>
          <w:sz w:val="22"/>
          <w:szCs w:val="22"/>
          <w:lang w:val="ru-RU" w:eastAsia="ru-RU"/>
        </w:rPr>
        <w:t>.Р</w:t>
      </w:r>
      <w:proofErr w:type="gramEnd"/>
      <w:r w:rsidRPr="00D33761">
        <w:rPr>
          <w:rFonts w:eastAsia="Times New Roman"/>
          <w:b/>
          <w:bCs/>
          <w:color w:val="000000"/>
          <w:sz w:val="22"/>
          <w:szCs w:val="22"/>
          <w:lang w:val="ru-RU" w:eastAsia="ru-RU"/>
        </w:rPr>
        <w:t>абочая программа составлена на основе </w:t>
      </w:r>
      <w:r w:rsidRPr="00D33761">
        <w:rPr>
          <w:rFonts w:eastAsia="Times New Roman"/>
          <w:color w:val="000000"/>
          <w:sz w:val="22"/>
          <w:szCs w:val="22"/>
          <w:lang w:val="ru-RU" w:eastAsia="ru-RU"/>
        </w:rPr>
        <w:t>Примерных программ</w:t>
      </w:r>
      <w:r w:rsidRPr="00D33761">
        <w:rPr>
          <w:rFonts w:eastAsia="Times New Roman"/>
          <w:b/>
          <w:bCs/>
          <w:color w:val="000000"/>
          <w:sz w:val="22"/>
          <w:szCs w:val="22"/>
          <w:lang w:val="ru-RU" w:eastAsia="ru-RU"/>
        </w:rPr>
        <w:t> по учебным предметам «История. 5-9 классы: проект.- 2 издание - М. Просвещение, 2011</w:t>
      </w:r>
    </w:p>
    <w:p w:rsidR="00650530" w:rsidRPr="00650530" w:rsidRDefault="00650530" w:rsidP="00650530">
      <w:pPr>
        <w:pStyle w:val="1"/>
        <w:shd w:val="clear" w:color="auto" w:fill="FFFFFF"/>
        <w:spacing w:before="0" w:after="120"/>
        <w:ind w:firstLine="567"/>
        <w:jc w:val="both"/>
        <w:rPr>
          <w:rFonts w:ascii="Times New Roman" w:hAnsi="Times New Roman" w:cs="Times New Roman"/>
          <w:b w:val="0"/>
          <w:bCs w:val="0"/>
          <w:color w:val="000000"/>
          <w:kern w:val="0"/>
          <w:sz w:val="22"/>
          <w:szCs w:val="22"/>
          <w:lang w:val="ru-RU" w:eastAsia="ru-RU"/>
        </w:rPr>
      </w:pPr>
      <w:r>
        <w:rPr>
          <w:color w:val="000000"/>
          <w:sz w:val="22"/>
          <w:szCs w:val="22"/>
          <w:lang w:val="ru-RU" w:eastAsia="ru-RU"/>
        </w:rPr>
        <w:t xml:space="preserve"> </w:t>
      </w:r>
      <w:r w:rsidRPr="00650530">
        <w:rPr>
          <w:rFonts w:ascii="Times New Roman" w:hAnsi="Times New Roman" w:cs="Times New Roman"/>
          <w:color w:val="000000"/>
          <w:kern w:val="0"/>
          <w:sz w:val="22"/>
          <w:szCs w:val="22"/>
          <w:lang w:val="ru-RU" w:eastAsia="ru-RU"/>
        </w:rPr>
        <w:t xml:space="preserve">Ссылка на электронный ресурс: </w:t>
      </w:r>
      <w:hyperlink r:id="rId29" w:history="1">
        <w:r w:rsidRPr="00650530">
          <w:rPr>
            <w:rFonts w:ascii="Times New Roman" w:hAnsi="Times New Roman" w:cs="Times New Roman"/>
            <w:color w:val="000000"/>
            <w:kern w:val="0"/>
            <w:sz w:val="24"/>
            <w:szCs w:val="24"/>
            <w:u w:val="single"/>
            <w:lang w:val="ru-RU" w:eastAsia="ru-RU"/>
          </w:rPr>
          <w:t>http://catalog.prosv.ru/item/6885</w:t>
        </w:r>
      </w:hyperlink>
      <w:r>
        <w:rPr>
          <w:color w:val="000000"/>
          <w:sz w:val="22"/>
          <w:szCs w:val="22"/>
          <w:lang w:val="ru-RU" w:eastAsia="ru-RU"/>
        </w:rPr>
        <w:t xml:space="preserve"> </w:t>
      </w:r>
      <w:r w:rsidRPr="00650530">
        <w:rPr>
          <w:rFonts w:ascii="Times New Roman" w:hAnsi="Times New Roman" w:cs="Times New Roman"/>
          <w:b w:val="0"/>
          <w:bCs w:val="0"/>
          <w:color w:val="000000"/>
          <w:kern w:val="0"/>
          <w:sz w:val="22"/>
          <w:szCs w:val="22"/>
          <w:lang w:val="ru-RU" w:eastAsia="ru-RU"/>
        </w:rPr>
        <w:t>История России. Рабочие программы. Предметная линия учебников А. А. Данилова, Л. Г. Косулиной. 6-9 классы.</w:t>
      </w:r>
    </w:p>
    <w:p w:rsidR="00650530" w:rsidRPr="00D33761" w:rsidRDefault="00650530" w:rsidP="00D33761">
      <w:pPr>
        <w:widowControl/>
        <w:autoSpaceDE/>
        <w:autoSpaceDN/>
        <w:adjustRightInd/>
        <w:ind w:firstLine="454"/>
        <w:jc w:val="both"/>
        <w:rPr>
          <w:rFonts w:eastAsia="Times New Roman"/>
          <w:color w:val="000000"/>
          <w:sz w:val="22"/>
          <w:szCs w:val="22"/>
          <w:lang w:val="ru-RU" w:eastAsia="ru-RU"/>
        </w:rPr>
      </w:pPr>
    </w:p>
    <w:p w:rsidR="008449F0" w:rsidRPr="00D33761" w:rsidRDefault="008449F0" w:rsidP="00D33761">
      <w:pPr>
        <w:widowControl/>
        <w:autoSpaceDE/>
        <w:autoSpaceDN/>
        <w:adjustRightInd/>
        <w:ind w:firstLine="454"/>
        <w:jc w:val="both"/>
        <w:rPr>
          <w:rFonts w:eastAsia="Times New Roman"/>
          <w:color w:val="000000"/>
          <w:sz w:val="22"/>
          <w:szCs w:val="22"/>
          <w:lang w:val="ru-RU" w:eastAsia="ru-RU"/>
        </w:rPr>
      </w:pPr>
    </w:p>
    <w:p w:rsidR="008449F0" w:rsidRPr="00D33761" w:rsidRDefault="008449F0" w:rsidP="00D33761">
      <w:pPr>
        <w:widowControl/>
        <w:autoSpaceDE/>
        <w:autoSpaceDN/>
        <w:adjustRightInd/>
        <w:ind w:firstLine="454"/>
        <w:jc w:val="both"/>
        <w:rPr>
          <w:rFonts w:eastAsia="Times New Roman"/>
          <w:b/>
          <w:bCs/>
          <w:i/>
          <w:iCs/>
          <w:color w:val="000000"/>
          <w:sz w:val="22"/>
          <w:szCs w:val="22"/>
          <w:lang w:val="ru-RU" w:eastAsia="ru-RU"/>
        </w:rPr>
      </w:pPr>
      <w:r w:rsidRPr="00D33761">
        <w:rPr>
          <w:rFonts w:eastAsia="Times New Roman"/>
          <w:b/>
          <w:bCs/>
          <w:i/>
          <w:iCs/>
          <w:color w:val="000000"/>
          <w:sz w:val="22"/>
          <w:szCs w:val="22"/>
          <w:lang w:val="ru-RU" w:eastAsia="ru-RU"/>
        </w:rPr>
        <w:t>2.</w:t>
      </w:r>
      <w:r w:rsidR="00852003">
        <w:rPr>
          <w:rFonts w:eastAsia="Times New Roman"/>
          <w:b/>
          <w:bCs/>
          <w:i/>
          <w:iCs/>
          <w:color w:val="000000"/>
          <w:sz w:val="22"/>
          <w:szCs w:val="22"/>
          <w:lang w:val="ru-RU" w:eastAsia="ru-RU"/>
        </w:rPr>
        <w:t xml:space="preserve"> </w:t>
      </w:r>
      <w:r w:rsidRPr="00D33761">
        <w:rPr>
          <w:rFonts w:eastAsia="Times New Roman"/>
          <w:b/>
          <w:bCs/>
          <w:i/>
          <w:iCs/>
          <w:color w:val="000000"/>
          <w:sz w:val="22"/>
          <w:szCs w:val="22"/>
          <w:lang w:val="ru-RU" w:eastAsia="ru-RU"/>
        </w:rPr>
        <w:t>Общая характеристика учебного предмета – истории.</w:t>
      </w:r>
    </w:p>
    <w:p w:rsidR="008449F0" w:rsidRPr="00D33761" w:rsidRDefault="008449F0" w:rsidP="00D33761">
      <w:pPr>
        <w:widowControl/>
        <w:autoSpaceDE/>
        <w:autoSpaceDN/>
        <w:adjustRightInd/>
        <w:ind w:firstLine="454"/>
        <w:jc w:val="both"/>
        <w:rPr>
          <w:rFonts w:eastAsia="Times New Roman"/>
          <w:b/>
          <w:color w:val="000000"/>
          <w:sz w:val="22"/>
          <w:szCs w:val="22"/>
          <w:lang w:val="ru-RU" w:eastAsia="ru-RU"/>
        </w:rPr>
      </w:pPr>
    </w:p>
    <w:p w:rsid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b/>
          <w:bCs/>
          <w:i/>
          <w:iCs/>
          <w:color w:val="000000"/>
          <w:sz w:val="22"/>
          <w:szCs w:val="22"/>
          <w:lang w:val="ru-RU" w:eastAsia="ru-RU"/>
        </w:rPr>
        <w:t>Цели и задачи</w:t>
      </w:r>
      <w:r w:rsidRPr="00D33761">
        <w:rPr>
          <w:rFonts w:eastAsia="Times New Roman"/>
          <w:color w:val="000000"/>
          <w:sz w:val="22"/>
          <w:szCs w:val="22"/>
          <w:lang w:val="ru-RU" w:eastAsia="ru-RU"/>
        </w:rPr>
        <w:t> изучения истории в школе на ступени основного общего образования формулируются в виде совокупности приоритетных для общества ценностных ориентаций и качеств личности, проявляющихся как в учебном процессе, так и в широком социальном контексте. Главная цель изучения истории в современной школе — образование,</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 xml:space="preserve"> развитие и воспитание личности школьника, способного к</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br/>
      </w:r>
      <w:r w:rsidRPr="00D33761">
        <w:rPr>
          <w:rFonts w:eastAsia="Times New Roman"/>
          <w:b/>
          <w:bCs/>
          <w:color w:val="000000"/>
          <w:sz w:val="22"/>
          <w:szCs w:val="22"/>
          <w:lang w:val="ru-RU" w:eastAsia="ru-RU"/>
        </w:rPr>
        <w:t>Задачи</w:t>
      </w:r>
      <w:r w:rsidRPr="00D33761">
        <w:rPr>
          <w:rFonts w:eastAsia="Times New Roman"/>
          <w:color w:val="000000"/>
          <w:sz w:val="22"/>
          <w:szCs w:val="22"/>
          <w:lang w:val="ru-RU" w:eastAsia="ru-RU"/>
        </w:rPr>
        <w:t> изучения истории в основной школе:</w:t>
      </w:r>
    </w:p>
    <w:p w:rsid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 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 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8449F0" w:rsidRPr="00D33761" w:rsidRDefault="008449F0" w:rsidP="00D33761">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24406B" w:rsidRDefault="008449F0" w:rsidP="0024406B">
      <w:pPr>
        <w:widowControl/>
        <w:autoSpaceDE/>
        <w:autoSpaceDN/>
        <w:adjustRightInd/>
        <w:ind w:firstLine="454"/>
        <w:jc w:val="both"/>
        <w:rPr>
          <w:rFonts w:eastAsia="Times New Roman"/>
          <w:color w:val="000000"/>
          <w:sz w:val="22"/>
          <w:szCs w:val="22"/>
          <w:lang w:val="ru-RU" w:eastAsia="ru-RU"/>
        </w:rPr>
      </w:pPr>
      <w:r w:rsidRPr="00D33761">
        <w:rPr>
          <w:rFonts w:eastAsia="Times New Roman"/>
          <w:b/>
          <w:bCs/>
          <w:color w:val="000000"/>
          <w:sz w:val="22"/>
          <w:szCs w:val="22"/>
          <w:lang w:val="ru-RU" w:eastAsia="ru-RU"/>
        </w:rPr>
        <w:lastRenderedPageBreak/>
        <w:t>Структура</w:t>
      </w:r>
      <w:r w:rsidRPr="00D33761">
        <w:rPr>
          <w:rFonts w:eastAsia="Times New Roman"/>
          <w:color w:val="000000"/>
          <w:sz w:val="22"/>
          <w:szCs w:val="22"/>
          <w:lang w:val="ru-RU" w:eastAsia="ru-RU"/>
        </w:rPr>
        <w:t>. Отбор учебного материала для содержания рабочей программы по истории для основной школы осуществляется с учетом целей предмета, его места в системе школьного</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образования, возрастных потребностей и познавательных</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возможностей учащихся 5—9 классов, особенностей данного этапа их социализации (расширение дееспособности, получение паспорта и др.), ресурса учебного времени, отводимого на изучение предмета. Программа учебного предмета «История» на ступени основного общего образования предусматривает изучение в 5—9 классах истории России и всеобщей</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 xml:space="preserve"> истории с древности до наших дней. Во взаимосвязи с общим курсом отечественной истории рассматривается также региональная и локальная история.</w:t>
      </w:r>
      <w:r w:rsidRPr="00D33761">
        <w:rPr>
          <w:rFonts w:eastAsia="Times New Roman"/>
          <w:color w:val="000000"/>
          <w:sz w:val="22"/>
          <w:szCs w:val="22"/>
          <w:lang w:val="ru-RU" w:eastAsia="ru-RU"/>
        </w:rPr>
        <w:br/>
        <w:t>Основу школьных курсов истории составляют следующие содержательные линии:</w:t>
      </w:r>
      <w:r w:rsidR="0024406B">
        <w:rPr>
          <w:rFonts w:eastAsia="Times New Roman"/>
          <w:color w:val="000000"/>
          <w:sz w:val="22"/>
          <w:szCs w:val="22"/>
          <w:lang w:val="ru-RU" w:eastAsia="ru-RU"/>
        </w:rPr>
        <w:t xml:space="preserve"> </w:t>
      </w:r>
      <w:r w:rsidRPr="00D33761">
        <w:rPr>
          <w:rFonts w:eastAsia="Times New Roman"/>
          <w:color w:val="000000"/>
          <w:sz w:val="22"/>
          <w:szCs w:val="22"/>
          <w:lang w:val="ru-RU" w:eastAsia="ru-RU"/>
        </w:rPr>
        <w:t>1. Историческое время — хронология и периодизация событий и процессов.</w:t>
      </w:r>
      <w:r w:rsidR="0024406B">
        <w:rPr>
          <w:rFonts w:eastAsia="Times New Roman"/>
          <w:color w:val="000000"/>
          <w:sz w:val="22"/>
          <w:szCs w:val="22"/>
          <w:lang w:val="ru-RU" w:eastAsia="ru-RU"/>
        </w:rPr>
        <w:t xml:space="preserve"> </w:t>
      </w:r>
    </w:p>
    <w:p w:rsidR="008449F0" w:rsidRPr="00D33761" w:rsidRDefault="008449F0" w:rsidP="0024406B">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2. 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 xml:space="preserve"> географических, экологических, этнических, социальных, геополитических характеристик развития человечества.</w:t>
      </w:r>
      <w:r w:rsidRPr="00D33761">
        <w:rPr>
          <w:rFonts w:eastAsia="Times New Roman"/>
          <w:color w:val="000000"/>
          <w:sz w:val="22"/>
          <w:szCs w:val="22"/>
          <w:lang w:val="ru-RU" w:eastAsia="ru-RU"/>
        </w:rPr>
        <w:br/>
        <w:t>3. Историческое движение:</w:t>
      </w:r>
      <w:r w:rsidR="0024406B">
        <w:rPr>
          <w:rFonts w:eastAsia="Times New Roman"/>
          <w:color w:val="000000"/>
          <w:sz w:val="22"/>
          <w:szCs w:val="22"/>
          <w:lang w:val="ru-RU" w:eastAsia="ru-RU"/>
        </w:rPr>
        <w:t xml:space="preserve"> </w:t>
      </w:r>
      <w:r w:rsidRPr="00D33761">
        <w:rPr>
          <w:rFonts w:eastAsia="Times New Roman"/>
          <w:color w:val="000000"/>
          <w:sz w:val="22"/>
          <w:szCs w:val="22"/>
          <w:lang w:val="ru-RU" w:eastAsia="ru-RU"/>
        </w:rPr>
        <w:t>· эволюция трудовой и хозяйственной деятельности людей, развитие материального производства, техники; изменение характера экономических отношений;</w:t>
      </w:r>
      <w:r w:rsidR="0024406B">
        <w:rPr>
          <w:rFonts w:eastAsia="Times New Roman"/>
          <w:color w:val="000000"/>
          <w:sz w:val="22"/>
          <w:szCs w:val="22"/>
          <w:lang w:val="ru-RU" w:eastAsia="ru-RU"/>
        </w:rPr>
        <w:t xml:space="preserve"> </w:t>
      </w:r>
      <w:r w:rsidRPr="00D33761">
        <w:rPr>
          <w:rFonts w:eastAsia="Times New Roman"/>
          <w:color w:val="000000"/>
          <w:sz w:val="22"/>
          <w:szCs w:val="22"/>
          <w:lang w:val="ru-RU" w:eastAsia="ru-RU"/>
        </w:rPr>
        <w:t>· формирование и развитие человеческих общностей — социальных, этнонациональных, религиозных и др.; динамика социальных движений в истории (мотивы, движущие силы, формы);</w:t>
      </w:r>
      <w:r w:rsidR="0024406B">
        <w:rPr>
          <w:rFonts w:eastAsia="Times New Roman"/>
          <w:color w:val="000000"/>
          <w:sz w:val="22"/>
          <w:szCs w:val="22"/>
          <w:lang w:val="ru-RU" w:eastAsia="ru-RU"/>
        </w:rPr>
        <w:t xml:space="preserve"> </w:t>
      </w:r>
      <w:r w:rsidRPr="00D33761">
        <w:rPr>
          <w:rFonts w:eastAsia="Times New Roman"/>
          <w:color w:val="000000"/>
          <w:sz w:val="22"/>
          <w:szCs w:val="22"/>
          <w:lang w:val="ru-RU" w:eastAsia="ru-RU"/>
        </w:rPr>
        <w:t>образование и развитие государств, их исторические формы и типы; эволюция и механизмы смены власти; взаимоотношения власти и общества тенденции и пути преобразования общества;основные вехи политической истории; история познания человеком окружающего мира и себя в мире; 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многообразие и динамика этических и эстетических систем и ценностей; вклад народов и цивилизаций в мировую культуру; развитие отношений между народами, государствами, цивилизациями (соседство, завоевания, преемственность); проблема войны и мира в истории.</w:t>
      </w:r>
      <w:r w:rsidR="00D1757F">
        <w:rPr>
          <w:rFonts w:eastAsia="Times New Roman"/>
          <w:color w:val="000000"/>
          <w:sz w:val="22"/>
          <w:szCs w:val="22"/>
          <w:lang w:val="ru-RU" w:eastAsia="ru-RU"/>
        </w:rPr>
        <w:t xml:space="preserve"> </w:t>
      </w:r>
      <w:r w:rsidRPr="00D33761">
        <w:rPr>
          <w:rFonts w:eastAsia="Times New Roman"/>
          <w:color w:val="000000"/>
          <w:sz w:val="22"/>
          <w:szCs w:val="22"/>
          <w:lang w:val="ru-RU" w:eastAsia="ru-RU"/>
        </w:rPr>
        <w:t>Сквозная линия, пронизывающая и связывающая все названное выше, — человек в истории. Она предполагает характеристику:</w:t>
      </w:r>
    </w:p>
    <w:p w:rsidR="008449F0" w:rsidRPr="00D33761" w:rsidRDefault="008449F0" w:rsidP="0024406B">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а) условий жизни и быта людей в различные исторические эпохи;</w:t>
      </w:r>
    </w:p>
    <w:p w:rsidR="008449F0" w:rsidRPr="00EF4EF9" w:rsidRDefault="008449F0" w:rsidP="0024406B">
      <w:pPr>
        <w:widowControl/>
        <w:autoSpaceDE/>
        <w:autoSpaceDN/>
        <w:adjustRightInd/>
        <w:ind w:firstLine="454"/>
        <w:jc w:val="both"/>
        <w:rPr>
          <w:rFonts w:eastAsia="Times New Roman"/>
          <w:color w:val="000000"/>
          <w:sz w:val="22"/>
          <w:szCs w:val="22"/>
          <w:lang w:val="ru-RU" w:eastAsia="ru-RU"/>
        </w:rPr>
      </w:pPr>
      <w:r w:rsidRPr="00D33761">
        <w:rPr>
          <w:rFonts w:eastAsia="Times New Roman"/>
          <w:color w:val="000000"/>
          <w:sz w:val="22"/>
          <w:szCs w:val="22"/>
          <w:lang w:val="ru-RU" w:eastAsia="ru-RU"/>
        </w:rPr>
        <w:t>б) их потребностей, интересов, мотивов действий; в) восприятия мира, ценностей.</w:t>
      </w:r>
      <w:r w:rsidRPr="00D33761">
        <w:rPr>
          <w:rFonts w:eastAsia="Times New Roman"/>
          <w:color w:val="000000"/>
          <w:sz w:val="22"/>
          <w:szCs w:val="22"/>
          <w:lang w:val="ru-RU" w:eastAsia="ru-RU"/>
        </w:rPr>
        <w:br/>
        <w:t>Содержание подготовки школьников по истории на ступени основного общего образования определяется с учетом деятельностного и компетентностного подходов, во взаимодействии категорий «знания», «отношения», «деятельность». Предусматривается как овладение ключевыми знаниями, умениями, способами деятельности, так и готовность применять их для решения практических, в том числе новых задач.</w:t>
      </w:r>
      <w:r w:rsidRPr="00D33761">
        <w:rPr>
          <w:rFonts w:eastAsia="Times New Roman"/>
          <w:color w:val="000000"/>
          <w:sz w:val="22"/>
          <w:szCs w:val="22"/>
          <w:lang w:val="ru-RU" w:eastAsia="ru-RU"/>
        </w:rPr>
        <w:br/>
        <w:t>Приведенные положения составляют основу Рабочей программы по учебному предмету «История» на ступени основного общего образования. Данный курс дает представление об основных этапах исторического пути Отечества, при этом внимание уделяется целостной и выразительной характеристике основных исторических эпох — от прослеживания хода наиболее значительных общественных процессов до описания поворотных, драматических событий и их участников. Важная мировоззренческая задача курса «История России» заключается в раскрытии как своеобразия и неповторимости российской истории, так и ее связи с ведущими процессами мировой истории.</w:t>
      </w:r>
      <w:r w:rsidRPr="00D33761">
        <w:rPr>
          <w:rFonts w:eastAsia="Times New Roman"/>
          <w:color w:val="000000"/>
          <w:sz w:val="22"/>
          <w:szCs w:val="22"/>
          <w:lang w:val="ru-RU" w:eastAsia="ru-RU"/>
        </w:rPr>
        <w:br/>
        <w:t>При изучении истории России предполагается обращение учащихся к материалу по региональной истории, в котором представлен пласт исторического знания, богатый наглядной и яркой информацией и потому выразительный и интересный для школьников. Это способствует решению приоритетных образовательных и воспитательных задач — развитию интереса школьников к прошлому и настоящему родной страны, осознанию своей гражданской и социальной идентичности</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 xml:space="preserve"> в широком спектре, включающем этнонациональные, религиозные и иные составляющие, развитию исторической памяти и воспитанию патриотизма, гражданственности.</w:t>
      </w:r>
      <w:r w:rsidRPr="00D33761">
        <w:rPr>
          <w:rFonts w:eastAsia="Times New Roman"/>
          <w:color w:val="000000"/>
          <w:sz w:val="22"/>
          <w:szCs w:val="22"/>
          <w:lang w:val="ru-RU" w:eastAsia="ru-RU"/>
        </w:rPr>
        <w:br/>
        <w:t>В курсе «Всеобщая история» рассматриваются характерные черты основных исторических эпох, существовавших в их рамках цивилизаций, государств и др., прослеживаются линии</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 xml:space="preserve"> взаимодействия и преемственности отдельных общностей, раскрывается значение исторического и культурного наследия прошлого. Данный курс играет важную роль в осознании школьниками исторической обусловленности многообразия окружающего их мира, создает предпосылки для понимания и уважения ими других людей и культур.</w:t>
      </w:r>
      <w:r w:rsidRPr="00D33761">
        <w:rPr>
          <w:rFonts w:eastAsia="Times New Roman"/>
          <w:color w:val="000000"/>
          <w:sz w:val="22"/>
          <w:szCs w:val="22"/>
          <w:lang w:val="ru-RU" w:eastAsia="ru-RU"/>
        </w:rPr>
        <w:br/>
      </w:r>
      <w:r w:rsidRPr="00D33761">
        <w:rPr>
          <w:rFonts w:eastAsia="Times New Roman"/>
          <w:color w:val="000000"/>
          <w:sz w:val="22"/>
          <w:szCs w:val="22"/>
          <w:lang w:val="ru-RU" w:eastAsia="ru-RU"/>
        </w:rPr>
        <w:br/>
      </w:r>
      <w:r w:rsidRPr="00D33761">
        <w:rPr>
          <w:rFonts w:eastAsia="Times New Roman"/>
          <w:b/>
          <w:bCs/>
          <w:i/>
          <w:iCs/>
          <w:color w:val="000000"/>
          <w:sz w:val="22"/>
          <w:szCs w:val="22"/>
          <w:lang w:val="ru-RU" w:eastAsia="ru-RU"/>
        </w:rPr>
        <w:lastRenderedPageBreak/>
        <w:t>Особенности</w:t>
      </w:r>
      <w:r w:rsidRPr="00D33761">
        <w:rPr>
          <w:rFonts w:eastAsia="Times New Roman"/>
          <w:color w:val="000000"/>
          <w:sz w:val="22"/>
          <w:szCs w:val="22"/>
          <w:lang w:val="ru-RU" w:eastAsia="ru-RU"/>
        </w:rPr>
        <w:t> изложения исторического материала.</w:t>
      </w:r>
      <w:r w:rsidRPr="00D33761">
        <w:rPr>
          <w:rFonts w:eastAsia="Times New Roman"/>
          <w:color w:val="000000"/>
          <w:sz w:val="22"/>
          <w:szCs w:val="22"/>
          <w:lang w:val="ru-RU" w:eastAsia="ru-RU"/>
        </w:rPr>
        <w:br/>
        <w:t>1. Значительное внимание уделено системности и сбалансированности содержания материала. Это выражается в обращении ко всем аспектам истории: экономике, социальной</w:t>
      </w:r>
      <w:r w:rsidR="00852003">
        <w:rPr>
          <w:rFonts w:eastAsia="Times New Roman"/>
          <w:color w:val="000000"/>
          <w:sz w:val="22"/>
          <w:szCs w:val="22"/>
          <w:lang w:val="ru-RU" w:eastAsia="ru-RU"/>
        </w:rPr>
        <w:t xml:space="preserve">  </w:t>
      </w:r>
      <w:r w:rsidRPr="00D33761">
        <w:rPr>
          <w:rFonts w:eastAsia="Times New Roman"/>
          <w:color w:val="000000"/>
          <w:sz w:val="22"/>
          <w:szCs w:val="22"/>
          <w:lang w:val="ru-RU" w:eastAsia="ru-RU"/>
        </w:rPr>
        <w:t>и политической истории, международным отношениям, истории культуры, повседневной жизни и др. Устанавливаются рамочные пропорции в соотношении отечественной и всеобщей истории. Большее время отводится на изучение истории России. Наряду с прочими основаниями при</w:t>
      </w:r>
      <w:r w:rsidRPr="00EF4EF9">
        <w:rPr>
          <w:rFonts w:eastAsia="Times New Roman"/>
          <w:color w:val="000000"/>
          <w:sz w:val="22"/>
          <w:szCs w:val="22"/>
          <w:lang w:val="ru-RU" w:eastAsia="ru-RU"/>
        </w:rPr>
        <w:t xml:space="preserve"> этом</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учитывается то обстоятельство, что именно по курсу отечественной истории проводятся выпускные школьные экзамены и вступительные экзамены в высшие учебные заведения. В соответствии с задачами изучения предмета на ступени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основного общего образования в курсе отечественной истории расширен материал социокультурного характера, имеющий мировоззренческое значение, пробуждающий интерес к прошлому страны и ее народов.</w:t>
      </w:r>
      <w:r w:rsidRPr="00EF4EF9">
        <w:rPr>
          <w:rFonts w:eastAsia="Times New Roman"/>
          <w:color w:val="000000"/>
          <w:sz w:val="22"/>
          <w:szCs w:val="22"/>
          <w:lang w:val="ru-RU" w:eastAsia="ru-RU"/>
        </w:rPr>
        <w:br/>
        <w:t>2. В программе по истории на ступени основного общего образования не предписывается следование какой-либо единственной исторической доктрине. Предполагается, что в школьных курсах может эффективно использоваться познавательный потенциал принятых в современной исторической науке антропологического, цивилизационного, культурологического подходов. В программе не используются принадлежащие к отдельным концепциям или идеологически окрашенные оценки, эпитеты. Минимален и перечень упоминаемых исторических личностей. В то же время предполагается, что в соответствии с содержательной линией «человек</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 истории» ход и следствия событий прошлого раскрываются в учебниках и на уроках через деяния и судьбы людей.</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3. Отбор содержания курсов «История России» и «Всеобщая история» осуществляется в соответствии с комплексом исторических и дидактических требований. Для основной школы речь идет о совокупности ключевых фактов и понятий отечественной и всеобщей истории, а также элементов методологических и оценочных знаний. При этом учитываются возрастные возможности и собственный социальный опыт учащихся 5—9 классов. Значительное место отводится материалу, служащему выработке у подростков младшего и среднего возраста эмоционально-ценностного отношения к событиям и людям, формированию гражданской позиции.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p>
    <w:p w:rsidR="008449F0" w:rsidRPr="00EF4EF9" w:rsidRDefault="008449F0" w:rsidP="00EF4EF9">
      <w:pPr>
        <w:widowControl/>
        <w:autoSpaceDE/>
        <w:autoSpaceDN/>
        <w:adjustRightInd/>
        <w:ind w:firstLine="454"/>
        <w:rPr>
          <w:rFonts w:eastAsia="Times New Roman"/>
          <w:b/>
          <w:color w:val="000000"/>
          <w:sz w:val="22"/>
          <w:szCs w:val="22"/>
          <w:lang w:val="ru-RU" w:eastAsia="ru-RU"/>
        </w:rPr>
      </w:pPr>
      <w:r w:rsidRPr="00EF4EF9">
        <w:rPr>
          <w:rFonts w:eastAsia="Times New Roman"/>
          <w:b/>
          <w:bCs/>
          <w:color w:val="000000"/>
          <w:sz w:val="22"/>
          <w:szCs w:val="22"/>
          <w:lang w:val="ru-RU" w:eastAsia="ru-RU"/>
        </w:rPr>
        <w:t>3.</w:t>
      </w:r>
      <w:r w:rsidR="00852003">
        <w:rPr>
          <w:rFonts w:eastAsia="Times New Roman"/>
          <w:b/>
          <w:bCs/>
          <w:color w:val="000000"/>
          <w:sz w:val="22"/>
          <w:szCs w:val="22"/>
          <w:lang w:val="ru-RU" w:eastAsia="ru-RU"/>
        </w:rPr>
        <w:t xml:space="preserve"> </w:t>
      </w:r>
      <w:r w:rsidRPr="00EF4EF9">
        <w:rPr>
          <w:rFonts w:eastAsia="Times New Roman"/>
          <w:b/>
          <w:bCs/>
          <w:color w:val="000000"/>
          <w:sz w:val="22"/>
          <w:szCs w:val="22"/>
          <w:lang w:val="ru-RU" w:eastAsia="ru-RU"/>
        </w:rPr>
        <w:t>Место учебного предмета</w:t>
      </w:r>
      <w:r w:rsidRPr="00EF4EF9">
        <w:rPr>
          <w:rFonts w:eastAsia="Times New Roman"/>
          <w:color w:val="000000"/>
          <w:sz w:val="22"/>
          <w:szCs w:val="22"/>
          <w:lang w:val="ru-RU" w:eastAsia="ru-RU"/>
        </w:rPr>
        <w:t> </w:t>
      </w:r>
      <w:r w:rsidRPr="00EF4EF9">
        <w:rPr>
          <w:rFonts w:eastAsia="Times New Roman"/>
          <w:b/>
          <w:color w:val="000000"/>
          <w:sz w:val="22"/>
          <w:szCs w:val="22"/>
          <w:lang w:val="ru-RU" w:eastAsia="ru-RU"/>
        </w:rPr>
        <w:t>«История» в Базисном учебном плане.</w:t>
      </w:r>
    </w:p>
    <w:p w:rsidR="008449F0" w:rsidRPr="00EF4EF9" w:rsidRDefault="008449F0" w:rsidP="00EF4EF9">
      <w:pPr>
        <w:widowControl/>
        <w:autoSpaceDE/>
        <w:autoSpaceDN/>
        <w:adjustRightInd/>
        <w:ind w:firstLine="454"/>
        <w:rPr>
          <w:rFonts w:eastAsia="Times New Roman"/>
          <w:color w:val="000000"/>
          <w:sz w:val="22"/>
          <w:szCs w:val="22"/>
          <w:lang w:val="ru-RU" w:eastAsia="ru-RU"/>
        </w:rPr>
      </w:pP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xml:space="preserve"> Предмет «История» изучается на ступени основного общего образования в качестве обязательного предмета в 5–9 классах в общем объеме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374 часа, в 5—8 классах по 2 часа в неделю, в 9 классе – 3 часа в неделю.</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5 класс</w:t>
      </w:r>
      <w:r w:rsidRPr="00EF4EF9">
        <w:rPr>
          <w:rFonts w:eastAsia="Times New Roman"/>
          <w:b/>
          <w:bCs/>
          <w:color w:val="000000"/>
          <w:sz w:val="22"/>
          <w:szCs w:val="22"/>
          <w:lang w:val="ru-RU" w:eastAsia="ru-RU"/>
        </w:rPr>
        <w:t> – </w:t>
      </w:r>
      <w:r w:rsidRPr="00EF4EF9">
        <w:rPr>
          <w:rFonts w:eastAsia="Times New Roman"/>
          <w:color w:val="000000"/>
          <w:sz w:val="22"/>
          <w:szCs w:val="22"/>
          <w:lang w:val="ru-RU" w:eastAsia="ru-RU"/>
        </w:rPr>
        <w:t>68 часов для обязательного изучения учебного предмета истории из расчета 2 у/ч в неделю. </w:t>
      </w:r>
      <w:r w:rsidRPr="00EF4EF9">
        <w:rPr>
          <w:rFonts w:eastAsia="Times New Roman"/>
          <w:b/>
          <w:bCs/>
          <w:color w:val="000000"/>
          <w:sz w:val="22"/>
          <w:szCs w:val="22"/>
          <w:lang w:val="ru-RU" w:eastAsia="ru-RU"/>
        </w:rPr>
        <w:br/>
      </w:r>
      <w:r w:rsidRPr="00EF4EF9">
        <w:rPr>
          <w:rFonts w:eastAsia="Times New Roman"/>
          <w:b/>
          <w:bCs/>
          <w:i/>
          <w:iCs/>
          <w:color w:val="000000"/>
          <w:sz w:val="22"/>
          <w:szCs w:val="22"/>
          <w:lang w:val="ru-RU" w:eastAsia="ru-RU"/>
        </w:rPr>
        <w:t>6 класс</w:t>
      </w:r>
      <w:r w:rsidRPr="00EF4EF9">
        <w:rPr>
          <w:rFonts w:eastAsia="Times New Roman"/>
          <w:b/>
          <w:bCs/>
          <w:color w:val="000000"/>
          <w:sz w:val="22"/>
          <w:szCs w:val="22"/>
          <w:lang w:val="ru-RU" w:eastAsia="ru-RU"/>
        </w:rPr>
        <w:t> – </w:t>
      </w:r>
      <w:r w:rsidRPr="00EF4EF9">
        <w:rPr>
          <w:rFonts w:eastAsia="Times New Roman"/>
          <w:color w:val="000000"/>
          <w:sz w:val="22"/>
          <w:szCs w:val="22"/>
          <w:lang w:val="ru-RU" w:eastAsia="ru-RU"/>
        </w:rPr>
        <w:t>68 часов для обязательного изучения учебного предмета истории из расчета 2 у/ч в неделю, из них Всеобщая история – 28 ч, история России – 40 ч.</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7 класс</w:t>
      </w:r>
      <w:r w:rsidRPr="00EF4EF9">
        <w:rPr>
          <w:rFonts w:eastAsia="Times New Roman"/>
          <w:b/>
          <w:bCs/>
          <w:color w:val="000000"/>
          <w:sz w:val="22"/>
          <w:szCs w:val="22"/>
          <w:lang w:val="ru-RU" w:eastAsia="ru-RU"/>
        </w:rPr>
        <w:t> –</w:t>
      </w:r>
      <w:r w:rsidRPr="00EF4EF9">
        <w:rPr>
          <w:rFonts w:eastAsia="Times New Roman"/>
          <w:color w:val="000000"/>
          <w:sz w:val="22"/>
          <w:szCs w:val="22"/>
          <w:lang w:val="ru-RU" w:eastAsia="ru-RU"/>
        </w:rPr>
        <w:t>68 часов для обязательного изучения учебного предмета истории из расчета 2 у/ч в неделю. Всеобщая история 25 час, история России 43 часов.</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8 класс</w:t>
      </w:r>
      <w:r w:rsidRPr="00EF4EF9">
        <w:rPr>
          <w:rFonts w:eastAsia="Times New Roman"/>
          <w:b/>
          <w:bCs/>
          <w:color w:val="000000"/>
          <w:sz w:val="22"/>
          <w:szCs w:val="22"/>
          <w:lang w:val="ru-RU" w:eastAsia="ru-RU"/>
        </w:rPr>
        <w:t> –</w:t>
      </w:r>
      <w:r w:rsidRPr="00EF4EF9">
        <w:rPr>
          <w:rFonts w:eastAsia="Times New Roman"/>
          <w:color w:val="000000"/>
          <w:sz w:val="22"/>
          <w:szCs w:val="22"/>
          <w:lang w:val="ru-RU" w:eastAsia="ru-RU"/>
        </w:rPr>
        <w:t>68 часов для обязательного изучения учебного предмета истории из расчета 2 у/ч в неделю. Всеобщая история – 25 часов, история Отечества 43 часов.</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9 класс</w:t>
      </w:r>
      <w:r w:rsidRPr="00EF4EF9">
        <w:rPr>
          <w:rFonts w:eastAsia="Times New Roman"/>
          <w:i/>
          <w:iCs/>
          <w:color w:val="000000"/>
          <w:sz w:val="22"/>
          <w:szCs w:val="22"/>
          <w:lang w:val="ru-RU" w:eastAsia="ru-RU"/>
        </w:rPr>
        <w:t> </w:t>
      </w:r>
      <w:r w:rsidRPr="00EF4EF9">
        <w:rPr>
          <w:rFonts w:eastAsia="Times New Roman"/>
          <w:b/>
          <w:bCs/>
          <w:color w:val="000000"/>
          <w:sz w:val="22"/>
          <w:szCs w:val="22"/>
          <w:lang w:val="ru-RU" w:eastAsia="ru-RU"/>
        </w:rPr>
        <w:t>–</w:t>
      </w:r>
      <w:r w:rsidRPr="00EF4EF9">
        <w:rPr>
          <w:rFonts w:eastAsia="Times New Roman"/>
          <w:color w:val="000000"/>
          <w:sz w:val="22"/>
          <w:szCs w:val="22"/>
          <w:lang w:val="ru-RU" w:eastAsia="ru-RU"/>
        </w:rPr>
        <w:t>102 часа для обязательного изучения учебного предмета истории из расчета 3 у/ч в неделю. Всеобщая история 34 часа, история России – 68 часа.</w:t>
      </w:r>
    </w:p>
    <w:p w:rsidR="008449F0" w:rsidRPr="00EF4EF9" w:rsidRDefault="008449F0" w:rsidP="00EF4EF9">
      <w:pPr>
        <w:widowControl/>
        <w:autoSpaceDE/>
        <w:autoSpaceDN/>
        <w:adjustRightInd/>
        <w:ind w:firstLine="454"/>
        <w:jc w:val="left"/>
        <w:rPr>
          <w:rFonts w:eastAsia="Times New Roman"/>
          <w:b/>
          <w:bCs/>
          <w:color w:val="000000"/>
          <w:sz w:val="22"/>
          <w:szCs w:val="22"/>
          <w:lang w:val="ru-RU" w:eastAsia="ru-RU"/>
        </w:rPr>
      </w:pPr>
      <w:r w:rsidRPr="00EF4EF9">
        <w:rPr>
          <w:rFonts w:eastAsia="Times New Roman"/>
          <w:b/>
          <w:bCs/>
          <w:color w:val="000000"/>
          <w:sz w:val="22"/>
          <w:szCs w:val="22"/>
          <w:lang w:val="ru-RU" w:eastAsia="ru-RU"/>
        </w:rPr>
        <w:t>Программа по истории определяет инвариантную (обязательную) часть учебного курса для 5—9 классов.</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p>
    <w:p w:rsidR="008449F0" w:rsidRPr="00EF4EF9" w:rsidRDefault="008449F0" w:rsidP="00EF4EF9">
      <w:pPr>
        <w:widowControl/>
        <w:autoSpaceDE/>
        <w:autoSpaceDN/>
        <w:adjustRightInd/>
        <w:ind w:firstLine="454"/>
        <w:rPr>
          <w:rFonts w:eastAsia="Times New Roman"/>
          <w:b/>
          <w:bCs/>
          <w:color w:val="000000"/>
          <w:sz w:val="22"/>
          <w:szCs w:val="22"/>
          <w:lang w:val="ru-RU" w:eastAsia="ru-RU"/>
        </w:rPr>
      </w:pPr>
      <w:r w:rsidRPr="00EF4EF9">
        <w:rPr>
          <w:rFonts w:eastAsia="Times New Roman"/>
          <w:b/>
          <w:bCs/>
          <w:i/>
          <w:iCs/>
          <w:color w:val="000000"/>
          <w:sz w:val="22"/>
          <w:szCs w:val="22"/>
          <w:lang w:val="ru-RU" w:eastAsia="ru-RU"/>
        </w:rPr>
        <w:t>4. </w:t>
      </w:r>
      <w:r w:rsidRPr="00EF4EF9">
        <w:rPr>
          <w:rFonts w:eastAsia="Times New Roman"/>
          <w:b/>
          <w:bCs/>
          <w:color w:val="000000"/>
          <w:sz w:val="22"/>
          <w:szCs w:val="22"/>
          <w:lang w:val="ru-RU" w:eastAsia="ru-RU"/>
        </w:rPr>
        <w:t>Личностные, метапредметные и предметные результаты</w:t>
      </w:r>
      <w:r w:rsidRPr="00EF4EF9">
        <w:rPr>
          <w:rFonts w:eastAsia="Times New Roman"/>
          <w:b/>
          <w:bCs/>
          <w:i/>
          <w:iCs/>
          <w:color w:val="000000"/>
          <w:sz w:val="22"/>
          <w:szCs w:val="22"/>
          <w:lang w:val="ru-RU" w:eastAsia="ru-RU"/>
        </w:rPr>
        <w:t> </w:t>
      </w:r>
      <w:r w:rsidRPr="00EF4EF9">
        <w:rPr>
          <w:rFonts w:eastAsia="Times New Roman"/>
          <w:b/>
          <w:bCs/>
          <w:color w:val="000000"/>
          <w:sz w:val="22"/>
          <w:szCs w:val="22"/>
          <w:lang w:val="ru-RU" w:eastAsia="ru-RU"/>
        </w:rPr>
        <w:t>освоения содержания курса по истории.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Предполагается, что результатом изучения истории в основной школе является развитие у учащихся широкого круга компетентностей — социально-адаптивной (гражданственной), когнитивной (познавательной), информационно-технологической, коммуникативной.</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br/>
      </w:r>
      <w:r w:rsidRPr="00EF4EF9">
        <w:rPr>
          <w:rFonts w:eastAsia="Times New Roman"/>
          <w:b/>
          <w:bCs/>
          <w:i/>
          <w:iCs/>
          <w:color w:val="000000"/>
          <w:sz w:val="22"/>
          <w:szCs w:val="22"/>
          <w:lang w:val="ru-RU" w:eastAsia="ru-RU"/>
        </w:rPr>
        <w:t>Личностные</w:t>
      </w:r>
      <w:r w:rsidRPr="00EF4EF9">
        <w:rPr>
          <w:rFonts w:eastAsia="Times New Roman"/>
          <w:color w:val="000000"/>
          <w:sz w:val="22"/>
          <w:szCs w:val="22"/>
          <w:lang w:val="ru-RU" w:eastAsia="ru-RU"/>
        </w:rPr>
        <w:t> результаты изучения истории в основной школе можно определить как следующие убеждения и качества:</w:t>
      </w:r>
      <w:r w:rsidRPr="00EF4EF9">
        <w:rPr>
          <w:rFonts w:eastAsia="Times New Roman"/>
          <w:color w:val="000000"/>
          <w:sz w:val="22"/>
          <w:szCs w:val="22"/>
          <w:lang w:val="ru-RU" w:eastAsia="ru-RU"/>
        </w:rPr>
        <w:br/>
        <w:t>· осознание своей идентичности как гражданина страны, члена семьи, этнической и религиозной группы, локальной и региональной общности;</w:t>
      </w:r>
      <w:r w:rsidRPr="00EF4EF9">
        <w:rPr>
          <w:rFonts w:eastAsia="Times New Roman"/>
          <w:color w:val="000000"/>
          <w:sz w:val="22"/>
          <w:szCs w:val="22"/>
          <w:lang w:val="ru-RU" w:eastAsia="ru-RU"/>
        </w:rPr>
        <w:br/>
        <w:t>· освоение гуманистических традиций и ценностей современного общества, уважение прав и свобод человека;</w:t>
      </w:r>
      <w:r w:rsidRPr="00EF4EF9">
        <w:rPr>
          <w:rFonts w:eastAsia="Times New Roman"/>
          <w:color w:val="000000"/>
          <w:sz w:val="22"/>
          <w:szCs w:val="22"/>
          <w:lang w:val="ru-RU" w:eastAsia="ru-RU"/>
        </w:rPr>
        <w:b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r w:rsidRPr="00EF4EF9">
        <w:rPr>
          <w:rFonts w:eastAsia="Times New Roman"/>
          <w:color w:val="000000"/>
          <w:sz w:val="22"/>
          <w:szCs w:val="22"/>
          <w:lang w:val="ru-RU" w:eastAsia="ru-RU"/>
        </w:rPr>
        <w:br/>
        <w:t>· понимание культурного многообразия мира, уважение к культуре своего и других народов, толерантность.</w:t>
      </w:r>
      <w:r w:rsidRPr="00EF4EF9">
        <w:rPr>
          <w:rFonts w:eastAsia="Times New Roman"/>
          <w:color w:val="000000"/>
          <w:sz w:val="22"/>
          <w:szCs w:val="22"/>
          <w:lang w:val="ru-RU" w:eastAsia="ru-RU"/>
        </w:rPr>
        <w:br/>
      </w:r>
      <w:r w:rsidRPr="00EF4EF9">
        <w:rPr>
          <w:rFonts w:eastAsia="Times New Roman"/>
          <w:b/>
          <w:bCs/>
          <w:i/>
          <w:iCs/>
          <w:color w:val="000000"/>
          <w:sz w:val="22"/>
          <w:szCs w:val="22"/>
          <w:lang w:val="ru-RU" w:eastAsia="ru-RU"/>
        </w:rPr>
        <w:t>Метапредметные </w:t>
      </w:r>
      <w:r w:rsidRPr="00EF4EF9">
        <w:rPr>
          <w:rFonts w:eastAsia="Times New Roman"/>
          <w:color w:val="000000"/>
          <w:sz w:val="22"/>
          <w:szCs w:val="22"/>
          <w:lang w:val="ru-RU" w:eastAsia="ru-RU"/>
        </w:rPr>
        <w:t>результаты изучения истории в основной школе выражаются в следующих качествах:</w:t>
      </w:r>
      <w:r w:rsidRPr="00EF4EF9">
        <w:rPr>
          <w:rFonts w:eastAsia="Times New Roman"/>
          <w:color w:val="000000"/>
          <w:sz w:val="22"/>
          <w:szCs w:val="22"/>
          <w:lang w:val="ru-RU" w:eastAsia="ru-RU"/>
        </w:rPr>
        <w:br/>
        <w:t>· способность сознательно организовывать и регулировать свою деятельность — учебную, общественную и др.;</w:t>
      </w:r>
      <w:r w:rsidRPr="00EF4EF9">
        <w:rPr>
          <w:rFonts w:eastAsia="Times New Roman"/>
          <w:color w:val="000000"/>
          <w:sz w:val="22"/>
          <w:szCs w:val="22"/>
          <w:lang w:val="ru-RU" w:eastAsia="ru-RU"/>
        </w:rPr>
        <w:b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r w:rsidRPr="00EF4EF9">
        <w:rPr>
          <w:rFonts w:eastAsia="Times New Roman"/>
          <w:color w:val="000000"/>
          <w:sz w:val="22"/>
          <w:szCs w:val="22"/>
          <w:lang w:val="ru-RU" w:eastAsia="ru-RU"/>
        </w:rPr>
        <w:br/>
        <w:t>· способность решать творческие задачи, представлять результаты своей деятельности в различных формах (сообщение, эссе, презентация, реферат и др.);</w:t>
      </w:r>
      <w:r w:rsidRPr="00EF4EF9">
        <w:rPr>
          <w:rFonts w:eastAsia="Times New Roman"/>
          <w:color w:val="000000"/>
          <w:sz w:val="22"/>
          <w:szCs w:val="22"/>
          <w:lang w:val="ru-RU" w:eastAsia="ru-RU"/>
        </w:rPr>
        <w:br/>
        <w:t>· готовность к сотрудничеству с соучениками, коллективной работе, освоение основ межкультурного взаимодействия в школе и социальном окружении и др.</w:t>
      </w:r>
      <w:r w:rsidRPr="00EF4EF9">
        <w:rPr>
          <w:rFonts w:eastAsia="Times New Roman"/>
          <w:color w:val="000000"/>
          <w:sz w:val="22"/>
          <w:szCs w:val="22"/>
          <w:lang w:val="ru-RU" w:eastAsia="ru-RU"/>
        </w:rPr>
        <w:br/>
      </w:r>
      <w:r w:rsidRPr="00EF4EF9">
        <w:rPr>
          <w:rFonts w:eastAsia="Times New Roman"/>
          <w:b/>
          <w:bCs/>
          <w:i/>
          <w:iCs/>
          <w:color w:val="000000"/>
          <w:sz w:val="22"/>
          <w:szCs w:val="22"/>
          <w:lang w:val="ru-RU" w:eastAsia="ru-RU"/>
        </w:rPr>
        <w:t>Предметные</w:t>
      </w:r>
      <w:r w:rsidRPr="00EF4EF9">
        <w:rPr>
          <w:rFonts w:eastAsia="Times New Roman"/>
          <w:color w:val="000000"/>
          <w:sz w:val="22"/>
          <w:szCs w:val="22"/>
          <w:lang w:val="ru-RU" w:eastAsia="ru-RU"/>
        </w:rPr>
        <w:t> результаты изучения истории учащимися 5—9 классов включают:</w:t>
      </w:r>
      <w:r w:rsidRPr="00EF4EF9">
        <w:rPr>
          <w:rFonts w:eastAsia="Times New Roman"/>
          <w:color w:val="000000"/>
          <w:sz w:val="22"/>
          <w:szCs w:val="22"/>
          <w:lang w:val="ru-RU" w:eastAsia="ru-RU"/>
        </w:rPr>
        <w:br/>
        <w:t>·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r w:rsidRPr="00EF4EF9">
        <w:rPr>
          <w:rFonts w:eastAsia="Times New Roman"/>
          <w:color w:val="000000"/>
          <w:sz w:val="22"/>
          <w:szCs w:val="22"/>
          <w:lang w:val="ru-RU" w:eastAsia="ru-RU"/>
        </w:rPr>
        <w:b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Pr="00EF4EF9">
        <w:rPr>
          <w:rFonts w:eastAsia="Times New Roman"/>
          <w:color w:val="000000"/>
          <w:sz w:val="22"/>
          <w:szCs w:val="22"/>
          <w:lang w:val="ru-RU" w:eastAsia="ru-RU"/>
        </w:rPr>
        <w:br/>
        <w:t>·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r w:rsidRPr="00EF4EF9">
        <w:rPr>
          <w:rFonts w:eastAsia="Times New Roman"/>
          <w:color w:val="000000"/>
          <w:sz w:val="22"/>
          <w:szCs w:val="22"/>
          <w:lang w:val="ru-RU" w:eastAsia="ru-RU"/>
        </w:rPr>
        <w:br/>
        <w:t>· расширение опыта оценочной деятельности на основе осмысления жизни и деяний личностей и народов в истории своей страны и человечества в целом;</w:t>
      </w:r>
      <w:r w:rsidRPr="00EF4EF9">
        <w:rPr>
          <w:rFonts w:eastAsia="Times New Roman"/>
          <w:color w:val="000000"/>
          <w:sz w:val="22"/>
          <w:szCs w:val="22"/>
          <w:lang w:val="ru-RU" w:eastAsia="ru-RU"/>
        </w:rPr>
        <w:br/>
        <w:t>· готовность применять исторические знания для выявления и сохранения исторических и культурных памятников своей страны и мира.</w:t>
      </w:r>
      <w:r w:rsidRPr="00EF4EF9">
        <w:rPr>
          <w:rFonts w:eastAsia="Times New Roman"/>
          <w:color w:val="000000"/>
          <w:sz w:val="22"/>
          <w:szCs w:val="22"/>
          <w:lang w:val="ru-RU" w:eastAsia="ru-RU"/>
        </w:rPr>
        <w:br/>
      </w:r>
      <w:r w:rsidRPr="00EF4EF9">
        <w:rPr>
          <w:rFonts w:eastAsia="Times New Roman"/>
          <w:i/>
          <w:iCs/>
          <w:color w:val="000000"/>
          <w:sz w:val="22"/>
          <w:szCs w:val="22"/>
          <w:lang w:val="ru-RU" w:eastAsia="ru-RU"/>
        </w:rPr>
        <w:t>1. Знание хронологии, работа с хронологией:</w:t>
      </w:r>
      <w:r w:rsidRPr="00EF4EF9">
        <w:rPr>
          <w:rFonts w:eastAsia="Times New Roman"/>
          <w:color w:val="000000"/>
          <w:sz w:val="22"/>
          <w:szCs w:val="22"/>
          <w:lang w:val="ru-RU" w:eastAsia="ru-RU"/>
        </w:rPr>
        <w:br/>
        <w:t>· указывать хронологические рамки и периоды ключевых процессов, а также даты важнейших событий отечественной и всеобщей истории;</w:t>
      </w:r>
      <w:r w:rsidRPr="00EF4EF9">
        <w:rPr>
          <w:rFonts w:eastAsia="Times New Roman"/>
          <w:color w:val="000000"/>
          <w:sz w:val="22"/>
          <w:szCs w:val="22"/>
          <w:lang w:val="ru-RU" w:eastAsia="ru-RU"/>
        </w:rPr>
        <w:br/>
        <w:t>· соотносить год с веком, устанавливать последовательность и длительность исторических событий.</w:t>
      </w:r>
      <w:r w:rsidRPr="00EF4EF9">
        <w:rPr>
          <w:rFonts w:eastAsia="Times New Roman"/>
          <w:color w:val="000000"/>
          <w:sz w:val="22"/>
          <w:szCs w:val="22"/>
          <w:lang w:val="ru-RU" w:eastAsia="ru-RU"/>
        </w:rPr>
        <w:br/>
      </w:r>
      <w:r w:rsidRPr="00EF4EF9">
        <w:rPr>
          <w:rFonts w:eastAsia="Times New Roman"/>
          <w:i/>
          <w:iCs/>
          <w:color w:val="000000"/>
          <w:sz w:val="22"/>
          <w:szCs w:val="22"/>
          <w:lang w:val="ru-RU" w:eastAsia="ru-RU"/>
        </w:rPr>
        <w:t>2. Знание исторических фактов, работа с фактами</w:t>
      </w:r>
      <w:r w:rsidRPr="00EF4EF9">
        <w:rPr>
          <w:rFonts w:eastAsia="Times New Roman"/>
          <w:color w:val="000000"/>
          <w:sz w:val="22"/>
          <w:szCs w:val="22"/>
          <w:lang w:val="ru-RU" w:eastAsia="ru-RU"/>
        </w:rPr>
        <w:t>:</w:t>
      </w:r>
      <w:r w:rsidRPr="00EF4EF9">
        <w:rPr>
          <w:rFonts w:eastAsia="Times New Roman"/>
          <w:color w:val="000000"/>
          <w:sz w:val="22"/>
          <w:szCs w:val="22"/>
          <w:lang w:val="ru-RU" w:eastAsia="ru-RU"/>
        </w:rPr>
        <w:br/>
        <w:t>· характеризовать место, обстоятельства, участников, результаты важнейших исторических событий;</w:t>
      </w:r>
      <w:r w:rsidRPr="00EF4EF9">
        <w:rPr>
          <w:rFonts w:eastAsia="Times New Roman"/>
          <w:color w:val="000000"/>
          <w:sz w:val="22"/>
          <w:szCs w:val="22"/>
          <w:lang w:val="ru-RU" w:eastAsia="ru-RU"/>
        </w:rPr>
        <w:br/>
        <w:t>· группировать (классифицировать) факты по различным признакам.</w:t>
      </w:r>
      <w:r w:rsidRPr="00EF4EF9">
        <w:rPr>
          <w:rFonts w:eastAsia="Times New Roman"/>
          <w:color w:val="000000"/>
          <w:sz w:val="22"/>
          <w:szCs w:val="22"/>
          <w:lang w:val="ru-RU" w:eastAsia="ru-RU"/>
        </w:rPr>
        <w:br/>
      </w:r>
      <w:r w:rsidRPr="00EF4EF9">
        <w:rPr>
          <w:rFonts w:eastAsia="Times New Roman"/>
          <w:i/>
          <w:iCs/>
          <w:color w:val="000000"/>
          <w:sz w:val="22"/>
          <w:szCs w:val="22"/>
          <w:lang w:val="ru-RU" w:eastAsia="ru-RU"/>
        </w:rPr>
        <w:t>3. Работа с историческими источниками:</w:t>
      </w:r>
      <w:r w:rsidRPr="00EF4EF9">
        <w:rPr>
          <w:rFonts w:eastAsia="Times New Roman"/>
          <w:color w:val="000000"/>
          <w:sz w:val="22"/>
          <w:szCs w:val="22"/>
          <w:lang w:val="ru-RU" w:eastAsia="ru-RU"/>
        </w:rPr>
        <w:br/>
        <w:t>· читать историческую карту с опорой на легенду;</w:t>
      </w:r>
      <w:r w:rsidRPr="00EF4EF9">
        <w:rPr>
          <w:rFonts w:eastAsia="Times New Roman"/>
          <w:color w:val="000000"/>
          <w:sz w:val="22"/>
          <w:szCs w:val="22"/>
          <w:lang w:val="ru-RU" w:eastAsia="ru-RU"/>
        </w:rPr>
        <w:br/>
        <w:t>· проводить поиск необходимой информации в одном или нескольких источниках (материальных, текстовых, изобразительных и др.);</w:t>
      </w:r>
      <w:r w:rsidRPr="00EF4EF9">
        <w:rPr>
          <w:rFonts w:eastAsia="Times New Roman"/>
          <w:color w:val="000000"/>
          <w:sz w:val="22"/>
          <w:szCs w:val="22"/>
          <w:lang w:val="ru-RU" w:eastAsia="ru-RU"/>
        </w:rPr>
        <w:br/>
        <w:t>· сравнивать данные разных источников, выявлять их сходство и различия.</w:t>
      </w:r>
      <w:r w:rsidRPr="00EF4EF9">
        <w:rPr>
          <w:rFonts w:eastAsia="Times New Roman"/>
          <w:color w:val="000000"/>
          <w:sz w:val="22"/>
          <w:szCs w:val="22"/>
          <w:lang w:val="ru-RU" w:eastAsia="ru-RU"/>
        </w:rPr>
        <w:br/>
      </w:r>
      <w:r w:rsidRPr="00EF4EF9">
        <w:rPr>
          <w:rFonts w:eastAsia="Times New Roman"/>
          <w:i/>
          <w:iCs/>
          <w:color w:val="000000"/>
          <w:sz w:val="22"/>
          <w:szCs w:val="22"/>
          <w:lang w:val="ru-RU" w:eastAsia="ru-RU"/>
        </w:rPr>
        <w:t>4. Описание (реконструкция):</w:t>
      </w:r>
      <w:r w:rsidRPr="00EF4EF9">
        <w:rPr>
          <w:rFonts w:eastAsia="Times New Roman"/>
          <w:color w:val="000000"/>
          <w:sz w:val="22"/>
          <w:szCs w:val="22"/>
          <w:lang w:val="ru-RU" w:eastAsia="ru-RU"/>
        </w:rPr>
        <w:br/>
        <w:t>· рассказывать (устно или письменно) об исторических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событиях, их участниках;</w:t>
      </w:r>
      <w:r w:rsidRPr="00EF4EF9">
        <w:rPr>
          <w:rFonts w:eastAsia="Times New Roman"/>
          <w:color w:val="000000"/>
          <w:sz w:val="22"/>
          <w:szCs w:val="22"/>
          <w:lang w:val="ru-RU" w:eastAsia="ru-RU"/>
        </w:rPr>
        <w:br/>
        <w:t>· характеризовать условия и образ жизни, занятия людей в различные исторические эпохи;</w:t>
      </w:r>
      <w:r w:rsidRPr="00EF4EF9">
        <w:rPr>
          <w:rFonts w:eastAsia="Times New Roman"/>
          <w:color w:val="000000"/>
          <w:sz w:val="22"/>
          <w:szCs w:val="22"/>
          <w:lang w:val="ru-RU" w:eastAsia="ru-RU"/>
        </w:rPr>
        <w:br/>
      </w:r>
      <w:r w:rsidRPr="00EF4EF9">
        <w:rPr>
          <w:rFonts w:eastAsia="Times New Roman"/>
          <w:color w:val="000000"/>
          <w:sz w:val="22"/>
          <w:szCs w:val="22"/>
          <w:lang w:val="ru-RU" w:eastAsia="ru-RU"/>
        </w:rPr>
        <w:lastRenderedPageBreak/>
        <w:t>· на основе текста и иллюстраций учебника, дополнительной литературы, макетов и т. п. составлять описание исторических объектов, памятников.</w:t>
      </w:r>
      <w:r w:rsidRPr="00EF4EF9">
        <w:rPr>
          <w:rFonts w:eastAsia="Times New Roman"/>
          <w:color w:val="000000"/>
          <w:sz w:val="22"/>
          <w:szCs w:val="22"/>
          <w:lang w:val="ru-RU" w:eastAsia="ru-RU"/>
        </w:rPr>
        <w:br/>
      </w:r>
      <w:r w:rsidRPr="00EF4EF9">
        <w:rPr>
          <w:rFonts w:eastAsia="Times New Roman"/>
          <w:i/>
          <w:iCs/>
          <w:color w:val="000000"/>
          <w:sz w:val="22"/>
          <w:szCs w:val="22"/>
          <w:lang w:val="ru-RU" w:eastAsia="ru-RU"/>
        </w:rPr>
        <w:t>5. Анализ, объяснение:</w:t>
      </w:r>
      <w:r w:rsidRPr="00EF4EF9">
        <w:rPr>
          <w:rFonts w:eastAsia="Times New Roman"/>
          <w:color w:val="000000"/>
          <w:sz w:val="22"/>
          <w:szCs w:val="22"/>
          <w:lang w:val="ru-RU" w:eastAsia="ru-RU"/>
        </w:rPr>
        <w:br/>
        <w:t>· различать факт (событие) и его описание (факт источника, факт историка);</w:t>
      </w:r>
      <w:r w:rsidRPr="00EF4EF9">
        <w:rPr>
          <w:rFonts w:eastAsia="Times New Roman"/>
          <w:color w:val="000000"/>
          <w:sz w:val="22"/>
          <w:szCs w:val="22"/>
          <w:lang w:val="ru-RU" w:eastAsia="ru-RU"/>
        </w:rPr>
        <w:br/>
        <w:t>· соотносить единичные исторические факты и общие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явления;</w:t>
      </w:r>
      <w:r w:rsidRPr="00EF4EF9">
        <w:rPr>
          <w:rFonts w:eastAsia="Times New Roman"/>
          <w:color w:val="000000"/>
          <w:sz w:val="22"/>
          <w:szCs w:val="22"/>
          <w:lang w:val="ru-RU" w:eastAsia="ru-RU"/>
        </w:rPr>
        <w:br/>
        <w:t>· называть характерные, существенные признаки исторических событий и явлений;</w:t>
      </w:r>
      <w:r w:rsidRPr="00EF4EF9">
        <w:rPr>
          <w:rFonts w:eastAsia="Times New Roman"/>
          <w:color w:val="000000"/>
          <w:sz w:val="22"/>
          <w:szCs w:val="22"/>
          <w:lang w:val="ru-RU" w:eastAsia="ru-RU"/>
        </w:rPr>
        <w:br/>
        <w:t>· раскрывать смысл, значение важнейших исторических понятий;</w:t>
      </w:r>
      <w:r w:rsidRPr="00EF4EF9">
        <w:rPr>
          <w:rFonts w:eastAsia="Times New Roman"/>
          <w:color w:val="000000"/>
          <w:sz w:val="22"/>
          <w:szCs w:val="22"/>
          <w:lang w:val="ru-RU" w:eastAsia="ru-RU"/>
        </w:rPr>
        <w:br/>
        <w:t>· сравнивать исторические события и явления, определять в них общее и различия;</w:t>
      </w:r>
      <w:r w:rsidRPr="00EF4EF9">
        <w:rPr>
          <w:rFonts w:eastAsia="Times New Roman"/>
          <w:color w:val="000000"/>
          <w:sz w:val="22"/>
          <w:szCs w:val="22"/>
          <w:lang w:val="ru-RU" w:eastAsia="ru-RU"/>
        </w:rPr>
        <w:br/>
        <w:t>· излагать суждения о причинах и следствиях исторических событий.</w:t>
      </w:r>
      <w:r w:rsidRPr="00EF4EF9">
        <w:rPr>
          <w:rFonts w:eastAsia="Times New Roman"/>
          <w:color w:val="000000"/>
          <w:sz w:val="22"/>
          <w:szCs w:val="22"/>
          <w:lang w:val="ru-RU" w:eastAsia="ru-RU"/>
        </w:rPr>
        <w:br/>
      </w:r>
      <w:r w:rsidRPr="00EF4EF9">
        <w:rPr>
          <w:rFonts w:eastAsia="Times New Roman"/>
          <w:i/>
          <w:iCs/>
          <w:color w:val="000000"/>
          <w:sz w:val="22"/>
          <w:szCs w:val="22"/>
          <w:lang w:val="ru-RU" w:eastAsia="ru-RU"/>
        </w:rPr>
        <w:t>6. Работа с версиями, оценками:</w:t>
      </w:r>
      <w:r w:rsidRPr="00EF4EF9">
        <w:rPr>
          <w:rFonts w:eastAsia="Times New Roman"/>
          <w:i/>
          <w:iCs/>
          <w:color w:val="000000"/>
          <w:sz w:val="22"/>
          <w:szCs w:val="22"/>
          <w:lang w:val="ru-RU" w:eastAsia="ru-RU"/>
        </w:rPr>
        <w:br/>
      </w:r>
      <w:r w:rsidRPr="00EF4EF9">
        <w:rPr>
          <w:rFonts w:eastAsia="Times New Roman"/>
          <w:color w:val="000000"/>
          <w:sz w:val="22"/>
          <w:szCs w:val="22"/>
          <w:lang w:val="ru-RU" w:eastAsia="ru-RU"/>
        </w:rPr>
        <w:t>· приводить оценки исторических событий и личностей, изложенные в учебной литературе;</w:t>
      </w:r>
      <w:r w:rsidRPr="00EF4EF9">
        <w:rPr>
          <w:rFonts w:eastAsia="Times New Roman"/>
          <w:color w:val="000000"/>
          <w:sz w:val="22"/>
          <w:szCs w:val="22"/>
          <w:lang w:val="ru-RU" w:eastAsia="ru-RU"/>
        </w:rPr>
        <w:br/>
        <w:t>· определять и объяснять (аргументировать) свое отношение к наиболее значительным событиям и личностям в истории и их оценку.</w:t>
      </w:r>
      <w:r w:rsidRPr="00EF4EF9">
        <w:rPr>
          <w:rFonts w:eastAsia="Times New Roman"/>
          <w:color w:val="000000"/>
          <w:sz w:val="22"/>
          <w:szCs w:val="22"/>
          <w:lang w:val="ru-RU" w:eastAsia="ru-RU"/>
        </w:rPr>
        <w:br/>
      </w:r>
      <w:r w:rsidRPr="00EF4EF9">
        <w:rPr>
          <w:rFonts w:eastAsia="Times New Roman"/>
          <w:i/>
          <w:iCs/>
          <w:color w:val="000000"/>
          <w:sz w:val="22"/>
          <w:szCs w:val="22"/>
          <w:lang w:val="ru-RU" w:eastAsia="ru-RU"/>
        </w:rPr>
        <w:t>7. Применение знаний и умений в общении, социальной среде:</w:t>
      </w:r>
      <w:r w:rsidRPr="00EF4EF9">
        <w:rPr>
          <w:rFonts w:eastAsia="Times New Roman"/>
          <w:color w:val="000000"/>
          <w:sz w:val="22"/>
          <w:szCs w:val="22"/>
          <w:lang w:val="ru-RU" w:eastAsia="ru-RU"/>
        </w:rPr>
        <w:br/>
        <w:t>· применять исторические знания для раскрытия причин и оценки сущности современных событий;</w:t>
      </w:r>
      <w:r w:rsidRPr="00EF4EF9">
        <w:rPr>
          <w:rFonts w:eastAsia="Times New Roman"/>
          <w:color w:val="000000"/>
          <w:sz w:val="22"/>
          <w:szCs w:val="22"/>
          <w:lang w:val="ru-RU" w:eastAsia="ru-RU"/>
        </w:rPr>
        <w:br/>
        <w:t>·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r w:rsidRPr="00EF4EF9">
        <w:rPr>
          <w:rFonts w:eastAsia="Times New Roman"/>
          <w:color w:val="000000"/>
          <w:sz w:val="22"/>
          <w:szCs w:val="22"/>
          <w:lang w:val="ru-RU" w:eastAsia="ru-RU"/>
        </w:rPr>
        <w:br/>
        <w:t>·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p>
    <w:p w:rsidR="008449F0" w:rsidRPr="00EF4EF9" w:rsidRDefault="008449F0" w:rsidP="00EF4EF9">
      <w:pPr>
        <w:widowControl/>
        <w:autoSpaceDE/>
        <w:autoSpaceDN/>
        <w:adjustRightInd/>
        <w:ind w:firstLine="454"/>
        <w:rPr>
          <w:rFonts w:eastAsia="Times New Roman"/>
          <w:b/>
          <w:bCs/>
          <w:i/>
          <w:iCs/>
          <w:color w:val="000000"/>
          <w:sz w:val="22"/>
          <w:szCs w:val="22"/>
          <w:lang w:val="ru-RU" w:eastAsia="ru-RU"/>
        </w:rPr>
      </w:pPr>
      <w:r w:rsidRPr="00EF4EF9">
        <w:rPr>
          <w:rFonts w:eastAsia="Times New Roman"/>
          <w:b/>
          <w:bCs/>
          <w:i/>
          <w:iCs/>
          <w:color w:val="000000"/>
          <w:sz w:val="22"/>
          <w:szCs w:val="22"/>
          <w:lang w:val="ru-RU" w:eastAsia="ru-RU"/>
        </w:rPr>
        <w:t>5. Содержание учебного предмета.</w:t>
      </w:r>
    </w:p>
    <w:p w:rsidR="008449F0" w:rsidRPr="00EF4EF9" w:rsidRDefault="008449F0" w:rsidP="00EF4EF9">
      <w:pPr>
        <w:widowControl/>
        <w:autoSpaceDE/>
        <w:autoSpaceDN/>
        <w:adjustRightInd/>
        <w:ind w:firstLine="454"/>
        <w:rPr>
          <w:rFonts w:eastAsia="Times New Roman"/>
          <w:color w:val="000000"/>
          <w:sz w:val="22"/>
          <w:szCs w:val="22"/>
          <w:lang w:val="ru-RU" w:eastAsia="ru-RU"/>
        </w:rPr>
      </w:pP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Что изучает история.</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Что изучает история - проблема предназначения исторической науки. Источники знаний о прошлом (виды, проблема датировок и понимания). Счет лет в истории: понятие об эре как точке отсчета и правила ориентировки в историческом времени. Деление всемирной истории на периоды (Первобытный мир, Древний мир и т.д.). История Отечества – часть всемирной истории. Исторические факты, научные реконструкции и оценки исторических знаний.</w:t>
      </w:r>
    </w:p>
    <w:p w:rsidR="008449F0" w:rsidRPr="00EF4EF9" w:rsidRDefault="008449F0" w:rsidP="00EF4EF9">
      <w:pPr>
        <w:widowControl/>
        <w:autoSpaceDE/>
        <w:autoSpaceDN/>
        <w:adjustRightInd/>
        <w:ind w:firstLine="454"/>
        <w:rPr>
          <w:rFonts w:eastAsia="Times New Roman"/>
          <w:color w:val="000000"/>
          <w:sz w:val="22"/>
          <w:szCs w:val="22"/>
          <w:lang w:val="ru-RU" w:eastAsia="ru-RU"/>
        </w:rPr>
      </w:pPr>
      <w:r w:rsidRPr="00EF4EF9">
        <w:rPr>
          <w:rFonts w:eastAsia="Times New Roman"/>
          <w:b/>
          <w:bCs/>
          <w:color w:val="000000"/>
          <w:sz w:val="22"/>
          <w:szCs w:val="22"/>
          <w:lang w:val="ru-RU" w:eastAsia="ru-RU"/>
        </w:rPr>
        <w:t>БЛОК 2. ВСЕОБЩАЯ ИСТОРИЯ</w:t>
      </w:r>
    </w:p>
    <w:p w:rsidR="008449F0" w:rsidRPr="00EF4EF9" w:rsidRDefault="008449F0" w:rsidP="00EF4EF9">
      <w:pPr>
        <w:widowControl/>
        <w:autoSpaceDE/>
        <w:autoSpaceDN/>
        <w:adjustRightInd/>
        <w:ind w:firstLine="454"/>
        <w:rPr>
          <w:rFonts w:eastAsia="Times New Roman"/>
          <w:color w:val="000000"/>
          <w:sz w:val="22"/>
          <w:szCs w:val="22"/>
          <w:lang w:val="ru-RU" w:eastAsia="ru-RU"/>
        </w:rPr>
      </w:pPr>
      <w:r w:rsidRPr="00EF4EF9">
        <w:rPr>
          <w:rFonts w:eastAsia="Times New Roman"/>
          <w:b/>
          <w:bCs/>
          <w:color w:val="000000"/>
          <w:sz w:val="22"/>
          <w:szCs w:val="22"/>
          <w:lang w:val="ru-RU" w:eastAsia="ru-RU"/>
        </w:rPr>
        <w:t>Раздел 1. История древнего мира (68 ч)</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Первобытность.</w:t>
      </w:r>
      <w:r w:rsidRPr="00EF4EF9">
        <w:rPr>
          <w:rFonts w:eastAsia="Times New Roman"/>
          <w:color w:val="000000"/>
          <w:sz w:val="22"/>
          <w:szCs w:val="22"/>
          <w:lang w:val="ru-RU" w:eastAsia="ru-RU"/>
        </w:rPr>
        <w:t>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Древний мир:</w:t>
      </w:r>
      <w:r w:rsidRPr="00EF4EF9">
        <w:rPr>
          <w:rFonts w:eastAsia="Times New Roman"/>
          <w:color w:val="000000"/>
          <w:sz w:val="22"/>
          <w:szCs w:val="22"/>
          <w:lang w:val="ru-RU" w:eastAsia="ru-RU"/>
        </w:rPr>
        <w:t> понятие и хронология. Карта Древнего мира.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Древний Восток.</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 вавилонское царство: завоевания, легендарные памятники города Вавилона.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Древний Китай. Условия жизни м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 ы. Великая Китайская стена.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Античный мир</w:t>
      </w:r>
      <w:r w:rsidRPr="00EF4EF9">
        <w:rPr>
          <w:rFonts w:eastAsia="Times New Roman"/>
          <w:color w:val="000000"/>
          <w:sz w:val="22"/>
          <w:szCs w:val="22"/>
          <w:lang w:val="ru-RU" w:eastAsia="ru-RU"/>
        </w:rPr>
        <w:t>: понятие. Карта античного мира.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Древняя Греция</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Пелопонесская война. Возвышение Македонии.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Древний Рим</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Население древней Италии: условия жизни и занятия. Этруски. Легенды об основании Рима. Рим эпохи парей. Римская республика. Патриции и плебеи. Управление и законы. Верования древних римлян.</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Завоевание Римом Италии. Воины с Карфагеном; Ганнибал. Римская армия. Установление господства Рима в Средиземноморье. Реформы Гракхов. Рабство в древнем Риме.</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Историческое и культурное наследие древних цивилизаций.</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p>
    <w:p w:rsidR="008449F0" w:rsidRPr="00EF4EF9" w:rsidRDefault="008449F0" w:rsidP="00EF4EF9">
      <w:pPr>
        <w:widowControl/>
        <w:autoSpaceDE/>
        <w:autoSpaceDN/>
        <w:adjustRightInd/>
        <w:ind w:firstLine="454"/>
        <w:rPr>
          <w:rFonts w:eastAsia="Times New Roman"/>
          <w:b/>
          <w:bCs/>
          <w:color w:val="313413"/>
          <w:sz w:val="22"/>
          <w:szCs w:val="22"/>
          <w:lang w:val="ru-RU" w:eastAsia="ru-RU"/>
        </w:rPr>
      </w:pPr>
      <w:r w:rsidRPr="00EF4EF9">
        <w:rPr>
          <w:rFonts w:eastAsia="Times New Roman"/>
          <w:b/>
          <w:bCs/>
          <w:color w:val="313413"/>
          <w:sz w:val="22"/>
          <w:szCs w:val="22"/>
          <w:lang w:val="ru-RU" w:eastAsia="ru-RU"/>
        </w:rPr>
        <w:t>6. Тематическое планирование с определением основных видов учебной деятельности.</w:t>
      </w:r>
    </w:p>
    <w:p w:rsidR="008449F0" w:rsidRPr="00EF4EF9" w:rsidRDefault="008449F0" w:rsidP="00EF4EF9">
      <w:pPr>
        <w:widowControl/>
        <w:autoSpaceDE/>
        <w:autoSpaceDN/>
        <w:adjustRightInd/>
        <w:ind w:firstLine="454"/>
        <w:rPr>
          <w:rFonts w:eastAsia="Times New Roman"/>
          <w:color w:val="313413"/>
          <w:sz w:val="22"/>
          <w:szCs w:val="22"/>
          <w:lang w:val="ru-RU" w:eastAsia="ru-RU"/>
        </w:rPr>
      </w:pPr>
      <w:r w:rsidRPr="00EF4EF9">
        <w:rPr>
          <w:rFonts w:eastAsia="Times New Roman"/>
          <w:b/>
          <w:bCs/>
          <w:color w:val="313413"/>
          <w:sz w:val="22"/>
          <w:szCs w:val="22"/>
          <w:lang w:val="ru-RU" w:eastAsia="ru-RU"/>
        </w:rPr>
        <w:t>Блок 2. «Всеобщая история»</w:t>
      </w:r>
    </w:p>
    <w:p w:rsidR="008449F0" w:rsidRPr="00EF4EF9" w:rsidRDefault="008449F0" w:rsidP="00EF4EF9">
      <w:pPr>
        <w:widowControl/>
        <w:autoSpaceDE/>
        <w:autoSpaceDN/>
        <w:adjustRightInd/>
        <w:ind w:firstLine="454"/>
        <w:rPr>
          <w:rFonts w:eastAsia="Times New Roman"/>
          <w:color w:val="313413"/>
          <w:sz w:val="22"/>
          <w:szCs w:val="22"/>
          <w:lang w:val="ru-RU" w:eastAsia="ru-RU"/>
        </w:rPr>
      </w:pPr>
      <w:r w:rsidRPr="00EF4EF9">
        <w:rPr>
          <w:rFonts w:eastAsia="Times New Roman"/>
          <w:b/>
          <w:bCs/>
          <w:color w:val="313413"/>
          <w:sz w:val="22"/>
          <w:szCs w:val="22"/>
          <w:lang w:val="ru-RU" w:eastAsia="ru-RU"/>
        </w:rPr>
        <w:t>Раздел I. История Древнего мира. 5 класс (68 часов).</w:t>
      </w:r>
      <w:r w:rsidR="00852003">
        <w:rPr>
          <w:rFonts w:eastAsia="Times New Roman"/>
          <w:b/>
          <w:bCs/>
          <w:color w:val="313413"/>
          <w:sz w:val="22"/>
          <w:szCs w:val="22"/>
          <w:lang w:val="ru-RU" w:eastAsia="ru-RU"/>
        </w:rPr>
        <w:t xml:space="preserve"> </w:t>
      </w:r>
      <w:r w:rsidRPr="00EF4EF9">
        <w:rPr>
          <w:rFonts w:eastAsia="Times New Roman"/>
          <w:b/>
          <w:bCs/>
          <w:color w:val="313413"/>
          <w:sz w:val="22"/>
          <w:szCs w:val="22"/>
          <w:lang w:val="ru-RU" w:eastAsia="ru-RU"/>
        </w:rPr>
        <w:t>20145-20156 учебный год.</w:t>
      </w:r>
    </w:p>
    <w:p w:rsidR="008449F0" w:rsidRPr="00EF4EF9" w:rsidRDefault="008449F0" w:rsidP="00EF4EF9">
      <w:pPr>
        <w:widowControl/>
        <w:tabs>
          <w:tab w:val="left" w:pos="284"/>
          <w:tab w:val="left" w:pos="567"/>
        </w:tabs>
        <w:autoSpaceDE/>
        <w:autoSpaceDN/>
        <w:adjustRightInd/>
        <w:ind w:right="-1" w:firstLine="454"/>
        <w:jc w:val="both"/>
        <w:rPr>
          <w:rFonts w:eastAsia="Times New Roman"/>
          <w:sz w:val="22"/>
          <w:szCs w:val="22"/>
          <w:lang w:val="ru-RU" w:eastAsia="ru-RU"/>
        </w:rPr>
      </w:pPr>
    </w:p>
    <w:tbl>
      <w:tblPr>
        <w:tblW w:w="0" w:type="auto"/>
        <w:tblCellSpacing w:w="15" w:type="dxa"/>
        <w:shd w:val="clear" w:color="auto" w:fill="FFFFFF"/>
        <w:tblLayout w:type="fixed"/>
        <w:tblLook w:val="0000" w:firstRow="0" w:lastRow="0" w:firstColumn="0" w:lastColumn="0" w:noHBand="0" w:noVBand="0"/>
      </w:tblPr>
      <w:tblGrid>
        <w:gridCol w:w="468"/>
        <w:gridCol w:w="1312"/>
        <w:gridCol w:w="900"/>
        <w:gridCol w:w="1449"/>
        <w:gridCol w:w="851"/>
        <w:gridCol w:w="3580"/>
        <w:gridCol w:w="3544"/>
        <w:gridCol w:w="2693"/>
      </w:tblGrid>
      <w:tr w:rsidR="008449F0" w:rsidRPr="00EF4EF9" w:rsidTr="00D1757F">
        <w:trPr>
          <w:tblCellSpacing w:w="15" w:type="dxa"/>
        </w:trPr>
        <w:tc>
          <w:tcPr>
            <w:tcW w:w="42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w:t>
            </w:r>
          </w:p>
        </w:tc>
        <w:tc>
          <w:tcPr>
            <w:tcW w:w="128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ind w:hanging="27"/>
              <w:jc w:val="left"/>
              <w:rPr>
                <w:rFonts w:eastAsia="Times New Roman"/>
                <w:sz w:val="22"/>
                <w:szCs w:val="22"/>
                <w:lang w:val="ru-RU" w:eastAsia="ru-RU"/>
              </w:rPr>
            </w:pPr>
            <w:r w:rsidRPr="00EF4EF9">
              <w:rPr>
                <w:rFonts w:eastAsia="Times New Roman"/>
                <w:b/>
                <w:bCs/>
                <w:sz w:val="22"/>
                <w:szCs w:val="22"/>
                <w:lang w:val="ru-RU" w:eastAsia="ru-RU"/>
              </w:rPr>
              <w:t>Тема (Раздел)</w:t>
            </w:r>
          </w:p>
        </w:tc>
        <w:tc>
          <w:tcPr>
            <w:tcW w:w="317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b/>
                <w:bCs/>
                <w:sz w:val="22"/>
                <w:szCs w:val="22"/>
                <w:lang w:val="ru-RU" w:eastAsia="ru-RU"/>
              </w:rPr>
              <w:t>Количество часов</w:t>
            </w:r>
          </w:p>
        </w:tc>
        <w:tc>
          <w:tcPr>
            <w:tcW w:w="977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b/>
                <w:bCs/>
                <w:sz w:val="22"/>
                <w:szCs w:val="22"/>
                <w:lang w:val="ru-RU" w:eastAsia="ru-RU"/>
              </w:rPr>
              <w:t>Планируемые результаты</w:t>
            </w:r>
          </w:p>
        </w:tc>
      </w:tr>
      <w:tr w:rsidR="008449F0" w:rsidRPr="00EF4EF9" w:rsidTr="00D1757F">
        <w:trPr>
          <w:tblCellSpacing w:w="15" w:type="dxa"/>
        </w:trPr>
        <w:tc>
          <w:tcPr>
            <w:tcW w:w="423" w:type="dxa"/>
            <w:vMerge/>
            <w:tcBorders>
              <w:top w:val="single" w:sz="6" w:space="0" w:color="000000"/>
              <w:left w:val="single" w:sz="6" w:space="0" w:color="000000"/>
              <w:bottom w:val="single" w:sz="6" w:space="0" w:color="000000"/>
              <w:right w:val="nil"/>
            </w:tcBorders>
            <w:shd w:val="clear" w:color="auto" w:fill="FFFFFF"/>
            <w:vAlign w:val="cente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1282" w:type="dxa"/>
            <w:vMerge/>
            <w:tcBorders>
              <w:top w:val="single" w:sz="6" w:space="0" w:color="000000"/>
              <w:left w:val="single" w:sz="6" w:space="0" w:color="000000"/>
              <w:bottom w:val="single" w:sz="6" w:space="0" w:color="000000"/>
              <w:right w:val="nil"/>
            </w:tcBorders>
            <w:shd w:val="clear" w:color="auto" w:fill="FFFFFF"/>
            <w:vAlign w:val="cente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ind w:firstLine="78"/>
              <w:jc w:val="left"/>
              <w:rPr>
                <w:rFonts w:eastAsia="Times New Roman"/>
                <w:sz w:val="22"/>
                <w:szCs w:val="22"/>
                <w:lang w:val="ru-RU" w:eastAsia="ru-RU"/>
              </w:rPr>
            </w:pPr>
            <w:r w:rsidRPr="00EF4EF9">
              <w:rPr>
                <w:rFonts w:eastAsia="Times New Roman"/>
                <w:b/>
                <w:bCs/>
                <w:sz w:val="22"/>
                <w:szCs w:val="22"/>
                <w:lang w:val="ru-RU" w:eastAsia="ru-RU"/>
              </w:rPr>
              <w:t>урок</w:t>
            </w: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ind w:firstLine="78"/>
              <w:jc w:val="left"/>
              <w:rPr>
                <w:rFonts w:eastAsia="Times New Roman"/>
                <w:sz w:val="22"/>
                <w:szCs w:val="22"/>
                <w:lang w:val="ru-RU" w:eastAsia="ru-RU"/>
              </w:rPr>
            </w:pPr>
            <w:r w:rsidRPr="00EF4EF9">
              <w:rPr>
                <w:rFonts w:eastAsia="Times New Roman"/>
                <w:b/>
                <w:bCs/>
                <w:sz w:val="22"/>
                <w:szCs w:val="22"/>
                <w:lang w:val="ru-RU" w:eastAsia="ru-RU"/>
              </w:rPr>
              <w:t>Повторение</w:t>
            </w: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b/>
                <w:bCs/>
                <w:sz w:val="22"/>
                <w:szCs w:val="22"/>
                <w:lang w:val="ru-RU" w:eastAsia="ru-RU"/>
              </w:rPr>
            </w:pPr>
            <w:r w:rsidRPr="00EF4EF9">
              <w:rPr>
                <w:rFonts w:eastAsia="Times New Roman"/>
                <w:b/>
                <w:bCs/>
                <w:sz w:val="22"/>
                <w:szCs w:val="22"/>
                <w:lang w:val="ru-RU" w:eastAsia="ru-RU"/>
              </w:rPr>
              <w:t>Всего</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rPr>
                <w:rFonts w:eastAsia="Times New Roman"/>
                <w:b/>
                <w:bCs/>
                <w:sz w:val="22"/>
                <w:szCs w:val="22"/>
                <w:lang w:val="ru-RU" w:eastAsia="ru-RU"/>
              </w:rPr>
            </w:pPr>
            <w:r w:rsidRPr="00EF4EF9">
              <w:rPr>
                <w:rFonts w:eastAsia="Times New Roman"/>
                <w:b/>
                <w:bCs/>
                <w:sz w:val="22"/>
                <w:szCs w:val="22"/>
                <w:lang w:val="ru-RU" w:eastAsia="ru-RU"/>
              </w:rPr>
              <w:t xml:space="preserve">Предметные (основные виды </w:t>
            </w:r>
            <w:r w:rsidRPr="00EF4EF9">
              <w:rPr>
                <w:rFonts w:eastAsia="Times New Roman"/>
                <w:b/>
                <w:bCs/>
                <w:sz w:val="22"/>
                <w:szCs w:val="22"/>
                <w:lang w:val="ru-RU" w:eastAsia="ru-RU"/>
              </w:rPr>
              <w:lastRenderedPageBreak/>
              <w:t>деятельности учащихся на языке учебных действий)</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b/>
                <w:bCs/>
                <w:sz w:val="22"/>
                <w:szCs w:val="22"/>
                <w:lang w:val="ru-RU" w:eastAsia="ru-RU"/>
              </w:rPr>
              <w:lastRenderedPageBreak/>
              <w:t>Метапредметные</w:t>
            </w:r>
          </w:p>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b/>
                <w:bCs/>
                <w:sz w:val="22"/>
                <w:szCs w:val="22"/>
                <w:lang w:val="ru-RU" w:eastAsia="ru-RU"/>
              </w:rPr>
              <w:lastRenderedPageBreak/>
              <w:t>(коммуникативные, регулятивные, познавательные УУД)</w:t>
            </w: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b/>
                <w:bCs/>
                <w:sz w:val="22"/>
                <w:szCs w:val="22"/>
                <w:lang w:val="ru-RU" w:eastAsia="ru-RU"/>
              </w:rPr>
              <w:lastRenderedPageBreak/>
              <w:t>Личностные</w:t>
            </w:r>
          </w:p>
        </w:tc>
      </w:tr>
      <w:tr w:rsidR="008449F0" w:rsidRPr="004E5448" w:rsidTr="00D1757F">
        <w:trPr>
          <w:tblCellSpacing w:w="15" w:type="dxa"/>
        </w:trPr>
        <w:tc>
          <w:tcPr>
            <w:tcW w:w="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1</w:t>
            </w:r>
          </w:p>
        </w:tc>
        <w:tc>
          <w:tcPr>
            <w:tcW w:w="1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Введение</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Раскрывать значение терминов история, век, исторический источник. Участвовать в обсуждении вопроса о том, для чего нужно знать историю.</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Готовность к сотрудничеству с со, коллективной работе, освоение основ межкультурного взаимодействия в школе и в социальном окружении, учениками.</w:t>
            </w: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Осознание своей идентичности как гражданина страны, этнической группы, локальной и региональной общности.</w:t>
            </w:r>
          </w:p>
        </w:tc>
      </w:tr>
      <w:tr w:rsidR="008449F0" w:rsidRPr="004E5448" w:rsidTr="00D1757F">
        <w:trPr>
          <w:tblCellSpacing w:w="15" w:type="dxa"/>
        </w:trPr>
        <w:tc>
          <w:tcPr>
            <w:tcW w:w="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2</w:t>
            </w:r>
          </w:p>
        </w:tc>
        <w:tc>
          <w:tcPr>
            <w:tcW w:w="1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Раздел I</w:t>
            </w:r>
          </w:p>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Жизнь первобытных людей</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6</w:t>
            </w: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7</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Комментировать и формулировать понятия: первобытные люди, орудие труда, собирательство, ремесло, ремесленник, металлургия, земледелие, соседская община, дружина, знать. Исследовать на карте географию расселения первобытных людей. Выделять признаки родовой общины. Решать исторические задачи и проблемные ситуации на счет времени.</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Указывать хронологические рамки и периоды ключевых процессов, даты важнейших событий. Соотносить год с веком, эрой, устанавливать последовательность и длительность исторических событий.</w:t>
            </w: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tc>
      </w:tr>
      <w:tr w:rsidR="008449F0" w:rsidRPr="004E5448" w:rsidTr="00D1757F">
        <w:trPr>
          <w:tblCellSpacing w:w="15" w:type="dxa"/>
        </w:trPr>
        <w:tc>
          <w:tcPr>
            <w:tcW w:w="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3</w:t>
            </w:r>
          </w:p>
        </w:tc>
        <w:tc>
          <w:tcPr>
            <w:tcW w:w="1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Раздел II</w:t>
            </w:r>
          </w:p>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Древний Восток</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19</w:t>
            </w: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20</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Характеризовать местоположение и занятия, верования и искусство у древних египтян, финикийцев, ассирийцев, индийцев, китайцев. Объяснять значение принятия единобожия древнееврейскими племенами, объяснять, почему Библия наиболее читаемая книга с древности до наших дней.</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Способность сознательно организовать и регулировать свою учебную деятельность. Последовательно строить рассказ (устно или письменно) об исторических событиях. Научиться читать историческую карту, ориентироваться в ней.</w:t>
            </w: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Понимание культурного многообразия мира, уважение к культуре своего народа и других народов, толерантность. Понимание вклада народов Древнего Востока в мировую историю и культуру</w:t>
            </w:r>
          </w:p>
        </w:tc>
      </w:tr>
      <w:tr w:rsidR="008449F0" w:rsidRPr="004E5448" w:rsidTr="00D1757F">
        <w:trPr>
          <w:tblCellSpacing w:w="15" w:type="dxa"/>
        </w:trPr>
        <w:tc>
          <w:tcPr>
            <w:tcW w:w="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4</w:t>
            </w:r>
          </w:p>
        </w:tc>
        <w:tc>
          <w:tcPr>
            <w:tcW w:w="1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Раздел III</w:t>
            </w:r>
          </w:p>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Древняя Греция</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20</w:t>
            </w: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21</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Определять местоположение Критского царства, Эгейского моря, Микен, Аттики, Спарты., Афин, Македонии. Раскрывать суть поэм Гомера «Илиада »и «Одиссея», характеризовав образы основных героев. Характеризовать греческий </w:t>
            </w:r>
            <w:r w:rsidRPr="00EF4EF9">
              <w:rPr>
                <w:rFonts w:eastAsia="Times New Roman"/>
                <w:sz w:val="22"/>
                <w:szCs w:val="22"/>
                <w:lang w:val="ru-RU" w:eastAsia="ru-RU"/>
              </w:rPr>
              <w:lastRenderedPageBreak/>
              <w:t>демос, выделять признаки греческого полиса. Сравнивать типы школ и систему обучения, объяснить назначение каждой из них, возникновение театра. Определять значение Олимпийских игр для греков. Объяснять связь между явлениями природы и богами, оценивать роли Зевса, Посейдона, Афины в жизни греков. Рассказывать о завоевательных походах и войнах греков с персами. Объяснять причины падения независимости Греции, рассказывать о завоевательных походах А. Македонского, называть причины распада державы А. Македонского.</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 xml:space="preserve">Овладение умениями работать с внешкольной информацией, использование современных источников информации, в том числе на электронных носителях, ресурсы Интернета. Освоение умения характеризовать место, </w:t>
            </w:r>
            <w:r w:rsidRPr="00EF4EF9">
              <w:rPr>
                <w:rFonts w:eastAsia="Times New Roman"/>
                <w:sz w:val="22"/>
                <w:szCs w:val="22"/>
                <w:lang w:val="ru-RU" w:eastAsia="ru-RU"/>
              </w:rPr>
              <w:lastRenderedPageBreak/>
              <w:t>обстоятельства, участников, этапы, особенности, результаты важнейших исторических событий.</w:t>
            </w: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 xml:space="preserve">Осмысление социально-нравственного опыта предшествующих поколений, понимание вклада народов Древней Греции в мировую </w:t>
            </w:r>
            <w:r w:rsidRPr="00EF4EF9">
              <w:rPr>
                <w:rFonts w:eastAsia="Times New Roman"/>
                <w:sz w:val="22"/>
                <w:szCs w:val="22"/>
                <w:lang w:val="ru-RU" w:eastAsia="ru-RU"/>
              </w:rPr>
              <w:lastRenderedPageBreak/>
              <w:t>историю и культуру.</w:t>
            </w:r>
          </w:p>
        </w:tc>
      </w:tr>
      <w:tr w:rsidR="008449F0" w:rsidRPr="00EF4EF9" w:rsidTr="00D1757F">
        <w:trPr>
          <w:tblCellSpacing w:w="15" w:type="dxa"/>
        </w:trPr>
        <w:tc>
          <w:tcPr>
            <w:tcW w:w="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5</w:t>
            </w:r>
          </w:p>
        </w:tc>
        <w:tc>
          <w:tcPr>
            <w:tcW w:w="1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Раздел IV</w:t>
            </w:r>
          </w:p>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Древний Рим</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17</w:t>
            </w: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18</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Сравнивать природные условия Греции и Рима. Характеризовать Римскую республику и причины ее возникновения. Называть причины карфагенских войн. Доказывать бесправное положение рабов в Риме. Устанавливать причины гражданских войн. Составлять рассказы о походах Спартака. Анализировать действия и поступки Ю. Цезаря, братьев Гракхов, Траяна, Октавиана Августа. Рассказать о появлении христианского учения. Обозначать причины раздела империи на две части, высказывать предположения о том, почему варварам удалось уничтожить Западную Римскую империю.</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Овладение приемами представления результатов своей деятельности в различных формах (сообщение, реферат). Овладение умением составлять простой и развернутый план.</w:t>
            </w: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Осмысление социально-нравственного опыта предшествующих поколений, понимание вклада народов Древнего Рима в мировую историю и культуру, понимание культурного многообразия мира, толерантность. Понимание ценностей христианства</w:t>
            </w:r>
          </w:p>
        </w:tc>
      </w:tr>
      <w:tr w:rsidR="008449F0" w:rsidRPr="004E5448" w:rsidTr="00D1757F">
        <w:trPr>
          <w:tblCellSpacing w:w="15" w:type="dxa"/>
        </w:trPr>
        <w:tc>
          <w:tcPr>
            <w:tcW w:w="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6</w:t>
            </w:r>
          </w:p>
        </w:tc>
        <w:tc>
          <w:tcPr>
            <w:tcW w:w="1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 xml:space="preserve">Итоговое </w:t>
            </w:r>
            <w:r w:rsidRPr="00EF4EF9">
              <w:rPr>
                <w:rFonts w:eastAsia="Times New Roman"/>
                <w:sz w:val="22"/>
                <w:szCs w:val="22"/>
                <w:lang w:val="ru-RU" w:eastAsia="ru-RU"/>
              </w:rPr>
              <w:lastRenderedPageBreak/>
              <w:t>повторение</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1</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Проверочная работа. Защита </w:t>
            </w:r>
            <w:r w:rsidRPr="00EF4EF9">
              <w:rPr>
                <w:rFonts w:eastAsia="Times New Roman"/>
                <w:sz w:val="22"/>
                <w:szCs w:val="22"/>
                <w:lang w:val="ru-RU" w:eastAsia="ru-RU"/>
              </w:rPr>
              <w:lastRenderedPageBreak/>
              <w:t>проектов по выбранным темам.</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 xml:space="preserve">Осознание учащимися </w:t>
            </w:r>
            <w:r w:rsidRPr="00EF4EF9">
              <w:rPr>
                <w:rFonts w:eastAsia="Times New Roman"/>
                <w:sz w:val="22"/>
                <w:szCs w:val="22"/>
                <w:lang w:val="ru-RU" w:eastAsia="ru-RU"/>
              </w:rPr>
              <w:lastRenderedPageBreak/>
              <w:t>качества и уровня усвоения материала.</w:t>
            </w:r>
          </w:p>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Умение искать дополнительную информацию, используя ресурсы библиотек и интернета.</w:t>
            </w: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 xml:space="preserve">Установление </w:t>
            </w:r>
            <w:r w:rsidRPr="00EF4EF9">
              <w:rPr>
                <w:rFonts w:eastAsia="Times New Roman"/>
                <w:sz w:val="22"/>
                <w:szCs w:val="22"/>
                <w:lang w:val="ru-RU" w:eastAsia="ru-RU"/>
              </w:rPr>
              <w:lastRenderedPageBreak/>
              <w:t>учащимися связи между целью учебной и её мотивом и ради чего она осуществляется.</w:t>
            </w:r>
          </w:p>
        </w:tc>
      </w:tr>
      <w:tr w:rsidR="008449F0" w:rsidRPr="00EF4EF9" w:rsidTr="00D1757F">
        <w:trPr>
          <w:tblCellSpacing w:w="15" w:type="dxa"/>
        </w:trPr>
        <w:tc>
          <w:tcPr>
            <w:tcW w:w="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1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D1757F">
            <w:pPr>
              <w:widowControl/>
              <w:autoSpaceDE/>
              <w:autoSpaceDN/>
              <w:adjustRightInd/>
              <w:jc w:val="left"/>
              <w:rPr>
                <w:rFonts w:eastAsia="Times New Roman"/>
                <w:sz w:val="22"/>
                <w:szCs w:val="22"/>
                <w:lang w:val="ru-RU" w:eastAsia="ru-RU"/>
              </w:rPr>
            </w:pPr>
            <w:r w:rsidRPr="00EF4EF9">
              <w:rPr>
                <w:rFonts w:eastAsia="Times New Roman"/>
                <w:sz w:val="22"/>
                <w:szCs w:val="22"/>
                <w:lang w:val="ru-RU" w:eastAsia="ru-RU"/>
              </w:rPr>
              <w:t>Итого:</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14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68</w:t>
            </w:r>
          </w:p>
        </w:tc>
        <w:tc>
          <w:tcPr>
            <w:tcW w:w="35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2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r>
    </w:tbl>
    <w:p w:rsidR="008449F0" w:rsidRPr="00EF4EF9" w:rsidRDefault="008449F0" w:rsidP="00EF4EF9">
      <w:pPr>
        <w:widowControl/>
        <w:autoSpaceDE/>
        <w:autoSpaceDN/>
        <w:adjustRightInd/>
        <w:ind w:firstLine="454"/>
        <w:rPr>
          <w:rFonts w:eastAsia="Times New Roman"/>
          <w:color w:val="313413"/>
          <w:sz w:val="22"/>
          <w:szCs w:val="22"/>
          <w:lang w:val="ru-RU" w:eastAsia="ru-RU"/>
        </w:rPr>
      </w:pPr>
      <w:r w:rsidRPr="00EF4EF9">
        <w:rPr>
          <w:rFonts w:eastAsia="Times New Roman"/>
          <w:b/>
          <w:bCs/>
          <w:color w:val="313413"/>
          <w:sz w:val="22"/>
          <w:szCs w:val="22"/>
          <w:lang w:val="ru-RU" w:eastAsia="ru-RU"/>
        </w:rPr>
        <w:t>График контрольных работ и проектов</w:t>
      </w:r>
      <w:r w:rsidR="00852003">
        <w:rPr>
          <w:rFonts w:eastAsia="Times New Roman"/>
          <w:b/>
          <w:bCs/>
          <w:color w:val="313413"/>
          <w:sz w:val="22"/>
          <w:szCs w:val="22"/>
          <w:lang w:val="ru-RU" w:eastAsia="ru-RU"/>
        </w:rPr>
        <w:t xml:space="preserve"> </w:t>
      </w:r>
      <w:r w:rsidRPr="00EF4EF9">
        <w:rPr>
          <w:rFonts w:eastAsia="Times New Roman"/>
          <w:b/>
          <w:bCs/>
          <w:color w:val="313413"/>
          <w:sz w:val="22"/>
          <w:szCs w:val="22"/>
          <w:lang w:val="ru-RU" w:eastAsia="ru-RU"/>
        </w:rPr>
        <w:t>по темам</w:t>
      </w:r>
    </w:p>
    <w:p w:rsidR="008449F0" w:rsidRPr="00EF4EF9" w:rsidRDefault="008449F0" w:rsidP="00EF4EF9">
      <w:pPr>
        <w:widowControl/>
        <w:autoSpaceDE/>
        <w:autoSpaceDN/>
        <w:adjustRightInd/>
        <w:ind w:firstLine="454"/>
        <w:rPr>
          <w:rFonts w:eastAsia="Times New Roman"/>
          <w:color w:val="313413"/>
          <w:sz w:val="22"/>
          <w:szCs w:val="22"/>
          <w:lang w:val="ru-RU" w:eastAsia="ru-RU"/>
        </w:rPr>
      </w:pPr>
      <w:r w:rsidRPr="00EF4EF9">
        <w:rPr>
          <w:rFonts w:eastAsia="Times New Roman"/>
          <w:b/>
          <w:bCs/>
          <w:color w:val="313413"/>
          <w:sz w:val="22"/>
          <w:szCs w:val="22"/>
          <w:lang w:val="ru-RU" w:eastAsia="ru-RU"/>
        </w:rPr>
        <w:t>5 класс</w:t>
      </w:r>
    </w:p>
    <w:p w:rsidR="008449F0" w:rsidRPr="00EF4EF9" w:rsidRDefault="008449F0" w:rsidP="00EF4EF9">
      <w:pPr>
        <w:widowControl/>
        <w:autoSpaceDE/>
        <w:autoSpaceDN/>
        <w:adjustRightInd/>
        <w:ind w:firstLine="454"/>
        <w:rPr>
          <w:rFonts w:eastAsia="Times New Roman"/>
          <w:color w:val="313413"/>
          <w:sz w:val="22"/>
          <w:szCs w:val="22"/>
          <w:lang w:val="ru-RU" w:eastAsia="ru-RU"/>
        </w:rPr>
      </w:pPr>
    </w:p>
    <w:tbl>
      <w:tblPr>
        <w:tblW w:w="0" w:type="auto"/>
        <w:tblLook w:val="0000" w:firstRow="0" w:lastRow="0" w:firstColumn="0" w:lastColumn="0" w:noHBand="0" w:noVBand="0"/>
      </w:tblPr>
      <w:tblGrid>
        <w:gridCol w:w="2093"/>
        <w:gridCol w:w="4386"/>
        <w:gridCol w:w="1993"/>
      </w:tblGrid>
      <w:tr w:rsidR="008449F0" w:rsidRPr="00EF4EF9" w:rsidTr="00D1757F">
        <w:tc>
          <w:tcPr>
            <w:tcW w:w="2093" w:type="dxa"/>
            <w:tcBorders>
              <w:top w:val="single" w:sz="8" w:space="0" w:color="auto"/>
              <w:left w:val="single" w:sz="8" w:space="0" w:color="auto"/>
              <w:bottom w:val="single" w:sz="8" w:space="0" w:color="auto"/>
              <w:right w:val="single" w:sz="8" w:space="0" w:color="auto"/>
            </w:tcBorders>
            <w:vAlign w:val="center"/>
          </w:tcPr>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sz w:val="22"/>
                <w:szCs w:val="22"/>
                <w:lang w:val="ru-RU" w:eastAsia="ru-RU"/>
              </w:rPr>
              <w:t>раздел</w:t>
            </w:r>
          </w:p>
        </w:tc>
        <w:tc>
          <w:tcPr>
            <w:tcW w:w="4386" w:type="dxa"/>
            <w:tcBorders>
              <w:top w:val="single" w:sz="8" w:space="0" w:color="auto"/>
              <w:left w:val="nil"/>
              <w:bottom w:val="single" w:sz="8" w:space="0" w:color="auto"/>
              <w:right w:val="single" w:sz="8" w:space="0" w:color="auto"/>
            </w:tcBorders>
            <w:vAlign w:val="center"/>
          </w:tcPr>
          <w:p w:rsidR="008449F0" w:rsidRPr="00EF4EF9" w:rsidRDefault="008449F0" w:rsidP="00D1757F">
            <w:pPr>
              <w:widowControl/>
              <w:autoSpaceDE/>
              <w:autoSpaceDN/>
              <w:adjustRightInd/>
              <w:ind w:firstLine="34"/>
              <w:jc w:val="left"/>
              <w:rPr>
                <w:rFonts w:eastAsia="Times New Roman"/>
                <w:sz w:val="22"/>
                <w:szCs w:val="22"/>
                <w:lang w:val="ru-RU" w:eastAsia="ru-RU"/>
              </w:rPr>
            </w:pPr>
            <w:r w:rsidRPr="00EF4EF9">
              <w:rPr>
                <w:rFonts w:eastAsia="Times New Roman"/>
                <w:sz w:val="22"/>
                <w:szCs w:val="22"/>
                <w:lang w:val="ru-RU" w:eastAsia="ru-RU"/>
              </w:rPr>
              <w:t>тема</w:t>
            </w:r>
          </w:p>
        </w:tc>
        <w:tc>
          <w:tcPr>
            <w:tcW w:w="1993" w:type="dxa"/>
            <w:tcBorders>
              <w:top w:val="single" w:sz="8" w:space="0" w:color="auto"/>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кол-во</w:t>
            </w:r>
          </w:p>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часов</w:t>
            </w:r>
          </w:p>
        </w:tc>
      </w:tr>
      <w:tr w:rsidR="008449F0" w:rsidRPr="00EF4EF9" w:rsidTr="00D1757F">
        <w:tc>
          <w:tcPr>
            <w:tcW w:w="2093" w:type="dxa"/>
            <w:tcBorders>
              <w:top w:val="nil"/>
              <w:left w:val="single" w:sz="8" w:space="0" w:color="auto"/>
              <w:bottom w:val="single" w:sz="8" w:space="0" w:color="auto"/>
              <w:right w:val="single" w:sz="8" w:space="0" w:color="auto"/>
            </w:tcBorders>
            <w:vAlign w:val="center"/>
          </w:tcPr>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sz w:val="22"/>
                <w:szCs w:val="22"/>
                <w:lang w:val="ru-RU" w:eastAsia="ru-RU"/>
              </w:rPr>
              <w:t>Древний</w:t>
            </w:r>
            <w:r w:rsidR="00852003">
              <w:rPr>
                <w:rFonts w:eastAsia="Times New Roman"/>
                <w:sz w:val="22"/>
                <w:szCs w:val="22"/>
                <w:lang w:val="ru-RU" w:eastAsia="ru-RU"/>
              </w:rPr>
              <w:t xml:space="preserve"> </w:t>
            </w:r>
            <w:r w:rsidRPr="00EF4EF9">
              <w:rPr>
                <w:rFonts w:eastAsia="Times New Roman"/>
                <w:sz w:val="22"/>
                <w:szCs w:val="22"/>
                <w:lang w:val="ru-RU" w:eastAsia="ru-RU"/>
              </w:rPr>
              <w:t>Восток</w:t>
            </w:r>
          </w:p>
        </w:tc>
        <w:tc>
          <w:tcPr>
            <w:tcW w:w="4386" w:type="dxa"/>
            <w:tcBorders>
              <w:top w:val="nil"/>
              <w:left w:val="nil"/>
              <w:bottom w:val="single" w:sz="8" w:space="0" w:color="auto"/>
              <w:right w:val="single" w:sz="8" w:space="0" w:color="auto"/>
            </w:tcBorders>
            <w:vAlign w:val="center"/>
          </w:tcPr>
          <w:p w:rsidR="008449F0" w:rsidRPr="00EF4EF9" w:rsidRDefault="008449F0" w:rsidP="00D1757F">
            <w:pPr>
              <w:widowControl/>
              <w:autoSpaceDE/>
              <w:autoSpaceDN/>
              <w:adjustRightInd/>
              <w:ind w:firstLine="34"/>
              <w:jc w:val="left"/>
              <w:rPr>
                <w:rFonts w:eastAsia="Times New Roman"/>
                <w:sz w:val="22"/>
                <w:szCs w:val="22"/>
                <w:lang w:val="ru-RU" w:eastAsia="ru-RU"/>
              </w:rPr>
            </w:pPr>
            <w:r w:rsidRPr="00EF4EF9">
              <w:rPr>
                <w:rFonts w:eastAsia="Times New Roman"/>
                <w:sz w:val="22"/>
                <w:szCs w:val="22"/>
                <w:lang w:val="ru-RU" w:eastAsia="ru-RU"/>
              </w:rPr>
              <w:t>Контрольная работа по теме «Древний Египет»</w:t>
            </w:r>
          </w:p>
        </w:tc>
        <w:tc>
          <w:tcPr>
            <w:tcW w:w="1993" w:type="dxa"/>
            <w:tcBorders>
              <w:top w:val="nil"/>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r>
      <w:tr w:rsidR="008449F0" w:rsidRPr="00EF4EF9" w:rsidTr="00D1757F">
        <w:tc>
          <w:tcPr>
            <w:tcW w:w="2093" w:type="dxa"/>
            <w:tcBorders>
              <w:top w:val="nil"/>
              <w:left w:val="single" w:sz="8" w:space="0" w:color="auto"/>
              <w:bottom w:val="single" w:sz="8" w:space="0" w:color="auto"/>
              <w:right w:val="single" w:sz="8" w:space="0" w:color="auto"/>
            </w:tcBorders>
            <w:vAlign w:val="center"/>
          </w:tcPr>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sz w:val="22"/>
                <w:szCs w:val="22"/>
                <w:lang w:val="ru-RU" w:eastAsia="ru-RU"/>
              </w:rPr>
              <w:t>Древняя Греция</w:t>
            </w:r>
          </w:p>
        </w:tc>
        <w:tc>
          <w:tcPr>
            <w:tcW w:w="4386" w:type="dxa"/>
            <w:tcBorders>
              <w:top w:val="nil"/>
              <w:left w:val="nil"/>
              <w:bottom w:val="single" w:sz="8" w:space="0" w:color="auto"/>
              <w:right w:val="single" w:sz="8" w:space="0" w:color="auto"/>
            </w:tcBorders>
            <w:vAlign w:val="center"/>
          </w:tcPr>
          <w:p w:rsidR="008449F0" w:rsidRPr="00EF4EF9" w:rsidRDefault="008449F0" w:rsidP="00D1757F">
            <w:pPr>
              <w:widowControl/>
              <w:autoSpaceDE/>
              <w:autoSpaceDN/>
              <w:adjustRightInd/>
              <w:ind w:firstLine="34"/>
              <w:jc w:val="left"/>
              <w:rPr>
                <w:rFonts w:eastAsia="Times New Roman"/>
                <w:sz w:val="22"/>
                <w:szCs w:val="22"/>
                <w:lang w:val="ru-RU" w:eastAsia="ru-RU"/>
              </w:rPr>
            </w:pPr>
            <w:r w:rsidRPr="00EF4EF9">
              <w:rPr>
                <w:rFonts w:eastAsia="Times New Roman"/>
                <w:sz w:val="22"/>
                <w:szCs w:val="22"/>
                <w:lang w:val="ru-RU" w:eastAsia="ru-RU"/>
              </w:rPr>
              <w:t>Проект «Боги Древней Греции»</w:t>
            </w:r>
          </w:p>
        </w:tc>
        <w:tc>
          <w:tcPr>
            <w:tcW w:w="1993" w:type="dxa"/>
            <w:tcBorders>
              <w:top w:val="nil"/>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r>
      <w:tr w:rsidR="008449F0" w:rsidRPr="00EF4EF9" w:rsidTr="00D1757F">
        <w:tc>
          <w:tcPr>
            <w:tcW w:w="2093" w:type="dxa"/>
            <w:tcBorders>
              <w:top w:val="nil"/>
              <w:left w:val="single" w:sz="8" w:space="0" w:color="auto"/>
              <w:bottom w:val="single" w:sz="8" w:space="0" w:color="auto"/>
              <w:right w:val="single" w:sz="8" w:space="0" w:color="auto"/>
            </w:tcBorders>
            <w:vAlign w:val="center"/>
          </w:tcPr>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sz w:val="22"/>
                <w:szCs w:val="22"/>
                <w:lang w:val="ru-RU" w:eastAsia="ru-RU"/>
              </w:rPr>
              <w:t>Древняя Греция</w:t>
            </w:r>
          </w:p>
        </w:tc>
        <w:tc>
          <w:tcPr>
            <w:tcW w:w="4386" w:type="dxa"/>
            <w:tcBorders>
              <w:top w:val="nil"/>
              <w:left w:val="nil"/>
              <w:bottom w:val="single" w:sz="8" w:space="0" w:color="auto"/>
              <w:right w:val="single" w:sz="8" w:space="0" w:color="auto"/>
            </w:tcBorders>
            <w:vAlign w:val="center"/>
          </w:tcPr>
          <w:p w:rsidR="008449F0" w:rsidRPr="00EF4EF9" w:rsidRDefault="008449F0" w:rsidP="00D1757F">
            <w:pPr>
              <w:widowControl/>
              <w:autoSpaceDE/>
              <w:autoSpaceDN/>
              <w:adjustRightInd/>
              <w:ind w:firstLine="34"/>
              <w:jc w:val="left"/>
              <w:rPr>
                <w:rFonts w:eastAsia="Times New Roman"/>
                <w:sz w:val="22"/>
                <w:szCs w:val="22"/>
                <w:lang w:val="ru-RU" w:eastAsia="ru-RU"/>
              </w:rPr>
            </w:pPr>
            <w:r w:rsidRPr="00EF4EF9">
              <w:rPr>
                <w:rFonts w:eastAsia="Times New Roman"/>
                <w:sz w:val="22"/>
                <w:szCs w:val="22"/>
                <w:lang w:val="ru-RU" w:eastAsia="ru-RU"/>
              </w:rPr>
              <w:t>Контрольная работа по теме: «Древняя Греция»</w:t>
            </w:r>
          </w:p>
        </w:tc>
        <w:tc>
          <w:tcPr>
            <w:tcW w:w="1993" w:type="dxa"/>
            <w:tcBorders>
              <w:top w:val="nil"/>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r>
      <w:tr w:rsidR="008449F0" w:rsidRPr="00EF4EF9" w:rsidTr="00D1757F">
        <w:tc>
          <w:tcPr>
            <w:tcW w:w="2093" w:type="dxa"/>
            <w:tcBorders>
              <w:top w:val="nil"/>
              <w:left w:val="single" w:sz="8" w:space="0" w:color="auto"/>
              <w:bottom w:val="single" w:sz="8" w:space="0" w:color="auto"/>
              <w:right w:val="single" w:sz="8" w:space="0" w:color="auto"/>
            </w:tcBorders>
            <w:vAlign w:val="center"/>
          </w:tcPr>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sz w:val="22"/>
                <w:szCs w:val="22"/>
                <w:lang w:val="ru-RU" w:eastAsia="ru-RU"/>
              </w:rPr>
              <w:t>Древний Рим</w:t>
            </w:r>
          </w:p>
        </w:tc>
        <w:tc>
          <w:tcPr>
            <w:tcW w:w="4386" w:type="dxa"/>
            <w:tcBorders>
              <w:top w:val="nil"/>
              <w:left w:val="nil"/>
              <w:bottom w:val="single" w:sz="8" w:space="0" w:color="auto"/>
              <w:right w:val="single" w:sz="8" w:space="0" w:color="auto"/>
            </w:tcBorders>
            <w:vAlign w:val="center"/>
          </w:tcPr>
          <w:p w:rsidR="008449F0" w:rsidRPr="00EF4EF9" w:rsidRDefault="008449F0" w:rsidP="00D1757F">
            <w:pPr>
              <w:widowControl/>
              <w:autoSpaceDE/>
              <w:autoSpaceDN/>
              <w:adjustRightInd/>
              <w:ind w:firstLine="34"/>
              <w:jc w:val="left"/>
              <w:rPr>
                <w:rFonts w:eastAsia="Times New Roman"/>
                <w:sz w:val="22"/>
                <w:szCs w:val="22"/>
                <w:lang w:val="ru-RU" w:eastAsia="ru-RU"/>
              </w:rPr>
            </w:pPr>
            <w:r w:rsidRPr="00EF4EF9">
              <w:rPr>
                <w:rFonts w:eastAsia="Times New Roman"/>
                <w:sz w:val="22"/>
                <w:szCs w:val="22"/>
                <w:lang w:val="ru-RU" w:eastAsia="ru-RU"/>
              </w:rPr>
              <w:t>Проект «Культура Древнего Рима»</w:t>
            </w:r>
          </w:p>
        </w:tc>
        <w:tc>
          <w:tcPr>
            <w:tcW w:w="1993" w:type="dxa"/>
            <w:tcBorders>
              <w:top w:val="nil"/>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r>
      <w:tr w:rsidR="008449F0" w:rsidRPr="00EF4EF9" w:rsidTr="00D1757F">
        <w:tc>
          <w:tcPr>
            <w:tcW w:w="2093" w:type="dxa"/>
            <w:tcBorders>
              <w:top w:val="nil"/>
              <w:left w:val="single" w:sz="8" w:space="0" w:color="auto"/>
              <w:bottom w:val="single" w:sz="8" w:space="0" w:color="auto"/>
              <w:right w:val="single" w:sz="8" w:space="0" w:color="auto"/>
            </w:tcBorders>
            <w:vAlign w:val="center"/>
          </w:tcPr>
          <w:p w:rsidR="008449F0" w:rsidRPr="00EF4EF9" w:rsidRDefault="008449F0" w:rsidP="00D1757F">
            <w:pPr>
              <w:widowControl/>
              <w:autoSpaceDE/>
              <w:autoSpaceDN/>
              <w:adjustRightInd/>
              <w:rPr>
                <w:rFonts w:eastAsia="Times New Roman"/>
                <w:sz w:val="22"/>
                <w:szCs w:val="22"/>
                <w:lang w:val="ru-RU" w:eastAsia="ru-RU"/>
              </w:rPr>
            </w:pPr>
            <w:r w:rsidRPr="00EF4EF9">
              <w:rPr>
                <w:rFonts w:eastAsia="Times New Roman"/>
                <w:sz w:val="22"/>
                <w:szCs w:val="22"/>
                <w:lang w:val="ru-RU" w:eastAsia="ru-RU"/>
              </w:rPr>
              <w:t>Древний Рим</w:t>
            </w:r>
          </w:p>
        </w:tc>
        <w:tc>
          <w:tcPr>
            <w:tcW w:w="4386" w:type="dxa"/>
            <w:tcBorders>
              <w:top w:val="nil"/>
              <w:left w:val="nil"/>
              <w:bottom w:val="single" w:sz="8" w:space="0" w:color="auto"/>
              <w:right w:val="single" w:sz="8" w:space="0" w:color="auto"/>
            </w:tcBorders>
            <w:vAlign w:val="center"/>
          </w:tcPr>
          <w:p w:rsidR="008449F0" w:rsidRPr="00EF4EF9" w:rsidRDefault="008449F0" w:rsidP="00D1757F">
            <w:pPr>
              <w:widowControl/>
              <w:autoSpaceDE/>
              <w:autoSpaceDN/>
              <w:adjustRightInd/>
              <w:ind w:firstLine="34"/>
              <w:jc w:val="left"/>
              <w:rPr>
                <w:rFonts w:eastAsia="Times New Roman"/>
                <w:sz w:val="22"/>
                <w:szCs w:val="22"/>
                <w:lang w:val="ru-RU" w:eastAsia="ru-RU"/>
              </w:rPr>
            </w:pPr>
            <w:r w:rsidRPr="00EF4EF9">
              <w:rPr>
                <w:rFonts w:eastAsia="Times New Roman"/>
                <w:sz w:val="22"/>
                <w:szCs w:val="22"/>
                <w:lang w:val="ru-RU" w:eastAsia="ru-RU"/>
              </w:rPr>
              <w:t>Контрольная работа по теме: «Древний Рим»</w:t>
            </w:r>
          </w:p>
        </w:tc>
        <w:tc>
          <w:tcPr>
            <w:tcW w:w="1993" w:type="dxa"/>
            <w:tcBorders>
              <w:top w:val="nil"/>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r>
      <w:tr w:rsidR="008449F0" w:rsidRPr="00EF4EF9" w:rsidTr="00D1757F">
        <w:tc>
          <w:tcPr>
            <w:tcW w:w="2093" w:type="dxa"/>
            <w:tcBorders>
              <w:top w:val="nil"/>
              <w:left w:val="single" w:sz="8" w:space="0" w:color="auto"/>
              <w:bottom w:val="nil"/>
              <w:right w:val="single" w:sz="8" w:space="0" w:color="auto"/>
            </w:tcBorders>
            <w:vAlign w:val="center"/>
          </w:tcPr>
          <w:p w:rsidR="008449F0" w:rsidRPr="00EF4EF9" w:rsidRDefault="008449F0" w:rsidP="00D1757F">
            <w:pPr>
              <w:widowControl/>
              <w:autoSpaceDE/>
              <w:autoSpaceDN/>
              <w:adjustRightInd/>
              <w:rPr>
                <w:rFonts w:eastAsia="Times New Roman"/>
                <w:sz w:val="22"/>
                <w:szCs w:val="22"/>
                <w:lang w:val="ru-RU" w:eastAsia="ru-RU"/>
              </w:rPr>
            </w:pPr>
          </w:p>
        </w:tc>
        <w:tc>
          <w:tcPr>
            <w:tcW w:w="4386" w:type="dxa"/>
            <w:tcBorders>
              <w:top w:val="nil"/>
              <w:left w:val="nil"/>
              <w:bottom w:val="nil"/>
              <w:right w:val="single" w:sz="8" w:space="0" w:color="auto"/>
            </w:tcBorders>
            <w:vAlign w:val="center"/>
          </w:tcPr>
          <w:p w:rsidR="008449F0" w:rsidRPr="00EF4EF9" w:rsidRDefault="008449F0" w:rsidP="00D1757F">
            <w:pPr>
              <w:widowControl/>
              <w:autoSpaceDE/>
              <w:autoSpaceDN/>
              <w:adjustRightInd/>
              <w:ind w:firstLine="34"/>
              <w:jc w:val="left"/>
              <w:rPr>
                <w:rFonts w:eastAsia="Times New Roman"/>
                <w:sz w:val="22"/>
                <w:szCs w:val="22"/>
                <w:lang w:val="ru-RU" w:eastAsia="ru-RU"/>
              </w:rPr>
            </w:pPr>
            <w:r w:rsidRPr="00EF4EF9">
              <w:rPr>
                <w:rFonts w:eastAsia="Times New Roman"/>
                <w:sz w:val="22"/>
                <w:szCs w:val="22"/>
                <w:lang w:val="ru-RU" w:eastAsia="ru-RU"/>
              </w:rPr>
              <w:t>Итоговая контрольная работа по курсу</w:t>
            </w:r>
          </w:p>
        </w:tc>
        <w:tc>
          <w:tcPr>
            <w:tcW w:w="1993" w:type="dxa"/>
            <w:tcBorders>
              <w:top w:val="nil"/>
              <w:left w:val="nil"/>
              <w:bottom w:val="nil"/>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r>
      <w:tr w:rsidR="008449F0" w:rsidRPr="00EF4EF9" w:rsidTr="00D1757F">
        <w:tc>
          <w:tcPr>
            <w:tcW w:w="2093" w:type="dxa"/>
            <w:tcBorders>
              <w:top w:val="nil"/>
              <w:left w:val="single" w:sz="8" w:space="0" w:color="auto"/>
              <w:bottom w:val="single" w:sz="8" w:space="0" w:color="auto"/>
              <w:right w:val="single" w:sz="8" w:space="0" w:color="auto"/>
            </w:tcBorders>
            <w:vAlign w:val="cente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4386" w:type="dxa"/>
            <w:tcBorders>
              <w:top w:val="nil"/>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jc w:val="left"/>
              <w:rPr>
                <w:rFonts w:eastAsia="Times New Roman"/>
                <w:sz w:val="22"/>
                <w:szCs w:val="22"/>
                <w:lang w:val="ru-RU" w:eastAsia="ru-RU"/>
              </w:rPr>
            </w:pPr>
          </w:p>
        </w:tc>
        <w:tc>
          <w:tcPr>
            <w:tcW w:w="1993" w:type="dxa"/>
            <w:tcBorders>
              <w:top w:val="nil"/>
              <w:left w:val="nil"/>
              <w:bottom w:val="single" w:sz="8" w:space="0" w:color="auto"/>
              <w:right w:val="single" w:sz="8" w:space="0" w:color="auto"/>
            </w:tcBorders>
            <w:vAlign w:val="center"/>
          </w:tcPr>
          <w:p w:rsidR="008449F0" w:rsidRPr="00EF4EF9" w:rsidRDefault="008449F0" w:rsidP="00EF4EF9">
            <w:pPr>
              <w:widowControl/>
              <w:autoSpaceDE/>
              <w:autoSpaceDN/>
              <w:adjustRightInd/>
              <w:ind w:firstLine="454"/>
              <w:rPr>
                <w:rFonts w:eastAsia="Times New Roman"/>
                <w:sz w:val="22"/>
                <w:szCs w:val="22"/>
                <w:lang w:val="ru-RU" w:eastAsia="ru-RU"/>
              </w:rPr>
            </w:pPr>
          </w:p>
        </w:tc>
      </w:tr>
    </w:tbl>
    <w:p w:rsidR="008449F0" w:rsidRPr="00EF4EF9" w:rsidRDefault="008449F0" w:rsidP="00EF4EF9">
      <w:pPr>
        <w:widowControl/>
        <w:autoSpaceDE/>
        <w:autoSpaceDN/>
        <w:adjustRightInd/>
        <w:ind w:firstLine="454"/>
        <w:jc w:val="both"/>
        <w:rPr>
          <w:rFonts w:eastAsia="Times New Roman"/>
          <w:color w:val="313413"/>
          <w:sz w:val="22"/>
          <w:szCs w:val="22"/>
          <w:lang w:val="ru-RU" w:eastAsia="ru-RU"/>
        </w:rPr>
      </w:pPr>
      <w:r w:rsidRPr="00EF4EF9">
        <w:rPr>
          <w:rFonts w:eastAsia="Times New Roman"/>
          <w:color w:val="313413"/>
          <w:sz w:val="22"/>
          <w:szCs w:val="22"/>
          <w:lang w:val="ru-RU" w:eastAsia="ru-RU"/>
        </w:rPr>
        <w:t>Таким образом,</w:t>
      </w:r>
      <w:r w:rsidR="00852003">
        <w:rPr>
          <w:rFonts w:eastAsia="Times New Roman"/>
          <w:color w:val="313413"/>
          <w:sz w:val="22"/>
          <w:szCs w:val="22"/>
          <w:lang w:val="ru-RU" w:eastAsia="ru-RU"/>
        </w:rPr>
        <w:t xml:space="preserve"> </w:t>
      </w:r>
      <w:r w:rsidRPr="00EF4EF9">
        <w:rPr>
          <w:rFonts w:eastAsia="Times New Roman"/>
          <w:color w:val="313413"/>
          <w:sz w:val="22"/>
          <w:szCs w:val="22"/>
          <w:lang w:val="ru-RU" w:eastAsia="ru-RU"/>
        </w:rPr>
        <w:t>в течение</w:t>
      </w:r>
      <w:r w:rsidR="00852003">
        <w:rPr>
          <w:rFonts w:eastAsia="Times New Roman"/>
          <w:color w:val="313413"/>
          <w:sz w:val="22"/>
          <w:szCs w:val="22"/>
          <w:lang w:val="ru-RU" w:eastAsia="ru-RU"/>
        </w:rPr>
        <w:t xml:space="preserve"> </w:t>
      </w:r>
      <w:r w:rsidRPr="00EF4EF9">
        <w:rPr>
          <w:rFonts w:eastAsia="Times New Roman"/>
          <w:color w:val="313413"/>
          <w:sz w:val="22"/>
          <w:szCs w:val="22"/>
          <w:lang w:val="ru-RU" w:eastAsia="ru-RU"/>
        </w:rPr>
        <w:t>2014-2015 учебного года,</w:t>
      </w:r>
      <w:r w:rsidR="00852003">
        <w:rPr>
          <w:rFonts w:eastAsia="Times New Roman"/>
          <w:color w:val="313413"/>
          <w:sz w:val="22"/>
          <w:szCs w:val="22"/>
          <w:lang w:val="ru-RU" w:eastAsia="ru-RU"/>
        </w:rPr>
        <w:t xml:space="preserve"> </w:t>
      </w:r>
      <w:r w:rsidRPr="00EF4EF9">
        <w:rPr>
          <w:rFonts w:eastAsia="Times New Roman"/>
          <w:color w:val="313413"/>
          <w:sz w:val="22"/>
          <w:szCs w:val="22"/>
          <w:lang w:val="ru-RU" w:eastAsia="ru-RU"/>
        </w:rPr>
        <w:t>запланировано:</w:t>
      </w:r>
    </w:p>
    <w:p w:rsidR="008449F0" w:rsidRPr="00EF4EF9" w:rsidRDefault="008449F0" w:rsidP="00EF4EF9">
      <w:pPr>
        <w:widowControl/>
        <w:autoSpaceDE/>
        <w:autoSpaceDN/>
        <w:adjustRightInd/>
        <w:ind w:firstLine="454"/>
        <w:jc w:val="both"/>
        <w:rPr>
          <w:rFonts w:eastAsia="Times New Roman"/>
          <w:color w:val="313413"/>
          <w:sz w:val="22"/>
          <w:szCs w:val="22"/>
          <w:lang w:val="ru-RU" w:eastAsia="ru-RU"/>
        </w:rPr>
      </w:pPr>
      <w:r w:rsidRPr="00EF4EF9">
        <w:rPr>
          <w:rFonts w:eastAsia="Times New Roman"/>
          <w:color w:val="313413"/>
          <w:sz w:val="22"/>
          <w:szCs w:val="22"/>
          <w:lang w:val="ru-RU" w:eastAsia="ru-RU"/>
        </w:rPr>
        <w:t>- 4 контрольные</w:t>
      </w:r>
      <w:r w:rsidR="00852003">
        <w:rPr>
          <w:rFonts w:eastAsia="Times New Roman"/>
          <w:color w:val="313413"/>
          <w:sz w:val="22"/>
          <w:szCs w:val="22"/>
          <w:lang w:val="ru-RU" w:eastAsia="ru-RU"/>
        </w:rPr>
        <w:t xml:space="preserve"> </w:t>
      </w:r>
      <w:r w:rsidRPr="00EF4EF9">
        <w:rPr>
          <w:rFonts w:eastAsia="Times New Roman"/>
          <w:color w:val="313413"/>
          <w:sz w:val="22"/>
          <w:szCs w:val="22"/>
          <w:lang w:val="ru-RU" w:eastAsia="ru-RU"/>
        </w:rPr>
        <w:t>работы</w:t>
      </w:r>
      <w:r w:rsidR="00852003">
        <w:rPr>
          <w:rFonts w:eastAsia="Times New Roman"/>
          <w:color w:val="313413"/>
          <w:sz w:val="22"/>
          <w:szCs w:val="22"/>
          <w:lang w:val="ru-RU" w:eastAsia="ru-RU"/>
        </w:rPr>
        <w:t xml:space="preserve"> </w:t>
      </w:r>
      <w:r w:rsidRPr="00EF4EF9">
        <w:rPr>
          <w:rFonts w:eastAsia="Times New Roman"/>
          <w:color w:val="313413"/>
          <w:sz w:val="22"/>
          <w:szCs w:val="22"/>
          <w:lang w:val="ru-RU" w:eastAsia="ru-RU"/>
        </w:rPr>
        <w:t>(по четвертям, включая итоговую);</w:t>
      </w:r>
    </w:p>
    <w:p w:rsidR="008449F0" w:rsidRPr="00EF4EF9" w:rsidRDefault="008449F0" w:rsidP="00EF4EF9">
      <w:pPr>
        <w:widowControl/>
        <w:autoSpaceDE/>
        <w:autoSpaceDN/>
        <w:adjustRightInd/>
        <w:ind w:firstLine="454"/>
        <w:jc w:val="both"/>
        <w:rPr>
          <w:rFonts w:eastAsia="Times New Roman"/>
          <w:color w:val="313413"/>
          <w:sz w:val="22"/>
          <w:szCs w:val="22"/>
          <w:lang w:val="ru-RU" w:eastAsia="ru-RU"/>
        </w:rPr>
      </w:pPr>
      <w:r w:rsidRPr="00EF4EF9">
        <w:rPr>
          <w:rFonts w:eastAsia="Times New Roman"/>
          <w:color w:val="313413"/>
          <w:sz w:val="22"/>
          <w:szCs w:val="22"/>
          <w:lang w:val="ru-RU" w:eastAsia="ru-RU"/>
        </w:rPr>
        <w:t>- 2 групповых проекта</w:t>
      </w:r>
      <w:r w:rsidR="00852003">
        <w:rPr>
          <w:rFonts w:eastAsia="Times New Roman"/>
          <w:color w:val="313413"/>
          <w:sz w:val="22"/>
          <w:szCs w:val="22"/>
          <w:lang w:val="ru-RU" w:eastAsia="ru-RU"/>
        </w:rPr>
        <w:t xml:space="preserve"> </w:t>
      </w:r>
      <w:r w:rsidRPr="00EF4EF9">
        <w:rPr>
          <w:rFonts w:eastAsia="Times New Roman"/>
          <w:color w:val="313413"/>
          <w:sz w:val="22"/>
          <w:szCs w:val="22"/>
          <w:lang w:val="ru-RU" w:eastAsia="ru-RU"/>
        </w:rPr>
        <w:t>по общей тематике</w:t>
      </w:r>
      <w:r w:rsidR="00852003">
        <w:rPr>
          <w:rFonts w:eastAsia="Times New Roman"/>
          <w:color w:val="313413"/>
          <w:sz w:val="22"/>
          <w:szCs w:val="22"/>
          <w:lang w:val="ru-RU" w:eastAsia="ru-RU"/>
        </w:rPr>
        <w:t xml:space="preserve"> </w:t>
      </w:r>
      <w:r w:rsidRPr="00EF4EF9">
        <w:rPr>
          <w:rFonts w:eastAsia="Times New Roman"/>
          <w:color w:val="313413"/>
          <w:sz w:val="22"/>
          <w:szCs w:val="22"/>
          <w:lang w:val="ru-RU" w:eastAsia="ru-RU"/>
        </w:rPr>
        <w:t>(возможен выбор другой темы в рамках раздела)</w:t>
      </w:r>
    </w:p>
    <w:p w:rsidR="008449F0" w:rsidRPr="00EF4EF9" w:rsidRDefault="008449F0" w:rsidP="00EF4EF9">
      <w:pPr>
        <w:widowControl/>
        <w:autoSpaceDE/>
        <w:autoSpaceDN/>
        <w:adjustRightInd/>
        <w:ind w:firstLine="454"/>
        <w:jc w:val="both"/>
        <w:rPr>
          <w:rFonts w:eastAsia="Times New Roman"/>
          <w:color w:val="313413"/>
          <w:sz w:val="22"/>
          <w:szCs w:val="22"/>
          <w:lang w:val="ru-RU" w:eastAsia="ru-RU"/>
        </w:rPr>
      </w:pPr>
    </w:p>
    <w:p w:rsidR="008449F0" w:rsidRPr="00EF4EF9" w:rsidRDefault="008449F0" w:rsidP="00EF4EF9">
      <w:pPr>
        <w:widowControl/>
        <w:autoSpaceDE/>
        <w:autoSpaceDN/>
        <w:adjustRightInd/>
        <w:ind w:firstLine="454"/>
        <w:jc w:val="both"/>
        <w:rPr>
          <w:rFonts w:eastAsia="Times New Roman"/>
          <w:b/>
          <w:bCs/>
          <w:color w:val="000000"/>
          <w:sz w:val="22"/>
          <w:szCs w:val="22"/>
          <w:lang w:val="ru-RU" w:eastAsia="ru-RU"/>
        </w:rPr>
      </w:pPr>
      <w:r w:rsidRPr="00EF4EF9">
        <w:rPr>
          <w:rFonts w:eastAsia="Times New Roman"/>
          <w:b/>
          <w:bCs/>
          <w:color w:val="000000"/>
          <w:sz w:val="22"/>
          <w:szCs w:val="22"/>
          <w:lang w:val="ru-RU" w:eastAsia="ru-RU"/>
        </w:rPr>
        <w:t>7. Описание учебно-методического и материально-технического обеспечения образовательного процесса по предмету «История».</w:t>
      </w:r>
    </w:p>
    <w:p w:rsidR="008449F0" w:rsidRPr="00EF4EF9" w:rsidRDefault="008449F0" w:rsidP="00EF4EF9">
      <w:pPr>
        <w:widowControl/>
        <w:autoSpaceDE/>
        <w:autoSpaceDN/>
        <w:adjustRightInd/>
        <w:ind w:firstLine="454"/>
        <w:jc w:val="both"/>
        <w:rPr>
          <w:rFonts w:eastAsia="Times New Roman"/>
          <w:sz w:val="22"/>
          <w:szCs w:val="22"/>
          <w:lang w:val="ru-RU" w:eastAsia="ru-RU"/>
        </w:rPr>
      </w:pP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Для реализации целей и задач обучения истории по данной программе используется УМК по истории Образовательной системы «Школа 2100» (издательство «Баласс»).</w:t>
      </w:r>
    </w:p>
    <w:p w:rsidR="008449F0" w:rsidRPr="00EF4EF9" w:rsidRDefault="008449F0" w:rsidP="00EF4EF9">
      <w:pPr>
        <w:widowControl/>
        <w:numPr>
          <w:ilvl w:val="0"/>
          <w:numId w:val="87"/>
        </w:numPr>
        <w:autoSpaceDE/>
        <w:autoSpaceDN/>
        <w:adjustRightInd/>
        <w:ind w:left="1004"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5 класс: учебник «Всеобщая история. История Древнего мира»; рабочая тетрадь, методические рекомендации, тетрадь контрольных работ.</w:t>
      </w:r>
    </w:p>
    <w:p w:rsidR="008449F0" w:rsidRPr="00EF4EF9" w:rsidRDefault="008449F0" w:rsidP="00EF4EF9">
      <w:pPr>
        <w:widowControl/>
        <w:numPr>
          <w:ilvl w:val="0"/>
          <w:numId w:val="87"/>
        </w:numPr>
        <w:autoSpaceDE/>
        <w:autoSpaceDN/>
        <w:adjustRightInd/>
        <w:ind w:left="1004"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6 класс: учебник «Всеобщая история. История Средних веков» (+рабочая тетрадь); учебник «История России с древнейших времен до начала XVI века» (+рабочая тетрадь), методические рекомендации (к двум учебникам), тетрадь контрольных работ (к двум учебникам), электронный диск «Российская и всеобщая история. 6 кл.».</w:t>
      </w:r>
    </w:p>
    <w:p w:rsidR="008449F0" w:rsidRPr="00EF4EF9" w:rsidRDefault="008449F0" w:rsidP="00EF4EF9">
      <w:pPr>
        <w:widowControl/>
        <w:numPr>
          <w:ilvl w:val="0"/>
          <w:numId w:val="87"/>
        </w:numPr>
        <w:autoSpaceDE/>
        <w:autoSpaceDN/>
        <w:adjustRightInd/>
        <w:ind w:left="1004"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7 класс: учебник «Всеобщая история. История Нового времени. XV-XVIII века» (+рабочая тетрадь); учебник «История России. XVI-XVIII века» (+рабочая тетрадь), методические рекомендации (к двум учебникам), тетрадь контрольных работ (к двум учебникам).</w:t>
      </w:r>
    </w:p>
    <w:p w:rsidR="008449F0" w:rsidRPr="00EF4EF9" w:rsidRDefault="008449F0" w:rsidP="00EF4EF9">
      <w:pPr>
        <w:widowControl/>
        <w:numPr>
          <w:ilvl w:val="0"/>
          <w:numId w:val="87"/>
        </w:numPr>
        <w:autoSpaceDE/>
        <w:autoSpaceDN/>
        <w:adjustRightInd/>
        <w:ind w:left="1004"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lastRenderedPageBreak/>
        <w:t>8 класс: учебник «Всеобщая история. История Нового времени. XIX – начало XX века» (+рабочая тетрадь); учебник «История России. XIX – начало XX века» (+рабочая тетрадь), методические рекомендации (к двум учебникам), тетрадь контрольных работ (к двум учебникам).</w:t>
      </w:r>
    </w:p>
    <w:p w:rsidR="008449F0" w:rsidRPr="00EF4EF9" w:rsidRDefault="008449F0" w:rsidP="00EF4EF9">
      <w:pPr>
        <w:widowControl/>
        <w:numPr>
          <w:ilvl w:val="0"/>
          <w:numId w:val="87"/>
        </w:numPr>
        <w:autoSpaceDE/>
        <w:autoSpaceDN/>
        <w:adjustRightInd/>
        <w:ind w:left="1004"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9 класс: учебник «Всеобщая история. История Новейшего времени. XX – начало XXI века» (+рабочая тетрадь); учебник «История России. XX – начало XXI века» (+рабочая тетрадь), методические рекомендации (к двум учебникам), тетрадь контрольных работ (к двум учебникам).</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В комплект учебных материалов по истории входят:</w:t>
      </w:r>
      <w:r w:rsidRPr="00EF4EF9">
        <w:rPr>
          <w:rFonts w:eastAsia="Times New Roman"/>
          <w:color w:val="000000"/>
          <w:sz w:val="22"/>
          <w:szCs w:val="22"/>
          <w:lang w:val="ru-RU" w:eastAsia="ru-RU"/>
        </w:rPr>
        <w:br/>
        <w:t>· учебники (в книжной и электронной форме);</w:t>
      </w:r>
      <w:r w:rsidRPr="00EF4EF9">
        <w:rPr>
          <w:rFonts w:eastAsia="Times New Roman"/>
          <w:color w:val="000000"/>
          <w:sz w:val="22"/>
          <w:szCs w:val="22"/>
          <w:lang w:val="ru-RU" w:eastAsia="ru-RU"/>
        </w:rPr>
        <w:br/>
        <w:t>· хрестоматии, сборники документов;</w:t>
      </w:r>
      <w:r w:rsidRPr="00EF4EF9">
        <w:rPr>
          <w:rFonts w:eastAsia="Times New Roman"/>
          <w:color w:val="000000"/>
          <w:sz w:val="22"/>
          <w:szCs w:val="22"/>
          <w:lang w:val="ru-RU" w:eastAsia="ru-RU"/>
        </w:rPr>
        <w:br/>
        <w:t>· исторические атласы;</w:t>
      </w:r>
      <w:r w:rsidRPr="00EF4EF9">
        <w:rPr>
          <w:rFonts w:eastAsia="Times New Roman"/>
          <w:color w:val="000000"/>
          <w:sz w:val="22"/>
          <w:szCs w:val="22"/>
          <w:lang w:val="ru-RU" w:eastAsia="ru-RU"/>
        </w:rPr>
        <w:br/>
        <w:t>· настенные карты, таблицы, иллюстрации, картографические и изобразительные электронные материалы;</w:t>
      </w:r>
      <w:r w:rsidRPr="00EF4EF9">
        <w:rPr>
          <w:rFonts w:eastAsia="Times New Roman"/>
          <w:color w:val="000000"/>
          <w:sz w:val="22"/>
          <w:szCs w:val="22"/>
          <w:lang w:val="ru-RU" w:eastAsia="ru-RU"/>
        </w:rPr>
        <w:br/>
        <w:t>· рабочие тетради, контурные карты;</w:t>
      </w:r>
      <w:r w:rsidRPr="00EF4EF9">
        <w:rPr>
          <w:rFonts w:eastAsia="Times New Roman"/>
          <w:color w:val="000000"/>
          <w:sz w:val="22"/>
          <w:szCs w:val="22"/>
          <w:lang w:val="ru-RU" w:eastAsia="ru-RU"/>
        </w:rPr>
        <w:br/>
        <w:t>· сборники заданий, электронные обучающие программы</w:t>
      </w:r>
      <w:r w:rsidRPr="00EF4EF9">
        <w:rPr>
          <w:rFonts w:eastAsia="Times New Roman"/>
          <w:color w:val="000000"/>
          <w:sz w:val="22"/>
          <w:szCs w:val="22"/>
          <w:lang w:val="ru-RU" w:eastAsia="ru-RU"/>
        </w:rPr>
        <w:br/>
        <w:t>· справочные издания, энциклопедии (в книжной и электронной форме);</w:t>
      </w:r>
      <w:r w:rsidRPr="00EF4EF9">
        <w:rPr>
          <w:rFonts w:eastAsia="Times New Roman"/>
          <w:color w:val="000000"/>
          <w:sz w:val="22"/>
          <w:szCs w:val="22"/>
          <w:lang w:val="ru-RU" w:eastAsia="ru-RU"/>
        </w:rPr>
        <w:br/>
        <w:t>· книги для чтения.</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Названные материалы могут быть представлены как в виде традиционных изданий, так и на электронных носителях.</w:t>
      </w:r>
      <w:r w:rsidRPr="00EF4EF9">
        <w:rPr>
          <w:rFonts w:eastAsia="Times New Roman"/>
          <w:color w:val="000000"/>
          <w:sz w:val="22"/>
          <w:szCs w:val="22"/>
          <w:lang w:val="ru-RU" w:eastAsia="ru-RU"/>
        </w:rPr>
        <w:br/>
        <w:t>Комплект методических материалов и пособий для учителя включает:</w:t>
      </w:r>
      <w:r w:rsidRPr="00EF4EF9">
        <w:rPr>
          <w:rFonts w:eastAsia="Times New Roman"/>
          <w:color w:val="000000"/>
          <w:sz w:val="22"/>
          <w:szCs w:val="22"/>
          <w:lang w:val="ru-RU" w:eastAsia="ru-RU"/>
        </w:rPr>
        <w:br/>
        <w:t>· программно-нормативные документы;</w:t>
      </w:r>
      <w:r w:rsidRPr="00EF4EF9">
        <w:rPr>
          <w:rFonts w:eastAsia="Times New Roman"/>
          <w:color w:val="000000"/>
          <w:sz w:val="22"/>
          <w:szCs w:val="22"/>
          <w:lang w:val="ru-RU" w:eastAsia="ru-RU"/>
        </w:rPr>
        <w:br/>
        <w:t>· тематическое планирование;</w:t>
      </w:r>
      <w:r w:rsidRPr="00EF4EF9">
        <w:rPr>
          <w:rFonts w:eastAsia="Times New Roman"/>
          <w:color w:val="000000"/>
          <w:sz w:val="22"/>
          <w:szCs w:val="22"/>
          <w:lang w:val="ru-RU" w:eastAsia="ru-RU"/>
        </w:rPr>
        <w:br/>
        <w:t>· предметные и курсовые методические пособия;</w:t>
      </w:r>
      <w:r w:rsidRPr="00EF4EF9">
        <w:rPr>
          <w:rFonts w:eastAsia="Times New Roman"/>
          <w:color w:val="000000"/>
          <w:sz w:val="22"/>
          <w:szCs w:val="22"/>
          <w:lang w:val="ru-RU" w:eastAsia="ru-RU"/>
        </w:rPr>
        <w:br/>
        <w:t>· методические рекомендации по изучению отдельных вопросов, организации учебной работы.</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К техническим средствам обучения, которые могут эффективно использоваться на уроках истории, относятся компьютер,</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цифровой фотоаппарат, DVD-плеер, телевизор, интерактивная доска и др.</w:t>
      </w: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Приведём примеры работ при использовании компьютера:</w:t>
      </w: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поиск дополнительной информации в Интернете для ответа на продуктивные вопросы;</w:t>
      </w: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создание текста доклада;</w:t>
      </w: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фотографирование макро- и микроскопических объектов (например, памятников истории и культуры);</w:t>
      </w: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статистическая обработка данных исторических исследований (колличественный анализ событий, отдельных фактов и т.п.);</w:t>
      </w: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создание мультимедийных презентаций (текстов с рисунками, фотографиями и т.д.), в том числе для представления результатов исследовательской и проектной деятельности.</w:t>
      </w:r>
    </w:p>
    <w:p w:rsidR="008449F0" w:rsidRPr="00EF4EF9" w:rsidRDefault="008449F0"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w:t>
      </w:r>
    </w:p>
    <w:p w:rsidR="008449F0" w:rsidRPr="00EF4EF9" w:rsidRDefault="008449F0" w:rsidP="00EF4EF9">
      <w:pPr>
        <w:widowControl/>
        <w:autoSpaceDE/>
        <w:autoSpaceDN/>
        <w:adjustRightInd/>
        <w:ind w:firstLine="454"/>
        <w:jc w:val="both"/>
        <w:rPr>
          <w:rFonts w:eastAsia="Times New Roman"/>
          <w:sz w:val="22"/>
          <w:szCs w:val="22"/>
          <w:lang w:val="ru-RU" w:eastAsia="ru-RU"/>
        </w:rPr>
      </w:pPr>
      <w:r w:rsidRPr="00EF4EF9">
        <w:rPr>
          <w:rFonts w:eastAsia="Times New Roman"/>
          <w:color w:val="000000"/>
          <w:sz w:val="22"/>
          <w:szCs w:val="22"/>
          <w:lang w:val="ru-RU" w:eastAsia="ru-RU"/>
        </w:rPr>
        <w:t>Технические средства на уроках истории широко привлекаются также при подготовке проектов (компьютер).</w:t>
      </w:r>
    </w:p>
    <w:p w:rsidR="008449F0" w:rsidRPr="00EF4EF9" w:rsidRDefault="008449F0" w:rsidP="00EF4EF9">
      <w:pPr>
        <w:widowControl/>
        <w:autoSpaceDE/>
        <w:autoSpaceDN/>
        <w:adjustRightInd/>
        <w:ind w:firstLine="454"/>
        <w:jc w:val="both"/>
        <w:rPr>
          <w:rFonts w:eastAsia="Times New Roman"/>
          <w:color w:val="313413"/>
          <w:sz w:val="22"/>
          <w:szCs w:val="22"/>
          <w:lang w:val="ru-RU" w:eastAsia="ru-RU"/>
        </w:rPr>
      </w:pPr>
    </w:p>
    <w:p w:rsidR="008449F0" w:rsidRPr="00EF4EF9" w:rsidRDefault="008449F0" w:rsidP="00EF4EF9">
      <w:pPr>
        <w:widowControl/>
        <w:autoSpaceDE/>
        <w:autoSpaceDN/>
        <w:adjustRightInd/>
        <w:ind w:firstLine="454"/>
        <w:jc w:val="both"/>
        <w:rPr>
          <w:rFonts w:eastAsia="Times New Roman"/>
          <w:color w:val="313413"/>
          <w:sz w:val="22"/>
          <w:szCs w:val="22"/>
          <w:lang w:val="ru-RU" w:eastAsia="ru-RU"/>
        </w:rPr>
      </w:pPr>
    </w:p>
    <w:p w:rsidR="008449F0" w:rsidRPr="00EF4EF9" w:rsidRDefault="008449F0" w:rsidP="00EF4EF9">
      <w:pPr>
        <w:widowControl/>
        <w:shd w:val="clear" w:color="auto" w:fill="FFFFFF"/>
        <w:tabs>
          <w:tab w:val="left" w:pos="562"/>
        </w:tabs>
        <w:autoSpaceDE/>
        <w:autoSpaceDN/>
        <w:adjustRightInd/>
        <w:ind w:firstLine="454"/>
        <w:jc w:val="both"/>
        <w:rPr>
          <w:rFonts w:eastAsia="Times New Roman"/>
          <w:i/>
          <w:sz w:val="22"/>
          <w:szCs w:val="22"/>
          <w:lang w:val="ru-RU" w:eastAsia="ru-RU"/>
        </w:rPr>
      </w:pPr>
      <w:r w:rsidRPr="00EF4EF9">
        <w:rPr>
          <w:rFonts w:eastAsia="Times New Roman"/>
          <w:i/>
          <w:spacing w:val="-5"/>
          <w:sz w:val="22"/>
          <w:szCs w:val="22"/>
          <w:lang w:val="ru-RU" w:eastAsia="ru-RU"/>
        </w:rPr>
        <w:t>Дидактические материалы, входящие в учебно-методиче</w:t>
      </w:r>
      <w:r w:rsidRPr="00EF4EF9">
        <w:rPr>
          <w:rFonts w:eastAsia="Times New Roman"/>
          <w:i/>
          <w:sz w:val="22"/>
          <w:szCs w:val="22"/>
          <w:lang w:val="ru-RU" w:eastAsia="ru-RU"/>
        </w:rPr>
        <w:t>ский комплект:</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Г. И. Годер. Всеобщая история. История Древнего мира. Рабочая тетрадь. 5 класс. В 2 частях</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Е. А. Крючкова. Всеобщая история. История Древнего мира. Проверочные и контрольные работы. 5 класс</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Е. А. Крючкова. Всеобщая история. История Средних веков. Рабочая тетрадь. 6 класс</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Е. А. Крючкова. Всеобщая история. История Средних веков. Проверочные и контрольные работы. 6 класс</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А. Я. Юдовская, Л. М. Ванюшкина, П. А. Баранов. Всеобщая история. История Нового времени. Рабочая тетрадь. 7 класс. В 2 частях</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П. А. Баранов. Всеобщая история. История Нового времени. Проверочные и контрольные работы. 7 класс</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А. Я. Юдовская, Л. М. Ванюшкина, П. А. Баранов. Всеобщая история. История Нового времени. Рабочая тетрадь. 8 класс. В 2 частях</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П. А. Баранов. Всеобщая история. История Нового времени. Проверочные и контрольные работы. 8 класс</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О. С. Сороко-Цюпа, А. О. Сороко-Цюпа. Всеобщая история. Новейшая история. Рабочая тетрадь. 9 класс</w:t>
      </w:r>
    </w:p>
    <w:p w:rsidR="008449F0" w:rsidRPr="00EF4EF9" w:rsidRDefault="008449F0" w:rsidP="00EF4EF9">
      <w:pPr>
        <w:widowControl/>
        <w:numPr>
          <w:ilvl w:val="0"/>
          <w:numId w:val="88"/>
        </w:numPr>
        <w:shd w:val="clear" w:color="auto" w:fill="FFFFFF"/>
        <w:autoSpaceDE/>
        <w:autoSpaceDN/>
        <w:adjustRightInd/>
        <w:ind w:left="0" w:firstLine="454"/>
        <w:contextualSpacing/>
        <w:jc w:val="left"/>
        <w:rPr>
          <w:rFonts w:eastAsia="Times New Roman"/>
          <w:color w:val="000000"/>
          <w:sz w:val="22"/>
          <w:szCs w:val="22"/>
          <w:lang w:val="ru-RU" w:eastAsia="ru-RU"/>
        </w:rPr>
      </w:pPr>
      <w:r w:rsidRPr="00EF4EF9">
        <w:rPr>
          <w:rFonts w:eastAsia="Times New Roman"/>
          <w:color w:val="000000"/>
          <w:sz w:val="22"/>
          <w:szCs w:val="22"/>
          <w:lang w:val="ru-RU" w:eastAsia="ru-RU"/>
        </w:rPr>
        <w:t>П. А. Баранов. Всеобщая история. Новейшая история. Проверочные и контрольные работы. 9 класс</w:t>
      </w:r>
    </w:p>
    <w:p w:rsidR="008449F0" w:rsidRPr="00EF4EF9" w:rsidRDefault="008449F0" w:rsidP="00EF4EF9">
      <w:pPr>
        <w:widowControl/>
        <w:shd w:val="clear" w:color="auto" w:fill="FFFFFF"/>
        <w:autoSpaceDE/>
        <w:autoSpaceDN/>
        <w:adjustRightInd/>
        <w:ind w:left="284" w:firstLine="454"/>
        <w:contextualSpacing/>
        <w:jc w:val="left"/>
        <w:rPr>
          <w:rFonts w:eastAsia="Times New Roman"/>
          <w:color w:val="000000"/>
          <w:sz w:val="22"/>
          <w:szCs w:val="22"/>
          <w:lang w:val="ru-RU" w:eastAsia="ru-RU"/>
        </w:rPr>
      </w:pPr>
    </w:p>
    <w:p w:rsidR="008449F0" w:rsidRPr="00EF4EF9" w:rsidRDefault="008449F0" w:rsidP="00EF4EF9">
      <w:pPr>
        <w:widowControl/>
        <w:shd w:val="clear" w:color="auto" w:fill="FFFFFF"/>
        <w:tabs>
          <w:tab w:val="left" w:pos="567"/>
        </w:tabs>
        <w:autoSpaceDE/>
        <w:autoSpaceDN/>
        <w:adjustRightInd/>
        <w:ind w:left="454" w:firstLine="454"/>
        <w:jc w:val="both"/>
        <w:rPr>
          <w:i/>
          <w:sz w:val="22"/>
          <w:szCs w:val="22"/>
          <w:lang w:val="ru-RU"/>
        </w:rPr>
      </w:pPr>
      <w:r w:rsidRPr="00EF4EF9">
        <w:rPr>
          <w:rFonts w:eastAsia="Times New Roman"/>
          <w:i/>
          <w:spacing w:val="-5"/>
          <w:sz w:val="22"/>
          <w:szCs w:val="22"/>
          <w:lang w:val="ru-RU" w:eastAsia="ru-RU"/>
        </w:rPr>
        <w:t xml:space="preserve">Методические пособия, входящие в учебно-методический </w:t>
      </w:r>
      <w:r w:rsidRPr="00EF4EF9">
        <w:rPr>
          <w:rFonts w:eastAsia="Times New Roman"/>
          <w:i/>
          <w:sz w:val="22"/>
          <w:szCs w:val="22"/>
          <w:lang w:val="ru-RU" w:eastAsia="ru-RU"/>
        </w:rPr>
        <w:t>комплект:</w:t>
      </w:r>
    </w:p>
    <w:p w:rsidR="008449F0" w:rsidRPr="00EF4EF9" w:rsidRDefault="008449F0" w:rsidP="00EF4EF9">
      <w:pPr>
        <w:widowControl/>
        <w:numPr>
          <w:ilvl w:val="0"/>
          <w:numId w:val="89"/>
        </w:numPr>
        <w:tabs>
          <w:tab w:val="left" w:pos="284"/>
          <w:tab w:val="left" w:pos="567"/>
        </w:tabs>
        <w:autoSpaceDE/>
        <w:autoSpaceDN/>
        <w:adjustRightInd/>
        <w:ind w:left="0" w:right="-1" w:firstLine="454"/>
        <w:contextualSpacing/>
        <w:jc w:val="both"/>
        <w:rPr>
          <w:color w:val="000000"/>
          <w:sz w:val="22"/>
          <w:szCs w:val="22"/>
          <w:shd w:val="clear" w:color="auto" w:fill="FFFFFF"/>
          <w:lang w:val="ru-RU"/>
        </w:rPr>
      </w:pPr>
      <w:r w:rsidRPr="00EF4EF9">
        <w:rPr>
          <w:color w:val="000000"/>
          <w:sz w:val="22"/>
          <w:szCs w:val="22"/>
          <w:shd w:val="clear" w:color="auto" w:fill="FFFFFF"/>
          <w:lang w:val="ru-RU"/>
        </w:rPr>
        <w:t>Н. И. Шевченко. Всеобщая история. История Древнего мира. Методические рекомендации.5 кл.</w:t>
      </w:r>
    </w:p>
    <w:p w:rsidR="008449F0" w:rsidRPr="00EF4EF9" w:rsidRDefault="008449F0" w:rsidP="00EF4EF9">
      <w:pPr>
        <w:widowControl/>
        <w:numPr>
          <w:ilvl w:val="0"/>
          <w:numId w:val="89"/>
        </w:numPr>
        <w:tabs>
          <w:tab w:val="left" w:pos="284"/>
          <w:tab w:val="left" w:pos="567"/>
        </w:tabs>
        <w:autoSpaceDE/>
        <w:autoSpaceDN/>
        <w:adjustRightInd/>
        <w:ind w:left="0" w:right="-1" w:firstLine="454"/>
        <w:contextualSpacing/>
        <w:jc w:val="both"/>
        <w:rPr>
          <w:rFonts w:eastAsia="Times New Roman"/>
          <w:color w:val="000000"/>
          <w:sz w:val="22"/>
          <w:szCs w:val="22"/>
          <w:shd w:val="clear" w:color="auto" w:fill="FFFFFF"/>
          <w:lang w:val="ru-RU" w:eastAsia="ru-RU"/>
        </w:rPr>
      </w:pPr>
      <w:r w:rsidRPr="00EF4EF9">
        <w:rPr>
          <w:rFonts w:eastAsia="Times New Roman"/>
          <w:color w:val="000000"/>
          <w:sz w:val="22"/>
          <w:szCs w:val="22"/>
          <w:lang w:val="ru-RU" w:eastAsia="ru-RU"/>
        </w:rPr>
        <w:t>А. В. Игнатов. Всеобщая история. История Средних веков. Методические рекомендации. 6 класс (к учебнику Е. В. Агибаловой, Г. М. Донского)</w:t>
      </w:r>
    </w:p>
    <w:p w:rsidR="008449F0" w:rsidRPr="00EF4EF9" w:rsidRDefault="008449F0" w:rsidP="00EF4EF9">
      <w:pPr>
        <w:widowControl/>
        <w:numPr>
          <w:ilvl w:val="0"/>
          <w:numId w:val="89"/>
        </w:numPr>
        <w:tabs>
          <w:tab w:val="left" w:pos="284"/>
          <w:tab w:val="left" w:pos="567"/>
        </w:tabs>
        <w:autoSpaceDE/>
        <w:autoSpaceDN/>
        <w:adjustRightInd/>
        <w:ind w:left="0" w:right="-1" w:firstLine="454"/>
        <w:contextualSpacing/>
        <w:jc w:val="both"/>
        <w:rPr>
          <w:rFonts w:eastAsia="Times New Roman"/>
          <w:color w:val="000000"/>
          <w:sz w:val="22"/>
          <w:szCs w:val="22"/>
          <w:shd w:val="clear" w:color="auto" w:fill="FFFFFF"/>
          <w:lang w:val="ru-RU" w:eastAsia="ru-RU"/>
        </w:rPr>
      </w:pPr>
      <w:r w:rsidRPr="00EF4EF9">
        <w:rPr>
          <w:rFonts w:eastAsia="Times New Roman"/>
          <w:color w:val="000000"/>
          <w:sz w:val="22"/>
          <w:szCs w:val="22"/>
          <w:lang w:val="ru-RU" w:eastAsia="ru-RU"/>
        </w:rPr>
        <w:t>А. Я. Юдовская, Л. М. Ванюшкина, Т. В. Коваль. Всеобщая история. История Нового времени. Поурочные разработки. 7 класс</w:t>
      </w:r>
    </w:p>
    <w:p w:rsidR="008449F0" w:rsidRPr="00EF4EF9" w:rsidRDefault="008449F0" w:rsidP="00EF4EF9">
      <w:pPr>
        <w:widowControl/>
        <w:numPr>
          <w:ilvl w:val="0"/>
          <w:numId w:val="89"/>
        </w:numPr>
        <w:tabs>
          <w:tab w:val="left" w:pos="284"/>
          <w:tab w:val="left" w:pos="567"/>
        </w:tabs>
        <w:autoSpaceDE/>
        <w:autoSpaceDN/>
        <w:adjustRightInd/>
        <w:ind w:left="0" w:right="-1" w:firstLine="454"/>
        <w:contextualSpacing/>
        <w:jc w:val="both"/>
        <w:rPr>
          <w:rFonts w:eastAsia="Times New Roman"/>
          <w:color w:val="000000"/>
          <w:sz w:val="22"/>
          <w:szCs w:val="22"/>
          <w:shd w:val="clear" w:color="auto" w:fill="FFFFFF"/>
          <w:lang w:val="ru-RU" w:eastAsia="ru-RU"/>
        </w:rPr>
      </w:pPr>
      <w:r w:rsidRPr="00EF4EF9">
        <w:rPr>
          <w:rFonts w:eastAsia="Times New Roman"/>
          <w:color w:val="000000"/>
          <w:sz w:val="22"/>
          <w:szCs w:val="22"/>
          <w:lang w:val="ru-RU" w:eastAsia="ru-RU"/>
        </w:rPr>
        <w:t>А. Я. Юдовская, Л. М. Ванюшкина, Т. В. Коваль. Всеобщая история. История Нового времени. Поурочные разработки. 8 класс</w:t>
      </w:r>
    </w:p>
    <w:p w:rsidR="008449F0" w:rsidRPr="00EF4EF9" w:rsidRDefault="008449F0" w:rsidP="00EF4EF9">
      <w:pPr>
        <w:widowControl/>
        <w:numPr>
          <w:ilvl w:val="0"/>
          <w:numId w:val="89"/>
        </w:numPr>
        <w:tabs>
          <w:tab w:val="left" w:pos="284"/>
          <w:tab w:val="left" w:pos="567"/>
        </w:tabs>
        <w:autoSpaceDE/>
        <w:autoSpaceDN/>
        <w:adjustRightInd/>
        <w:ind w:left="0" w:right="-1" w:firstLine="454"/>
        <w:contextualSpacing/>
        <w:jc w:val="both"/>
        <w:rPr>
          <w:rFonts w:eastAsia="Times New Roman"/>
          <w:color w:val="000000"/>
          <w:sz w:val="22"/>
          <w:szCs w:val="22"/>
          <w:shd w:val="clear" w:color="auto" w:fill="FFFFFF"/>
          <w:lang w:val="ru-RU" w:eastAsia="ru-RU"/>
        </w:rPr>
      </w:pPr>
      <w:r w:rsidRPr="00EF4EF9">
        <w:rPr>
          <w:rFonts w:eastAsia="Times New Roman"/>
          <w:color w:val="000000"/>
          <w:sz w:val="22"/>
          <w:szCs w:val="22"/>
          <w:lang w:val="ru-RU" w:eastAsia="ru-RU"/>
        </w:rPr>
        <w:t>А. О. Сороко-Цюпа, М. Л. Несмелова. Всеобщая история. Новейшая история. Поурочные разработки. 9 класс</w:t>
      </w:r>
    </w:p>
    <w:p w:rsidR="008449F0" w:rsidRPr="00EF4EF9" w:rsidRDefault="008449F0" w:rsidP="00EF4EF9">
      <w:pPr>
        <w:widowControl/>
        <w:tabs>
          <w:tab w:val="left" w:pos="284"/>
          <w:tab w:val="left" w:pos="567"/>
        </w:tabs>
        <w:autoSpaceDE/>
        <w:autoSpaceDN/>
        <w:adjustRightInd/>
        <w:ind w:right="-1" w:firstLine="454"/>
        <w:jc w:val="both"/>
        <w:rPr>
          <w:b/>
          <w:sz w:val="22"/>
          <w:szCs w:val="22"/>
          <w:lang w:val="ru-RU"/>
        </w:rPr>
      </w:pPr>
    </w:p>
    <w:p w:rsidR="008449F0" w:rsidRPr="00EF4EF9" w:rsidRDefault="008449F0" w:rsidP="00EF4EF9">
      <w:pPr>
        <w:widowControl/>
        <w:tabs>
          <w:tab w:val="left" w:pos="284"/>
          <w:tab w:val="left" w:pos="567"/>
        </w:tabs>
        <w:autoSpaceDE/>
        <w:autoSpaceDN/>
        <w:adjustRightInd/>
        <w:ind w:right="-1" w:firstLine="454"/>
        <w:rPr>
          <w:rFonts w:eastAsia="Times New Roman"/>
          <w:b/>
          <w:sz w:val="22"/>
          <w:szCs w:val="22"/>
          <w:lang w:val="ru-RU" w:eastAsia="ru-RU"/>
        </w:rPr>
      </w:pPr>
      <w:r w:rsidRPr="00EF4EF9">
        <w:rPr>
          <w:rFonts w:eastAsia="Times New Roman"/>
          <w:b/>
          <w:sz w:val="22"/>
          <w:szCs w:val="22"/>
          <w:lang w:val="ru-RU" w:eastAsia="ru-RU"/>
        </w:rPr>
        <w:t>Технические средства:</w:t>
      </w:r>
    </w:p>
    <w:p w:rsidR="008449F0" w:rsidRPr="00EF4EF9" w:rsidRDefault="008449F0" w:rsidP="00EF4EF9">
      <w:pPr>
        <w:widowControl/>
        <w:tabs>
          <w:tab w:val="left" w:pos="284"/>
          <w:tab w:val="left" w:pos="567"/>
        </w:tabs>
        <w:autoSpaceDE/>
        <w:autoSpaceDN/>
        <w:adjustRightInd/>
        <w:ind w:right="-1" w:firstLine="454"/>
        <w:jc w:val="both"/>
        <w:rPr>
          <w:rFonts w:eastAsia="Times New Roman"/>
          <w:sz w:val="22"/>
          <w:szCs w:val="22"/>
          <w:lang w:val="ru-RU" w:eastAsia="ru-RU"/>
        </w:rPr>
      </w:pPr>
      <w:r w:rsidRPr="00EF4EF9">
        <w:rPr>
          <w:rFonts w:eastAsia="Times New Roman"/>
          <w:sz w:val="22"/>
          <w:szCs w:val="22"/>
          <w:lang w:val="ru-RU" w:eastAsia="ru-RU"/>
        </w:rPr>
        <w:t>1.Проектор</w:t>
      </w:r>
    </w:p>
    <w:p w:rsidR="008449F0" w:rsidRPr="00EF4EF9" w:rsidRDefault="008449F0" w:rsidP="00EF4EF9">
      <w:pPr>
        <w:widowControl/>
        <w:tabs>
          <w:tab w:val="left" w:pos="284"/>
          <w:tab w:val="left" w:pos="567"/>
        </w:tabs>
        <w:autoSpaceDE/>
        <w:autoSpaceDN/>
        <w:adjustRightInd/>
        <w:ind w:right="-1" w:firstLine="454"/>
        <w:jc w:val="both"/>
        <w:rPr>
          <w:rFonts w:eastAsia="Times New Roman"/>
          <w:sz w:val="22"/>
          <w:szCs w:val="22"/>
          <w:lang w:val="ru-RU" w:eastAsia="ru-RU"/>
        </w:rPr>
      </w:pPr>
      <w:r w:rsidRPr="00EF4EF9">
        <w:rPr>
          <w:rFonts w:eastAsia="Times New Roman"/>
          <w:sz w:val="22"/>
          <w:szCs w:val="22"/>
          <w:lang w:val="ru-RU" w:eastAsia="ru-RU"/>
        </w:rPr>
        <w:t>2.Компьютер</w:t>
      </w:r>
    </w:p>
    <w:p w:rsidR="008449F0" w:rsidRPr="00EF4EF9" w:rsidRDefault="008449F0" w:rsidP="00EF4EF9">
      <w:pPr>
        <w:widowControl/>
        <w:tabs>
          <w:tab w:val="left" w:pos="284"/>
          <w:tab w:val="left" w:pos="567"/>
        </w:tabs>
        <w:autoSpaceDE/>
        <w:autoSpaceDN/>
        <w:adjustRightInd/>
        <w:ind w:right="-1" w:firstLine="454"/>
        <w:jc w:val="both"/>
        <w:rPr>
          <w:rFonts w:eastAsia="Times New Roman"/>
          <w:sz w:val="22"/>
          <w:szCs w:val="22"/>
          <w:lang w:val="ru-RU" w:eastAsia="ru-RU"/>
        </w:rPr>
      </w:pPr>
      <w:r w:rsidRPr="00EF4EF9">
        <w:rPr>
          <w:rFonts w:eastAsia="Times New Roman"/>
          <w:sz w:val="22"/>
          <w:szCs w:val="22"/>
          <w:lang w:val="ru-RU" w:eastAsia="ru-RU"/>
        </w:rPr>
        <w:t>3.Экран.</w:t>
      </w:r>
    </w:p>
    <w:p w:rsidR="008449F0" w:rsidRPr="00EF4EF9" w:rsidRDefault="008449F0" w:rsidP="00EF4EF9">
      <w:pPr>
        <w:widowControl/>
        <w:shd w:val="clear" w:color="auto" w:fill="FFFFFF"/>
        <w:tabs>
          <w:tab w:val="left" w:pos="557"/>
        </w:tabs>
        <w:autoSpaceDE/>
        <w:autoSpaceDN/>
        <w:adjustRightInd/>
        <w:ind w:firstLine="454"/>
        <w:rPr>
          <w:rFonts w:eastAsia="Times New Roman"/>
          <w:b/>
          <w:bCs/>
          <w:sz w:val="22"/>
          <w:szCs w:val="22"/>
          <w:lang w:val="ru-RU" w:eastAsia="ru-RU"/>
        </w:rPr>
      </w:pPr>
      <w:r w:rsidRPr="00EF4EF9">
        <w:rPr>
          <w:rFonts w:eastAsia="Times New Roman"/>
          <w:b/>
          <w:bCs/>
          <w:sz w:val="22"/>
          <w:szCs w:val="22"/>
          <w:lang w:val="ru-RU" w:eastAsia="ru-RU"/>
        </w:rPr>
        <w:t>Литература:</w:t>
      </w:r>
    </w:p>
    <w:p w:rsidR="008449F0" w:rsidRPr="00EF4EF9" w:rsidRDefault="008449F0" w:rsidP="00EF4EF9">
      <w:pPr>
        <w:widowControl/>
        <w:shd w:val="clear" w:color="auto" w:fill="FFFFFF"/>
        <w:tabs>
          <w:tab w:val="left" w:pos="557"/>
        </w:tabs>
        <w:autoSpaceDE/>
        <w:autoSpaceDN/>
        <w:adjustRightInd/>
        <w:ind w:firstLine="454"/>
        <w:jc w:val="both"/>
        <w:rPr>
          <w:rFonts w:eastAsia="Times New Roman"/>
          <w:bCs/>
          <w:i/>
          <w:sz w:val="22"/>
          <w:szCs w:val="22"/>
          <w:lang w:val="ru-RU" w:eastAsia="ru-RU"/>
        </w:rPr>
      </w:pPr>
      <w:r w:rsidRPr="00EF4EF9">
        <w:rPr>
          <w:rFonts w:eastAsia="Times New Roman"/>
          <w:bCs/>
          <w:i/>
          <w:sz w:val="22"/>
          <w:szCs w:val="22"/>
          <w:lang w:val="ru-RU" w:eastAsia="ru-RU"/>
        </w:rPr>
        <w:t>Программно-нормативное обеспечение:</w:t>
      </w:r>
    </w:p>
    <w:p w:rsidR="008449F0" w:rsidRPr="00EF4EF9" w:rsidRDefault="008449F0" w:rsidP="00EF4EF9">
      <w:pPr>
        <w:widowControl/>
        <w:numPr>
          <w:ilvl w:val="0"/>
          <w:numId w:val="90"/>
        </w:numPr>
        <w:shd w:val="clear" w:color="auto" w:fill="FFFFFF"/>
        <w:tabs>
          <w:tab w:val="left" w:pos="142"/>
          <w:tab w:val="left" w:pos="284"/>
        </w:tabs>
        <w:autoSpaceDE/>
        <w:autoSpaceDN/>
        <w:adjustRightInd/>
        <w:ind w:left="0" w:firstLine="454"/>
        <w:contextualSpacing/>
        <w:jc w:val="both"/>
        <w:rPr>
          <w:bCs/>
          <w:sz w:val="22"/>
          <w:szCs w:val="22"/>
          <w:lang w:val="ru-RU"/>
        </w:rPr>
      </w:pPr>
      <w:r w:rsidRPr="00EF4EF9">
        <w:rPr>
          <w:bCs/>
          <w:sz w:val="22"/>
          <w:szCs w:val="22"/>
          <w:lang w:val="ru-RU"/>
        </w:rPr>
        <w:t>ФГОС: основное общее образование // ФГОС. М.: Просвещение, 2009.</w:t>
      </w:r>
    </w:p>
    <w:p w:rsidR="008449F0" w:rsidRPr="00EF4EF9" w:rsidRDefault="008449F0" w:rsidP="00EF4EF9">
      <w:pPr>
        <w:widowControl/>
        <w:numPr>
          <w:ilvl w:val="0"/>
          <w:numId w:val="90"/>
        </w:numPr>
        <w:shd w:val="clear" w:color="auto" w:fill="FFFFFF"/>
        <w:tabs>
          <w:tab w:val="left" w:pos="142"/>
          <w:tab w:val="left" w:pos="284"/>
        </w:tabs>
        <w:autoSpaceDE/>
        <w:autoSpaceDN/>
        <w:adjustRightInd/>
        <w:ind w:left="0" w:firstLine="454"/>
        <w:contextualSpacing/>
        <w:jc w:val="both"/>
        <w:rPr>
          <w:rFonts w:eastAsia="Times New Roman"/>
          <w:bCs/>
          <w:sz w:val="22"/>
          <w:szCs w:val="22"/>
          <w:lang w:val="ru-RU" w:eastAsia="ru-RU"/>
        </w:rPr>
      </w:pPr>
      <w:r w:rsidRPr="00EF4EF9">
        <w:rPr>
          <w:rFonts w:eastAsia="Times New Roman"/>
          <w:bCs/>
          <w:sz w:val="22"/>
          <w:szCs w:val="22"/>
          <w:lang w:val="ru-RU" w:eastAsia="ru-RU"/>
        </w:rPr>
        <w:t>Примерные программы по учебным предметам. История. 5-9 классы: проект. – 2-е изд. – М.: Просвещение, 2011.</w:t>
      </w:r>
    </w:p>
    <w:p w:rsidR="008449F0" w:rsidRPr="00EF4EF9" w:rsidRDefault="008449F0" w:rsidP="00EF4EF9">
      <w:pPr>
        <w:widowControl/>
        <w:numPr>
          <w:ilvl w:val="0"/>
          <w:numId w:val="90"/>
        </w:numPr>
        <w:shd w:val="clear" w:color="auto" w:fill="FFFFFF"/>
        <w:tabs>
          <w:tab w:val="left" w:pos="142"/>
          <w:tab w:val="left" w:pos="284"/>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Всеобщая история. Рабочие программы к предметной линии учебников А.А. Вигасина - А.О.Сороко-Цюпы. 5-9 классы/ А.А. Вигасин, Г.И. Годер, Н.И. Шевченко и др. М.: Просвещение, 2011</w:t>
      </w:r>
    </w:p>
    <w:p w:rsidR="008449F0" w:rsidRPr="00EF4EF9" w:rsidRDefault="008449F0" w:rsidP="00EF4EF9">
      <w:pPr>
        <w:widowControl/>
        <w:shd w:val="clear" w:color="auto" w:fill="FFFFFF"/>
        <w:autoSpaceDE/>
        <w:autoSpaceDN/>
        <w:adjustRightInd/>
        <w:ind w:firstLine="454"/>
        <w:jc w:val="left"/>
        <w:rPr>
          <w:i/>
          <w:sz w:val="22"/>
          <w:szCs w:val="22"/>
          <w:lang w:val="ru-RU"/>
        </w:rPr>
      </w:pPr>
      <w:r w:rsidRPr="00EF4EF9">
        <w:rPr>
          <w:rFonts w:eastAsia="Times New Roman"/>
          <w:i/>
          <w:spacing w:val="-1"/>
          <w:sz w:val="22"/>
          <w:szCs w:val="22"/>
          <w:lang w:val="ru-RU" w:eastAsia="ru-RU"/>
        </w:rPr>
        <w:t>Учебники, реализующие рабочую программу:</w:t>
      </w:r>
    </w:p>
    <w:p w:rsidR="008449F0" w:rsidRPr="00EF4EF9" w:rsidRDefault="008449F0" w:rsidP="00EF4EF9">
      <w:pPr>
        <w:widowControl/>
        <w:numPr>
          <w:ilvl w:val="0"/>
          <w:numId w:val="91"/>
        </w:numPr>
        <w:tabs>
          <w:tab w:val="left" w:pos="142"/>
          <w:tab w:val="left" w:pos="284"/>
        </w:tabs>
        <w:autoSpaceDE/>
        <w:autoSpaceDN/>
        <w:adjustRightInd/>
        <w:ind w:left="0" w:firstLine="454"/>
        <w:contextualSpacing/>
        <w:jc w:val="both"/>
        <w:rPr>
          <w:sz w:val="22"/>
          <w:szCs w:val="22"/>
          <w:lang w:val="ru-RU"/>
        </w:rPr>
      </w:pPr>
      <w:r w:rsidRPr="00EF4EF9">
        <w:rPr>
          <w:sz w:val="22"/>
          <w:szCs w:val="22"/>
          <w:lang w:val="ru-RU"/>
        </w:rPr>
        <w:t>А.А. Вигасин, Г.И. Годер, И.С. Свеницкая. Всеобщая история. История Древнего мира. 5 класс. М.: «Просвещение»;</w:t>
      </w:r>
    </w:p>
    <w:p w:rsidR="008449F0" w:rsidRPr="00EF4EF9" w:rsidRDefault="008449F0" w:rsidP="00EF4EF9">
      <w:pPr>
        <w:widowControl/>
        <w:numPr>
          <w:ilvl w:val="0"/>
          <w:numId w:val="91"/>
        </w:numPr>
        <w:tabs>
          <w:tab w:val="left" w:pos="142"/>
          <w:tab w:val="left" w:pos="284"/>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Е.В. Агибалова, Г.М. Донской. Всеобщая история. История Средних веков. 6 класс. М.: «Просвещение;</w:t>
      </w:r>
    </w:p>
    <w:p w:rsidR="008449F0" w:rsidRPr="00EF4EF9" w:rsidRDefault="008449F0" w:rsidP="00EF4EF9">
      <w:pPr>
        <w:widowControl/>
        <w:numPr>
          <w:ilvl w:val="0"/>
          <w:numId w:val="91"/>
        </w:numPr>
        <w:tabs>
          <w:tab w:val="left" w:pos="142"/>
          <w:tab w:val="left" w:pos="284"/>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А.Я. Юдовская, П.А. Баранов, Л.М. Ванюшкина. Всеобщая история. История Нового времени.7</w:t>
      </w:r>
      <w:r w:rsidR="00852003">
        <w:rPr>
          <w:rFonts w:eastAsia="Times New Roman"/>
          <w:sz w:val="22"/>
          <w:szCs w:val="22"/>
          <w:lang w:val="ru-RU" w:eastAsia="ru-RU"/>
        </w:rPr>
        <w:t xml:space="preserve"> </w:t>
      </w:r>
      <w:r w:rsidRPr="00EF4EF9">
        <w:rPr>
          <w:rFonts w:eastAsia="Times New Roman"/>
          <w:sz w:val="22"/>
          <w:szCs w:val="22"/>
          <w:lang w:val="ru-RU" w:eastAsia="ru-RU"/>
        </w:rPr>
        <w:t>класс. М.: «Просвещение;</w:t>
      </w:r>
    </w:p>
    <w:p w:rsidR="008449F0" w:rsidRPr="00EF4EF9" w:rsidRDefault="008449F0" w:rsidP="00EF4EF9">
      <w:pPr>
        <w:widowControl/>
        <w:numPr>
          <w:ilvl w:val="0"/>
          <w:numId w:val="91"/>
        </w:numPr>
        <w:tabs>
          <w:tab w:val="left" w:pos="142"/>
          <w:tab w:val="left" w:pos="284"/>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А.Я. Юдовская, П.А. Баранов, Л.М. Ванюшкина. Всеобщая история. История Нового времени.8 класс. М.: «Просвещение;</w:t>
      </w:r>
    </w:p>
    <w:p w:rsidR="008449F0" w:rsidRPr="00EF4EF9" w:rsidRDefault="008449F0" w:rsidP="00EF4EF9">
      <w:pPr>
        <w:widowControl/>
        <w:numPr>
          <w:ilvl w:val="0"/>
          <w:numId w:val="91"/>
        </w:numPr>
        <w:tabs>
          <w:tab w:val="left" w:pos="142"/>
          <w:tab w:val="left" w:pos="284"/>
        </w:tabs>
        <w:autoSpaceDE/>
        <w:autoSpaceDN/>
        <w:adjustRightInd/>
        <w:ind w:left="0" w:firstLine="454"/>
        <w:contextualSpacing/>
        <w:jc w:val="both"/>
        <w:rPr>
          <w:rFonts w:eastAsia="Times New Roman"/>
          <w:sz w:val="22"/>
          <w:szCs w:val="22"/>
          <w:lang w:val="ru-RU" w:eastAsia="ru-RU"/>
        </w:rPr>
      </w:pPr>
      <w:r w:rsidRPr="00EF4EF9">
        <w:rPr>
          <w:rFonts w:eastAsia="Times New Roman"/>
          <w:sz w:val="22"/>
          <w:szCs w:val="22"/>
          <w:lang w:val="ru-RU" w:eastAsia="ru-RU"/>
        </w:rPr>
        <w:t>О.С. Сороко-Цюпа. Новейшая история.9 класс. М.: «Просвещение.</w:t>
      </w:r>
    </w:p>
    <w:p w:rsidR="008449F0" w:rsidRPr="00EF4EF9" w:rsidRDefault="008449F0" w:rsidP="00EF4EF9">
      <w:pPr>
        <w:widowControl/>
        <w:autoSpaceDE/>
        <w:autoSpaceDN/>
        <w:adjustRightInd/>
        <w:ind w:firstLine="454"/>
        <w:jc w:val="both"/>
        <w:rPr>
          <w:b/>
          <w:i/>
          <w:sz w:val="22"/>
          <w:szCs w:val="22"/>
          <w:lang w:val="ru-RU"/>
        </w:rPr>
      </w:pPr>
    </w:p>
    <w:p w:rsidR="008449F0" w:rsidRPr="00EF4EF9" w:rsidRDefault="008449F0" w:rsidP="00EF4EF9">
      <w:pPr>
        <w:widowControl/>
        <w:autoSpaceDE/>
        <w:autoSpaceDN/>
        <w:adjustRightInd/>
        <w:ind w:firstLine="454"/>
        <w:rPr>
          <w:rFonts w:eastAsia="Times New Roman"/>
          <w:b/>
          <w:color w:val="000000"/>
          <w:sz w:val="22"/>
          <w:szCs w:val="22"/>
          <w:lang w:val="ru-RU" w:eastAsia="ru-RU"/>
        </w:rPr>
      </w:pPr>
      <w:r w:rsidRPr="00EF4EF9">
        <w:rPr>
          <w:rFonts w:eastAsia="Times New Roman"/>
          <w:b/>
          <w:color w:val="000000"/>
          <w:sz w:val="22"/>
          <w:szCs w:val="22"/>
          <w:lang w:val="ru-RU" w:eastAsia="ru-RU"/>
        </w:rPr>
        <w:t>8. Планируемые результаты изучения учебного предмета.</w:t>
      </w:r>
    </w:p>
    <w:p w:rsidR="008449F0" w:rsidRPr="00EF4EF9" w:rsidRDefault="008449F0" w:rsidP="00EF4EF9">
      <w:pPr>
        <w:widowControl/>
        <w:autoSpaceDE/>
        <w:autoSpaceDN/>
        <w:adjustRightInd/>
        <w:ind w:firstLine="454"/>
        <w:rPr>
          <w:rFonts w:eastAsia="Times New Roman"/>
          <w:b/>
          <w:color w:val="000000"/>
          <w:sz w:val="22"/>
          <w:szCs w:val="22"/>
          <w:lang w:val="ru-RU" w:eastAsia="ru-RU"/>
        </w:rPr>
      </w:pP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Выпускник научится:</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определять место исторических событий во времени, объяснять смысл основных хронологических понятий, терминов (тысячелетие, век, до н. э., н. э.);</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проводить поиск информации в отрывках исторических текстов, материальных памятниках Древнего мира;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раскрывать характерные, существенные черты:</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а) форм государственного устройства древних обществ (с использованием понятий «деспотия», «полис», «республика», «закон», «империя», «метрополия», «колония» и др.);</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б) положения основных групп населения в древневосточных и античных обществах (правители и подданные, свободные и рабы);</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в) религиозных верований людей в древности;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давать оценку наиболее значительным событиям и личностям древней истории.</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Выпускник получит возможность научиться:</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давать характеристику общественного строя древних государств;</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сопоставлять свидетельства различных исторических источников, выявляя в них общее и различия;</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видеть проявления влияния античного искусства в окружающей среде;</w:t>
      </w:r>
    </w:p>
    <w:p w:rsidR="008449F0" w:rsidRPr="00EF4EF9" w:rsidRDefault="008449F0"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высказывать суждения о значении и месте исторического и культурного наследия древних обществ в мировой истории.</w:t>
      </w:r>
    </w:p>
    <w:p w:rsidR="00D1757F" w:rsidRDefault="00D1757F">
      <w:pPr>
        <w:widowControl/>
        <w:autoSpaceDE/>
        <w:autoSpaceDN/>
        <w:adjustRightInd/>
        <w:rPr>
          <w:rFonts w:eastAsia="Times New Roman"/>
          <w:b/>
          <w:bCs/>
          <w:sz w:val="22"/>
          <w:szCs w:val="22"/>
          <w:lang w:val="ru-RU" w:eastAsia="ru-RU"/>
        </w:rPr>
      </w:pPr>
      <w:bookmarkStart w:id="44" w:name="_Toc434941231"/>
      <w:r w:rsidRPr="004E5448">
        <w:rPr>
          <w:sz w:val="22"/>
          <w:szCs w:val="22"/>
          <w:lang w:val="ru-RU" w:eastAsia="ru-RU"/>
        </w:rPr>
        <w:br w:type="page"/>
      </w:r>
    </w:p>
    <w:p w:rsidR="00F8039E" w:rsidRPr="00EF4EF9" w:rsidRDefault="008449F0" w:rsidP="00EF4EF9">
      <w:pPr>
        <w:pStyle w:val="3"/>
        <w:spacing w:before="0" w:after="0"/>
        <w:ind w:firstLine="454"/>
        <w:jc w:val="left"/>
        <w:rPr>
          <w:rFonts w:ascii="Times New Roman" w:hAnsi="Times New Roman" w:cs="Times New Roman"/>
          <w:sz w:val="22"/>
          <w:szCs w:val="22"/>
          <w:lang w:eastAsia="ru-RU"/>
        </w:rPr>
      </w:pPr>
      <w:r w:rsidRPr="00EF4EF9">
        <w:rPr>
          <w:rFonts w:ascii="Times New Roman" w:hAnsi="Times New Roman" w:cs="Times New Roman"/>
          <w:sz w:val="22"/>
          <w:szCs w:val="22"/>
          <w:lang w:eastAsia="ru-RU"/>
        </w:rPr>
        <w:lastRenderedPageBreak/>
        <w:t>2.2.</w:t>
      </w:r>
      <w:r w:rsidR="00D1757F">
        <w:rPr>
          <w:rFonts w:ascii="Times New Roman" w:hAnsi="Times New Roman" w:cs="Times New Roman"/>
          <w:sz w:val="22"/>
          <w:szCs w:val="22"/>
          <w:lang w:eastAsia="ru-RU"/>
        </w:rPr>
        <w:t>6</w:t>
      </w:r>
      <w:r w:rsidRPr="00EF4EF9">
        <w:rPr>
          <w:rFonts w:ascii="Times New Roman" w:hAnsi="Times New Roman" w:cs="Times New Roman"/>
          <w:sz w:val="22"/>
          <w:szCs w:val="22"/>
          <w:lang w:eastAsia="ru-RU"/>
        </w:rPr>
        <w:t xml:space="preserve">. </w:t>
      </w:r>
      <w:r w:rsidR="00F8039E" w:rsidRPr="00EF4EF9">
        <w:rPr>
          <w:rFonts w:ascii="Times New Roman" w:hAnsi="Times New Roman" w:cs="Times New Roman"/>
          <w:sz w:val="22"/>
          <w:szCs w:val="22"/>
          <w:lang w:eastAsia="ru-RU"/>
        </w:rPr>
        <w:t>Рабочая программ по обществознанию 5 -9 класс</w:t>
      </w:r>
      <w:bookmarkEnd w:id="44"/>
    </w:p>
    <w:p w:rsidR="00F8039E" w:rsidRPr="00EF4EF9" w:rsidRDefault="00F8039E" w:rsidP="00EF4EF9">
      <w:pPr>
        <w:widowControl/>
        <w:autoSpaceDE/>
        <w:autoSpaceDN/>
        <w:adjustRightInd/>
        <w:ind w:firstLine="454"/>
        <w:rPr>
          <w:rFonts w:eastAsia="Times New Roman"/>
          <w:b/>
          <w:color w:val="000000"/>
          <w:sz w:val="22"/>
          <w:szCs w:val="22"/>
          <w:lang w:val="ru-RU" w:eastAsia="ru-RU"/>
        </w:rPr>
      </w:pPr>
      <w:r w:rsidRPr="00EF4EF9">
        <w:rPr>
          <w:rFonts w:eastAsia="Times New Roman"/>
          <w:b/>
          <w:bCs/>
          <w:color w:val="000000"/>
          <w:sz w:val="22"/>
          <w:szCs w:val="22"/>
          <w:lang w:val="ru-RU" w:eastAsia="ru-RU"/>
        </w:rPr>
        <w:t>1. Пояснительная записка</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Рабочая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программа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предназначена для изучения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обществознания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 основной школе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(5-9 классы),</w:t>
      </w:r>
      <w:r w:rsidRPr="00EF4EF9">
        <w:rPr>
          <w:rFonts w:eastAsia="Times New Roman"/>
          <w:b/>
          <w:bCs/>
          <w:color w:val="000000"/>
          <w:sz w:val="22"/>
          <w:szCs w:val="22"/>
          <w:lang w:val="ru-RU" w:eastAsia="ru-RU"/>
        </w:rPr>
        <w:t>соответствует Федеральному государственному образовательному стандарту второго</w:t>
      </w:r>
      <w:r w:rsidRPr="00EF4EF9">
        <w:rPr>
          <w:rFonts w:eastAsia="Times New Roman"/>
          <w:color w:val="000000"/>
          <w:sz w:val="22"/>
          <w:szCs w:val="22"/>
          <w:lang w:val="ru-RU" w:eastAsia="ru-RU"/>
        </w:rPr>
        <w:t> </w:t>
      </w:r>
      <w:r w:rsidRPr="00EF4EF9">
        <w:rPr>
          <w:rFonts w:eastAsia="Times New Roman"/>
          <w:b/>
          <w:bCs/>
          <w:color w:val="000000"/>
          <w:sz w:val="22"/>
          <w:szCs w:val="22"/>
          <w:lang w:val="ru-RU" w:eastAsia="ru-RU"/>
        </w:rPr>
        <w:t>поколения</w:t>
      </w:r>
      <w:r w:rsidRPr="00EF4EF9">
        <w:rPr>
          <w:rFonts w:eastAsia="Times New Roman"/>
          <w:color w:val="000000"/>
          <w:sz w:val="22"/>
          <w:szCs w:val="22"/>
          <w:lang w:val="ru-RU" w:eastAsia="ru-RU"/>
        </w:rPr>
        <w:t> (Федеральный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государственный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образовательный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стандарт</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основного общего образования /Стандарты второго поколения /</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М.: «Просвещение», 2011).</w:t>
      </w:r>
      <w:r w:rsidR="00852003">
        <w:rPr>
          <w:rFonts w:eastAsia="Times New Roman"/>
          <w:color w:val="000000"/>
          <w:sz w:val="22"/>
          <w:szCs w:val="22"/>
          <w:lang w:val="ru-RU" w:eastAsia="ru-RU"/>
        </w:rPr>
        <w:t xml:space="preserve"> </w:t>
      </w:r>
      <w:r w:rsidRPr="00EF4EF9">
        <w:rPr>
          <w:rFonts w:eastAsia="Times New Roman"/>
          <w:b/>
          <w:bCs/>
          <w:color w:val="000000"/>
          <w:sz w:val="22"/>
          <w:szCs w:val="22"/>
          <w:lang w:val="ru-RU" w:eastAsia="ru-RU"/>
        </w:rPr>
        <w:t>Сроки реализации программы</w:t>
      </w:r>
      <w:r w:rsidRPr="00EF4EF9">
        <w:rPr>
          <w:rFonts w:eastAsia="Times New Roman"/>
          <w:color w:val="000000"/>
          <w:sz w:val="22"/>
          <w:szCs w:val="22"/>
          <w:lang w:val="ru-RU" w:eastAsia="ru-RU"/>
        </w:rPr>
        <w:t>: 2013-2018 год (5-9 классы).</w:t>
      </w:r>
    </w:p>
    <w:p w:rsidR="00F8039E" w:rsidRPr="00EF4EF9" w:rsidRDefault="00852003" w:rsidP="00EF4EF9">
      <w:pPr>
        <w:widowControl/>
        <w:autoSpaceDE/>
        <w:autoSpaceDN/>
        <w:adjustRightInd/>
        <w:ind w:firstLine="454"/>
        <w:jc w:val="left"/>
        <w:rPr>
          <w:rFonts w:eastAsia="Times New Roman"/>
          <w:sz w:val="22"/>
          <w:szCs w:val="22"/>
          <w:lang w:val="ru-RU" w:eastAsia="ru-RU"/>
        </w:rPr>
      </w:pPr>
      <w:r>
        <w:rPr>
          <w:rFonts w:eastAsia="Times New Roman"/>
          <w:color w:val="000000"/>
          <w:sz w:val="22"/>
          <w:szCs w:val="22"/>
          <w:lang w:val="ru-RU" w:eastAsia="ru-RU"/>
        </w:rPr>
        <w:t xml:space="preserve">     </w:t>
      </w:r>
      <w:r w:rsidR="00F8039E" w:rsidRPr="00EF4EF9">
        <w:rPr>
          <w:rFonts w:eastAsia="Times New Roman"/>
          <w:color w:val="000000"/>
          <w:sz w:val="22"/>
          <w:szCs w:val="22"/>
          <w:lang w:val="ru-RU" w:eastAsia="ru-RU"/>
        </w:rPr>
        <w:t>Рабочая программа составлена на основе рабочих программ по обществознанию для 5 – 9 классов предметной линии учебников под редакцией Л. Н. Боголюбова («Рабочие программы. Предметная линия учебников под редакцией Л.Н, Боголюбова. 5 – 9 классы: пособие для учителей и организаций/ Л.Н. Боголюбов, Н.И. Городецкая, Л.Ф. Иванова. – изд 2-е, доработанное.- М.: Просвещение, 2013.»). Данная линия учебников соответствует Федеральному государственному образовательному стандарту основного общего образования, одобрена РАО и РАН, имеет гриф «Рекомендовано» и включена в Федеральный перечень. Выпускник основной школы должен получить достаточно полное представление о возможностях, которое существуют в современном российском обществе для продолжения образования и работы, для самореализации в многообразных видах деятельности, а также об условиях достижения успеха в различных сферах жизни общества. Курс призван помогать предпрофильному самоопределению.</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p>
    <w:p w:rsidR="00F8039E" w:rsidRPr="00EF4EF9" w:rsidRDefault="00F8039E" w:rsidP="00EF4EF9">
      <w:pPr>
        <w:widowControl/>
        <w:autoSpaceDE/>
        <w:autoSpaceDN/>
        <w:adjustRightInd/>
        <w:ind w:firstLine="454"/>
        <w:rPr>
          <w:rFonts w:eastAsia="Times New Roman"/>
          <w:sz w:val="22"/>
          <w:szCs w:val="22"/>
          <w:lang w:val="ru-RU" w:eastAsia="ru-RU"/>
        </w:rPr>
      </w:pPr>
      <w:r w:rsidRPr="00EF4EF9">
        <w:rPr>
          <w:rFonts w:eastAsia="Times New Roman"/>
          <w:b/>
          <w:bCs/>
          <w:color w:val="000000"/>
          <w:sz w:val="22"/>
          <w:szCs w:val="22"/>
          <w:lang w:val="ru-RU" w:eastAsia="ru-RU"/>
        </w:rPr>
        <w:t>Цели изучения обществознания в основной школе.</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Изучение обществознания в основной школе направлено на достижение следующих целей:</w:t>
      </w:r>
    </w:p>
    <w:p w:rsidR="00F8039E" w:rsidRPr="00EF4EF9" w:rsidRDefault="00F8039E" w:rsidP="00FB329D">
      <w:pPr>
        <w:widowControl/>
        <w:numPr>
          <w:ilvl w:val="0"/>
          <w:numId w:val="13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развитие личности в ответственный период социального взросления человека (10-15 лет), её познавательных интересов, критического мышления в процесс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F8039E" w:rsidRPr="00EF4EF9" w:rsidRDefault="00F8039E" w:rsidP="00FB329D">
      <w:pPr>
        <w:widowControl/>
        <w:numPr>
          <w:ilvl w:val="0"/>
          <w:numId w:val="13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воспитание общероссийской идентичности, гражданской и социальной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ответственности, уважения к социальным нормам; приверженности гуманистическим и демократическим ценностям, закреплённым в Конституции РФ; • 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F8039E" w:rsidRPr="00EF4EF9" w:rsidRDefault="00F8039E" w:rsidP="00FB329D">
      <w:pPr>
        <w:widowControl/>
        <w:numPr>
          <w:ilvl w:val="0"/>
          <w:numId w:val="13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освоение на уровне функциональной грамотности системы знаний о необходимых для социальной адаптации об обществе, об основных социальных ролях, о позитивно оцениваемых обществом качествах личности, позволяющих успешно взаимодействовать в социальной среде, о сферах человеческой деятельности, о способах регулирования общественных отношений, о механизмах реализации и защиты прав человека и гражданина;</w:t>
      </w:r>
    </w:p>
    <w:p w:rsidR="00F8039E" w:rsidRPr="00EF4EF9" w:rsidRDefault="00F8039E" w:rsidP="00FB329D">
      <w:pPr>
        <w:widowControl/>
        <w:numPr>
          <w:ilvl w:val="0"/>
          <w:numId w:val="13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w:t>
      </w:r>
      <w:r w:rsidR="00852003">
        <w:rPr>
          <w:rFonts w:eastAsia="Times New Roman"/>
          <w:color w:val="000000"/>
          <w:sz w:val="22"/>
          <w:szCs w:val="22"/>
          <w:lang w:val="ru-RU" w:eastAsia="ru-RU"/>
        </w:rPr>
        <w:t xml:space="preserve"> </w:t>
      </w:r>
    </w:p>
    <w:p w:rsidR="00F8039E" w:rsidRPr="00EF4EF9" w:rsidRDefault="00F8039E" w:rsidP="00FB329D">
      <w:pPr>
        <w:widowControl/>
        <w:numPr>
          <w:ilvl w:val="0"/>
          <w:numId w:val="13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F8039E" w:rsidRPr="00EF4EF9" w:rsidRDefault="00F8039E" w:rsidP="00FB329D">
      <w:pPr>
        <w:widowControl/>
        <w:numPr>
          <w:ilvl w:val="0"/>
          <w:numId w:val="13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формировании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Кроме того, учебный предмет «Обществознание» в основной школе призван помогать предпрофильному самоопределению школьников.</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p>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b/>
          <w:bCs/>
          <w:color w:val="000000"/>
          <w:sz w:val="22"/>
          <w:szCs w:val="22"/>
          <w:lang w:val="ru-RU" w:eastAsia="ru-RU"/>
        </w:rPr>
        <w:t>2. Общая характеристика учебного предмета.</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lastRenderedPageBreak/>
        <w:t> «Обществознание» - учебный предмет, изучаемый в основной школе с 5 по 9 класс.</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Фундаментом курса являются научные знания об обществе и человеке. 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обуславливает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ценностного отношения, собственной позиции к явлениям социальной жизни, поиску созидательных способов жизнедеятельности. 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Подросток приобретает опыт социального и культурного взаимодействия, становится активным гражданином.</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Изучение обществознания в основной школе опирается на курсы начальной школы «Окружающий мир» и «Основы религиозных культур и светской этики». Курс обществознания продолжается в старшей школе и раскрывается в элективных курсах, факультативах, курсах по выбору, предпрофильной и профильной подготовке учащихся. При изучении курса обществознания «Обществознание» в основной школе необходимо использовать метапредметную основу и учитывать возрастные особенности учащихся.</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Последовательность материала курса «Обществознание» в данной рабочей программе определена не только общими принципами отбора содержания и логики его изложения, но и особенностями построения и изучения учебного содержания курса для учащихся 5 – 9 классов. Учитывая возрастные особенности школьников, в рабочей программе выделены два самостоятельных этапа изучения курса: первый этап – 5 – 7 классы; второй этап – 8 – 9 классы.</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Курс «Обществознание» для 5 – 7 классов является пропедевтикой курса «обществознание» для 8 – 9 классов и далее для 10 – 11 классов. Общая логика распределения в нём учебного материала – линейно-концентрическая. Принцип, объединяющий большинство разделов курса, - антропоценрический. Одни темы служат введением к раскрытию родственных тем в последующих классах, другие являются оригинальными. Изучая курс «Обществознание», школьники получают образовательную информацию, которая помогает им логично изучать содержание последующих курсов и имеет выраженное воспитательное значение.</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w:t>
      </w:r>
    </w:p>
    <w:p w:rsidR="00F8039E" w:rsidRPr="00EF4EF9" w:rsidRDefault="00F8039E" w:rsidP="00EF4EF9">
      <w:pPr>
        <w:widowControl/>
        <w:autoSpaceDE/>
        <w:autoSpaceDN/>
        <w:adjustRightInd/>
        <w:ind w:firstLine="454"/>
        <w:jc w:val="both"/>
        <w:rPr>
          <w:rFonts w:eastAsia="Times New Roman"/>
          <w:sz w:val="22"/>
          <w:szCs w:val="22"/>
          <w:lang w:val="ru-RU" w:eastAsia="ru-RU"/>
        </w:rPr>
      </w:pPr>
      <w:r w:rsidRPr="00EF4EF9">
        <w:rPr>
          <w:rFonts w:eastAsia="Times New Roman"/>
          <w:b/>
          <w:bCs/>
          <w:i/>
          <w:iCs/>
          <w:color w:val="000000"/>
          <w:sz w:val="22"/>
          <w:szCs w:val="22"/>
          <w:lang w:val="ru-RU" w:eastAsia="ru-RU"/>
        </w:rPr>
        <w:t>Содержание первого этапа курса (5—7 классы), </w:t>
      </w:r>
      <w:r w:rsidRPr="00EF4EF9">
        <w:rPr>
          <w:rFonts w:eastAsia="Times New Roman"/>
          <w:color w:val="000000"/>
          <w:sz w:val="22"/>
          <w:szCs w:val="22"/>
          <w:lang w:val="ru-RU" w:eastAsia="ru-RU"/>
        </w:rPr>
        <w:t>обращенное к младшему подростковому возрасту, посвящено актуальным для растущей личности проблемам жизни человека в социуме. Даются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элементарные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научные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представления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об</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обществе, о социальном окружении, Родине.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 xml:space="preserve">В 6 классе содержание курса возвращает к изученному в предшествующем году, но на более высоком уровне: круг знаний о человеке в обществе расширяется. </w:t>
      </w:r>
    </w:p>
    <w:p w:rsidR="00F8039E" w:rsidRPr="00EF4EF9" w:rsidRDefault="00F8039E" w:rsidP="00EF4EF9">
      <w:pPr>
        <w:widowControl/>
        <w:autoSpaceDE/>
        <w:autoSpaceDN/>
        <w:adjustRightInd/>
        <w:ind w:firstLine="454"/>
        <w:jc w:val="both"/>
        <w:rPr>
          <w:rFonts w:eastAsia="Times New Roman"/>
          <w:sz w:val="22"/>
          <w:szCs w:val="22"/>
          <w:lang w:val="ru-RU" w:eastAsia="ru-RU"/>
        </w:rPr>
      </w:pPr>
      <w:r w:rsidRPr="00EF4EF9">
        <w:rPr>
          <w:rFonts w:eastAsia="Times New Roman"/>
          <w:color w:val="000000"/>
          <w:sz w:val="22"/>
          <w:szCs w:val="22"/>
          <w:lang w:val="ru-RU" w:eastAsia="ru-RU"/>
        </w:rPr>
        <w:t>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b/>
          <w:bCs/>
          <w:i/>
          <w:iCs/>
          <w:color w:val="000000"/>
          <w:sz w:val="22"/>
          <w:szCs w:val="22"/>
          <w:lang w:val="ru-RU" w:eastAsia="ru-RU"/>
        </w:rPr>
        <w:lastRenderedPageBreak/>
        <w:t>На втором этапе курса для старших подростков (8—9 классы)</w:t>
      </w:r>
      <w:r w:rsidRPr="00EF4EF9">
        <w:rPr>
          <w:rFonts w:eastAsia="Times New Roman"/>
          <w:color w:val="000000"/>
          <w:sz w:val="22"/>
          <w:szCs w:val="22"/>
          <w:lang w:val="ru-RU" w:eastAsia="ru-RU"/>
        </w:rPr>
        <w:t>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Развитию у учащихся 5—9 классов готовности к правомерному и нравственно одобряемому поведению предполагает использование метода реконструкций и анализ с позиций норм морали и права типичных социальных ситуаций, сложившихся практик поведения. Особого внимания требует использование в учебном процессе компьютерных технологий.</w:t>
      </w:r>
    </w:p>
    <w:p w:rsidR="00F8039E" w:rsidRPr="00EF4EF9" w:rsidRDefault="00F8039E" w:rsidP="00EF4EF9">
      <w:pPr>
        <w:widowControl/>
        <w:autoSpaceDE/>
        <w:autoSpaceDN/>
        <w:adjustRightInd/>
        <w:ind w:firstLine="454"/>
        <w:jc w:val="both"/>
        <w:rPr>
          <w:rFonts w:eastAsia="Times New Roman"/>
          <w:sz w:val="22"/>
          <w:szCs w:val="22"/>
          <w:lang w:val="ru-RU" w:eastAsia="ru-RU"/>
        </w:rPr>
      </w:pPr>
      <w:r w:rsidRPr="00EF4EF9">
        <w:rPr>
          <w:rFonts w:eastAsia="Times New Roman"/>
          <w:color w:val="000000"/>
          <w:sz w:val="22"/>
          <w:szCs w:val="22"/>
          <w:lang w:val="ru-RU" w:eastAsia="ru-RU"/>
        </w:rPr>
        <w:t>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p>
    <w:p w:rsidR="00F8039E" w:rsidRPr="00EF4EF9" w:rsidRDefault="00F8039E" w:rsidP="00EF4EF9">
      <w:pPr>
        <w:widowControl/>
        <w:autoSpaceDE/>
        <w:autoSpaceDN/>
        <w:adjustRightInd/>
        <w:ind w:firstLine="454"/>
        <w:jc w:val="both"/>
        <w:rPr>
          <w:rFonts w:eastAsia="Times New Roman"/>
          <w:sz w:val="22"/>
          <w:szCs w:val="22"/>
          <w:lang w:val="ru-RU" w:eastAsia="ru-RU"/>
        </w:rPr>
      </w:pPr>
    </w:p>
    <w:p w:rsidR="00F8039E" w:rsidRPr="00EF4EF9" w:rsidRDefault="009C48E8" w:rsidP="00EF4EF9">
      <w:pPr>
        <w:widowControl/>
        <w:autoSpaceDE/>
        <w:autoSpaceDN/>
        <w:adjustRightInd/>
        <w:ind w:firstLine="454"/>
        <w:jc w:val="left"/>
        <w:rPr>
          <w:rFonts w:eastAsia="Times New Roman"/>
          <w:sz w:val="22"/>
          <w:szCs w:val="22"/>
          <w:lang w:val="ru-RU" w:eastAsia="ru-RU"/>
        </w:rPr>
      </w:pPr>
      <w:r w:rsidRPr="00EF4EF9">
        <w:rPr>
          <w:rFonts w:eastAsia="Times New Roman"/>
          <w:b/>
          <w:bCs/>
          <w:color w:val="000000"/>
          <w:sz w:val="22"/>
          <w:szCs w:val="22"/>
          <w:lang w:val="ru-RU" w:eastAsia="ru-RU"/>
        </w:rPr>
        <w:t>3. Место предмета «Обществознание» в учебном плане.</w:t>
      </w:r>
    </w:p>
    <w:p w:rsidR="009C48E8" w:rsidRPr="00EF4EF9" w:rsidRDefault="009C48E8" w:rsidP="00EF4EF9">
      <w:pPr>
        <w:widowControl/>
        <w:autoSpaceDE/>
        <w:autoSpaceDN/>
        <w:adjustRightInd/>
        <w:ind w:firstLine="454"/>
        <w:jc w:val="left"/>
        <w:rPr>
          <w:rFonts w:eastAsia="Times New Roman"/>
          <w:sz w:val="22"/>
          <w:szCs w:val="22"/>
          <w:lang w:val="ru-RU" w:eastAsia="ru-RU"/>
        </w:rPr>
      </w:pPr>
      <w:r w:rsidRPr="00EF4EF9">
        <w:rPr>
          <w:rFonts w:eastAsia="Times New Roman"/>
          <w:color w:val="000000"/>
          <w:sz w:val="22"/>
          <w:szCs w:val="22"/>
          <w:lang w:val="ru-RU" w:eastAsia="ru-RU"/>
        </w:rPr>
        <w:t> Обществознание в основной школе изучается с 5 по 9 класс. Общее количество времени на пять лет обучения составляет 175 часов. Общая недельная нагрузка в каждом году обучения составляет 1 час. При этом на долю инвариативной части предмета отводиться 75% учебного времени.</w:t>
      </w: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9C48E8" w:rsidP="00EF4EF9">
      <w:pPr>
        <w:widowControl/>
        <w:autoSpaceDE/>
        <w:autoSpaceDN/>
        <w:adjustRightInd/>
        <w:ind w:firstLine="454"/>
        <w:jc w:val="left"/>
        <w:rPr>
          <w:rFonts w:eastAsia="Times New Roman"/>
          <w:sz w:val="22"/>
          <w:szCs w:val="22"/>
          <w:lang w:val="ru-RU" w:eastAsia="ru-RU"/>
        </w:rPr>
      </w:pPr>
      <w:r w:rsidRPr="00EF4EF9">
        <w:rPr>
          <w:rFonts w:eastAsia="Times New Roman"/>
          <w:b/>
          <w:bCs/>
          <w:color w:val="000000"/>
          <w:sz w:val="22"/>
          <w:szCs w:val="22"/>
          <w:lang w:val="ru-RU" w:eastAsia="ru-RU"/>
        </w:rPr>
        <w:t> Личностные, метапредметные и предметные результаты</w:t>
      </w:r>
      <w:r w:rsidR="00F8039E" w:rsidRPr="00EF4EF9">
        <w:rPr>
          <w:rFonts w:eastAsia="Times New Roman"/>
          <w:b/>
          <w:bCs/>
          <w:color w:val="000000"/>
          <w:sz w:val="22"/>
          <w:szCs w:val="22"/>
          <w:lang w:val="ru-RU" w:eastAsia="ru-RU"/>
        </w:rPr>
        <w:t xml:space="preserve"> </w:t>
      </w:r>
      <w:r w:rsidRPr="00EF4EF9">
        <w:rPr>
          <w:rFonts w:eastAsia="Times New Roman"/>
          <w:b/>
          <w:bCs/>
          <w:color w:val="000000"/>
          <w:sz w:val="22"/>
          <w:szCs w:val="22"/>
          <w:lang w:val="ru-RU" w:eastAsia="ru-RU"/>
        </w:rPr>
        <w:t>освоения учебного предмета.</w:t>
      </w:r>
    </w:p>
    <w:p w:rsidR="00F8039E" w:rsidRPr="00EF4EF9" w:rsidRDefault="009C48E8" w:rsidP="00EF4EF9">
      <w:pPr>
        <w:widowControl/>
        <w:autoSpaceDE/>
        <w:autoSpaceDN/>
        <w:adjustRightInd/>
        <w:ind w:firstLine="454"/>
        <w:jc w:val="left"/>
        <w:rPr>
          <w:rFonts w:eastAsia="Times New Roman"/>
          <w:sz w:val="22"/>
          <w:szCs w:val="22"/>
          <w:lang w:val="ru-RU" w:eastAsia="ru-RU"/>
        </w:rPr>
      </w:pPr>
      <w:r w:rsidRPr="00EF4EF9">
        <w:rPr>
          <w:rFonts w:eastAsia="Times New Roman"/>
          <w:b/>
          <w:bCs/>
          <w:i/>
          <w:iCs/>
          <w:color w:val="000000"/>
          <w:sz w:val="22"/>
          <w:szCs w:val="22"/>
          <w:lang w:val="ru-RU" w:eastAsia="ru-RU"/>
        </w:rPr>
        <w:t>Личностными</w:t>
      </w:r>
      <w:r w:rsidRPr="00EF4EF9">
        <w:rPr>
          <w:rFonts w:eastAsia="Times New Roman"/>
          <w:color w:val="000000"/>
          <w:sz w:val="22"/>
          <w:szCs w:val="22"/>
          <w:lang w:val="ru-RU" w:eastAsia="ru-RU"/>
        </w:rPr>
        <w:t> результатами выпускников основной школы, формируемыми при изучении содержания курса по обществознанию, являются:</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мотивированность и направленность на активное и созидательное участие в будущем в общественной и государственной жизни;</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заинтересованность не только в личном успехе, но и в развитии различных сторон жизни общества, в благополучии и процветании своей страны;</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Метапредметные</w:t>
      </w:r>
      <w:r w:rsidRPr="00EF4EF9">
        <w:rPr>
          <w:rFonts w:eastAsia="Times New Roman"/>
          <w:color w:val="000000"/>
          <w:sz w:val="22"/>
          <w:szCs w:val="22"/>
          <w:lang w:val="ru-RU" w:eastAsia="ru-RU"/>
        </w:rPr>
        <w:t> результаты изучения обществознания выпускниками основной школы проявляются в:</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умении сознательно организовывать свою познавательную деятельность (от постановки цели до получения и оценки результата);</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использование элементов причинно-следственного анализа;</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исследование несложных реальных связей и зависимостей;</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определение сущностных характеристик изучаемого объекта; выбор верных критериев для сравнения, сопоставления, оценки объектов;</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поиск и извлечение нужной информации по заданной теме в адаптированных источниках различного типа;</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объяснение изученных положений на конкретных примерах;</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F8039E" w:rsidRPr="00EF4EF9" w:rsidRDefault="00F8039E" w:rsidP="00EF4EF9">
      <w:pPr>
        <w:widowControl/>
        <w:numPr>
          <w:ilvl w:val="0"/>
          <w:numId w:val="92"/>
        </w:numPr>
        <w:autoSpaceDE/>
        <w:autoSpaceDN/>
        <w:adjustRightInd/>
        <w:ind w:left="42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определение собственного отношения к явлениям современной жизни, формулирование своей точки зрения.</w:t>
      </w:r>
    </w:p>
    <w:p w:rsidR="00F8039E" w:rsidRPr="00EF4EF9" w:rsidRDefault="00F8039E" w:rsidP="00EF4EF9">
      <w:pPr>
        <w:widowControl/>
        <w:autoSpaceDE/>
        <w:autoSpaceDN/>
        <w:adjustRightInd/>
        <w:ind w:left="66"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Предметными</w:t>
      </w:r>
      <w:r w:rsidRPr="00EF4EF9">
        <w:rPr>
          <w:rFonts w:eastAsia="Times New Roman"/>
          <w:color w:val="000000"/>
          <w:sz w:val="22"/>
          <w:szCs w:val="22"/>
          <w:lang w:val="ru-RU" w:eastAsia="ru-RU"/>
        </w:rPr>
        <w:t> результатами освоения выпускниками основной школы содержания программы по обществознанию являются в сфере:</w:t>
      </w:r>
    </w:p>
    <w:p w:rsidR="00F8039E" w:rsidRPr="00EF4EF9" w:rsidRDefault="00F8039E" w:rsidP="00EF4EF9">
      <w:pPr>
        <w:widowControl/>
        <w:autoSpaceDE/>
        <w:autoSpaceDN/>
        <w:adjustRightInd/>
        <w:ind w:left="66" w:firstLine="454"/>
        <w:jc w:val="left"/>
        <w:rPr>
          <w:rFonts w:eastAsia="Times New Roman"/>
          <w:color w:val="000000"/>
          <w:sz w:val="22"/>
          <w:szCs w:val="22"/>
          <w:lang w:val="ru-RU" w:eastAsia="ru-RU"/>
        </w:rPr>
      </w:pPr>
      <w:r w:rsidRPr="00EF4EF9">
        <w:rPr>
          <w:rFonts w:eastAsia="Times New Roman"/>
          <w:b/>
          <w:bCs/>
          <w:color w:val="000000"/>
          <w:sz w:val="22"/>
          <w:szCs w:val="22"/>
          <w:u w:val="single"/>
          <w:lang w:val="ru-RU" w:eastAsia="ru-RU"/>
        </w:rPr>
        <w:t>познавательной</w:t>
      </w:r>
    </w:p>
    <w:p w:rsidR="00F8039E" w:rsidRPr="00EF4EF9" w:rsidRDefault="00F8039E" w:rsidP="00FB329D">
      <w:pPr>
        <w:widowControl/>
        <w:numPr>
          <w:ilvl w:val="0"/>
          <w:numId w:val="134"/>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относительно целостное представление об обществе и о человеке, о сферах и областях общественной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жизни, механизмах и регуляторах деятельности людей;</w:t>
      </w:r>
    </w:p>
    <w:p w:rsidR="00F8039E" w:rsidRPr="00EF4EF9" w:rsidRDefault="00F8039E" w:rsidP="00FB329D">
      <w:pPr>
        <w:widowControl/>
        <w:numPr>
          <w:ilvl w:val="0"/>
          <w:numId w:val="134"/>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F8039E" w:rsidRPr="00EF4EF9" w:rsidRDefault="00F8039E" w:rsidP="00FB329D">
      <w:pPr>
        <w:widowControl/>
        <w:numPr>
          <w:ilvl w:val="0"/>
          <w:numId w:val="134"/>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F8039E" w:rsidRPr="00EF4EF9" w:rsidRDefault="00F8039E" w:rsidP="00FB329D">
      <w:pPr>
        <w:widowControl/>
        <w:numPr>
          <w:ilvl w:val="0"/>
          <w:numId w:val="134"/>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F8039E" w:rsidRPr="00EF4EF9" w:rsidRDefault="00F8039E" w:rsidP="00EF4EF9">
      <w:pPr>
        <w:widowControl/>
        <w:autoSpaceDE/>
        <w:autoSpaceDN/>
        <w:adjustRightInd/>
        <w:ind w:left="66" w:firstLine="454"/>
        <w:jc w:val="left"/>
        <w:rPr>
          <w:rFonts w:eastAsia="Times New Roman"/>
          <w:color w:val="000000"/>
          <w:sz w:val="22"/>
          <w:szCs w:val="22"/>
          <w:lang w:val="ru-RU" w:eastAsia="ru-RU"/>
        </w:rPr>
      </w:pPr>
      <w:r w:rsidRPr="00EF4EF9">
        <w:rPr>
          <w:rFonts w:eastAsia="Times New Roman"/>
          <w:b/>
          <w:bCs/>
          <w:color w:val="000000"/>
          <w:sz w:val="22"/>
          <w:szCs w:val="22"/>
          <w:u w:val="single"/>
          <w:lang w:val="ru-RU" w:eastAsia="ru-RU"/>
        </w:rPr>
        <w:t>ценностно-мотивационной</w:t>
      </w:r>
    </w:p>
    <w:p w:rsidR="00F8039E" w:rsidRPr="00EF4EF9" w:rsidRDefault="00F8039E" w:rsidP="00FB329D">
      <w:pPr>
        <w:widowControl/>
        <w:numPr>
          <w:ilvl w:val="0"/>
          <w:numId w:val="135"/>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F8039E" w:rsidRPr="00EF4EF9" w:rsidRDefault="00F8039E" w:rsidP="00FB329D">
      <w:pPr>
        <w:widowControl/>
        <w:numPr>
          <w:ilvl w:val="0"/>
          <w:numId w:val="135"/>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F8039E" w:rsidRPr="00EF4EF9" w:rsidRDefault="00F8039E" w:rsidP="00FB329D">
      <w:pPr>
        <w:widowControl/>
        <w:numPr>
          <w:ilvl w:val="0"/>
          <w:numId w:val="135"/>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приверженность гуманистическим и демократическим ценностям, патриотизму и гражданственности;</w:t>
      </w:r>
    </w:p>
    <w:p w:rsidR="00F8039E" w:rsidRPr="00EF4EF9" w:rsidRDefault="00F8039E" w:rsidP="00EF4EF9">
      <w:pPr>
        <w:widowControl/>
        <w:autoSpaceDE/>
        <w:autoSpaceDN/>
        <w:adjustRightInd/>
        <w:ind w:left="66" w:firstLine="454"/>
        <w:jc w:val="left"/>
        <w:rPr>
          <w:rFonts w:eastAsia="Times New Roman"/>
          <w:color w:val="000000"/>
          <w:sz w:val="22"/>
          <w:szCs w:val="22"/>
          <w:lang w:val="ru-RU" w:eastAsia="ru-RU"/>
        </w:rPr>
      </w:pPr>
      <w:r w:rsidRPr="00EF4EF9">
        <w:rPr>
          <w:rFonts w:eastAsia="Times New Roman"/>
          <w:b/>
          <w:bCs/>
          <w:color w:val="000000"/>
          <w:sz w:val="22"/>
          <w:szCs w:val="22"/>
          <w:u w:val="single"/>
          <w:lang w:val="ru-RU" w:eastAsia="ru-RU"/>
        </w:rPr>
        <w:t>трудовой</w:t>
      </w:r>
    </w:p>
    <w:p w:rsidR="00F8039E" w:rsidRPr="00EF4EF9" w:rsidRDefault="00F8039E" w:rsidP="00FB329D">
      <w:pPr>
        <w:widowControl/>
        <w:numPr>
          <w:ilvl w:val="0"/>
          <w:numId w:val="136"/>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F8039E" w:rsidRPr="00EF4EF9" w:rsidRDefault="00F8039E" w:rsidP="00FB329D">
      <w:pPr>
        <w:widowControl/>
        <w:numPr>
          <w:ilvl w:val="0"/>
          <w:numId w:val="136"/>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понимание значения трудовой деятельности для личности и для общества;</w:t>
      </w:r>
    </w:p>
    <w:p w:rsidR="00F8039E" w:rsidRPr="00EF4EF9" w:rsidRDefault="00F8039E" w:rsidP="00EF4EF9">
      <w:pPr>
        <w:widowControl/>
        <w:autoSpaceDE/>
        <w:autoSpaceDN/>
        <w:adjustRightInd/>
        <w:ind w:left="66" w:firstLine="454"/>
        <w:jc w:val="left"/>
        <w:rPr>
          <w:rFonts w:eastAsia="Times New Roman"/>
          <w:color w:val="000000"/>
          <w:sz w:val="22"/>
          <w:szCs w:val="22"/>
          <w:lang w:val="ru-RU" w:eastAsia="ru-RU"/>
        </w:rPr>
      </w:pPr>
      <w:r w:rsidRPr="00EF4EF9">
        <w:rPr>
          <w:rFonts w:eastAsia="Times New Roman"/>
          <w:b/>
          <w:bCs/>
          <w:color w:val="000000"/>
          <w:sz w:val="22"/>
          <w:szCs w:val="22"/>
          <w:u w:val="single"/>
          <w:lang w:val="ru-RU" w:eastAsia="ru-RU"/>
        </w:rPr>
        <w:t>эстетической</w:t>
      </w:r>
    </w:p>
    <w:p w:rsidR="00F8039E" w:rsidRPr="00EF4EF9" w:rsidRDefault="00F8039E" w:rsidP="00FB329D">
      <w:pPr>
        <w:widowControl/>
        <w:numPr>
          <w:ilvl w:val="0"/>
          <w:numId w:val="137"/>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понимание специфики познания мира средствами искусства в соотнесении с другими способами познания;</w:t>
      </w:r>
    </w:p>
    <w:p w:rsidR="00F8039E" w:rsidRPr="00EF4EF9" w:rsidRDefault="00F8039E" w:rsidP="00EF4EF9">
      <w:pPr>
        <w:widowControl/>
        <w:autoSpaceDE/>
        <w:autoSpaceDN/>
        <w:adjustRightInd/>
        <w:ind w:left="66"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понимание роли искусства в становлении личности и в жизни общества;</w:t>
      </w:r>
    </w:p>
    <w:p w:rsidR="00F8039E" w:rsidRPr="00EF4EF9" w:rsidRDefault="00F8039E" w:rsidP="00EF4EF9">
      <w:pPr>
        <w:widowControl/>
        <w:autoSpaceDE/>
        <w:autoSpaceDN/>
        <w:adjustRightInd/>
        <w:ind w:left="66" w:firstLine="454"/>
        <w:jc w:val="left"/>
        <w:rPr>
          <w:rFonts w:eastAsia="Times New Roman"/>
          <w:color w:val="000000"/>
          <w:sz w:val="22"/>
          <w:szCs w:val="22"/>
          <w:lang w:val="ru-RU" w:eastAsia="ru-RU"/>
        </w:rPr>
      </w:pPr>
      <w:r w:rsidRPr="00EF4EF9">
        <w:rPr>
          <w:rFonts w:eastAsia="Times New Roman"/>
          <w:b/>
          <w:bCs/>
          <w:color w:val="000000"/>
          <w:sz w:val="22"/>
          <w:szCs w:val="22"/>
          <w:u w:val="single"/>
          <w:lang w:val="ru-RU" w:eastAsia="ru-RU"/>
        </w:rPr>
        <w:t>коммуникативной</w:t>
      </w:r>
    </w:p>
    <w:p w:rsidR="00F8039E" w:rsidRPr="00EF4EF9" w:rsidRDefault="00F8039E" w:rsidP="00FB329D">
      <w:pPr>
        <w:widowControl/>
        <w:numPr>
          <w:ilvl w:val="0"/>
          <w:numId w:val="138"/>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знание определяющих признаков коммуникативной деятельности в сравнении с другими видами деятельности;</w:t>
      </w:r>
    </w:p>
    <w:p w:rsidR="00F8039E" w:rsidRPr="00EF4EF9" w:rsidRDefault="00F8039E" w:rsidP="00FB329D">
      <w:pPr>
        <w:widowControl/>
        <w:numPr>
          <w:ilvl w:val="0"/>
          <w:numId w:val="138"/>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tbl>
      <w:tblPr>
        <w:tblpPr w:leftFromText="180" w:rightFromText="180" w:vertAnchor="text" w:horzAnchor="page" w:tblpX="1768" w:tblpY="395"/>
        <w:tblW w:w="11153" w:type="dxa"/>
        <w:tblCellMar>
          <w:left w:w="0" w:type="dxa"/>
          <w:right w:w="0" w:type="dxa"/>
        </w:tblCellMar>
        <w:tblLook w:val="0000" w:firstRow="0" w:lastRow="0" w:firstColumn="0" w:lastColumn="0" w:noHBand="0" w:noVBand="0"/>
      </w:tblPr>
      <w:tblGrid>
        <w:gridCol w:w="4057"/>
        <w:gridCol w:w="5717"/>
        <w:gridCol w:w="1379"/>
      </w:tblGrid>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b/>
                <w:bCs/>
                <w:color w:val="000000"/>
                <w:sz w:val="22"/>
                <w:szCs w:val="22"/>
                <w:lang w:val="ru-RU" w:eastAsia="ru-RU"/>
              </w:rPr>
              <w:t>Модули</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b/>
                <w:bCs/>
                <w:color w:val="000000"/>
                <w:sz w:val="22"/>
                <w:szCs w:val="22"/>
                <w:lang w:val="ru-RU" w:eastAsia="ru-RU"/>
              </w:rPr>
              <w:t>Разделы</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b/>
                <w:bCs/>
                <w:color w:val="000000"/>
                <w:sz w:val="22"/>
                <w:szCs w:val="22"/>
                <w:lang w:val="ru-RU" w:eastAsia="ru-RU"/>
              </w:rPr>
              <w:t>Часы</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 Социальная сущность личности (28 ч).</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1.1. Человек в социальном измерении.</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18</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1.2. Ближайшее социальное окружение</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10</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2. Современное общество (27 ч).</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2.1. Общество – большой дом для человечества.</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12</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2.2. Общество, в котором мы живём.</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15</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3. Социальные нормы (36 ч).</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3.1. Регулирование поведения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людей в обществе.</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18</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3.2. Основы российского законодательства.</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18</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4. Экономика и социальные отношения (36 ч).</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4.1. Мир экономики.</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13</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4.2. Человек в экономических отношениях.</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13</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4.3. Мир социальных отношений.</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10</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5. Политика. Культура (30 ч).</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5.1. Политическая жизнь общества.</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16</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5.2. Культурно-информационная среда общественной жизни.</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8</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5.3. Человек в меняющемся обществе.</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6</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Вводные уроки</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5</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Уроки итогового повторения и обобщения</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13</w:t>
            </w:r>
          </w:p>
        </w:tc>
      </w:tr>
      <w:tr w:rsidR="00F8039E" w:rsidRPr="00EF4EF9" w:rsidTr="009C48E8">
        <w:trPr>
          <w:trHeight w:val="40"/>
        </w:trPr>
        <w:tc>
          <w:tcPr>
            <w:tcW w:w="4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Итого</w:t>
            </w:r>
          </w:p>
        </w:tc>
        <w:tc>
          <w:tcPr>
            <w:tcW w:w="5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color w:val="000000"/>
                <w:sz w:val="22"/>
                <w:szCs w:val="22"/>
                <w:lang w:val="ru-RU" w:eastAsia="ru-RU"/>
              </w:rPr>
              <w:t>175</w:t>
            </w:r>
          </w:p>
        </w:tc>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r>
    </w:tbl>
    <w:p w:rsidR="00F8039E" w:rsidRPr="00EF4EF9" w:rsidRDefault="00F8039E" w:rsidP="00FB329D">
      <w:pPr>
        <w:widowControl/>
        <w:numPr>
          <w:ilvl w:val="0"/>
          <w:numId w:val="138"/>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F8039E" w:rsidRPr="00EF4EF9" w:rsidRDefault="00F8039E" w:rsidP="00FB329D">
      <w:pPr>
        <w:widowControl/>
        <w:numPr>
          <w:ilvl w:val="0"/>
          <w:numId w:val="138"/>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понимание значения коммуникации в межличностном общении;</w:t>
      </w:r>
    </w:p>
    <w:p w:rsidR="00F8039E" w:rsidRPr="00EF4EF9" w:rsidRDefault="00F8039E" w:rsidP="00FB329D">
      <w:pPr>
        <w:widowControl/>
        <w:numPr>
          <w:ilvl w:val="0"/>
          <w:numId w:val="138"/>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F8039E" w:rsidRPr="00EF4EF9" w:rsidRDefault="00F8039E" w:rsidP="00FB329D">
      <w:pPr>
        <w:widowControl/>
        <w:numPr>
          <w:ilvl w:val="0"/>
          <w:numId w:val="138"/>
        </w:numPr>
        <w:autoSpaceDE/>
        <w:autoSpaceDN/>
        <w:adjustRightInd/>
        <w:ind w:left="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знакомство с отдельными приемами и техниками преодоления конфликтов.</w:t>
      </w: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autoSpaceDE/>
        <w:autoSpaceDN/>
        <w:adjustRightInd/>
        <w:ind w:firstLine="454"/>
        <w:rPr>
          <w:rFonts w:eastAsia="Times New Roman"/>
          <w:sz w:val="22"/>
          <w:szCs w:val="22"/>
          <w:lang w:val="ru-RU" w:eastAsia="ru-RU"/>
        </w:rPr>
      </w:pPr>
      <w:r w:rsidRPr="00EF4EF9">
        <w:rPr>
          <w:rFonts w:eastAsia="Times New Roman"/>
          <w:b/>
          <w:bCs/>
          <w:color w:val="000000"/>
          <w:sz w:val="22"/>
          <w:szCs w:val="22"/>
          <w:lang w:val="ru-RU" w:eastAsia="ru-RU"/>
        </w:rPr>
        <w:t>5. Содержание программы.</w:t>
      </w:r>
    </w:p>
    <w:bookmarkStart w:id="45" w:name="f4979256253b532ff41a5067054006b8975bb9b4"/>
    <w:p w:rsidR="00F8039E" w:rsidRPr="00EF4EF9" w:rsidRDefault="00F8039E"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fldChar w:fldCharType="begin"/>
      </w:r>
      <w:r w:rsidRPr="00EF4EF9">
        <w:rPr>
          <w:rFonts w:eastAsia="Times New Roman"/>
          <w:sz w:val="22"/>
          <w:szCs w:val="22"/>
          <w:lang w:val="ru-RU" w:eastAsia="ru-RU"/>
        </w:rPr>
        <w:instrText xml:space="preserve"> HYPERLINK "http://nsportal.ru/shkola/obshchestvoznanie/library/2014/02/03/rabochaya-programma-po-obshchestvoznaniyu-5-9-klass-fgos" </w:instrText>
      </w:r>
      <w:r w:rsidRPr="00EF4EF9">
        <w:rPr>
          <w:rFonts w:eastAsia="Times New Roman"/>
          <w:sz w:val="22"/>
          <w:szCs w:val="22"/>
          <w:lang w:val="ru-RU" w:eastAsia="ru-RU"/>
        </w:rPr>
        <w:fldChar w:fldCharType="end"/>
      </w:r>
      <w:bookmarkEnd w:id="45"/>
      <w:r w:rsidRPr="00EF4EF9">
        <w:rPr>
          <w:rFonts w:eastAsia="Times New Roman"/>
          <w:sz w:val="22"/>
          <w:szCs w:val="22"/>
          <w:lang w:val="ru-RU" w:eastAsia="ru-RU"/>
        </w:rPr>
        <w:fldChar w:fldCharType="begin"/>
      </w:r>
      <w:r w:rsidRPr="00EF4EF9">
        <w:rPr>
          <w:rFonts w:eastAsia="Times New Roman"/>
          <w:sz w:val="22"/>
          <w:szCs w:val="22"/>
          <w:lang w:val="ru-RU" w:eastAsia="ru-RU"/>
        </w:rPr>
        <w:instrText xml:space="preserve"> HYPERLINK "http://nsportal.ru/shkola/obshchestvoznanie/library/2014/02/03/rabochaya-programma-po-obshchestvoznaniyu-5-9-klass-fgos" </w:instrText>
      </w:r>
      <w:r w:rsidRPr="00EF4EF9">
        <w:rPr>
          <w:rFonts w:eastAsia="Times New Roman"/>
          <w:sz w:val="22"/>
          <w:szCs w:val="22"/>
          <w:lang w:val="ru-RU" w:eastAsia="ru-RU"/>
        </w:rPr>
        <w:fldChar w:fldCharType="end"/>
      </w:r>
      <w:bookmarkStart w:id="46" w:name="0"/>
      <w:bookmarkEnd w:id="46"/>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Содержание программы 5 класс.</w:t>
      </w:r>
    </w:p>
    <w:p w:rsidR="00F8039E" w:rsidRPr="00EF4EF9" w:rsidRDefault="00F8039E"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Организационный модуль Значение изучения общества для человека. Науки, изучающие развитие общества. Сферы жизни общества.</w:t>
      </w:r>
    </w:p>
    <w:p w:rsidR="00F8039E" w:rsidRPr="00EF4EF9" w:rsidRDefault="00F8039E" w:rsidP="00EF4EF9">
      <w:pPr>
        <w:widowControl/>
        <w:autoSpaceDE/>
        <w:autoSpaceDN/>
        <w:adjustRightInd/>
        <w:ind w:firstLine="454"/>
        <w:jc w:val="left"/>
        <w:rPr>
          <w:rFonts w:eastAsia="Times New Roman"/>
          <w:sz w:val="22"/>
          <w:szCs w:val="22"/>
          <w:lang w:val="ru-RU" w:eastAsia="ru-RU"/>
        </w:rPr>
      </w:pPr>
      <w:r w:rsidRPr="00EF4EF9">
        <w:rPr>
          <w:rFonts w:eastAsia="Times New Roman"/>
          <w:b/>
          <w:sz w:val="22"/>
          <w:szCs w:val="22"/>
          <w:lang w:val="ru-RU" w:eastAsia="ru-RU"/>
        </w:rPr>
        <w:t xml:space="preserve"> Тема 1.</w:t>
      </w:r>
      <w:r w:rsidRPr="00EF4EF9">
        <w:rPr>
          <w:rFonts w:eastAsia="Times New Roman"/>
          <w:sz w:val="22"/>
          <w:szCs w:val="22"/>
          <w:lang w:val="ru-RU" w:eastAsia="ru-RU"/>
        </w:rPr>
        <w:t xml:space="preserve"> </w:t>
      </w:r>
      <w:r w:rsidRPr="00EF4EF9">
        <w:rPr>
          <w:rFonts w:eastAsia="Times New Roman"/>
          <w:b/>
          <w:sz w:val="22"/>
          <w:szCs w:val="22"/>
          <w:lang w:val="ru-RU" w:eastAsia="ru-RU"/>
        </w:rPr>
        <w:t>Человек.</w:t>
      </w:r>
      <w:r w:rsidRPr="00EF4EF9">
        <w:rPr>
          <w:rFonts w:eastAsia="Times New Roman"/>
          <w:sz w:val="22"/>
          <w:szCs w:val="22"/>
          <w:lang w:val="ru-RU" w:eastAsia="ru-RU"/>
        </w:rPr>
        <w:t xml:space="preserve"> Значение изучения общества для человека. Науки, изучающие развитие общества. Сферы жизни общества. Цели и ценность человеческой жизни. Природа человека. Человек биологическое существо. Отличие человека т животного. Наследственность. Отрочество особая пора жизни. Особенности подросткового возраста. Размышления подростка о будущем. Самостоятельность – показатель взрослости.</w:t>
      </w:r>
    </w:p>
    <w:p w:rsidR="00F8039E" w:rsidRPr="00EF4EF9" w:rsidRDefault="00F8039E"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w:t>
      </w:r>
      <w:r w:rsidRPr="00EF4EF9">
        <w:rPr>
          <w:rFonts w:eastAsia="Times New Roman"/>
          <w:b/>
          <w:sz w:val="22"/>
          <w:szCs w:val="22"/>
          <w:lang w:val="ru-RU" w:eastAsia="ru-RU"/>
        </w:rPr>
        <w:t>Тема 2. Семья</w:t>
      </w:r>
      <w:r w:rsidRPr="00EF4EF9">
        <w:rPr>
          <w:rFonts w:eastAsia="Times New Roman"/>
          <w:sz w:val="22"/>
          <w:szCs w:val="22"/>
          <w:lang w:val="ru-RU" w:eastAsia="ru-RU"/>
        </w:rPr>
        <w:t>. Семья и семейные отношения. Семья под защитой государства. Семейный кодекс. Виды семей. Отношения между поколениями. Семейные ценности и нормы. Семейное хозяйство. Забота и воспитание в семье. Распределение обязанностей. Обязанности подростка. Рациональное ведение хозяйства. Свободное время. Занятия физкультурой и спортом. Телевизор и компьютер. Увлечения человека. Значимость здорового образа жизни.</w:t>
      </w:r>
    </w:p>
    <w:p w:rsidR="00F8039E" w:rsidRPr="00EF4EF9" w:rsidRDefault="00F8039E"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 xml:space="preserve"> Тема 3. Школа</w:t>
      </w:r>
      <w:r w:rsidRPr="00EF4EF9">
        <w:rPr>
          <w:rFonts w:eastAsia="Times New Roman"/>
          <w:sz w:val="22"/>
          <w:szCs w:val="22"/>
          <w:lang w:val="ru-RU" w:eastAsia="ru-RU"/>
        </w:rPr>
        <w:t xml:space="preserve"> Роль образования в жизни человека. Значение образования для общества. Ступени школьного образования. Образование и самообразование. Учёба – основной труд школьника. Учение вне стен школы. Умение учиться. Отношения младшего подростка с одноклассниками, сверстниками, друзьями. Дружный класс</w:t>
      </w:r>
      <w:r w:rsidRPr="00EF4EF9">
        <w:rPr>
          <w:rFonts w:eastAsia="Times New Roman"/>
          <w:b/>
          <w:sz w:val="22"/>
          <w:szCs w:val="22"/>
          <w:lang w:val="ru-RU" w:eastAsia="ru-RU"/>
        </w:rPr>
        <w:t>.</w:t>
      </w:r>
    </w:p>
    <w:p w:rsidR="00F8039E" w:rsidRPr="00EF4EF9" w:rsidRDefault="00F8039E" w:rsidP="00EF4EF9">
      <w:pPr>
        <w:widowControl/>
        <w:autoSpaceDE/>
        <w:autoSpaceDN/>
        <w:adjustRightInd/>
        <w:ind w:firstLine="454"/>
        <w:jc w:val="left"/>
        <w:rPr>
          <w:rFonts w:eastAsia="Times New Roman"/>
          <w:sz w:val="22"/>
          <w:szCs w:val="22"/>
          <w:lang w:val="ru-RU" w:eastAsia="ru-RU"/>
        </w:rPr>
      </w:pPr>
      <w:r w:rsidRPr="00EF4EF9">
        <w:rPr>
          <w:rFonts w:eastAsia="Times New Roman"/>
          <w:b/>
          <w:sz w:val="22"/>
          <w:szCs w:val="22"/>
          <w:lang w:val="ru-RU" w:eastAsia="ru-RU"/>
        </w:rPr>
        <w:t xml:space="preserve"> Тема 4. Труд</w:t>
      </w:r>
      <w:r w:rsidRPr="00EF4EF9">
        <w:rPr>
          <w:rFonts w:eastAsia="Times New Roman"/>
          <w:sz w:val="22"/>
          <w:szCs w:val="22"/>
          <w:lang w:val="ru-RU" w:eastAsia="ru-RU"/>
        </w:rPr>
        <w:t xml:space="preserve"> Труд – основа жизни. Содержание и сложности труда. Результаты труда. Заработная плата. Труд – условие благополучия человека. Благотворительность и меценатство. Труд и творчество. Ремесло. Признаки мастерства. Творческий труд. Творчество в искусстве.</w:t>
      </w:r>
    </w:p>
    <w:p w:rsidR="00F8039E" w:rsidRPr="00EF4EF9" w:rsidRDefault="00F8039E"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w:t>
      </w:r>
      <w:r w:rsidRPr="00EF4EF9">
        <w:rPr>
          <w:rFonts w:eastAsia="Times New Roman"/>
          <w:b/>
          <w:sz w:val="22"/>
          <w:szCs w:val="22"/>
          <w:lang w:val="ru-RU" w:eastAsia="ru-RU"/>
        </w:rPr>
        <w:t>Тема 5. Родина</w:t>
      </w:r>
      <w:r w:rsidRPr="00EF4EF9">
        <w:rPr>
          <w:rFonts w:eastAsia="Times New Roman"/>
          <w:sz w:val="22"/>
          <w:szCs w:val="22"/>
          <w:lang w:val="ru-RU" w:eastAsia="ru-RU"/>
        </w:rPr>
        <w:t xml:space="preserve"> Наша Родина – Россия. РФ. Субъекты федерации. Многонациональное государство. Русский язык – государственный. Любовь к Родине. Что значит быть патриотом. Государственные символы России. Герб, флаг, гимн, государственные праздники. История государственных символов. Москва – столица России. Гражданин Отечества – достойный сын. Права граждан России. Обязанности граждан. Гражданственность. Юные </w:t>
      </w:r>
      <w:r w:rsidRPr="00EF4EF9">
        <w:rPr>
          <w:rFonts w:eastAsia="Times New Roman"/>
          <w:sz w:val="22"/>
          <w:szCs w:val="22"/>
          <w:lang w:val="ru-RU" w:eastAsia="ru-RU"/>
        </w:rPr>
        <w:lastRenderedPageBreak/>
        <w:t>граждане России: какие права человек получает от рождения. 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F8039E" w:rsidRPr="00EF4EF9" w:rsidRDefault="00F8039E"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w:t>
      </w:r>
      <w:r w:rsidRPr="00EF4EF9">
        <w:rPr>
          <w:rFonts w:eastAsia="Times New Roman"/>
          <w:b/>
          <w:sz w:val="22"/>
          <w:szCs w:val="22"/>
          <w:lang w:val="ru-RU" w:eastAsia="ru-RU"/>
        </w:rPr>
        <w:t>Итоговый модуль</w:t>
      </w:r>
      <w:r w:rsidRPr="00EF4EF9">
        <w:rPr>
          <w:rFonts w:eastAsia="Times New Roman"/>
          <w:sz w:val="22"/>
          <w:szCs w:val="22"/>
          <w:lang w:val="ru-RU" w:eastAsia="ru-RU"/>
        </w:rPr>
        <w:t xml:space="preserve"> Личностный опыт – социальный опыт. Значение курса в жизни каждого.</w:t>
      </w: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autoSpaceDE/>
        <w:autoSpaceDN/>
        <w:adjustRightInd/>
        <w:ind w:firstLine="454"/>
        <w:jc w:val="left"/>
        <w:rPr>
          <w:rFonts w:eastAsia="Times New Roman"/>
          <w:sz w:val="22"/>
          <w:szCs w:val="22"/>
          <w:lang w:val="ru-RU" w:eastAsia="ru-RU"/>
        </w:rPr>
      </w:pPr>
    </w:p>
    <w:p w:rsidR="00F8039E" w:rsidRPr="00EF4EF9" w:rsidRDefault="00F8039E" w:rsidP="00EF4EF9">
      <w:pPr>
        <w:widowControl/>
        <w:tabs>
          <w:tab w:val="left" w:pos="1320"/>
          <w:tab w:val="left" w:pos="8880"/>
        </w:tabs>
        <w:autoSpaceDE/>
        <w:autoSpaceDN/>
        <w:adjustRightInd/>
        <w:ind w:firstLine="454"/>
        <w:rPr>
          <w:rFonts w:eastAsia="Times New Roman"/>
          <w:color w:val="000000"/>
          <w:sz w:val="22"/>
          <w:szCs w:val="22"/>
          <w:lang w:val="ru-RU" w:eastAsia="ru-RU"/>
        </w:rPr>
      </w:pPr>
      <w:r w:rsidRPr="00EF4EF9">
        <w:rPr>
          <w:rFonts w:eastAsia="Times New Roman"/>
          <w:b/>
          <w:bCs/>
          <w:color w:val="000000"/>
          <w:sz w:val="22"/>
          <w:szCs w:val="22"/>
          <w:lang w:val="ru-RU" w:eastAsia="ru-RU"/>
        </w:rPr>
        <w:t xml:space="preserve">6. Тематическое планирование с определением основных видов учебной деятельности. </w:t>
      </w:r>
      <w:r w:rsidRPr="00EF4EF9">
        <w:rPr>
          <w:rFonts w:eastAsia="Times New Roman"/>
          <w:bCs/>
          <w:color w:val="000000"/>
          <w:sz w:val="22"/>
          <w:szCs w:val="22"/>
          <w:lang w:val="ru-RU" w:eastAsia="ru-RU"/>
        </w:rPr>
        <w:t>(</w:t>
      </w:r>
      <w:r w:rsidRPr="00EF4EF9">
        <w:rPr>
          <w:rFonts w:eastAsia="Times New Roman"/>
          <w:b/>
          <w:bCs/>
          <w:color w:val="000000"/>
          <w:sz w:val="22"/>
          <w:szCs w:val="22"/>
          <w:lang w:val="ru-RU" w:eastAsia="ru-RU"/>
        </w:rPr>
        <w:t xml:space="preserve"> </w:t>
      </w:r>
      <w:r w:rsidRPr="00EF4EF9">
        <w:rPr>
          <w:rFonts w:eastAsia="Times New Roman"/>
          <w:bCs/>
          <w:color w:val="000000"/>
          <w:sz w:val="22"/>
          <w:szCs w:val="22"/>
          <w:lang w:val="ru-RU" w:eastAsia="ru-RU"/>
        </w:rPr>
        <w:t>5 КЛАСС)</w:t>
      </w:r>
    </w:p>
    <w:p w:rsidR="00F8039E" w:rsidRPr="00EF4EF9" w:rsidRDefault="00852003" w:rsidP="00EF4EF9">
      <w:pPr>
        <w:widowControl/>
        <w:tabs>
          <w:tab w:val="left" w:pos="1320"/>
          <w:tab w:val="left" w:pos="8880"/>
        </w:tabs>
        <w:autoSpaceDE/>
        <w:autoSpaceDN/>
        <w:adjustRightInd/>
        <w:ind w:firstLine="454"/>
        <w:rPr>
          <w:rFonts w:eastAsia="Times New Roman"/>
          <w:color w:val="000000"/>
          <w:sz w:val="22"/>
          <w:szCs w:val="22"/>
          <w:lang w:val="ru-RU" w:eastAsia="ru-RU"/>
        </w:rPr>
      </w:pPr>
      <w:r>
        <w:rPr>
          <w:rFonts w:eastAsia="Times New Roman"/>
          <w:color w:val="000000"/>
          <w:sz w:val="22"/>
          <w:szCs w:val="22"/>
          <w:lang w:val="ru-RU" w:eastAsia="ru-RU"/>
        </w:rPr>
        <w:t xml:space="preserve">                                                                                                                                                                                                                                </w:t>
      </w:r>
      <w:hyperlink r:id="rId30" w:history="1"/>
      <w:bookmarkStart w:id="47" w:name="97c42d050d3b50b3dfebdea0df30ea33def1f122"/>
      <w:bookmarkEnd w:id="47"/>
      <w:r w:rsidR="00F8039E" w:rsidRPr="00EF4EF9">
        <w:rPr>
          <w:rFonts w:eastAsia="Times New Roman"/>
          <w:sz w:val="22"/>
          <w:szCs w:val="22"/>
          <w:lang w:val="ru-RU" w:eastAsia="ru-RU"/>
        </w:rPr>
        <w:fldChar w:fldCharType="begin"/>
      </w:r>
      <w:r w:rsidR="00F8039E" w:rsidRPr="00EF4EF9">
        <w:rPr>
          <w:rFonts w:eastAsia="Times New Roman"/>
          <w:sz w:val="22"/>
          <w:szCs w:val="22"/>
          <w:lang w:val="ru-RU" w:eastAsia="ru-RU"/>
        </w:rPr>
        <w:instrText xml:space="preserve"> HYPERLINK "http://nsportal.ru/shkola/obshchestvoznanie/library/2015/01/20/rabochaya-programma-po-obshchestvoznaniyu-5-6-klassy" </w:instrText>
      </w:r>
      <w:r w:rsidR="00F8039E" w:rsidRPr="00EF4EF9">
        <w:rPr>
          <w:rFonts w:eastAsia="Times New Roman"/>
          <w:sz w:val="22"/>
          <w:szCs w:val="22"/>
          <w:lang w:val="ru-RU" w:eastAsia="ru-RU"/>
        </w:rPr>
        <w:fldChar w:fldCharType="end"/>
      </w:r>
    </w:p>
    <w:tbl>
      <w:tblPr>
        <w:tblW w:w="16373" w:type="dxa"/>
        <w:tblLayout w:type="fixed"/>
        <w:tblCellMar>
          <w:left w:w="0" w:type="dxa"/>
          <w:right w:w="0" w:type="dxa"/>
        </w:tblCellMar>
        <w:tblLook w:val="0000" w:firstRow="0" w:lastRow="0" w:firstColumn="0" w:lastColumn="0" w:noHBand="0" w:noVBand="0"/>
      </w:tblPr>
      <w:tblGrid>
        <w:gridCol w:w="442"/>
        <w:gridCol w:w="2258"/>
        <w:gridCol w:w="63"/>
        <w:gridCol w:w="3766"/>
        <w:gridCol w:w="37"/>
        <w:gridCol w:w="43"/>
        <w:gridCol w:w="4882"/>
        <w:gridCol w:w="112"/>
        <w:gridCol w:w="4087"/>
        <w:gridCol w:w="55"/>
        <w:gridCol w:w="628"/>
      </w:tblGrid>
      <w:tr w:rsidR="00F8039E" w:rsidRPr="00EF4EF9" w:rsidTr="009C48E8">
        <w:trPr>
          <w:gridAfter w:val="2"/>
          <w:wAfter w:w="683" w:type="dxa"/>
          <w:trHeight w:val="400"/>
        </w:trPr>
        <w:tc>
          <w:tcPr>
            <w:tcW w:w="442" w:type="dxa"/>
            <w:vMerge w:val="restart"/>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left="-60" w:right="-60" w:firstLine="454"/>
              <w:rPr>
                <w:rFonts w:eastAsia="Times New Roman"/>
                <w:color w:val="000000"/>
                <w:sz w:val="22"/>
                <w:szCs w:val="22"/>
                <w:lang w:val="ru-RU" w:eastAsia="ru-RU"/>
              </w:rPr>
            </w:pPr>
            <w:r w:rsidRPr="00EF4EF9">
              <w:rPr>
                <w:rFonts w:eastAsia="Times New Roman"/>
                <w:color w:val="000000"/>
                <w:sz w:val="22"/>
                <w:szCs w:val="22"/>
                <w:lang w:val="ru-RU" w:eastAsia="ru-RU"/>
              </w:rPr>
              <w:t>№ урока</w:t>
            </w:r>
          </w:p>
        </w:tc>
        <w:tc>
          <w:tcPr>
            <w:tcW w:w="2321" w:type="dxa"/>
            <w:gridSpan w:val="2"/>
            <w:vMerge w:val="restart"/>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Тема </w:t>
            </w:r>
            <w:r w:rsidRPr="00EF4EF9">
              <w:rPr>
                <w:rFonts w:eastAsia="Times New Roman"/>
                <w:color w:val="000000"/>
                <w:sz w:val="22"/>
                <w:szCs w:val="22"/>
                <w:lang w:val="ru-RU" w:eastAsia="ru-RU"/>
              </w:rPr>
              <w:br/>
              <w:t>урока.</w:t>
            </w:r>
          </w:p>
        </w:tc>
        <w:tc>
          <w:tcPr>
            <w:tcW w:w="12927" w:type="dxa"/>
            <w:gridSpan w:val="6"/>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Планируемые результаты</w:t>
            </w:r>
          </w:p>
        </w:tc>
      </w:tr>
      <w:tr w:rsidR="00F8039E" w:rsidRPr="00EF4EF9" w:rsidTr="009C48E8">
        <w:trPr>
          <w:gridAfter w:val="2"/>
          <w:wAfter w:w="683" w:type="dxa"/>
        </w:trPr>
        <w:tc>
          <w:tcPr>
            <w:tcW w:w="442" w:type="dxa"/>
            <w:vMerge/>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p>
        </w:tc>
        <w:tc>
          <w:tcPr>
            <w:tcW w:w="2321" w:type="dxa"/>
            <w:gridSpan w:val="2"/>
            <w:vMerge/>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p>
        </w:tc>
        <w:tc>
          <w:tcPr>
            <w:tcW w:w="38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предметные</w:t>
            </w:r>
          </w:p>
        </w:tc>
        <w:tc>
          <w:tcPr>
            <w:tcW w:w="50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метапредметные </w:t>
            </w:r>
            <w:r w:rsidRPr="00EF4EF9">
              <w:rPr>
                <w:rFonts w:eastAsia="Times New Roman"/>
                <w:color w:val="000000"/>
                <w:sz w:val="22"/>
                <w:szCs w:val="22"/>
                <w:lang w:val="ru-RU" w:eastAsia="ru-RU"/>
              </w:rPr>
              <w:br/>
              <w:t>УУД</w:t>
            </w:r>
          </w:p>
        </w:tc>
        <w:tc>
          <w:tcPr>
            <w:tcW w:w="40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личностные </w:t>
            </w:r>
            <w:r w:rsidRPr="00EF4EF9">
              <w:rPr>
                <w:rFonts w:eastAsia="Times New Roman"/>
                <w:color w:val="000000"/>
                <w:sz w:val="22"/>
                <w:szCs w:val="22"/>
                <w:lang w:val="ru-RU" w:eastAsia="ru-RU"/>
              </w:rPr>
              <w:br/>
              <w:t>УУД</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w:t>
            </w:r>
          </w:p>
        </w:tc>
        <w:tc>
          <w:tcPr>
            <w:tcW w:w="2321" w:type="dxa"/>
            <w:gridSpan w:val="2"/>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вводный</w:t>
            </w:r>
          </w:p>
        </w:tc>
        <w:tc>
          <w:tcPr>
            <w:tcW w:w="38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Как работать с учебником,</w:t>
            </w:r>
          </w:p>
        </w:tc>
        <w:tc>
          <w:tcPr>
            <w:tcW w:w="5037"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Искать информацию,</w:t>
            </w:r>
          </w:p>
        </w:tc>
        <w:tc>
          <w:tcPr>
            <w:tcW w:w="40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Осмысливать ценности во всех областях.</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1-4</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Загадка человека.</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Отрочество-особая пора жизни.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 </w:t>
            </w:r>
            <w:r w:rsidRPr="00EF4EF9">
              <w:rPr>
                <w:rFonts w:eastAsia="Times New Roman"/>
                <w:i/>
                <w:iCs/>
                <w:color w:val="000000"/>
                <w:sz w:val="22"/>
                <w:szCs w:val="22"/>
                <w:lang w:val="ru-RU" w:eastAsia="ru-RU"/>
              </w:rPr>
              <w:br/>
            </w:r>
          </w:p>
        </w:tc>
        <w:tc>
          <w:tcPr>
            <w:tcW w:w="38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называть отличие человека от животного; работать с текстом учебника.</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анализировать схемы и таблицы; высказывать собственное мнение, суждения</w:t>
            </w:r>
          </w:p>
        </w:tc>
        <w:tc>
          <w:tcPr>
            <w:tcW w:w="492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Познавательные:</w:t>
            </w:r>
            <w:r w:rsidRPr="00EF4EF9">
              <w:rPr>
                <w:rFonts w:eastAsia="Times New Roman"/>
                <w:color w:val="000000"/>
                <w:sz w:val="22"/>
                <w:szCs w:val="22"/>
                <w:lang w:val="ru-RU" w:eastAsia="ru-RU"/>
              </w:rPr>
              <w:t> осуществляют поиск необходимой информации; самостоятельно создают алгоритмы деятельности при решении проблем различного характера.Самостоятельно выделяют и формулируют цели; анализируют вопросы формулируют ответы.</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допускают возможность существования у людей различных точек зрения, в том числе не совпадающих с его собственной, и ориентируются на позицию партнёра в общении и взаимодействии.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определяют цели и личностно значимую проблему урока; действуют с учетом выделенных учителем ориентиров</w:t>
            </w:r>
          </w:p>
        </w:tc>
        <w:tc>
          <w:tcPr>
            <w:tcW w:w="419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Осмысливают </w:t>
            </w:r>
            <w:r w:rsidRPr="00EF4EF9">
              <w:rPr>
                <w:rFonts w:eastAsia="Times New Roman"/>
                <w:color w:val="000000"/>
                <w:sz w:val="22"/>
                <w:szCs w:val="22"/>
                <w:lang w:val="ru-RU" w:eastAsia="ru-RU"/>
              </w:rPr>
              <w:br/>
              <w:t>гуманистические традиции и ценности современного общества.</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Выражают свою позицию на уровне положительного отношения к учебному процессу.</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1</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Практикум «Учимся общаться».</w:t>
            </w:r>
          </w:p>
        </w:tc>
        <w:tc>
          <w:tcPr>
            <w:tcW w:w="38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Научатся применять полученные знания на практике.</w:t>
            </w:r>
          </w:p>
        </w:tc>
        <w:tc>
          <w:tcPr>
            <w:tcW w:w="492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Познавательные: устанавливают причинно-следственные связи.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Коммуникативные: участвуют в коллективном обсуждении.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Регулятивные: самостоятельно выделяют и формулируют цель.</w:t>
            </w:r>
          </w:p>
        </w:tc>
        <w:tc>
          <w:tcPr>
            <w:tcW w:w="419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Проявляют познавательный интерес к новому материалу и способам решения новой задачи.</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firstLine="454"/>
              <w:jc w:val="left"/>
              <w:rPr>
                <w:rFonts w:eastAsia="Times New Roman"/>
                <w:color w:val="444444"/>
                <w:sz w:val="22"/>
                <w:szCs w:val="22"/>
                <w:lang w:val="ru-RU" w:eastAsia="ru-RU"/>
              </w:rPr>
            </w:pPr>
          </w:p>
        </w:tc>
        <w:tc>
          <w:tcPr>
            <w:tcW w:w="38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опыт; работать в группах и парах</w:t>
            </w:r>
          </w:p>
        </w:tc>
        <w:tc>
          <w:tcPr>
            <w:tcW w:w="492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xml:space="preserve">различных точек зрения; адекватно </w:t>
            </w:r>
            <w:r w:rsidRPr="00EF4EF9">
              <w:rPr>
                <w:rFonts w:eastAsia="Times New Roman"/>
                <w:color w:val="000000"/>
                <w:sz w:val="22"/>
                <w:szCs w:val="22"/>
                <w:lang w:val="ru-RU" w:eastAsia="ru-RU"/>
              </w:rPr>
              <w:lastRenderedPageBreak/>
              <w:t>используют речевые средства для решения различных коммуникативных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w:t>
            </w:r>
            <w:r w:rsidR="00852003">
              <w:rPr>
                <w:rFonts w:eastAsia="Times New Roman"/>
                <w:b/>
                <w:bCs/>
                <w:i/>
                <w:iCs/>
                <w:color w:val="000000"/>
                <w:sz w:val="22"/>
                <w:szCs w:val="22"/>
                <w:lang w:val="ru-RU" w:eastAsia="ru-RU"/>
              </w:rPr>
              <w:t xml:space="preserve"> </w:t>
            </w:r>
            <w:r w:rsidRPr="00EF4EF9">
              <w:rPr>
                <w:rFonts w:eastAsia="Times New Roman"/>
                <w:color w:val="000000"/>
                <w:sz w:val="22"/>
                <w:szCs w:val="22"/>
                <w:lang w:val="ru-RU" w:eastAsia="ru-RU"/>
              </w:rPr>
              <w:t>планируют решение учебной задачи, выстраивают алгоритм</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действий; корректируют деятельность, вносят изменения в процесс с учетом возникших трудностей</w:t>
            </w:r>
          </w:p>
        </w:tc>
        <w:tc>
          <w:tcPr>
            <w:tcW w:w="419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 xml:space="preserve">к новому материалу и способам </w:t>
            </w:r>
            <w:r w:rsidRPr="00EF4EF9">
              <w:rPr>
                <w:rFonts w:eastAsia="Times New Roman"/>
                <w:color w:val="000000"/>
                <w:sz w:val="22"/>
                <w:szCs w:val="22"/>
                <w:lang w:val="ru-RU" w:eastAsia="ru-RU"/>
              </w:rPr>
              <w:lastRenderedPageBreak/>
              <w:t>решения новой задачи</w:t>
            </w:r>
          </w:p>
        </w:tc>
      </w:tr>
      <w:tr w:rsidR="00F8039E" w:rsidRPr="004E5448" w:rsidTr="009C48E8">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1-6</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Семья </w:t>
            </w:r>
            <w:r w:rsidRPr="00EF4EF9">
              <w:rPr>
                <w:rFonts w:eastAsia="Times New Roman"/>
                <w:color w:val="000000"/>
                <w:sz w:val="22"/>
                <w:szCs w:val="22"/>
                <w:lang w:val="ru-RU" w:eastAsia="ru-RU"/>
              </w:rPr>
              <w:br/>
              <w:t>и семейные отношения.</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Семейное хозяйство.</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Свободное время.</w:t>
            </w:r>
          </w:p>
        </w:tc>
        <w:tc>
          <w:tcPr>
            <w:tcW w:w="38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изучать историю своей семьи; определять ее функции; характеризовать семейно-правовые отношения.</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составлять </w:t>
            </w:r>
            <w:r w:rsidRPr="00EF4EF9">
              <w:rPr>
                <w:rFonts w:eastAsia="Times New Roman"/>
                <w:color w:val="000000"/>
                <w:sz w:val="22"/>
                <w:szCs w:val="22"/>
                <w:lang w:val="ru-RU" w:eastAsia="ru-RU"/>
              </w:rPr>
              <w:br/>
              <w:t>генеалогическое древо; работать с текстом учебника; анализировать таблицы; решать логические задачи; высказывать собственное мнение, суждения.</w:t>
            </w:r>
          </w:p>
        </w:tc>
        <w:tc>
          <w:tcPr>
            <w:tcW w:w="48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Познавательные: </w:t>
            </w:r>
            <w:r w:rsidRPr="00EF4EF9">
              <w:rPr>
                <w:rFonts w:eastAsia="Times New Roman"/>
                <w:color w:val="000000"/>
                <w:sz w:val="22"/>
                <w:szCs w:val="22"/>
                <w:lang w:val="ru-RU" w:eastAsia="ru-RU"/>
              </w:rPr>
              <w:t>самостоятельно выделяют и формулируют цели;</w:t>
            </w:r>
            <w:r w:rsidRPr="00EF4EF9">
              <w:rPr>
                <w:rFonts w:eastAsia="Times New Roman"/>
                <w:i/>
                <w:iCs/>
                <w:color w:val="000000"/>
                <w:sz w:val="22"/>
                <w:szCs w:val="22"/>
                <w:lang w:val="ru-RU" w:eastAsia="ru-RU"/>
              </w:rPr>
              <w:t> </w:t>
            </w:r>
            <w:r w:rsidRPr="00EF4EF9">
              <w:rPr>
                <w:rFonts w:eastAsia="Times New Roman"/>
                <w:color w:val="000000"/>
                <w:sz w:val="22"/>
                <w:szCs w:val="22"/>
                <w:lang w:val="ru-RU" w:eastAsia="ru-RU"/>
              </w:rPr>
              <w:t>анализируют вопросы, формулируют ответы.</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участвуют в коллективном обсуждении проблем; обмениваются мнениями, понимают позицию партнера.</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принимают и сохраняют учебную задачу; самостоятельно выделяют и формулируют цель; составляют план последовательности действий</w:t>
            </w:r>
          </w:p>
        </w:tc>
        <w:tc>
          <w:tcPr>
            <w:tcW w:w="4882" w:type="dxa"/>
            <w:gridSpan w:val="4"/>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b/>
                <w:bCs/>
                <w:i/>
                <w:iCs/>
                <w:color w:val="000000"/>
                <w:sz w:val="22"/>
                <w:szCs w:val="22"/>
                <w:lang w:val="ru-RU" w:eastAsia="ru-RU"/>
              </w:rPr>
            </w:pPr>
          </w:p>
        </w:tc>
      </w:tr>
      <w:tr w:rsidR="00F8039E" w:rsidRPr="004E5448" w:rsidTr="009C48E8">
        <w:trPr>
          <w:gridAfter w:val="4"/>
          <w:wAfter w:w="4882"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1</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Практикум «Семья»</w:t>
            </w:r>
          </w:p>
        </w:tc>
        <w:tc>
          <w:tcPr>
            <w:tcW w:w="38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Нучатся организовывать своё свободное время; характеризовать семью как частичку общества, как первый социальный институт, в котором проходит основная часть жизни человека.</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Получат возможность научится работать с текстом учебника; высказывать собственное мнение.</w:t>
            </w:r>
          </w:p>
        </w:tc>
        <w:tc>
          <w:tcPr>
            <w:tcW w:w="48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Познавательные: ставят и формулируют проблему урока самостоятельно.</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Коммункативные: проявляют активность во взаимодействии для решения коммуникативных и познавательных задач (задают вопросы, формулируют свои затруднения).</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xml:space="preserve">Регулятивные: принимают и сохраняют учебную задачу; предлагают помощь и сотрудничество. </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1-6</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Образование в жизни человека.</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Образование и самообразование.</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Одноклассники, сверстники, друзья.</w:t>
            </w:r>
          </w:p>
        </w:tc>
        <w:tc>
          <w:tcPr>
            <w:tcW w:w="38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определять мотивы обучения детей в школе.</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работать с текстом учебника; высказывать собственное мнение, суждения</w:t>
            </w:r>
          </w:p>
        </w:tc>
        <w:tc>
          <w:tcPr>
            <w:tcW w:w="48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Познавательные:</w:t>
            </w:r>
            <w:r w:rsidRPr="00EF4EF9">
              <w:rPr>
                <w:rFonts w:eastAsia="Times New Roman"/>
                <w:color w:val="000000"/>
                <w:sz w:val="22"/>
                <w:szCs w:val="22"/>
                <w:lang w:val="ru-RU" w:eastAsia="ru-RU"/>
              </w:rPr>
              <w:t> ставят и формулируют цели и проблему урока; осознанно и произвольно строят сообщения в устной </w:t>
            </w:r>
            <w:r w:rsidRPr="00EF4EF9">
              <w:rPr>
                <w:rFonts w:eastAsia="Times New Roman"/>
                <w:color w:val="000000"/>
                <w:sz w:val="22"/>
                <w:szCs w:val="22"/>
                <w:lang w:val="ru-RU" w:eastAsia="ru-RU"/>
              </w:rPr>
              <w:br/>
              <w:t>и письменной форме, в том числе творческого и исследовательского характера. Используют знаково-символические средства, в том числе модели и схемы для решения познавательных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 xml:space="preserve">адекватно используют речевые средства для эффективного решения </w:t>
            </w:r>
            <w:r w:rsidRPr="00EF4EF9">
              <w:rPr>
                <w:rFonts w:eastAsia="Times New Roman"/>
                <w:color w:val="000000"/>
                <w:sz w:val="22"/>
                <w:szCs w:val="22"/>
                <w:lang w:val="ru-RU" w:eastAsia="ru-RU"/>
              </w:rPr>
              <w:lastRenderedPageBreak/>
              <w:t>разнообразных коммуникативных задач. Аргументируют свою позицию и координируют её с позициями партнёров в сотрудничестве при выработке общего решения в совместной деятельности.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планируют свои действия в соответствии с поставленной задачей и условиями её реализации, в том числе во внутреннем плане. планируют свои действия в соответствии с поставленной задачей и условиями её реализации, оценивают правильность выполнения действия.</w:t>
            </w:r>
          </w:p>
        </w:tc>
        <w:tc>
          <w:tcPr>
            <w:tcW w:w="419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в преобладании учебно-познавательных мотивов и предпочтении социального способа оценки знаний. Сохраняют мотивацию к учебной деятельности; проявляют интерес к новому учебному материалу; выражают </w:t>
            </w:r>
            <w:r w:rsidRPr="00EF4EF9">
              <w:rPr>
                <w:rFonts w:eastAsia="Times New Roman"/>
                <w:color w:val="000000"/>
                <w:sz w:val="22"/>
                <w:szCs w:val="22"/>
                <w:lang w:val="ru-RU" w:eastAsia="ru-RU"/>
              </w:rPr>
              <w:lastRenderedPageBreak/>
              <w:t>положительное отношение к процессу познания; адекватно понимают причины успешности/неуспешности учебной деятельности.</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lastRenderedPageBreak/>
              <w:t>1</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color w:val="000000"/>
                <w:sz w:val="22"/>
                <w:szCs w:val="22"/>
                <w:lang w:val="ru-RU" w:eastAsia="ru-RU"/>
              </w:rPr>
              <w:t>Практикум </w:t>
            </w:r>
            <w:r w:rsidRPr="00EF4EF9">
              <w:rPr>
                <w:rFonts w:eastAsia="Times New Roman"/>
                <w:b/>
                <w:color w:val="000000"/>
                <w:sz w:val="22"/>
                <w:szCs w:val="22"/>
                <w:lang w:val="ru-RU" w:eastAsia="ru-RU"/>
              </w:rPr>
              <w:br/>
            </w:r>
            <w:r w:rsidRPr="00EF4EF9">
              <w:rPr>
                <w:rFonts w:eastAsia="Times New Roman"/>
                <w:color w:val="000000"/>
                <w:sz w:val="22"/>
                <w:szCs w:val="22"/>
                <w:lang w:val="ru-RU" w:eastAsia="ru-RU"/>
              </w:rPr>
              <w:t>по теме «Школа»</w:t>
            </w:r>
            <w:r w:rsidRPr="00EF4EF9">
              <w:rPr>
                <w:rFonts w:eastAsia="Times New Roman"/>
                <w:color w:val="000000"/>
                <w:sz w:val="22"/>
                <w:szCs w:val="22"/>
                <w:lang w:val="ru-RU" w:eastAsia="ru-RU"/>
              </w:rPr>
              <w:br/>
            </w:r>
          </w:p>
        </w:tc>
        <w:tc>
          <w:tcPr>
            <w:tcW w:w="38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организовывать свое свободное время; определять свои отношения с одноклассниками.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работать с текстом учебника; высказывать собственное мнение, суждения</w:t>
            </w:r>
          </w:p>
        </w:tc>
        <w:tc>
          <w:tcPr>
            <w:tcW w:w="48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Познавательные:</w:t>
            </w:r>
            <w:r w:rsidRPr="00EF4EF9">
              <w:rPr>
                <w:rFonts w:eastAsia="Times New Roman"/>
                <w:color w:val="000000"/>
                <w:sz w:val="22"/>
                <w:szCs w:val="22"/>
                <w:lang w:val="ru-RU" w:eastAsia="ru-RU"/>
              </w:rPr>
              <w:t> самостоятельно выделяют и формулируют познавательную цель; используют общие приёмы решения поставленных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планируют свои действия в соответствии с поставленной задачей и условиями её реализации, оценивают правильность выполнения действия</w:t>
            </w:r>
          </w:p>
        </w:tc>
        <w:tc>
          <w:tcPr>
            <w:tcW w:w="419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Проявляют доброжелательность и эмоционально-нравственную отзывчивость, симпатию как понимание чувств других </w:t>
            </w:r>
            <w:r w:rsidRPr="00EF4EF9">
              <w:rPr>
                <w:rFonts w:eastAsia="Times New Roman"/>
                <w:color w:val="000000"/>
                <w:sz w:val="22"/>
                <w:szCs w:val="22"/>
                <w:lang w:val="ru-RU" w:eastAsia="ru-RU"/>
              </w:rPr>
              <w:br/>
              <w:t>людей и сопереживание им.</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1-4</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i/>
                <w:iCs/>
                <w:color w:val="000000"/>
                <w:sz w:val="22"/>
                <w:szCs w:val="22"/>
                <w:lang w:val="ru-RU" w:eastAsia="ru-RU"/>
              </w:rPr>
            </w:pPr>
            <w:r w:rsidRPr="00EF4EF9">
              <w:rPr>
                <w:rFonts w:eastAsia="Times New Roman"/>
                <w:color w:val="000000"/>
                <w:sz w:val="22"/>
                <w:szCs w:val="22"/>
                <w:lang w:val="ru-RU" w:eastAsia="ru-RU"/>
              </w:rPr>
              <w:t>Труд – основа жизни</w:t>
            </w:r>
            <w:r w:rsidRPr="00EF4EF9">
              <w:rPr>
                <w:rFonts w:eastAsia="Times New Roman"/>
                <w:i/>
                <w:iCs/>
                <w:color w:val="000000"/>
                <w:sz w:val="22"/>
                <w:szCs w:val="22"/>
                <w:lang w:val="ru-RU" w:eastAsia="ru-RU"/>
              </w:rPr>
              <w:t>.</w:t>
            </w:r>
          </w:p>
          <w:p w:rsidR="00F8039E" w:rsidRPr="00EF4EF9" w:rsidRDefault="00F8039E" w:rsidP="00EF4EF9">
            <w:pPr>
              <w:widowControl/>
              <w:autoSpaceDE/>
              <w:autoSpaceDN/>
              <w:adjustRightInd/>
              <w:ind w:right="-60" w:firstLine="454"/>
              <w:jc w:val="left"/>
              <w:rPr>
                <w:rFonts w:eastAsia="Times New Roman"/>
                <w:i/>
                <w:iCs/>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i/>
                <w:iCs/>
                <w:color w:val="000000"/>
                <w:sz w:val="22"/>
                <w:szCs w:val="22"/>
                <w:lang w:val="ru-RU" w:eastAsia="ru-RU"/>
              </w:rPr>
            </w:pPr>
            <w:r w:rsidRPr="00EF4EF9">
              <w:rPr>
                <w:rFonts w:eastAsia="Times New Roman"/>
                <w:color w:val="000000"/>
                <w:sz w:val="22"/>
                <w:szCs w:val="22"/>
                <w:lang w:val="ru-RU" w:eastAsia="ru-RU"/>
              </w:rPr>
              <w:t>Труд и </w:t>
            </w:r>
            <w:r w:rsidRPr="00EF4EF9">
              <w:rPr>
                <w:rFonts w:eastAsia="Times New Roman"/>
                <w:color w:val="000000"/>
                <w:sz w:val="22"/>
                <w:szCs w:val="22"/>
                <w:lang w:val="ru-RU" w:eastAsia="ru-RU"/>
              </w:rPr>
              <w:br/>
              <w:t>творчество.</w:t>
            </w:r>
          </w:p>
          <w:p w:rsidR="00F8039E" w:rsidRPr="00EF4EF9" w:rsidRDefault="00F8039E" w:rsidP="00EF4EF9">
            <w:pPr>
              <w:widowControl/>
              <w:autoSpaceDE/>
              <w:autoSpaceDN/>
              <w:adjustRightInd/>
              <w:ind w:right="-60" w:firstLine="454"/>
              <w:jc w:val="left"/>
              <w:rPr>
                <w:rFonts w:eastAsia="Times New Roman"/>
                <w:i/>
                <w:iCs/>
                <w:color w:val="000000"/>
                <w:sz w:val="22"/>
                <w:szCs w:val="22"/>
                <w:lang w:val="ru-RU" w:eastAsia="ru-RU"/>
              </w:rPr>
            </w:pP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tc>
        <w:tc>
          <w:tcPr>
            <w:tcW w:w="38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определять значение труда в жизни человека.</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работать с текстом учебника; высказывать собственное мнение, суждения</w:t>
            </w:r>
          </w:p>
        </w:tc>
        <w:tc>
          <w:tcPr>
            <w:tcW w:w="48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Познавательные:</w:t>
            </w:r>
            <w:r w:rsidRPr="00EF4EF9">
              <w:rPr>
                <w:rFonts w:eastAsia="Times New Roman"/>
                <w:color w:val="000000"/>
                <w:sz w:val="22"/>
                <w:szCs w:val="22"/>
                <w:lang w:val="ru-RU" w:eastAsia="ru-RU"/>
              </w:rPr>
              <w:t> самостоятельно выделяют и формулируют познавательную цель; используют общие приёмы решения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допускают возможность существования у людей различныхточек зрения, в том числе не совпадающих с его собственной, и ориентируются на позицию партнёра в общении и взаимодействии.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ставят учебную задачу; определяют последовательность промежуточных целей с учётом конечного результата; составляют план и последовательность действий.</w:t>
            </w:r>
          </w:p>
        </w:tc>
        <w:tc>
          <w:tcPr>
            <w:tcW w:w="419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Выражают устойчивый учебно-познавательный интерес к новым общим способам решения задач</w:t>
            </w:r>
          </w:p>
        </w:tc>
      </w:tr>
      <w:tr w:rsidR="00F8039E" w:rsidRPr="004E5448" w:rsidTr="009C48E8">
        <w:trPr>
          <w:gridAfter w:val="2"/>
          <w:wAfter w:w="683"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1</w:t>
            </w:r>
          </w:p>
        </w:tc>
        <w:tc>
          <w:tcPr>
            <w:tcW w:w="2321" w:type="dxa"/>
            <w:gridSpan w:val="2"/>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right="-60" w:firstLine="454"/>
              <w:jc w:val="left"/>
              <w:rPr>
                <w:rFonts w:eastAsia="Times New Roman"/>
                <w:b/>
                <w:color w:val="000000"/>
                <w:sz w:val="22"/>
                <w:szCs w:val="22"/>
                <w:lang w:val="ru-RU" w:eastAsia="ru-RU"/>
              </w:rPr>
            </w:pPr>
            <w:r w:rsidRPr="00EF4EF9">
              <w:rPr>
                <w:rFonts w:eastAsia="Times New Roman"/>
                <w:b/>
                <w:color w:val="000000"/>
                <w:sz w:val="22"/>
                <w:szCs w:val="22"/>
                <w:lang w:val="ru-RU" w:eastAsia="ru-RU"/>
              </w:rPr>
              <w:t>Практикум</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по теме «Труд»</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tc>
        <w:tc>
          <w:tcPr>
            <w:tcW w:w="38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организовывать свою трудовую деятельность; определять свои отношения с одноклассниками.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lastRenderedPageBreak/>
              <w:t>Получат возможность научиться:</w:t>
            </w:r>
            <w:r w:rsidRPr="00EF4EF9">
              <w:rPr>
                <w:rFonts w:eastAsia="Times New Roman"/>
                <w:color w:val="000000"/>
                <w:sz w:val="22"/>
                <w:szCs w:val="22"/>
                <w:lang w:val="ru-RU" w:eastAsia="ru-RU"/>
              </w:rPr>
              <w:t> работать с текстом учебника; высказывать собственное мнение, суждения</w:t>
            </w:r>
          </w:p>
        </w:tc>
        <w:tc>
          <w:tcPr>
            <w:tcW w:w="48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lastRenderedPageBreak/>
              <w:t>Познавательные:</w:t>
            </w:r>
            <w:r w:rsidRPr="00EF4EF9">
              <w:rPr>
                <w:rFonts w:eastAsia="Times New Roman"/>
                <w:color w:val="000000"/>
                <w:sz w:val="22"/>
                <w:szCs w:val="22"/>
                <w:lang w:val="ru-RU" w:eastAsia="ru-RU"/>
              </w:rPr>
              <w:t> самостоятельно выделяют и формулируют познавательную цель; используют общие приёмы решения поставленных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lastRenderedPageBreak/>
              <w:t>Коммуникативные: </w:t>
            </w:r>
            <w:r w:rsidRPr="00EF4EF9">
              <w:rPr>
                <w:rFonts w:eastAsia="Times New Roman"/>
                <w:color w:val="000000"/>
                <w:sz w:val="22"/>
                <w:szCs w:val="22"/>
                <w:lang w:val="ru-RU" w:eastAsia="ru-RU"/>
              </w:rPr>
              <w:t>участвуют в коллективном обсуждении проблем; проявляют активность во взаимодействии для решения коммуникативных и познавательных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планируют свои действия в соответствии с поставленной задачей </w:t>
            </w:r>
            <w:r w:rsidRPr="00EF4EF9">
              <w:rPr>
                <w:rFonts w:eastAsia="Times New Roman"/>
                <w:color w:val="000000"/>
                <w:sz w:val="22"/>
                <w:szCs w:val="22"/>
                <w:lang w:val="ru-RU" w:eastAsia="ru-RU"/>
              </w:rPr>
              <w:br/>
              <w:t>и условиями её реализации, оценивают правильность выполнения действия</w:t>
            </w:r>
          </w:p>
        </w:tc>
        <w:tc>
          <w:tcPr>
            <w:tcW w:w="419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 xml:space="preserve">Проявляют доброжелательность и эмоционально-нравственную отзывчивость, эмпатию как понимание </w:t>
            </w:r>
            <w:r w:rsidRPr="00EF4EF9">
              <w:rPr>
                <w:rFonts w:eastAsia="Times New Roman"/>
                <w:color w:val="000000"/>
                <w:sz w:val="22"/>
                <w:szCs w:val="22"/>
                <w:lang w:val="ru-RU" w:eastAsia="ru-RU"/>
              </w:rPr>
              <w:lastRenderedPageBreak/>
              <w:t>чувств других людей и сопереживание им</w:t>
            </w:r>
          </w:p>
        </w:tc>
      </w:tr>
      <w:tr w:rsidR="00F8039E" w:rsidRPr="004E5448" w:rsidTr="009C48E8">
        <w:trPr>
          <w:gridAfter w:val="1"/>
          <w:wAfter w:w="628"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lastRenderedPageBreak/>
              <w:t>1-8</w:t>
            </w:r>
          </w:p>
        </w:tc>
        <w:tc>
          <w:tcPr>
            <w:tcW w:w="22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p>
        </w:tc>
        <w:tc>
          <w:tcPr>
            <w:tcW w:w="382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определять понятие «федерация»; объяснять, что значит быть патриотом.</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работать с текстом учебника; высказывать собственное мнение, суждения</w:t>
            </w:r>
          </w:p>
        </w:tc>
        <w:tc>
          <w:tcPr>
            <w:tcW w:w="4962"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Познавательные:</w:t>
            </w:r>
            <w:r w:rsidRPr="00EF4EF9">
              <w:rPr>
                <w:rFonts w:eastAsia="Times New Roman"/>
                <w:color w:val="000000"/>
                <w:sz w:val="22"/>
                <w:szCs w:val="22"/>
                <w:lang w:val="ru-RU" w:eastAsia="ru-RU"/>
              </w:rPr>
              <w:t> самостоятельно выделяют и формулируют познавательную цель; используют общие приёмы решения задач.</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допускают возможность существования у людей различных точек зрения, в том числе не совпадающих с его собственной, и ориентируются на позицию партнёра в общении и взаимодействии.</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ставят учебную задачу; определяют последовательность промежуточных целей с учётом конечного результата; составляют план и последовательность действий</w:t>
            </w:r>
          </w:p>
        </w:tc>
        <w:tc>
          <w:tcPr>
            <w:tcW w:w="4254"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Выражают гражданскую идентичность в форме осознания «Я» как гражданина России, чувства сопричастности и гордости за свою Родину, народ и историю.</w:t>
            </w:r>
          </w:p>
          <w:p w:rsidR="00F8039E" w:rsidRPr="00EF4EF9" w:rsidRDefault="00F8039E" w:rsidP="00EF4EF9">
            <w:pPr>
              <w:widowControl/>
              <w:autoSpaceDE/>
              <w:autoSpaceDN/>
              <w:adjustRightInd/>
              <w:ind w:right="-60"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 xml:space="preserve"> Осознают свою этническую принадлежность; проявляют гуманистическое сознание, социальную компетентность как готовность </w:t>
            </w:r>
            <w:r w:rsidRPr="00EF4EF9">
              <w:rPr>
                <w:rFonts w:eastAsia="Times New Roman"/>
                <w:color w:val="000000"/>
                <w:sz w:val="22"/>
                <w:szCs w:val="22"/>
                <w:lang w:val="ru-RU" w:eastAsia="ru-RU"/>
              </w:rPr>
              <w:br/>
              <w:t>к решению моральных дилемм, устойчивое следование в поведении социальным нормам</w:t>
            </w:r>
          </w:p>
        </w:tc>
      </w:tr>
      <w:tr w:rsidR="00F8039E" w:rsidRPr="004E5448" w:rsidTr="009C48E8">
        <w:trPr>
          <w:gridAfter w:val="1"/>
          <w:wAfter w:w="628"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1</w:t>
            </w:r>
          </w:p>
        </w:tc>
        <w:tc>
          <w:tcPr>
            <w:tcW w:w="22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p>
        </w:tc>
        <w:tc>
          <w:tcPr>
            <w:tcW w:w="382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определять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права и обязанности гражданина Российской Федерации.</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работать с текстом учебника; высказывать собственное мнение, суждения</w:t>
            </w:r>
          </w:p>
        </w:tc>
        <w:tc>
          <w:tcPr>
            <w:tcW w:w="4962"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Познавательные:</w:t>
            </w:r>
            <w:r w:rsidRPr="00EF4EF9">
              <w:rPr>
                <w:rFonts w:eastAsia="Times New Roman"/>
                <w:color w:val="000000"/>
                <w:sz w:val="22"/>
                <w:szCs w:val="22"/>
                <w:lang w:val="ru-RU" w:eastAsia="ru-RU"/>
              </w:rPr>
              <w:t> ставят и формулируют цели и проблему урока; осознанно и произвольно строят сообщения в устной </w:t>
            </w:r>
            <w:r w:rsidRPr="00EF4EF9">
              <w:rPr>
                <w:rFonts w:eastAsia="Times New Roman"/>
                <w:color w:val="000000"/>
                <w:sz w:val="22"/>
                <w:szCs w:val="22"/>
                <w:lang w:val="ru-RU" w:eastAsia="ru-RU"/>
              </w:rPr>
              <w:br/>
              <w:t>и письменной форме, в том числе творческого и исследовательского характера.</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адекватно используют речевые средства для эффективного</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решения разнообразных коммуникативных задач.</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планируют свои действия в соответствии с поставленной задачей и условиями её реализации, в том числе во внутреннем плане</w:t>
            </w:r>
          </w:p>
        </w:tc>
        <w:tc>
          <w:tcPr>
            <w:tcW w:w="4254"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Осознают свою этническую принадлежность; проявляют гуманистическое сознание, социальную компетентность как готовность к решению моральных дилемм, устойчивое следование в поведении социальным нормам</w:t>
            </w:r>
          </w:p>
        </w:tc>
      </w:tr>
      <w:tr w:rsidR="00F8039E" w:rsidRPr="004E5448" w:rsidTr="009C48E8">
        <w:trPr>
          <w:gridAfter w:val="1"/>
          <w:wAfter w:w="628" w:type="dxa"/>
        </w:trPr>
        <w:tc>
          <w:tcPr>
            <w:tcW w:w="442" w:type="dxa"/>
            <w:tcBorders>
              <w:top w:val="single" w:sz="8" w:space="0" w:color="000000"/>
              <w:left w:val="single" w:sz="8" w:space="0" w:color="000000"/>
              <w:bottom w:val="single" w:sz="8" w:space="0" w:color="000000"/>
              <w:right w:val="single" w:sz="8" w:space="0" w:color="000000"/>
            </w:tcBorders>
            <w:vAlign w:val="center"/>
          </w:tcPr>
          <w:p w:rsidR="00F8039E" w:rsidRPr="00EF4EF9" w:rsidRDefault="00F8039E" w:rsidP="00EF4EF9">
            <w:pPr>
              <w:widowControl/>
              <w:autoSpaceDE/>
              <w:autoSpaceDN/>
              <w:adjustRightInd/>
              <w:ind w:firstLine="454"/>
              <w:rPr>
                <w:rFonts w:eastAsia="Times New Roman"/>
                <w:color w:val="000000"/>
                <w:sz w:val="22"/>
                <w:szCs w:val="22"/>
                <w:lang w:val="ru-RU" w:eastAsia="ru-RU"/>
              </w:rPr>
            </w:pPr>
            <w:r w:rsidRPr="00EF4EF9">
              <w:rPr>
                <w:rFonts w:eastAsia="Times New Roman"/>
                <w:color w:val="000000"/>
                <w:sz w:val="22"/>
                <w:szCs w:val="22"/>
                <w:lang w:val="ru-RU" w:eastAsia="ru-RU"/>
              </w:rPr>
              <w:t>2</w:t>
            </w:r>
          </w:p>
        </w:tc>
        <w:tc>
          <w:tcPr>
            <w:tcW w:w="2258" w:type="dxa"/>
            <w:tcBorders>
              <w:top w:val="single" w:sz="8" w:space="0" w:color="000000"/>
              <w:left w:val="single" w:sz="8" w:space="0" w:color="000000"/>
              <w:bottom w:val="single" w:sz="8" w:space="0" w:color="000000"/>
              <w:right w:val="single" w:sz="8" w:space="0" w:color="000000"/>
            </w:tcBorders>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t>Человек и общество</w:t>
            </w:r>
            <w:r w:rsidRPr="00EF4EF9">
              <w:rPr>
                <w:rFonts w:eastAsia="Times New Roman"/>
                <w:i/>
                <w:iCs/>
                <w:color w:val="000000"/>
                <w:sz w:val="22"/>
                <w:szCs w:val="22"/>
                <w:lang w:val="ru-RU" w:eastAsia="ru-RU"/>
              </w:rPr>
              <w:t>(применение знаний и умений (защита проектов))</w:t>
            </w:r>
          </w:p>
        </w:tc>
        <w:tc>
          <w:tcPr>
            <w:tcW w:w="382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Научатся:</w:t>
            </w:r>
            <w:r w:rsidRPr="00EF4EF9">
              <w:rPr>
                <w:rFonts w:eastAsia="Times New Roman"/>
                <w:color w:val="000000"/>
                <w:sz w:val="22"/>
                <w:szCs w:val="22"/>
                <w:lang w:val="ru-RU" w:eastAsia="ru-RU"/>
              </w:rPr>
              <w:t xml:space="preserve"> проводить простейшие исследования, интервьюировать родителей, бабушек и дедушек, создавать иллюстрированный текст или электронную презентацию на </w:t>
            </w:r>
            <w:r w:rsidRPr="00EF4EF9">
              <w:rPr>
                <w:rFonts w:eastAsia="Times New Roman"/>
                <w:color w:val="000000"/>
                <w:sz w:val="22"/>
                <w:szCs w:val="22"/>
                <w:lang w:val="ru-RU" w:eastAsia="ru-RU"/>
              </w:rPr>
              <w:lastRenderedPageBreak/>
              <w:t>заданную тему; выступать с подготовленными сообщениями, иллюстрировать их наглядными материалами.</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i/>
                <w:iCs/>
                <w:color w:val="000000"/>
                <w:sz w:val="22"/>
                <w:szCs w:val="22"/>
                <w:lang w:val="ru-RU" w:eastAsia="ru-RU"/>
              </w:rPr>
              <w:t>Получат возможность научиться:</w:t>
            </w:r>
            <w:r w:rsidRPr="00EF4EF9">
              <w:rPr>
                <w:rFonts w:eastAsia="Times New Roman"/>
                <w:color w:val="000000"/>
                <w:sz w:val="22"/>
                <w:szCs w:val="22"/>
                <w:lang w:val="ru-RU" w:eastAsia="ru-RU"/>
              </w:rPr>
              <w:t> обсуждать выступления учащихся; оценивать свои достижения и достижения других учащихся</w:t>
            </w:r>
          </w:p>
        </w:tc>
        <w:tc>
          <w:tcPr>
            <w:tcW w:w="4962"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lastRenderedPageBreak/>
              <w:t>Познавательные:</w:t>
            </w:r>
            <w:r w:rsidRPr="00EF4EF9">
              <w:rPr>
                <w:rFonts w:eastAsia="Times New Roman"/>
                <w:color w:val="000000"/>
                <w:sz w:val="22"/>
                <w:szCs w:val="22"/>
                <w:lang w:val="ru-RU" w:eastAsia="ru-RU"/>
              </w:rPr>
              <w:t> самостоятельно выделяют и формулируют познавательную цель; используют общие приёмы решения поставленных задач.</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Коммуникативные: </w:t>
            </w:r>
            <w:r w:rsidRPr="00EF4EF9">
              <w:rPr>
                <w:rFonts w:eastAsia="Times New Roman"/>
                <w:color w:val="000000"/>
                <w:sz w:val="22"/>
                <w:szCs w:val="22"/>
                <w:lang w:val="ru-RU" w:eastAsia="ru-RU"/>
              </w:rPr>
              <w:t xml:space="preserve">участвуют в коллективном обсуждении проблем; проявляют </w:t>
            </w:r>
            <w:r w:rsidRPr="00EF4EF9">
              <w:rPr>
                <w:rFonts w:eastAsia="Times New Roman"/>
                <w:color w:val="000000"/>
                <w:sz w:val="22"/>
                <w:szCs w:val="22"/>
                <w:lang w:val="ru-RU" w:eastAsia="ru-RU"/>
              </w:rPr>
              <w:lastRenderedPageBreak/>
              <w:t>активность во взаимодействии для решения коммуникативных и познавательных задач.</w:t>
            </w:r>
          </w:p>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b/>
                <w:bCs/>
                <w:i/>
                <w:iCs/>
                <w:color w:val="000000"/>
                <w:sz w:val="22"/>
                <w:szCs w:val="22"/>
                <w:lang w:val="ru-RU" w:eastAsia="ru-RU"/>
              </w:rPr>
              <w:t>Регулятивные: </w:t>
            </w:r>
            <w:r w:rsidRPr="00EF4EF9">
              <w:rPr>
                <w:rFonts w:eastAsia="Times New Roman"/>
                <w:color w:val="000000"/>
                <w:sz w:val="22"/>
                <w:szCs w:val="22"/>
                <w:lang w:val="ru-RU" w:eastAsia="ru-RU"/>
              </w:rPr>
              <w:t>планируют свои действия в соответствии с поставленной задачей и условиями её реализации, оценивают правильность выполнения действия</w:t>
            </w:r>
          </w:p>
        </w:tc>
        <w:tc>
          <w:tcPr>
            <w:tcW w:w="4254"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8039E" w:rsidRPr="00EF4EF9" w:rsidRDefault="00F8039E" w:rsidP="00EF4EF9">
            <w:pPr>
              <w:widowControl/>
              <w:autoSpaceDE/>
              <w:autoSpaceDN/>
              <w:adjustRightInd/>
              <w:ind w:firstLine="454"/>
              <w:jc w:val="left"/>
              <w:rPr>
                <w:rFonts w:eastAsia="Times New Roman"/>
                <w:color w:val="000000"/>
                <w:sz w:val="22"/>
                <w:szCs w:val="22"/>
                <w:lang w:val="ru-RU" w:eastAsia="ru-RU"/>
              </w:rPr>
            </w:pPr>
            <w:r w:rsidRPr="00EF4EF9">
              <w:rPr>
                <w:rFonts w:eastAsia="Times New Roman"/>
                <w:color w:val="000000"/>
                <w:sz w:val="22"/>
                <w:szCs w:val="22"/>
                <w:lang w:val="ru-RU" w:eastAsia="ru-RU"/>
              </w:rPr>
              <w:lastRenderedPageBreak/>
              <w:t>Проявляют доброжелательность и эмоционально-нравственную отзывчивость, эмпатию как понимание чувств других людей и сопереживание им</w:t>
            </w:r>
          </w:p>
        </w:tc>
      </w:tr>
    </w:tbl>
    <w:p w:rsidR="00F8039E" w:rsidRPr="00EF4EF9" w:rsidRDefault="00F8039E" w:rsidP="00EF4EF9">
      <w:pPr>
        <w:widowControl/>
        <w:autoSpaceDE/>
        <w:autoSpaceDN/>
        <w:adjustRightInd/>
        <w:ind w:firstLine="454"/>
        <w:rPr>
          <w:rFonts w:eastAsia="Times New Roman"/>
          <w:sz w:val="22"/>
          <w:szCs w:val="22"/>
          <w:lang w:val="ru-RU" w:eastAsia="ru-RU"/>
        </w:rPr>
      </w:pPr>
    </w:p>
    <w:p w:rsidR="00F8039E" w:rsidRPr="00EF4EF9" w:rsidRDefault="00F8039E" w:rsidP="00EF4EF9">
      <w:pPr>
        <w:widowControl/>
        <w:autoSpaceDE/>
        <w:autoSpaceDN/>
        <w:adjustRightInd/>
        <w:ind w:left="360" w:firstLine="454"/>
        <w:jc w:val="both"/>
        <w:rPr>
          <w:rFonts w:eastAsia="Times New Roman"/>
          <w:b/>
          <w:bCs/>
          <w:color w:val="000000"/>
          <w:sz w:val="22"/>
          <w:szCs w:val="22"/>
          <w:lang w:val="ru-RU" w:eastAsia="ru-RU"/>
        </w:rPr>
      </w:pPr>
      <w:r w:rsidRPr="00EF4EF9">
        <w:rPr>
          <w:rFonts w:eastAsia="Times New Roman"/>
          <w:b/>
          <w:bCs/>
          <w:color w:val="000000"/>
          <w:sz w:val="22"/>
          <w:szCs w:val="22"/>
          <w:lang w:val="ru-RU" w:eastAsia="ru-RU"/>
        </w:rPr>
        <w:t>7.</w:t>
      </w:r>
      <w:r w:rsidR="00852003">
        <w:rPr>
          <w:rFonts w:eastAsia="Times New Roman"/>
          <w:b/>
          <w:bCs/>
          <w:color w:val="000000"/>
          <w:sz w:val="22"/>
          <w:szCs w:val="22"/>
          <w:lang w:val="ru-RU" w:eastAsia="ru-RU"/>
        </w:rPr>
        <w:t xml:space="preserve"> </w:t>
      </w:r>
      <w:r w:rsidRPr="00EF4EF9">
        <w:rPr>
          <w:rFonts w:eastAsia="Times New Roman"/>
          <w:b/>
          <w:bCs/>
          <w:color w:val="000000"/>
          <w:sz w:val="22"/>
          <w:szCs w:val="22"/>
          <w:lang w:val="ru-RU" w:eastAsia="ru-RU"/>
        </w:rPr>
        <w:t>Описание учебно-методического и материально-технического обеспечения образовательного процесса.</w:t>
      </w:r>
    </w:p>
    <w:p w:rsidR="00F8039E" w:rsidRPr="00EF4EF9" w:rsidRDefault="00F8039E" w:rsidP="00EF4EF9">
      <w:pPr>
        <w:widowControl/>
        <w:autoSpaceDE/>
        <w:autoSpaceDN/>
        <w:adjustRightInd/>
        <w:ind w:left="360" w:firstLine="454"/>
        <w:jc w:val="both"/>
        <w:rPr>
          <w:rFonts w:eastAsia="Times New Roman"/>
          <w:sz w:val="22"/>
          <w:szCs w:val="22"/>
          <w:lang w:val="ru-RU" w:eastAsia="ru-RU"/>
        </w:rPr>
      </w:pPr>
    </w:p>
    <w:p w:rsidR="00F8039E" w:rsidRPr="00EF4EF9" w:rsidRDefault="00F8039E" w:rsidP="00EF4EF9">
      <w:pPr>
        <w:widowControl/>
        <w:autoSpaceDE/>
        <w:autoSpaceDN/>
        <w:adjustRightInd/>
        <w:ind w:left="360" w:firstLine="454"/>
        <w:jc w:val="both"/>
        <w:rPr>
          <w:rFonts w:eastAsia="Times New Roman"/>
          <w:color w:val="000000"/>
          <w:sz w:val="22"/>
          <w:szCs w:val="22"/>
          <w:lang w:val="ru-RU" w:eastAsia="ru-RU"/>
        </w:rPr>
      </w:pPr>
      <w:r w:rsidRPr="00EF4EF9">
        <w:rPr>
          <w:rFonts w:eastAsia="Times New Roman"/>
          <w:b/>
          <w:bCs/>
          <w:color w:val="000000"/>
          <w:sz w:val="22"/>
          <w:szCs w:val="22"/>
          <w:u w:val="single"/>
          <w:lang w:val="ru-RU" w:eastAsia="ru-RU"/>
        </w:rPr>
        <w:t>Учебно – методический комплект:</w:t>
      </w:r>
    </w:p>
    <w:p w:rsidR="00F8039E" w:rsidRPr="00EF4EF9" w:rsidRDefault="00F8039E" w:rsidP="00EF4EF9">
      <w:pPr>
        <w:widowControl/>
        <w:numPr>
          <w:ilvl w:val="0"/>
          <w:numId w:val="9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Учебно-методическое пособие. Рабочие программы</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 УМК под редакцией Л.Н. Боголюбова, Л.Ф. Ивановой «Обществознание. 5 – 9 классы» М: Просвещение 2012.</w:t>
      </w:r>
    </w:p>
    <w:p w:rsidR="00F8039E" w:rsidRPr="00EF4EF9" w:rsidRDefault="00F8039E" w:rsidP="00EF4EF9">
      <w:pPr>
        <w:widowControl/>
        <w:numPr>
          <w:ilvl w:val="0"/>
          <w:numId w:val="9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5 класс:</w:t>
      </w:r>
    </w:p>
    <w:p w:rsidR="00F8039E" w:rsidRPr="00EF4EF9" w:rsidRDefault="00F8039E" w:rsidP="00FB329D">
      <w:pPr>
        <w:widowControl/>
        <w:numPr>
          <w:ilvl w:val="0"/>
          <w:numId w:val="139"/>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«Обществознание. 5 класс. ФГОС». Учебник для общеобразовательных организаций с приложением на электронном носителе под редакцией Л.Н. Боголюбова, Л.Ф. Ивановой. М: Просвещение, 2013.</w:t>
      </w:r>
    </w:p>
    <w:p w:rsidR="00F8039E" w:rsidRPr="00EF4EF9" w:rsidRDefault="00F8039E" w:rsidP="00FB329D">
      <w:pPr>
        <w:widowControl/>
        <w:numPr>
          <w:ilvl w:val="0"/>
          <w:numId w:val="139"/>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Л.Ф. Иванова, Я.В. Хотеенкова. Рабочая тетрадь к учебнику «Обществознание. 5 класс. ФГОС» под редакцией Л.Н. Боголюбова, Л.Ф. Ивановой. М.: Просвещение, 2012.</w:t>
      </w:r>
    </w:p>
    <w:p w:rsidR="00F8039E" w:rsidRPr="00EF4EF9" w:rsidRDefault="00F8039E" w:rsidP="00FB329D">
      <w:pPr>
        <w:widowControl/>
        <w:numPr>
          <w:ilvl w:val="0"/>
          <w:numId w:val="139"/>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Л.Ф. Иванова. Поурочные разработки к учебнику «Обществознание. 5 класс. ФГОС» под редакцией Л.Н. Боголюбова, Л.Ф. Ивановой. Пособие для учителей общеобразовательных организаций. М.: Просвещение, 2013.</w:t>
      </w:r>
    </w:p>
    <w:p w:rsidR="00F8039E" w:rsidRPr="00EF4EF9" w:rsidRDefault="00F8039E" w:rsidP="00EF4EF9">
      <w:pPr>
        <w:widowControl/>
        <w:numPr>
          <w:ilvl w:val="0"/>
          <w:numId w:val="94"/>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6 класс:</w:t>
      </w:r>
    </w:p>
    <w:p w:rsidR="00F8039E" w:rsidRPr="00EF4EF9" w:rsidRDefault="00F8039E" w:rsidP="00FB329D">
      <w:pPr>
        <w:widowControl/>
        <w:numPr>
          <w:ilvl w:val="0"/>
          <w:numId w:val="140"/>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«Обществознание. 6 класс. ФГОС». Учебник для общеобразовательных организаций с приложением на электронном носителе под редакцией Л.Н. Боголюбова, Л.Ф. Ивановой. М: Просвещение.</w:t>
      </w:r>
    </w:p>
    <w:p w:rsidR="00F8039E" w:rsidRPr="00EF4EF9" w:rsidRDefault="00F8039E" w:rsidP="00FB329D">
      <w:pPr>
        <w:widowControl/>
        <w:numPr>
          <w:ilvl w:val="0"/>
          <w:numId w:val="140"/>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Л.Ф. Иванова, Я.В. Хотеенкова. Рабочая тетрадь к учебнику «Обществознание. 6 класс. ФГОС» под редакцией Л.Н. Боголюбова, Л.Ф. Ивановой. М.: Просвещение.</w:t>
      </w:r>
    </w:p>
    <w:p w:rsidR="00F8039E" w:rsidRPr="00EF4EF9" w:rsidRDefault="00F8039E" w:rsidP="00FB329D">
      <w:pPr>
        <w:widowControl/>
        <w:numPr>
          <w:ilvl w:val="0"/>
          <w:numId w:val="141"/>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Л.Ф. Иванова. Поурочные разработки к учебнику «Обществознание. 6 класс. ФГОС» под редакцией Л.Н. Боголюбова, Л.Ф. Ивановой. Пособие для учителей общеобразовательных организаций. М.: Просвещение.</w:t>
      </w:r>
    </w:p>
    <w:p w:rsidR="00F8039E" w:rsidRPr="00EF4EF9" w:rsidRDefault="00F8039E" w:rsidP="00EF4EF9">
      <w:pPr>
        <w:widowControl/>
        <w:numPr>
          <w:ilvl w:val="0"/>
          <w:numId w:val="95"/>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7 класс:</w:t>
      </w:r>
    </w:p>
    <w:p w:rsidR="00F8039E" w:rsidRPr="00EF4EF9" w:rsidRDefault="00F8039E" w:rsidP="00FB329D">
      <w:pPr>
        <w:widowControl/>
        <w:numPr>
          <w:ilvl w:val="0"/>
          <w:numId w:val="142"/>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«Обществознание. 7 класс. ФГОС». Учебник для общеобразовательных организаций с приложением на электронном носителе под редакцией Виноградовой, Н.И. Городецкой, Л.Н. Боголюбова, Л.Ф. Ивановой. М: Просвещение.</w:t>
      </w:r>
    </w:p>
    <w:p w:rsidR="00F8039E" w:rsidRPr="00EF4EF9" w:rsidRDefault="00F8039E" w:rsidP="00FB329D">
      <w:pPr>
        <w:widowControl/>
        <w:numPr>
          <w:ilvl w:val="0"/>
          <w:numId w:val="142"/>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О.А.Котова, Т.Е. Лискова. Рабочая тетрадь к учебнику «Обществознание. 7 класс. ФГОС» под редакцией Виноградовой, Н.И. Городецкой, Л.Н. Боголюбова, Л.Ф. Ивановой. М.: Просвещение.</w:t>
      </w:r>
    </w:p>
    <w:p w:rsidR="00F8039E" w:rsidRPr="00EF4EF9" w:rsidRDefault="00F8039E" w:rsidP="00FB329D">
      <w:pPr>
        <w:widowControl/>
        <w:numPr>
          <w:ilvl w:val="0"/>
          <w:numId w:val="143"/>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Л.Н. Боголюбов, Н.И. Городецкая, Л.Ф. Иванова. Поурочные разработки к учебнику «Обществознание. 7 класс. ФГОС» под редакцией Л.Н. Боголюбова, Л.Ф. Ивановой. Пособие для учителей общеобразовательных организаций. М.: Просвещение.</w:t>
      </w:r>
    </w:p>
    <w:p w:rsidR="00F8039E" w:rsidRPr="00EF4EF9" w:rsidRDefault="00F8039E" w:rsidP="00EF4EF9">
      <w:pPr>
        <w:widowControl/>
        <w:numPr>
          <w:ilvl w:val="0"/>
          <w:numId w:val="96"/>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8 класс:</w:t>
      </w:r>
    </w:p>
    <w:p w:rsidR="00F8039E" w:rsidRPr="00EF4EF9" w:rsidRDefault="00F8039E" w:rsidP="00FB329D">
      <w:pPr>
        <w:widowControl/>
        <w:numPr>
          <w:ilvl w:val="0"/>
          <w:numId w:val="144"/>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«Обществознание. 8 класс. ФГОС». Учебник для общеобразовательных организаций с приложением на электронном носителе под редакцией Виноградовой, Н.И. Городецкой, Л.Н. Боголюбова, Л.Ф. Ивановой. М: Просвещение.</w:t>
      </w:r>
    </w:p>
    <w:p w:rsidR="00F8039E" w:rsidRPr="00EF4EF9" w:rsidRDefault="00F8039E" w:rsidP="00FB329D">
      <w:pPr>
        <w:widowControl/>
        <w:numPr>
          <w:ilvl w:val="0"/>
          <w:numId w:val="144"/>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lastRenderedPageBreak/>
        <w:t>О.А.Котова, Т.Е. Лискова. Рабочая тетрадь к учебнику «Обществознание. 8 класс. ФГОС» под редакцией Виноградовой, Н.И. Городецкой, Л.Н. Боголюбова, Л.Ф. Ивановой. М.: Просвещение.</w:t>
      </w:r>
    </w:p>
    <w:p w:rsidR="00F8039E" w:rsidRPr="00EF4EF9" w:rsidRDefault="00F8039E" w:rsidP="00FB329D">
      <w:pPr>
        <w:widowControl/>
        <w:numPr>
          <w:ilvl w:val="0"/>
          <w:numId w:val="145"/>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Л.Н. Боголюбов, Н.И. Городецкая, Л.Ф. Иванова. Поурочные разработки к учебнику «Обществознание. 8 класс. ФГОС» под редакцией Л.Н. Боголюбова, Л.Ф. Ивановой. Пособие для учителей общеобразовательных организаций. М.: Просвещение.</w:t>
      </w:r>
    </w:p>
    <w:p w:rsidR="00F8039E" w:rsidRPr="00EF4EF9" w:rsidRDefault="00F8039E" w:rsidP="00EF4EF9">
      <w:pPr>
        <w:widowControl/>
        <w:numPr>
          <w:ilvl w:val="0"/>
          <w:numId w:val="97"/>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9 класс:</w:t>
      </w:r>
    </w:p>
    <w:p w:rsidR="00F8039E" w:rsidRPr="00EF4EF9" w:rsidRDefault="00F8039E" w:rsidP="00FB329D">
      <w:pPr>
        <w:widowControl/>
        <w:numPr>
          <w:ilvl w:val="0"/>
          <w:numId w:val="146"/>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«Обществознание. 9 класс. ФГОС». Учебник для общеобразовательных организаций с приложением на электронном носителе под редакцией Виноградовой, Н.И. Городецкой, Л.Н. Боголюбова, Л.Ф. Ивановой. М: Просвещение.</w:t>
      </w:r>
    </w:p>
    <w:p w:rsidR="00F8039E" w:rsidRPr="00EF4EF9" w:rsidRDefault="00F8039E" w:rsidP="00FB329D">
      <w:pPr>
        <w:widowControl/>
        <w:numPr>
          <w:ilvl w:val="0"/>
          <w:numId w:val="146"/>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О.А.Котова, Т.Е. Лискова. Рабочая тетрадь к учебнику «Обществознание. 9 класс. ФГОС» под редакцией Виноградовой, Н.И. Городецкой, Л.Н. Боголюбова, Л.Ф. Ивановой. М.: Просвещение.</w:t>
      </w:r>
    </w:p>
    <w:p w:rsidR="00F8039E" w:rsidRPr="00EF4EF9" w:rsidRDefault="00F8039E" w:rsidP="00FB329D">
      <w:pPr>
        <w:widowControl/>
        <w:numPr>
          <w:ilvl w:val="0"/>
          <w:numId w:val="147"/>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Л.Н. Боголюбов, Н.И. Городецкая, Л.Ф. Иванова. Поурочные разработки к учебнику «Обществознание. 9 класс. ФГОС» под редакцией Л.Н. Боголюбова, Л.Ф. Ивановой. Пособие для учителей общеобразовательных организаций. М.: Просвещение.</w:t>
      </w:r>
    </w:p>
    <w:p w:rsidR="00F8039E" w:rsidRPr="00EF4EF9" w:rsidRDefault="00F8039E" w:rsidP="00EF4EF9">
      <w:pPr>
        <w:widowControl/>
        <w:autoSpaceDE/>
        <w:autoSpaceDN/>
        <w:adjustRightInd/>
        <w:ind w:left="360" w:firstLine="454"/>
        <w:jc w:val="both"/>
        <w:rPr>
          <w:rFonts w:eastAsia="Times New Roman"/>
          <w:color w:val="000000"/>
          <w:sz w:val="22"/>
          <w:szCs w:val="22"/>
          <w:lang w:val="ru-RU" w:eastAsia="ru-RU"/>
        </w:rPr>
      </w:pPr>
      <w:r w:rsidRPr="00EF4EF9">
        <w:rPr>
          <w:rFonts w:eastAsia="Times New Roman"/>
          <w:b/>
          <w:bCs/>
          <w:color w:val="000000"/>
          <w:sz w:val="22"/>
          <w:szCs w:val="22"/>
          <w:u w:val="single"/>
          <w:lang w:val="ru-RU" w:eastAsia="ru-RU"/>
        </w:rPr>
        <w:t>Технические средства обучения.</w:t>
      </w:r>
    </w:p>
    <w:p w:rsidR="00F8039E" w:rsidRPr="00EF4EF9" w:rsidRDefault="00F8039E" w:rsidP="00EF4EF9">
      <w:pPr>
        <w:widowControl/>
        <w:numPr>
          <w:ilvl w:val="0"/>
          <w:numId w:val="98"/>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Персональный компьютер.</w:t>
      </w:r>
    </w:p>
    <w:p w:rsidR="00F8039E" w:rsidRPr="00EF4EF9" w:rsidRDefault="00F8039E" w:rsidP="00EF4EF9">
      <w:pPr>
        <w:widowControl/>
        <w:numPr>
          <w:ilvl w:val="0"/>
          <w:numId w:val="98"/>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Аудиоколонки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колонки.</w:t>
      </w:r>
    </w:p>
    <w:p w:rsidR="00F8039E" w:rsidRPr="00EF4EF9" w:rsidRDefault="00F8039E" w:rsidP="00EF4EF9">
      <w:pPr>
        <w:widowControl/>
        <w:numPr>
          <w:ilvl w:val="0"/>
          <w:numId w:val="98"/>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Видеопроектор.</w:t>
      </w:r>
      <w:r w:rsidR="00852003">
        <w:rPr>
          <w:rFonts w:eastAsia="Times New Roman"/>
          <w:color w:val="000000"/>
          <w:sz w:val="22"/>
          <w:szCs w:val="22"/>
          <w:lang w:val="ru-RU" w:eastAsia="ru-RU"/>
        </w:rPr>
        <w:t xml:space="preserve"> </w:t>
      </w:r>
    </w:p>
    <w:p w:rsidR="00F8039E" w:rsidRPr="00EF4EF9" w:rsidRDefault="00F8039E" w:rsidP="00EF4EF9">
      <w:pPr>
        <w:widowControl/>
        <w:numPr>
          <w:ilvl w:val="0"/>
          <w:numId w:val="98"/>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Принтер.</w:t>
      </w:r>
    </w:p>
    <w:p w:rsidR="00F8039E" w:rsidRPr="00EF4EF9" w:rsidRDefault="00F8039E" w:rsidP="00EF4EF9">
      <w:pPr>
        <w:widowControl/>
        <w:numPr>
          <w:ilvl w:val="0"/>
          <w:numId w:val="98"/>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Экран.</w:t>
      </w:r>
    </w:p>
    <w:p w:rsidR="00F8039E" w:rsidRPr="00EF4EF9" w:rsidRDefault="00F8039E" w:rsidP="00EF4EF9">
      <w:pPr>
        <w:widowControl/>
        <w:numPr>
          <w:ilvl w:val="0"/>
          <w:numId w:val="98"/>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Электронные приложения к учебникам.</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b/>
          <w:bCs/>
          <w:color w:val="000000"/>
          <w:sz w:val="22"/>
          <w:szCs w:val="22"/>
          <w:u w:val="single"/>
          <w:lang w:val="ru-RU" w:eastAsia="ru-RU"/>
        </w:rPr>
        <w:t>Список литературы</w:t>
      </w:r>
    </w:p>
    <w:p w:rsidR="00F8039E" w:rsidRPr="00EF4EF9" w:rsidRDefault="00F8039E" w:rsidP="00EF4EF9">
      <w:pPr>
        <w:widowControl/>
        <w:numPr>
          <w:ilvl w:val="0"/>
          <w:numId w:val="99"/>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Федеральный государственный образовательный стандарт основного общего образования – М.: Просвещение, 2011</w:t>
      </w:r>
    </w:p>
    <w:p w:rsidR="00F8039E" w:rsidRPr="00EF4EF9" w:rsidRDefault="00F8039E" w:rsidP="00EF4EF9">
      <w:pPr>
        <w:widowControl/>
        <w:numPr>
          <w:ilvl w:val="0"/>
          <w:numId w:val="99"/>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Примерная основная образовательная программа образовательного учреждения. Основная школа. - М.: Просвещение, 2011</w:t>
      </w:r>
    </w:p>
    <w:p w:rsidR="00F8039E" w:rsidRPr="00EF4EF9" w:rsidRDefault="00F8039E" w:rsidP="00EF4EF9">
      <w:pPr>
        <w:widowControl/>
        <w:numPr>
          <w:ilvl w:val="0"/>
          <w:numId w:val="99"/>
        </w:numPr>
        <w:autoSpaceDE/>
        <w:autoSpaceDN/>
        <w:adjustRightInd/>
        <w:ind w:left="0"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Примерные программы по учебным предметам. Обществознание 5 – 9 классы. Стандарты второго поколения. М:</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Просвещение, 2010.</w:t>
      </w:r>
    </w:p>
    <w:p w:rsidR="00F8039E" w:rsidRPr="00EF4EF9" w:rsidRDefault="00F8039E" w:rsidP="00EF4EF9">
      <w:pPr>
        <w:widowControl/>
        <w:numPr>
          <w:ilvl w:val="0"/>
          <w:numId w:val="99"/>
        </w:numPr>
        <w:autoSpaceDE/>
        <w:autoSpaceDN/>
        <w:adjustRightInd/>
        <w:ind w:left="0" w:firstLine="454"/>
        <w:jc w:val="both"/>
        <w:rPr>
          <w:rFonts w:eastAsia="Times New Roman"/>
          <w:sz w:val="22"/>
          <w:szCs w:val="22"/>
          <w:lang w:val="ru-RU" w:eastAsia="ru-RU"/>
        </w:rPr>
      </w:pPr>
      <w:r w:rsidRPr="00EF4EF9">
        <w:rPr>
          <w:rFonts w:eastAsia="Times New Roman"/>
          <w:color w:val="000000"/>
          <w:sz w:val="22"/>
          <w:szCs w:val="22"/>
          <w:lang w:val="ru-RU" w:eastAsia="ru-RU"/>
        </w:rPr>
        <w:t>Учебно-методическое пособие. Рабочие программы</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 УМК под редакцией Л.Н. Боголюбова, Л.Ф. Ивановой «Обществознание. 5 – 9 классы» М: Просвещение 2012.</w:t>
      </w: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p>
    <w:p w:rsidR="00F8039E" w:rsidRPr="00EF4EF9" w:rsidRDefault="00F8039E" w:rsidP="00EF4EF9">
      <w:pPr>
        <w:widowControl/>
        <w:autoSpaceDE/>
        <w:autoSpaceDN/>
        <w:adjustRightInd/>
        <w:ind w:firstLine="454"/>
        <w:jc w:val="both"/>
        <w:rPr>
          <w:rFonts w:eastAsia="Times New Roman"/>
          <w:color w:val="000000"/>
          <w:sz w:val="22"/>
          <w:szCs w:val="22"/>
          <w:lang w:val="ru-RU" w:eastAsia="ru-RU"/>
        </w:rPr>
      </w:pPr>
    </w:p>
    <w:p w:rsidR="00F8039E" w:rsidRPr="00EF4EF9" w:rsidRDefault="00F8039E"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8. Планируемые результаты изучения учебного предмета.</w:t>
      </w:r>
    </w:p>
    <w:p w:rsidR="00F8039E" w:rsidRPr="00EF4EF9" w:rsidRDefault="00F8039E" w:rsidP="00EF4EF9">
      <w:pPr>
        <w:widowControl/>
        <w:autoSpaceDE/>
        <w:autoSpaceDN/>
        <w:adjustRightInd/>
        <w:ind w:firstLine="454"/>
        <w:jc w:val="both"/>
        <w:rPr>
          <w:rFonts w:eastAsia="Times New Roman"/>
          <w:b/>
          <w:sz w:val="22"/>
          <w:szCs w:val="22"/>
          <w:lang w:val="ru-RU" w:eastAsia="ru-RU"/>
        </w:rPr>
      </w:pPr>
    </w:p>
    <w:p w:rsidR="00F8039E" w:rsidRPr="000500AC" w:rsidRDefault="00F8039E" w:rsidP="000500AC">
      <w:pPr>
        <w:pStyle w:val="affff1"/>
        <w:rPr>
          <w:sz w:val="24"/>
          <w:szCs w:val="24"/>
        </w:rPr>
      </w:pPr>
      <w:bookmarkStart w:id="48" w:name="_Toc434941232"/>
      <w:r w:rsidRPr="000500AC">
        <w:rPr>
          <w:sz w:val="24"/>
          <w:szCs w:val="24"/>
        </w:rPr>
        <w:t>Человек. Деятельность человека</w:t>
      </w:r>
      <w:bookmarkEnd w:id="48"/>
    </w:p>
    <w:p w:rsidR="00F8039E" w:rsidRPr="000500AC" w:rsidRDefault="00F8039E" w:rsidP="000500AC">
      <w:pPr>
        <w:pStyle w:val="affff1"/>
        <w:spacing w:line="240" w:lineRule="auto"/>
        <w:rPr>
          <w:b/>
          <w:bCs/>
          <w:sz w:val="22"/>
          <w:szCs w:val="22"/>
          <w:lang w:eastAsia="ru-RU"/>
        </w:rPr>
      </w:pPr>
      <w:bookmarkStart w:id="49" w:name="_Toc434941233"/>
      <w:r w:rsidRPr="000500AC">
        <w:rPr>
          <w:sz w:val="22"/>
          <w:szCs w:val="22"/>
          <w:lang w:eastAsia="ru-RU"/>
        </w:rPr>
        <w:t>Выпускник научится:</w:t>
      </w:r>
      <w:bookmarkEnd w:id="49"/>
    </w:p>
    <w:p w:rsidR="00F8039E" w:rsidRPr="000500AC" w:rsidRDefault="00F8039E" w:rsidP="000500AC">
      <w:pPr>
        <w:pStyle w:val="affff1"/>
        <w:spacing w:line="240" w:lineRule="auto"/>
        <w:rPr>
          <w:b/>
          <w:bCs/>
          <w:sz w:val="22"/>
          <w:szCs w:val="22"/>
          <w:lang w:eastAsia="ru-RU"/>
        </w:rPr>
      </w:pPr>
      <w:bookmarkStart w:id="50" w:name="_Toc434941234"/>
      <w:r w:rsidRPr="000500AC">
        <w:rPr>
          <w:sz w:val="22"/>
          <w:szCs w:val="22"/>
          <w:lang w:eastAsia="ru-RU"/>
        </w:rPr>
        <w:t>использовать знания о биологическом и социальном в человеке для характеристики его природы;</w:t>
      </w:r>
      <w:bookmarkEnd w:id="50"/>
    </w:p>
    <w:p w:rsidR="00F8039E" w:rsidRPr="000500AC" w:rsidRDefault="00F8039E" w:rsidP="000500AC">
      <w:pPr>
        <w:pStyle w:val="affff1"/>
        <w:spacing w:line="240" w:lineRule="auto"/>
        <w:rPr>
          <w:b/>
          <w:bCs/>
          <w:sz w:val="22"/>
          <w:szCs w:val="22"/>
          <w:lang w:eastAsia="ru-RU"/>
        </w:rPr>
      </w:pPr>
      <w:bookmarkStart w:id="51" w:name="_Toc434941235"/>
      <w:r w:rsidRPr="000500AC">
        <w:rPr>
          <w:sz w:val="22"/>
          <w:szCs w:val="22"/>
          <w:lang w:eastAsia="ru-RU"/>
        </w:rPr>
        <w:t>характеризовать основные возрастные периоды жизни человека, особенности подросткового возраста;</w:t>
      </w:r>
      <w:bookmarkEnd w:id="51"/>
    </w:p>
    <w:p w:rsidR="00F8039E" w:rsidRPr="000500AC" w:rsidRDefault="00F8039E" w:rsidP="000500AC">
      <w:pPr>
        <w:pStyle w:val="affff1"/>
        <w:spacing w:line="240" w:lineRule="auto"/>
        <w:rPr>
          <w:b/>
          <w:bCs/>
          <w:sz w:val="22"/>
          <w:szCs w:val="22"/>
          <w:lang w:eastAsia="ru-RU"/>
        </w:rPr>
      </w:pPr>
      <w:bookmarkStart w:id="52" w:name="_Toc434941236"/>
      <w:r w:rsidRPr="000500AC">
        <w:rPr>
          <w:sz w:val="22"/>
          <w:szCs w:val="22"/>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bookmarkEnd w:id="52"/>
    </w:p>
    <w:p w:rsidR="00F8039E" w:rsidRPr="000500AC" w:rsidRDefault="00F8039E" w:rsidP="000500AC">
      <w:pPr>
        <w:pStyle w:val="affff1"/>
        <w:spacing w:line="240" w:lineRule="auto"/>
        <w:rPr>
          <w:b/>
          <w:bCs/>
          <w:sz w:val="22"/>
          <w:szCs w:val="22"/>
          <w:lang w:eastAsia="ru-RU"/>
        </w:rPr>
      </w:pPr>
      <w:bookmarkStart w:id="53" w:name="_Toc434941237"/>
      <w:r w:rsidRPr="000500AC">
        <w:rPr>
          <w:sz w:val="22"/>
          <w:szCs w:val="22"/>
          <w:lang w:eastAsia="ru-RU"/>
        </w:rPr>
        <w:t>характеризовать и иллюстрировать конкретными примерами группы потребностей человека;</w:t>
      </w:r>
      <w:bookmarkEnd w:id="53"/>
    </w:p>
    <w:p w:rsidR="00F8039E" w:rsidRPr="000500AC" w:rsidRDefault="00F8039E" w:rsidP="000500AC">
      <w:pPr>
        <w:pStyle w:val="affff1"/>
        <w:spacing w:line="240" w:lineRule="auto"/>
        <w:rPr>
          <w:b/>
          <w:bCs/>
          <w:sz w:val="22"/>
          <w:szCs w:val="22"/>
          <w:lang w:eastAsia="ru-RU"/>
        </w:rPr>
      </w:pPr>
      <w:bookmarkStart w:id="54" w:name="_Toc434941238"/>
      <w:r w:rsidRPr="000500AC">
        <w:rPr>
          <w:sz w:val="22"/>
          <w:szCs w:val="22"/>
          <w:lang w:eastAsia="ru-RU"/>
        </w:rPr>
        <w:t>приводить примеры основных видов деятельности человека;</w:t>
      </w:r>
      <w:bookmarkEnd w:id="54"/>
    </w:p>
    <w:p w:rsidR="00F8039E" w:rsidRPr="000500AC" w:rsidRDefault="00F8039E" w:rsidP="000500AC">
      <w:pPr>
        <w:pStyle w:val="affff1"/>
        <w:spacing w:line="240" w:lineRule="auto"/>
        <w:rPr>
          <w:b/>
          <w:bCs/>
          <w:sz w:val="22"/>
          <w:szCs w:val="22"/>
          <w:lang w:eastAsia="ru-RU"/>
        </w:rPr>
      </w:pPr>
      <w:bookmarkStart w:id="55" w:name="_Toc434941239"/>
      <w:r w:rsidRPr="000500AC">
        <w:rPr>
          <w:sz w:val="22"/>
          <w:szCs w:val="22"/>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bookmarkEnd w:id="55"/>
    </w:p>
    <w:p w:rsidR="00F8039E" w:rsidRPr="000500AC" w:rsidRDefault="00F8039E" w:rsidP="000500AC">
      <w:pPr>
        <w:pStyle w:val="affff1"/>
        <w:spacing w:line="240" w:lineRule="auto"/>
        <w:rPr>
          <w:b/>
          <w:bCs/>
          <w:sz w:val="22"/>
          <w:szCs w:val="22"/>
          <w:lang w:eastAsia="ru-RU"/>
        </w:rPr>
      </w:pPr>
      <w:bookmarkStart w:id="56" w:name="_Toc434941240"/>
      <w:r w:rsidRPr="000500AC">
        <w:rPr>
          <w:sz w:val="22"/>
          <w:szCs w:val="22"/>
          <w:lang w:eastAsia="ru-RU"/>
        </w:rPr>
        <w:t>Выпускник получит возможность научиться:</w:t>
      </w:r>
      <w:bookmarkEnd w:id="56"/>
    </w:p>
    <w:p w:rsidR="00F8039E" w:rsidRPr="000500AC" w:rsidRDefault="00F8039E" w:rsidP="000500AC">
      <w:pPr>
        <w:pStyle w:val="affff1"/>
        <w:spacing w:line="240" w:lineRule="auto"/>
        <w:rPr>
          <w:b/>
          <w:bCs/>
          <w:sz w:val="22"/>
          <w:szCs w:val="22"/>
          <w:lang w:eastAsia="ru-RU"/>
        </w:rPr>
      </w:pPr>
      <w:bookmarkStart w:id="57" w:name="_Toc434941241"/>
      <w:r w:rsidRPr="000500AC">
        <w:rPr>
          <w:sz w:val="22"/>
          <w:szCs w:val="22"/>
          <w:lang w:eastAsia="ru-RU"/>
        </w:rPr>
        <w:lastRenderedPageBreak/>
        <w:t>выполнять несложные практические задания, основанные на ситуациях, связанных с деятельностью человека;</w:t>
      </w:r>
      <w:bookmarkEnd w:id="57"/>
    </w:p>
    <w:p w:rsidR="00F8039E" w:rsidRPr="000500AC" w:rsidRDefault="00F8039E" w:rsidP="000500AC">
      <w:pPr>
        <w:pStyle w:val="affff1"/>
        <w:spacing w:line="240" w:lineRule="auto"/>
        <w:rPr>
          <w:b/>
          <w:bCs/>
          <w:sz w:val="22"/>
          <w:szCs w:val="22"/>
          <w:lang w:eastAsia="ru-RU"/>
        </w:rPr>
      </w:pPr>
      <w:bookmarkStart w:id="58" w:name="_Toc434941242"/>
      <w:r w:rsidRPr="000500AC">
        <w:rPr>
          <w:sz w:val="22"/>
          <w:szCs w:val="22"/>
          <w:lang w:eastAsia="ru-RU"/>
        </w:rPr>
        <w:t>оценивать роль деятельности в жизни человека и общества;</w:t>
      </w:r>
      <w:bookmarkEnd w:id="58"/>
    </w:p>
    <w:p w:rsidR="00F8039E" w:rsidRPr="000500AC" w:rsidRDefault="00F8039E" w:rsidP="000500AC">
      <w:pPr>
        <w:pStyle w:val="affff1"/>
        <w:spacing w:line="240" w:lineRule="auto"/>
        <w:rPr>
          <w:b/>
          <w:bCs/>
          <w:sz w:val="22"/>
          <w:szCs w:val="22"/>
          <w:lang w:eastAsia="ru-RU"/>
        </w:rPr>
      </w:pPr>
      <w:bookmarkStart w:id="59" w:name="_Toc434941243"/>
      <w:r w:rsidRPr="000500AC">
        <w:rPr>
          <w:sz w:val="22"/>
          <w:szCs w:val="22"/>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bookmarkEnd w:id="59"/>
    </w:p>
    <w:p w:rsidR="00F8039E" w:rsidRPr="000500AC" w:rsidRDefault="00F8039E" w:rsidP="000500AC">
      <w:pPr>
        <w:pStyle w:val="affff1"/>
        <w:spacing w:line="240" w:lineRule="auto"/>
        <w:rPr>
          <w:b/>
          <w:bCs/>
          <w:sz w:val="22"/>
          <w:szCs w:val="22"/>
          <w:lang w:eastAsia="ru-RU"/>
        </w:rPr>
      </w:pPr>
      <w:bookmarkStart w:id="60" w:name="_Toc434941244"/>
      <w:r w:rsidRPr="000500AC">
        <w:rPr>
          <w:sz w:val="22"/>
          <w:szCs w:val="22"/>
          <w:lang w:eastAsia="ru-RU"/>
        </w:rPr>
        <w:t>использовать элементы причинно-следственного анализа при характеристике межличностных конфликтов;</w:t>
      </w:r>
      <w:bookmarkEnd w:id="60"/>
    </w:p>
    <w:p w:rsidR="00F8039E" w:rsidRPr="000500AC" w:rsidRDefault="00F8039E" w:rsidP="000500AC">
      <w:pPr>
        <w:pStyle w:val="affff1"/>
        <w:spacing w:line="240" w:lineRule="auto"/>
        <w:rPr>
          <w:b/>
          <w:bCs/>
          <w:sz w:val="22"/>
          <w:szCs w:val="22"/>
          <w:lang w:eastAsia="ru-RU"/>
        </w:rPr>
      </w:pPr>
      <w:bookmarkStart w:id="61" w:name="_Toc434941245"/>
      <w:r w:rsidRPr="000500AC">
        <w:rPr>
          <w:sz w:val="22"/>
          <w:szCs w:val="22"/>
          <w:lang w:eastAsia="ru-RU"/>
        </w:rPr>
        <w:t>моделировать возможные последствия позитивного и негативного воздействия группы на человека, делать выводы.</w:t>
      </w:r>
      <w:bookmarkEnd w:id="61"/>
    </w:p>
    <w:p w:rsidR="00F8039E" w:rsidRPr="000500AC" w:rsidRDefault="00F8039E" w:rsidP="000500AC">
      <w:pPr>
        <w:pStyle w:val="affff1"/>
        <w:spacing w:line="240" w:lineRule="auto"/>
        <w:rPr>
          <w:b/>
          <w:bCs/>
          <w:sz w:val="22"/>
          <w:szCs w:val="22"/>
          <w:lang w:eastAsia="ru-RU"/>
        </w:rPr>
      </w:pPr>
      <w:bookmarkStart w:id="62" w:name="_Toc434941246"/>
      <w:r w:rsidRPr="000500AC">
        <w:rPr>
          <w:sz w:val="22"/>
          <w:szCs w:val="22"/>
          <w:lang w:eastAsia="ru-RU"/>
        </w:rPr>
        <w:t>Общество</w:t>
      </w:r>
      <w:bookmarkEnd w:id="62"/>
    </w:p>
    <w:p w:rsidR="00F8039E" w:rsidRPr="000500AC" w:rsidRDefault="00F8039E" w:rsidP="000500AC">
      <w:pPr>
        <w:pStyle w:val="affff1"/>
        <w:spacing w:line="240" w:lineRule="auto"/>
        <w:rPr>
          <w:b/>
          <w:bCs/>
          <w:sz w:val="22"/>
          <w:szCs w:val="22"/>
          <w:lang w:eastAsia="ru-RU"/>
        </w:rPr>
      </w:pPr>
      <w:bookmarkStart w:id="63" w:name="_Toc434941247"/>
      <w:r w:rsidRPr="000500AC">
        <w:rPr>
          <w:sz w:val="22"/>
          <w:szCs w:val="22"/>
          <w:lang w:eastAsia="ru-RU"/>
        </w:rPr>
        <w:t>Выпускник научится:</w:t>
      </w:r>
      <w:bookmarkEnd w:id="63"/>
    </w:p>
    <w:p w:rsidR="00F8039E" w:rsidRPr="000500AC" w:rsidRDefault="00F8039E" w:rsidP="000500AC">
      <w:pPr>
        <w:pStyle w:val="affff1"/>
        <w:spacing w:line="240" w:lineRule="auto"/>
        <w:rPr>
          <w:b/>
          <w:bCs/>
          <w:sz w:val="22"/>
          <w:szCs w:val="22"/>
          <w:lang w:eastAsia="ru-RU"/>
        </w:rPr>
      </w:pPr>
      <w:bookmarkStart w:id="64" w:name="_Toc434941248"/>
      <w:r w:rsidRPr="000500AC">
        <w:rPr>
          <w:sz w:val="22"/>
          <w:szCs w:val="22"/>
          <w:lang w:eastAsia="ru-RU"/>
        </w:rPr>
        <w:t>демонстрировать на примерах взаимосвязь природы и общества, раскрывать роль природы в жизни человека;</w:t>
      </w:r>
      <w:bookmarkEnd w:id="64"/>
    </w:p>
    <w:p w:rsidR="00F8039E" w:rsidRPr="000500AC" w:rsidRDefault="00F8039E" w:rsidP="000500AC">
      <w:pPr>
        <w:pStyle w:val="affff1"/>
        <w:spacing w:line="240" w:lineRule="auto"/>
        <w:rPr>
          <w:b/>
          <w:bCs/>
          <w:sz w:val="22"/>
          <w:szCs w:val="22"/>
          <w:lang w:eastAsia="ru-RU"/>
        </w:rPr>
      </w:pPr>
      <w:bookmarkStart w:id="65" w:name="_Toc434941249"/>
      <w:r w:rsidRPr="000500AC">
        <w:rPr>
          <w:sz w:val="22"/>
          <w:szCs w:val="22"/>
          <w:lang w:eastAsia="ru-RU"/>
        </w:rPr>
        <w:t>распознавать на основе приведенных данных основные типы обществ;</w:t>
      </w:r>
      <w:bookmarkEnd w:id="65"/>
    </w:p>
    <w:p w:rsidR="00F8039E" w:rsidRPr="000500AC" w:rsidRDefault="00F8039E" w:rsidP="000500AC">
      <w:pPr>
        <w:pStyle w:val="affff1"/>
        <w:spacing w:line="240" w:lineRule="auto"/>
        <w:rPr>
          <w:b/>
          <w:bCs/>
          <w:sz w:val="22"/>
          <w:szCs w:val="22"/>
          <w:lang w:eastAsia="ru-RU"/>
        </w:rPr>
      </w:pPr>
      <w:bookmarkStart w:id="66" w:name="_Toc434941250"/>
      <w:r w:rsidRPr="000500AC">
        <w:rPr>
          <w:sz w:val="22"/>
          <w:szCs w:val="22"/>
          <w:lang w:eastAsia="ru-RU"/>
        </w:rPr>
        <w:t>характеризовать движение от одних форм общественной жизни к другим; оценивать социальные явления с позиций общественного прогресса;</w:t>
      </w:r>
      <w:bookmarkEnd w:id="66"/>
    </w:p>
    <w:p w:rsidR="00F8039E" w:rsidRPr="000500AC" w:rsidRDefault="00F8039E" w:rsidP="000500AC">
      <w:pPr>
        <w:pStyle w:val="affff1"/>
        <w:spacing w:line="240" w:lineRule="auto"/>
        <w:rPr>
          <w:b/>
          <w:bCs/>
          <w:sz w:val="22"/>
          <w:szCs w:val="22"/>
          <w:lang w:eastAsia="ru-RU"/>
        </w:rPr>
      </w:pPr>
      <w:bookmarkStart w:id="67" w:name="_Toc434941251"/>
      <w:r w:rsidRPr="000500AC">
        <w:rPr>
          <w:sz w:val="22"/>
          <w:szCs w:val="22"/>
          <w:lang w:eastAsia="ru-RU"/>
        </w:rPr>
        <w:t>различать экономические, социальные, политические, культурные явления и процессы общественной жизни;</w:t>
      </w:r>
      <w:bookmarkEnd w:id="67"/>
    </w:p>
    <w:p w:rsidR="00F8039E" w:rsidRPr="000500AC" w:rsidRDefault="00F8039E" w:rsidP="000500AC">
      <w:pPr>
        <w:pStyle w:val="affff1"/>
        <w:spacing w:line="240" w:lineRule="auto"/>
        <w:rPr>
          <w:b/>
          <w:bCs/>
          <w:sz w:val="22"/>
          <w:szCs w:val="22"/>
          <w:lang w:eastAsia="ru-RU"/>
        </w:rPr>
      </w:pPr>
      <w:bookmarkStart w:id="68" w:name="_Toc434941252"/>
      <w:r w:rsidRPr="000500AC">
        <w:rPr>
          <w:sz w:val="22"/>
          <w:szCs w:val="22"/>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bookmarkEnd w:id="68"/>
    </w:p>
    <w:p w:rsidR="00F8039E" w:rsidRPr="000500AC" w:rsidRDefault="00F8039E" w:rsidP="000500AC">
      <w:pPr>
        <w:pStyle w:val="affff1"/>
        <w:spacing w:line="240" w:lineRule="auto"/>
        <w:rPr>
          <w:b/>
          <w:bCs/>
          <w:sz w:val="22"/>
          <w:szCs w:val="22"/>
          <w:lang w:eastAsia="ru-RU"/>
        </w:rPr>
      </w:pPr>
      <w:bookmarkStart w:id="69" w:name="_Toc434941253"/>
      <w:r w:rsidRPr="000500AC">
        <w:rPr>
          <w:sz w:val="22"/>
          <w:szCs w:val="22"/>
          <w:lang w:eastAsia="ru-RU"/>
        </w:rPr>
        <w:t>характеризовать экологический кризис как глобальную проблему человечества, раскрывать причины экологического кризиса;</w:t>
      </w:r>
      <w:bookmarkEnd w:id="69"/>
    </w:p>
    <w:p w:rsidR="00F8039E" w:rsidRPr="000500AC" w:rsidRDefault="00F8039E" w:rsidP="000500AC">
      <w:pPr>
        <w:pStyle w:val="affff1"/>
        <w:spacing w:line="240" w:lineRule="auto"/>
        <w:rPr>
          <w:b/>
          <w:bCs/>
          <w:sz w:val="22"/>
          <w:szCs w:val="22"/>
          <w:lang w:eastAsia="ru-RU"/>
        </w:rPr>
      </w:pPr>
      <w:bookmarkStart w:id="70" w:name="_Toc434941254"/>
      <w:r w:rsidRPr="000500AC">
        <w:rPr>
          <w:sz w:val="22"/>
          <w:szCs w:val="22"/>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bookmarkEnd w:id="70"/>
    </w:p>
    <w:p w:rsidR="00F8039E" w:rsidRPr="000500AC" w:rsidRDefault="00F8039E" w:rsidP="000500AC">
      <w:pPr>
        <w:pStyle w:val="affff1"/>
        <w:spacing w:line="240" w:lineRule="auto"/>
        <w:rPr>
          <w:b/>
          <w:bCs/>
          <w:sz w:val="22"/>
          <w:szCs w:val="22"/>
          <w:lang w:eastAsia="ru-RU"/>
        </w:rPr>
      </w:pPr>
      <w:bookmarkStart w:id="71" w:name="_Toc434941255"/>
      <w:r w:rsidRPr="000500AC">
        <w:rPr>
          <w:sz w:val="22"/>
          <w:szCs w:val="22"/>
          <w:lang w:eastAsia="ru-RU"/>
        </w:rPr>
        <w:t>раскрывать влияние современных средств массовой коммуникации на общество и личность;</w:t>
      </w:r>
      <w:bookmarkEnd w:id="71"/>
      <w:r w:rsidRPr="000500AC">
        <w:rPr>
          <w:sz w:val="22"/>
          <w:szCs w:val="22"/>
          <w:lang w:eastAsia="ru-RU"/>
        </w:rPr>
        <w:t xml:space="preserve"> </w:t>
      </w:r>
    </w:p>
    <w:p w:rsidR="00F8039E" w:rsidRPr="000500AC" w:rsidRDefault="00F8039E" w:rsidP="000500AC">
      <w:pPr>
        <w:pStyle w:val="affff1"/>
        <w:spacing w:line="240" w:lineRule="auto"/>
        <w:rPr>
          <w:b/>
          <w:bCs/>
          <w:sz w:val="22"/>
          <w:szCs w:val="22"/>
          <w:lang w:eastAsia="ru-RU"/>
        </w:rPr>
      </w:pPr>
      <w:bookmarkStart w:id="72" w:name="_Toc434941256"/>
      <w:r w:rsidRPr="000500AC">
        <w:rPr>
          <w:sz w:val="22"/>
          <w:szCs w:val="22"/>
          <w:lang w:eastAsia="ru-RU"/>
        </w:rPr>
        <w:t>конкретизировать примерами опасность международного терроризма.</w:t>
      </w:r>
      <w:bookmarkEnd w:id="72"/>
    </w:p>
    <w:p w:rsidR="00F8039E" w:rsidRPr="000500AC" w:rsidRDefault="00F8039E" w:rsidP="000500AC">
      <w:pPr>
        <w:pStyle w:val="affff1"/>
        <w:spacing w:line="240" w:lineRule="auto"/>
        <w:rPr>
          <w:b/>
          <w:bCs/>
          <w:sz w:val="22"/>
          <w:szCs w:val="22"/>
          <w:lang w:eastAsia="ru-RU"/>
        </w:rPr>
      </w:pPr>
      <w:bookmarkStart w:id="73" w:name="_Toc434941257"/>
      <w:r w:rsidRPr="000500AC">
        <w:rPr>
          <w:sz w:val="22"/>
          <w:szCs w:val="22"/>
          <w:lang w:eastAsia="ru-RU"/>
        </w:rPr>
        <w:t>Выпускник получит возможность научиться:</w:t>
      </w:r>
      <w:bookmarkEnd w:id="73"/>
    </w:p>
    <w:p w:rsidR="00F8039E" w:rsidRPr="000500AC" w:rsidRDefault="00F8039E" w:rsidP="000500AC">
      <w:pPr>
        <w:pStyle w:val="affff1"/>
        <w:spacing w:line="240" w:lineRule="auto"/>
        <w:rPr>
          <w:b/>
          <w:bCs/>
          <w:sz w:val="22"/>
          <w:szCs w:val="22"/>
          <w:lang w:eastAsia="ru-RU"/>
        </w:rPr>
      </w:pPr>
      <w:bookmarkStart w:id="74" w:name="_Toc434941258"/>
      <w:r w:rsidRPr="000500AC">
        <w:rPr>
          <w:sz w:val="22"/>
          <w:szCs w:val="22"/>
          <w:lang w:eastAsia="ru-RU"/>
        </w:rPr>
        <w:t>наблюдать и характеризовать явления и события, происходящие в различных сферах общественной жизни;</w:t>
      </w:r>
      <w:bookmarkEnd w:id="74"/>
    </w:p>
    <w:p w:rsidR="00F8039E" w:rsidRPr="000500AC" w:rsidRDefault="00F8039E" w:rsidP="000500AC">
      <w:pPr>
        <w:pStyle w:val="affff1"/>
        <w:spacing w:line="240" w:lineRule="auto"/>
        <w:rPr>
          <w:b/>
          <w:bCs/>
          <w:sz w:val="22"/>
          <w:szCs w:val="22"/>
          <w:lang w:eastAsia="ru-RU"/>
        </w:rPr>
      </w:pPr>
      <w:bookmarkStart w:id="75" w:name="_Toc434941259"/>
      <w:r w:rsidRPr="000500AC">
        <w:rPr>
          <w:sz w:val="22"/>
          <w:szCs w:val="22"/>
          <w:lang w:eastAsia="ru-RU"/>
        </w:rPr>
        <w:t>выявлять причинно-следственные связи общественных явлений и характеризовать основные направления общественного развития;</w:t>
      </w:r>
      <w:bookmarkEnd w:id="75"/>
    </w:p>
    <w:p w:rsidR="00F8039E" w:rsidRPr="000500AC" w:rsidRDefault="00F8039E" w:rsidP="000500AC">
      <w:pPr>
        <w:pStyle w:val="affff1"/>
        <w:spacing w:line="240" w:lineRule="auto"/>
        <w:rPr>
          <w:b/>
          <w:bCs/>
          <w:sz w:val="22"/>
          <w:szCs w:val="22"/>
          <w:lang w:eastAsia="ru-RU"/>
        </w:rPr>
      </w:pPr>
      <w:bookmarkStart w:id="76" w:name="_Toc434941260"/>
      <w:r w:rsidRPr="000500AC">
        <w:rPr>
          <w:sz w:val="22"/>
          <w:szCs w:val="22"/>
          <w:lang w:eastAsia="ru-RU"/>
        </w:rPr>
        <w:t>осознанно содействовать защите природы.</w:t>
      </w:r>
      <w:bookmarkEnd w:id="76"/>
    </w:p>
    <w:p w:rsidR="00F8039E" w:rsidRPr="000500AC" w:rsidRDefault="00F8039E" w:rsidP="000500AC">
      <w:pPr>
        <w:pStyle w:val="affff1"/>
        <w:spacing w:line="240" w:lineRule="auto"/>
        <w:rPr>
          <w:b/>
          <w:bCs/>
          <w:sz w:val="22"/>
          <w:szCs w:val="22"/>
          <w:lang w:eastAsia="ru-RU"/>
        </w:rPr>
      </w:pPr>
      <w:bookmarkStart w:id="77" w:name="_Toc434941261"/>
      <w:r w:rsidRPr="000500AC">
        <w:rPr>
          <w:sz w:val="22"/>
          <w:szCs w:val="22"/>
          <w:lang w:eastAsia="ru-RU"/>
        </w:rPr>
        <w:t>Социальные нормы</w:t>
      </w:r>
      <w:bookmarkEnd w:id="77"/>
    </w:p>
    <w:p w:rsidR="00F8039E" w:rsidRPr="000500AC" w:rsidRDefault="00F8039E" w:rsidP="000500AC">
      <w:pPr>
        <w:pStyle w:val="affff1"/>
        <w:spacing w:line="240" w:lineRule="auto"/>
        <w:rPr>
          <w:b/>
          <w:bCs/>
          <w:sz w:val="22"/>
          <w:szCs w:val="22"/>
          <w:lang w:eastAsia="ru-RU"/>
        </w:rPr>
      </w:pPr>
      <w:bookmarkStart w:id="78" w:name="_Toc434941262"/>
      <w:r w:rsidRPr="000500AC">
        <w:rPr>
          <w:sz w:val="22"/>
          <w:szCs w:val="22"/>
          <w:lang w:eastAsia="ru-RU"/>
        </w:rPr>
        <w:t>Выпускник научится:</w:t>
      </w:r>
      <w:bookmarkEnd w:id="78"/>
    </w:p>
    <w:p w:rsidR="00F8039E" w:rsidRPr="000500AC" w:rsidRDefault="00F8039E" w:rsidP="000500AC">
      <w:pPr>
        <w:pStyle w:val="affff1"/>
        <w:spacing w:line="240" w:lineRule="auto"/>
        <w:rPr>
          <w:b/>
          <w:bCs/>
          <w:sz w:val="22"/>
          <w:szCs w:val="22"/>
          <w:lang w:eastAsia="ru-RU"/>
        </w:rPr>
      </w:pPr>
      <w:bookmarkStart w:id="79" w:name="_Toc434941263"/>
      <w:r w:rsidRPr="000500AC">
        <w:rPr>
          <w:sz w:val="22"/>
          <w:szCs w:val="22"/>
          <w:lang w:eastAsia="ru-RU"/>
        </w:rPr>
        <w:t>раскрывать роль социальных норм как регуляторов общественной жизни и поведения человека;</w:t>
      </w:r>
      <w:bookmarkEnd w:id="79"/>
    </w:p>
    <w:p w:rsidR="00F8039E" w:rsidRPr="000500AC" w:rsidRDefault="00F8039E" w:rsidP="000500AC">
      <w:pPr>
        <w:pStyle w:val="affff1"/>
        <w:spacing w:line="240" w:lineRule="auto"/>
        <w:rPr>
          <w:b/>
          <w:bCs/>
          <w:sz w:val="22"/>
          <w:szCs w:val="22"/>
          <w:lang w:eastAsia="ru-RU"/>
        </w:rPr>
      </w:pPr>
      <w:bookmarkStart w:id="80" w:name="_Toc434941264"/>
      <w:r w:rsidRPr="000500AC">
        <w:rPr>
          <w:sz w:val="22"/>
          <w:szCs w:val="22"/>
          <w:lang w:eastAsia="ru-RU"/>
        </w:rPr>
        <w:t>различать отдельные виды социальных норм;</w:t>
      </w:r>
      <w:bookmarkEnd w:id="80"/>
    </w:p>
    <w:p w:rsidR="00F8039E" w:rsidRPr="000500AC" w:rsidRDefault="00F8039E" w:rsidP="000500AC">
      <w:pPr>
        <w:pStyle w:val="affff1"/>
        <w:spacing w:line="240" w:lineRule="auto"/>
        <w:rPr>
          <w:b/>
          <w:bCs/>
          <w:sz w:val="22"/>
          <w:szCs w:val="22"/>
          <w:lang w:eastAsia="ru-RU"/>
        </w:rPr>
      </w:pPr>
      <w:bookmarkStart w:id="81" w:name="_Toc434941265"/>
      <w:r w:rsidRPr="000500AC">
        <w:rPr>
          <w:sz w:val="22"/>
          <w:szCs w:val="22"/>
          <w:lang w:eastAsia="ru-RU"/>
        </w:rPr>
        <w:t>характеризовать основные нормы морали;</w:t>
      </w:r>
      <w:bookmarkEnd w:id="81"/>
    </w:p>
    <w:p w:rsidR="00F8039E" w:rsidRPr="000500AC" w:rsidRDefault="00F8039E" w:rsidP="000500AC">
      <w:pPr>
        <w:pStyle w:val="affff1"/>
        <w:spacing w:line="240" w:lineRule="auto"/>
        <w:rPr>
          <w:b/>
          <w:bCs/>
          <w:sz w:val="22"/>
          <w:szCs w:val="22"/>
          <w:lang w:eastAsia="ru-RU"/>
        </w:rPr>
      </w:pPr>
      <w:bookmarkStart w:id="82" w:name="_Toc434941266"/>
      <w:r w:rsidRPr="000500AC">
        <w:rPr>
          <w:sz w:val="22"/>
          <w:szCs w:val="22"/>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bookmarkEnd w:id="82"/>
    </w:p>
    <w:p w:rsidR="00F8039E" w:rsidRPr="000500AC" w:rsidRDefault="00F8039E" w:rsidP="000500AC">
      <w:pPr>
        <w:pStyle w:val="affff1"/>
        <w:spacing w:line="240" w:lineRule="auto"/>
        <w:rPr>
          <w:b/>
          <w:bCs/>
          <w:sz w:val="22"/>
          <w:szCs w:val="22"/>
          <w:lang w:eastAsia="ru-RU"/>
        </w:rPr>
      </w:pPr>
      <w:bookmarkStart w:id="83" w:name="_Toc434941267"/>
      <w:r w:rsidRPr="000500AC">
        <w:rPr>
          <w:sz w:val="22"/>
          <w:szCs w:val="22"/>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bookmarkEnd w:id="83"/>
    </w:p>
    <w:p w:rsidR="00F8039E" w:rsidRPr="000500AC" w:rsidRDefault="00F8039E" w:rsidP="000500AC">
      <w:pPr>
        <w:pStyle w:val="affff1"/>
        <w:spacing w:line="240" w:lineRule="auto"/>
        <w:rPr>
          <w:b/>
          <w:bCs/>
          <w:sz w:val="22"/>
          <w:szCs w:val="22"/>
          <w:lang w:eastAsia="ru-RU"/>
        </w:rPr>
      </w:pPr>
      <w:bookmarkStart w:id="84" w:name="_Toc434941268"/>
      <w:r w:rsidRPr="000500AC">
        <w:rPr>
          <w:sz w:val="22"/>
          <w:szCs w:val="22"/>
          <w:lang w:eastAsia="ru-RU"/>
        </w:rPr>
        <w:t>характеризовать специфику норм права;</w:t>
      </w:r>
      <w:bookmarkEnd w:id="84"/>
    </w:p>
    <w:p w:rsidR="00F8039E" w:rsidRPr="000500AC" w:rsidRDefault="00F8039E" w:rsidP="000500AC">
      <w:pPr>
        <w:pStyle w:val="affff1"/>
        <w:spacing w:line="240" w:lineRule="auto"/>
        <w:rPr>
          <w:b/>
          <w:bCs/>
          <w:sz w:val="22"/>
          <w:szCs w:val="22"/>
          <w:lang w:eastAsia="ru-RU"/>
        </w:rPr>
      </w:pPr>
      <w:bookmarkStart w:id="85" w:name="_Toc434941269"/>
      <w:r w:rsidRPr="000500AC">
        <w:rPr>
          <w:sz w:val="22"/>
          <w:szCs w:val="22"/>
          <w:lang w:eastAsia="ru-RU"/>
        </w:rPr>
        <w:t>сравнивать нормы морали и права, выявлять их общие черты и особенности;</w:t>
      </w:r>
      <w:bookmarkEnd w:id="85"/>
    </w:p>
    <w:p w:rsidR="00F8039E" w:rsidRPr="000500AC" w:rsidRDefault="00F8039E" w:rsidP="000500AC">
      <w:pPr>
        <w:pStyle w:val="affff1"/>
        <w:spacing w:line="240" w:lineRule="auto"/>
        <w:rPr>
          <w:b/>
          <w:bCs/>
          <w:sz w:val="22"/>
          <w:szCs w:val="22"/>
          <w:lang w:eastAsia="ru-RU"/>
        </w:rPr>
      </w:pPr>
      <w:bookmarkStart w:id="86" w:name="_Toc434941270"/>
      <w:r w:rsidRPr="000500AC">
        <w:rPr>
          <w:sz w:val="22"/>
          <w:szCs w:val="22"/>
          <w:lang w:eastAsia="ru-RU"/>
        </w:rPr>
        <w:t>раскрывать сущность процесса социализации личности;</w:t>
      </w:r>
      <w:bookmarkEnd w:id="86"/>
    </w:p>
    <w:p w:rsidR="00F8039E" w:rsidRPr="000500AC" w:rsidRDefault="00F8039E" w:rsidP="000500AC">
      <w:pPr>
        <w:pStyle w:val="affff1"/>
        <w:spacing w:line="240" w:lineRule="auto"/>
        <w:rPr>
          <w:b/>
          <w:bCs/>
          <w:sz w:val="22"/>
          <w:szCs w:val="22"/>
          <w:lang w:eastAsia="ru-RU"/>
        </w:rPr>
      </w:pPr>
      <w:bookmarkStart w:id="87" w:name="_Toc434941271"/>
      <w:r w:rsidRPr="000500AC">
        <w:rPr>
          <w:sz w:val="22"/>
          <w:szCs w:val="22"/>
          <w:lang w:eastAsia="ru-RU"/>
        </w:rPr>
        <w:t>объяснять причины отклоняющегося поведения;</w:t>
      </w:r>
      <w:bookmarkEnd w:id="87"/>
    </w:p>
    <w:p w:rsidR="00F8039E" w:rsidRPr="000500AC" w:rsidRDefault="00F8039E" w:rsidP="000500AC">
      <w:pPr>
        <w:pStyle w:val="affff1"/>
        <w:spacing w:line="240" w:lineRule="auto"/>
        <w:rPr>
          <w:b/>
          <w:bCs/>
          <w:sz w:val="22"/>
          <w:szCs w:val="22"/>
          <w:lang w:eastAsia="ru-RU"/>
        </w:rPr>
      </w:pPr>
      <w:bookmarkStart w:id="88" w:name="_Toc434941272"/>
      <w:r w:rsidRPr="000500AC">
        <w:rPr>
          <w:sz w:val="22"/>
          <w:szCs w:val="22"/>
          <w:lang w:eastAsia="ru-RU"/>
        </w:rPr>
        <w:t>описывать негативные последствия наиболее опасных форм отклоняющегося поведения.</w:t>
      </w:r>
      <w:bookmarkEnd w:id="88"/>
    </w:p>
    <w:p w:rsidR="00F8039E" w:rsidRPr="000500AC" w:rsidRDefault="00F8039E" w:rsidP="000500AC">
      <w:pPr>
        <w:pStyle w:val="affff1"/>
        <w:spacing w:line="240" w:lineRule="auto"/>
        <w:rPr>
          <w:b/>
          <w:bCs/>
          <w:sz w:val="22"/>
          <w:szCs w:val="22"/>
          <w:lang w:eastAsia="ru-RU"/>
        </w:rPr>
      </w:pPr>
      <w:bookmarkStart w:id="89" w:name="_Toc434941273"/>
      <w:r w:rsidRPr="000500AC">
        <w:rPr>
          <w:sz w:val="22"/>
          <w:szCs w:val="22"/>
          <w:lang w:eastAsia="ru-RU"/>
        </w:rPr>
        <w:t>Выпускник получит возможность научиться:</w:t>
      </w:r>
      <w:bookmarkEnd w:id="89"/>
    </w:p>
    <w:p w:rsidR="00F8039E" w:rsidRPr="000500AC" w:rsidRDefault="00F8039E" w:rsidP="000500AC">
      <w:pPr>
        <w:pStyle w:val="affff1"/>
        <w:spacing w:line="240" w:lineRule="auto"/>
        <w:rPr>
          <w:b/>
          <w:bCs/>
          <w:sz w:val="22"/>
          <w:szCs w:val="22"/>
          <w:lang w:eastAsia="ru-RU"/>
        </w:rPr>
      </w:pPr>
      <w:bookmarkStart w:id="90" w:name="_Toc434941274"/>
      <w:r w:rsidRPr="000500AC">
        <w:rPr>
          <w:sz w:val="22"/>
          <w:szCs w:val="22"/>
          <w:lang w:eastAsia="ru-RU"/>
        </w:rPr>
        <w:t>использовать элементы причинно-следственного анализа для понимания влияния моральных устоев на развитие общества и человека;</w:t>
      </w:r>
      <w:bookmarkEnd w:id="90"/>
    </w:p>
    <w:p w:rsidR="00F8039E" w:rsidRPr="000500AC" w:rsidRDefault="00F8039E" w:rsidP="000500AC">
      <w:pPr>
        <w:pStyle w:val="affff1"/>
        <w:spacing w:line="240" w:lineRule="auto"/>
        <w:rPr>
          <w:b/>
          <w:bCs/>
          <w:sz w:val="22"/>
          <w:szCs w:val="22"/>
          <w:lang w:eastAsia="ru-RU"/>
        </w:rPr>
      </w:pPr>
      <w:bookmarkStart w:id="91" w:name="_Toc434941275"/>
      <w:r w:rsidRPr="000500AC">
        <w:rPr>
          <w:sz w:val="22"/>
          <w:szCs w:val="22"/>
          <w:lang w:eastAsia="ru-RU"/>
        </w:rPr>
        <w:t>оценивать социальную значимость здорового образа жизни.</w:t>
      </w:r>
      <w:bookmarkEnd w:id="91"/>
    </w:p>
    <w:p w:rsidR="00F8039E" w:rsidRPr="000500AC" w:rsidRDefault="00F8039E" w:rsidP="000500AC">
      <w:pPr>
        <w:pStyle w:val="affff1"/>
        <w:spacing w:line="240" w:lineRule="auto"/>
        <w:rPr>
          <w:b/>
          <w:bCs/>
          <w:sz w:val="22"/>
          <w:szCs w:val="22"/>
          <w:lang w:eastAsia="ru-RU"/>
        </w:rPr>
      </w:pPr>
      <w:bookmarkStart w:id="92" w:name="_Toc434941276"/>
      <w:r w:rsidRPr="000500AC">
        <w:rPr>
          <w:sz w:val="22"/>
          <w:szCs w:val="22"/>
          <w:lang w:eastAsia="ru-RU"/>
        </w:rPr>
        <w:t>Сфера духовной культуры</w:t>
      </w:r>
      <w:bookmarkEnd w:id="92"/>
    </w:p>
    <w:p w:rsidR="00F8039E" w:rsidRPr="000500AC" w:rsidRDefault="00F8039E" w:rsidP="000500AC">
      <w:pPr>
        <w:pStyle w:val="affff1"/>
        <w:spacing w:line="240" w:lineRule="auto"/>
        <w:rPr>
          <w:b/>
          <w:bCs/>
          <w:sz w:val="22"/>
          <w:szCs w:val="22"/>
          <w:lang w:eastAsia="ru-RU"/>
        </w:rPr>
      </w:pPr>
      <w:bookmarkStart w:id="93" w:name="_Toc434941277"/>
      <w:r w:rsidRPr="000500AC">
        <w:rPr>
          <w:sz w:val="22"/>
          <w:szCs w:val="22"/>
          <w:lang w:eastAsia="ru-RU"/>
        </w:rPr>
        <w:lastRenderedPageBreak/>
        <w:t>Выпускник научится:</w:t>
      </w:r>
      <w:bookmarkEnd w:id="93"/>
    </w:p>
    <w:p w:rsidR="00F8039E" w:rsidRPr="000500AC" w:rsidRDefault="00F8039E" w:rsidP="000500AC">
      <w:pPr>
        <w:pStyle w:val="affff1"/>
        <w:spacing w:line="240" w:lineRule="auto"/>
        <w:rPr>
          <w:b/>
          <w:bCs/>
          <w:sz w:val="22"/>
          <w:szCs w:val="22"/>
          <w:lang w:eastAsia="ru-RU"/>
        </w:rPr>
      </w:pPr>
      <w:bookmarkStart w:id="94" w:name="_Toc434941278"/>
      <w:r w:rsidRPr="000500AC">
        <w:rPr>
          <w:sz w:val="22"/>
          <w:szCs w:val="22"/>
          <w:lang w:eastAsia="ru-RU"/>
        </w:rPr>
        <w:t>характеризовать развитие отдельных областей и форм культуры, выражать свое мнение о явлениях культуры;</w:t>
      </w:r>
      <w:bookmarkEnd w:id="94"/>
    </w:p>
    <w:p w:rsidR="00F8039E" w:rsidRPr="000500AC" w:rsidRDefault="00F8039E" w:rsidP="000500AC">
      <w:pPr>
        <w:pStyle w:val="affff1"/>
        <w:spacing w:line="240" w:lineRule="auto"/>
        <w:rPr>
          <w:b/>
          <w:bCs/>
          <w:sz w:val="22"/>
          <w:szCs w:val="22"/>
          <w:lang w:eastAsia="ru-RU"/>
        </w:rPr>
      </w:pPr>
      <w:bookmarkStart w:id="95" w:name="_Toc434941279"/>
      <w:r w:rsidRPr="000500AC">
        <w:rPr>
          <w:sz w:val="22"/>
          <w:szCs w:val="22"/>
          <w:lang w:eastAsia="ru-RU"/>
        </w:rPr>
        <w:t>описывать явления духовной культуры;</w:t>
      </w:r>
      <w:bookmarkEnd w:id="95"/>
    </w:p>
    <w:p w:rsidR="00F8039E" w:rsidRPr="000500AC" w:rsidRDefault="00F8039E" w:rsidP="000500AC">
      <w:pPr>
        <w:pStyle w:val="affff1"/>
        <w:spacing w:line="240" w:lineRule="auto"/>
        <w:rPr>
          <w:b/>
          <w:bCs/>
          <w:sz w:val="22"/>
          <w:szCs w:val="22"/>
          <w:lang w:eastAsia="ru-RU"/>
        </w:rPr>
      </w:pPr>
      <w:bookmarkStart w:id="96" w:name="_Toc434941280"/>
      <w:r w:rsidRPr="000500AC">
        <w:rPr>
          <w:sz w:val="22"/>
          <w:szCs w:val="22"/>
          <w:lang w:eastAsia="ru-RU"/>
        </w:rPr>
        <w:t>объяснять причины возрастания роли науки в современном мире;</w:t>
      </w:r>
      <w:bookmarkEnd w:id="96"/>
    </w:p>
    <w:p w:rsidR="00F8039E" w:rsidRPr="000500AC" w:rsidRDefault="00F8039E" w:rsidP="000500AC">
      <w:pPr>
        <w:pStyle w:val="affff1"/>
        <w:spacing w:line="240" w:lineRule="auto"/>
        <w:rPr>
          <w:b/>
          <w:bCs/>
          <w:sz w:val="22"/>
          <w:szCs w:val="22"/>
          <w:lang w:eastAsia="ru-RU"/>
        </w:rPr>
      </w:pPr>
      <w:bookmarkStart w:id="97" w:name="_Toc434941281"/>
      <w:r w:rsidRPr="000500AC">
        <w:rPr>
          <w:sz w:val="22"/>
          <w:szCs w:val="22"/>
          <w:lang w:eastAsia="ru-RU"/>
        </w:rPr>
        <w:t>оценивать роль образования в современном обществе;</w:t>
      </w:r>
      <w:bookmarkEnd w:id="97"/>
    </w:p>
    <w:p w:rsidR="00F8039E" w:rsidRPr="000500AC" w:rsidRDefault="00F8039E" w:rsidP="000500AC">
      <w:pPr>
        <w:pStyle w:val="affff1"/>
        <w:spacing w:line="240" w:lineRule="auto"/>
        <w:rPr>
          <w:b/>
          <w:bCs/>
          <w:sz w:val="22"/>
          <w:szCs w:val="22"/>
          <w:lang w:eastAsia="ru-RU"/>
        </w:rPr>
      </w:pPr>
      <w:bookmarkStart w:id="98" w:name="_Toc434941282"/>
      <w:r w:rsidRPr="000500AC">
        <w:rPr>
          <w:sz w:val="22"/>
          <w:szCs w:val="22"/>
          <w:lang w:eastAsia="ru-RU"/>
        </w:rPr>
        <w:t>различать уровни общего образования в России;</w:t>
      </w:r>
      <w:bookmarkEnd w:id="98"/>
    </w:p>
    <w:p w:rsidR="00F8039E" w:rsidRPr="000500AC" w:rsidRDefault="00F8039E" w:rsidP="000500AC">
      <w:pPr>
        <w:pStyle w:val="affff1"/>
        <w:spacing w:line="240" w:lineRule="auto"/>
        <w:rPr>
          <w:b/>
          <w:bCs/>
          <w:sz w:val="22"/>
          <w:szCs w:val="22"/>
          <w:lang w:eastAsia="ru-RU"/>
        </w:rPr>
      </w:pPr>
      <w:bookmarkStart w:id="99" w:name="_Toc434941283"/>
      <w:r w:rsidRPr="000500AC">
        <w:rPr>
          <w:sz w:val="22"/>
          <w:szCs w:val="22"/>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bookmarkEnd w:id="99"/>
    </w:p>
    <w:p w:rsidR="00F8039E" w:rsidRPr="000500AC" w:rsidRDefault="00F8039E" w:rsidP="000500AC">
      <w:pPr>
        <w:pStyle w:val="affff1"/>
        <w:spacing w:line="240" w:lineRule="auto"/>
        <w:rPr>
          <w:b/>
          <w:bCs/>
          <w:sz w:val="22"/>
          <w:szCs w:val="22"/>
          <w:lang w:eastAsia="ru-RU"/>
        </w:rPr>
      </w:pPr>
      <w:bookmarkStart w:id="100" w:name="_Toc434941284"/>
      <w:r w:rsidRPr="000500AC">
        <w:rPr>
          <w:sz w:val="22"/>
          <w:szCs w:val="22"/>
          <w:lang w:eastAsia="ru-RU"/>
        </w:rPr>
        <w:t>описывать духовные ценности российского народа и выражать собственное отношение к ним;</w:t>
      </w:r>
      <w:bookmarkEnd w:id="100"/>
    </w:p>
    <w:p w:rsidR="00F8039E" w:rsidRPr="000500AC" w:rsidRDefault="00F8039E" w:rsidP="000500AC">
      <w:pPr>
        <w:pStyle w:val="affff1"/>
        <w:spacing w:line="240" w:lineRule="auto"/>
        <w:rPr>
          <w:b/>
          <w:bCs/>
          <w:sz w:val="22"/>
          <w:szCs w:val="22"/>
          <w:lang w:eastAsia="ru-RU"/>
        </w:rPr>
      </w:pPr>
      <w:bookmarkStart w:id="101" w:name="_Toc434941285"/>
      <w:r w:rsidRPr="000500AC">
        <w:rPr>
          <w:sz w:val="22"/>
          <w:szCs w:val="22"/>
          <w:lang w:eastAsia="ru-RU"/>
        </w:rPr>
        <w:t>объяснять необходимость непрерывного образования в современных условиях;</w:t>
      </w:r>
      <w:bookmarkEnd w:id="101"/>
    </w:p>
    <w:p w:rsidR="00F8039E" w:rsidRPr="000500AC" w:rsidRDefault="00F8039E" w:rsidP="000500AC">
      <w:pPr>
        <w:pStyle w:val="affff1"/>
        <w:spacing w:line="240" w:lineRule="auto"/>
        <w:rPr>
          <w:b/>
          <w:bCs/>
          <w:sz w:val="22"/>
          <w:szCs w:val="22"/>
          <w:lang w:eastAsia="ru-RU"/>
        </w:rPr>
      </w:pPr>
      <w:bookmarkStart w:id="102" w:name="_Toc434941286"/>
      <w:r w:rsidRPr="000500AC">
        <w:rPr>
          <w:sz w:val="22"/>
          <w:szCs w:val="22"/>
          <w:lang w:eastAsia="ru-RU"/>
        </w:rPr>
        <w:t>учитывать общественные потребности при выборе направления своей будущей профессиональной деятельности;</w:t>
      </w:r>
      <w:bookmarkEnd w:id="102"/>
    </w:p>
    <w:p w:rsidR="00F8039E" w:rsidRPr="000500AC" w:rsidRDefault="00F8039E" w:rsidP="000500AC">
      <w:pPr>
        <w:pStyle w:val="affff1"/>
        <w:spacing w:line="240" w:lineRule="auto"/>
        <w:rPr>
          <w:b/>
          <w:bCs/>
          <w:sz w:val="22"/>
          <w:szCs w:val="22"/>
          <w:lang w:eastAsia="ru-RU"/>
        </w:rPr>
      </w:pPr>
      <w:bookmarkStart w:id="103" w:name="_Toc434941287"/>
      <w:r w:rsidRPr="000500AC">
        <w:rPr>
          <w:sz w:val="22"/>
          <w:szCs w:val="22"/>
          <w:lang w:eastAsia="ru-RU"/>
        </w:rPr>
        <w:t>раскрывать роль религии в современном обществе;</w:t>
      </w:r>
      <w:bookmarkEnd w:id="103"/>
    </w:p>
    <w:p w:rsidR="00F8039E" w:rsidRPr="000500AC" w:rsidRDefault="00F8039E" w:rsidP="000500AC">
      <w:pPr>
        <w:pStyle w:val="affff1"/>
        <w:spacing w:line="240" w:lineRule="auto"/>
        <w:rPr>
          <w:b/>
          <w:bCs/>
          <w:sz w:val="22"/>
          <w:szCs w:val="22"/>
          <w:lang w:eastAsia="ru-RU"/>
        </w:rPr>
      </w:pPr>
      <w:bookmarkStart w:id="104" w:name="_Toc434941288"/>
      <w:r w:rsidRPr="000500AC">
        <w:rPr>
          <w:sz w:val="22"/>
          <w:szCs w:val="22"/>
          <w:lang w:eastAsia="ru-RU"/>
        </w:rPr>
        <w:t>характеризовать особенности искусства как формы духовной культуры.</w:t>
      </w:r>
      <w:bookmarkEnd w:id="104"/>
    </w:p>
    <w:p w:rsidR="00F8039E" w:rsidRPr="000500AC" w:rsidRDefault="00F8039E" w:rsidP="000500AC">
      <w:pPr>
        <w:pStyle w:val="affff1"/>
        <w:spacing w:line="240" w:lineRule="auto"/>
        <w:rPr>
          <w:b/>
          <w:bCs/>
          <w:sz w:val="22"/>
          <w:szCs w:val="22"/>
          <w:lang w:eastAsia="ru-RU"/>
        </w:rPr>
      </w:pPr>
      <w:bookmarkStart w:id="105" w:name="_Toc434941289"/>
      <w:r w:rsidRPr="000500AC">
        <w:rPr>
          <w:sz w:val="22"/>
          <w:szCs w:val="22"/>
          <w:lang w:eastAsia="ru-RU"/>
        </w:rPr>
        <w:t>Выпускник получит возможность научиться:</w:t>
      </w:r>
      <w:bookmarkEnd w:id="105"/>
    </w:p>
    <w:p w:rsidR="00F8039E" w:rsidRPr="000500AC" w:rsidRDefault="00F8039E" w:rsidP="000500AC">
      <w:pPr>
        <w:pStyle w:val="affff1"/>
        <w:spacing w:line="240" w:lineRule="auto"/>
        <w:rPr>
          <w:b/>
          <w:bCs/>
          <w:sz w:val="22"/>
          <w:szCs w:val="22"/>
          <w:lang w:eastAsia="ru-RU"/>
        </w:rPr>
      </w:pPr>
      <w:bookmarkStart w:id="106" w:name="_Toc434941290"/>
      <w:r w:rsidRPr="000500AC">
        <w:rPr>
          <w:sz w:val="22"/>
          <w:szCs w:val="22"/>
          <w:lang w:eastAsia="ru-RU"/>
        </w:rPr>
        <w:t>описывать процессы создания, сохранения, трансляции и усвоения достижений культуры;</w:t>
      </w:r>
      <w:bookmarkEnd w:id="106"/>
    </w:p>
    <w:p w:rsidR="00F8039E" w:rsidRPr="000500AC" w:rsidRDefault="00F8039E" w:rsidP="000500AC">
      <w:pPr>
        <w:pStyle w:val="affff1"/>
        <w:spacing w:line="240" w:lineRule="auto"/>
        <w:rPr>
          <w:b/>
          <w:bCs/>
          <w:sz w:val="22"/>
          <w:szCs w:val="22"/>
          <w:lang w:eastAsia="ru-RU"/>
        </w:rPr>
      </w:pPr>
      <w:bookmarkStart w:id="107" w:name="_Toc434941291"/>
      <w:r w:rsidRPr="000500AC">
        <w:rPr>
          <w:sz w:val="22"/>
          <w:szCs w:val="22"/>
          <w:lang w:eastAsia="ru-RU"/>
        </w:rPr>
        <w:t>характеризовать основные направления развития отечественной культуры в современных условиях;</w:t>
      </w:r>
      <w:bookmarkEnd w:id="107"/>
    </w:p>
    <w:p w:rsidR="00F8039E" w:rsidRPr="000500AC" w:rsidRDefault="00F8039E" w:rsidP="000500AC">
      <w:pPr>
        <w:pStyle w:val="affff1"/>
        <w:spacing w:line="240" w:lineRule="auto"/>
        <w:rPr>
          <w:b/>
          <w:bCs/>
          <w:sz w:val="22"/>
          <w:szCs w:val="22"/>
          <w:lang w:eastAsia="ru-RU"/>
        </w:rPr>
      </w:pPr>
      <w:bookmarkStart w:id="108" w:name="_Toc434941292"/>
      <w:r w:rsidRPr="000500AC">
        <w:rPr>
          <w:sz w:val="22"/>
          <w:szCs w:val="22"/>
          <w:lang w:eastAsia="ru-RU"/>
        </w:rPr>
        <w:t>критически воспринимать сообщения и рекламу в СМИ и Интернете о таких направлениях массовой культуры, как шоу-бизнес и мода.</w:t>
      </w:r>
      <w:bookmarkEnd w:id="108"/>
    </w:p>
    <w:p w:rsidR="00F8039E" w:rsidRPr="000500AC" w:rsidRDefault="00F8039E" w:rsidP="000500AC">
      <w:pPr>
        <w:pStyle w:val="affff1"/>
        <w:spacing w:line="240" w:lineRule="auto"/>
        <w:rPr>
          <w:b/>
          <w:bCs/>
          <w:sz w:val="22"/>
          <w:szCs w:val="22"/>
          <w:lang w:eastAsia="ru-RU"/>
        </w:rPr>
      </w:pPr>
      <w:bookmarkStart w:id="109" w:name="_Toc434941293"/>
      <w:r w:rsidRPr="000500AC">
        <w:rPr>
          <w:sz w:val="22"/>
          <w:szCs w:val="22"/>
          <w:lang w:eastAsia="ru-RU"/>
        </w:rPr>
        <w:t>Социальная сфера</w:t>
      </w:r>
      <w:bookmarkEnd w:id="109"/>
    </w:p>
    <w:p w:rsidR="00F8039E" w:rsidRPr="000500AC" w:rsidRDefault="00F8039E" w:rsidP="000500AC">
      <w:pPr>
        <w:pStyle w:val="affff1"/>
        <w:spacing w:line="240" w:lineRule="auto"/>
        <w:rPr>
          <w:b/>
          <w:bCs/>
          <w:sz w:val="22"/>
          <w:szCs w:val="22"/>
          <w:lang w:eastAsia="ru-RU"/>
        </w:rPr>
      </w:pPr>
      <w:bookmarkStart w:id="110" w:name="_Toc434941294"/>
      <w:r w:rsidRPr="000500AC">
        <w:rPr>
          <w:sz w:val="22"/>
          <w:szCs w:val="22"/>
          <w:lang w:eastAsia="ru-RU"/>
        </w:rPr>
        <w:t>Выпускник научится:</w:t>
      </w:r>
      <w:bookmarkEnd w:id="110"/>
    </w:p>
    <w:p w:rsidR="00F8039E" w:rsidRPr="000500AC" w:rsidRDefault="00F8039E" w:rsidP="000500AC">
      <w:pPr>
        <w:pStyle w:val="affff1"/>
        <w:spacing w:line="240" w:lineRule="auto"/>
        <w:rPr>
          <w:b/>
          <w:bCs/>
          <w:sz w:val="22"/>
          <w:szCs w:val="22"/>
          <w:lang w:eastAsia="ru-RU"/>
        </w:rPr>
      </w:pPr>
      <w:bookmarkStart w:id="111" w:name="_Toc434941295"/>
      <w:r w:rsidRPr="000500AC">
        <w:rPr>
          <w:sz w:val="22"/>
          <w:szCs w:val="22"/>
          <w:lang w:eastAsia="ru-RU"/>
        </w:rPr>
        <w:t>описывать социальную структуру в обществах разного типа, характеризовать основные социальные общности и группы;</w:t>
      </w:r>
      <w:bookmarkEnd w:id="111"/>
    </w:p>
    <w:p w:rsidR="00F8039E" w:rsidRPr="000500AC" w:rsidRDefault="00F8039E" w:rsidP="000500AC">
      <w:pPr>
        <w:pStyle w:val="affff1"/>
        <w:spacing w:line="240" w:lineRule="auto"/>
        <w:rPr>
          <w:b/>
          <w:bCs/>
          <w:sz w:val="22"/>
          <w:szCs w:val="22"/>
          <w:lang w:eastAsia="ru-RU"/>
        </w:rPr>
      </w:pPr>
      <w:bookmarkStart w:id="112" w:name="_Toc434941296"/>
      <w:r w:rsidRPr="000500AC">
        <w:rPr>
          <w:sz w:val="22"/>
          <w:szCs w:val="22"/>
          <w:lang w:eastAsia="ru-RU"/>
        </w:rPr>
        <w:t>объяснять взаимодействие социальных общностей и групп;</w:t>
      </w:r>
      <w:bookmarkEnd w:id="112"/>
    </w:p>
    <w:p w:rsidR="00F8039E" w:rsidRPr="000500AC" w:rsidRDefault="00F8039E" w:rsidP="000500AC">
      <w:pPr>
        <w:pStyle w:val="affff1"/>
        <w:spacing w:line="240" w:lineRule="auto"/>
        <w:rPr>
          <w:b/>
          <w:bCs/>
          <w:sz w:val="22"/>
          <w:szCs w:val="22"/>
          <w:lang w:eastAsia="ru-RU"/>
        </w:rPr>
      </w:pPr>
      <w:bookmarkStart w:id="113" w:name="_Toc434941297"/>
      <w:r w:rsidRPr="000500AC">
        <w:rPr>
          <w:sz w:val="22"/>
          <w:szCs w:val="22"/>
          <w:lang w:eastAsia="ru-RU"/>
        </w:rPr>
        <w:t>характеризовать ведущие направления социальной политики Российского государства;</w:t>
      </w:r>
      <w:bookmarkEnd w:id="113"/>
    </w:p>
    <w:p w:rsidR="00F8039E" w:rsidRPr="000500AC" w:rsidRDefault="00F8039E" w:rsidP="000500AC">
      <w:pPr>
        <w:pStyle w:val="affff1"/>
        <w:spacing w:line="240" w:lineRule="auto"/>
        <w:rPr>
          <w:b/>
          <w:bCs/>
          <w:sz w:val="22"/>
          <w:szCs w:val="22"/>
          <w:lang w:eastAsia="ru-RU"/>
        </w:rPr>
      </w:pPr>
      <w:bookmarkStart w:id="114" w:name="_Toc434941298"/>
      <w:r w:rsidRPr="000500AC">
        <w:rPr>
          <w:sz w:val="22"/>
          <w:szCs w:val="22"/>
          <w:lang w:eastAsia="ru-RU"/>
        </w:rPr>
        <w:t>выделять параметры, определяющие социальный статус личности;</w:t>
      </w:r>
      <w:bookmarkEnd w:id="114"/>
    </w:p>
    <w:p w:rsidR="00F8039E" w:rsidRPr="000500AC" w:rsidRDefault="00F8039E" w:rsidP="000500AC">
      <w:pPr>
        <w:pStyle w:val="affff1"/>
        <w:spacing w:line="240" w:lineRule="auto"/>
        <w:rPr>
          <w:b/>
          <w:bCs/>
          <w:sz w:val="22"/>
          <w:szCs w:val="22"/>
          <w:lang w:eastAsia="ru-RU"/>
        </w:rPr>
      </w:pPr>
      <w:bookmarkStart w:id="115" w:name="_Toc434941299"/>
      <w:r w:rsidRPr="000500AC">
        <w:rPr>
          <w:sz w:val="22"/>
          <w:szCs w:val="22"/>
          <w:lang w:eastAsia="ru-RU"/>
        </w:rPr>
        <w:t>приводить примеры предписанных и достигаемых статусов;</w:t>
      </w:r>
      <w:bookmarkEnd w:id="115"/>
    </w:p>
    <w:p w:rsidR="00F8039E" w:rsidRPr="000500AC" w:rsidRDefault="00F8039E" w:rsidP="000500AC">
      <w:pPr>
        <w:pStyle w:val="affff1"/>
        <w:spacing w:line="240" w:lineRule="auto"/>
        <w:rPr>
          <w:b/>
          <w:bCs/>
          <w:sz w:val="22"/>
          <w:szCs w:val="22"/>
          <w:lang w:eastAsia="ru-RU"/>
        </w:rPr>
      </w:pPr>
      <w:bookmarkStart w:id="116" w:name="_Toc434941300"/>
      <w:r w:rsidRPr="000500AC">
        <w:rPr>
          <w:sz w:val="22"/>
          <w:szCs w:val="22"/>
          <w:lang w:eastAsia="ru-RU"/>
        </w:rPr>
        <w:t>описывать основные социальные роли подростка;</w:t>
      </w:r>
      <w:bookmarkEnd w:id="116"/>
    </w:p>
    <w:p w:rsidR="00F8039E" w:rsidRPr="000500AC" w:rsidRDefault="00F8039E" w:rsidP="000500AC">
      <w:pPr>
        <w:pStyle w:val="affff1"/>
        <w:spacing w:line="240" w:lineRule="auto"/>
        <w:rPr>
          <w:b/>
          <w:bCs/>
          <w:sz w:val="22"/>
          <w:szCs w:val="22"/>
          <w:lang w:eastAsia="ru-RU"/>
        </w:rPr>
      </w:pPr>
      <w:bookmarkStart w:id="117" w:name="_Toc434941301"/>
      <w:r w:rsidRPr="000500AC">
        <w:rPr>
          <w:sz w:val="22"/>
          <w:szCs w:val="22"/>
          <w:lang w:eastAsia="ru-RU"/>
        </w:rPr>
        <w:t>конкретизировать примерами процесс социальной мобильности;</w:t>
      </w:r>
      <w:bookmarkEnd w:id="117"/>
    </w:p>
    <w:p w:rsidR="00F8039E" w:rsidRPr="000500AC" w:rsidRDefault="00F8039E" w:rsidP="000500AC">
      <w:pPr>
        <w:pStyle w:val="affff1"/>
        <w:spacing w:line="240" w:lineRule="auto"/>
        <w:rPr>
          <w:b/>
          <w:bCs/>
          <w:sz w:val="22"/>
          <w:szCs w:val="22"/>
          <w:lang w:eastAsia="ru-RU"/>
        </w:rPr>
      </w:pPr>
      <w:bookmarkStart w:id="118" w:name="_Toc434941302"/>
      <w:r w:rsidRPr="000500AC">
        <w:rPr>
          <w:sz w:val="22"/>
          <w:szCs w:val="22"/>
          <w:lang w:eastAsia="ru-RU"/>
        </w:rPr>
        <w:t>характеризовать межнациональные отношения в современном мире;</w:t>
      </w:r>
      <w:bookmarkEnd w:id="118"/>
    </w:p>
    <w:p w:rsidR="00F8039E" w:rsidRPr="000500AC" w:rsidRDefault="00F8039E" w:rsidP="000500AC">
      <w:pPr>
        <w:pStyle w:val="affff1"/>
        <w:spacing w:line="240" w:lineRule="auto"/>
        <w:rPr>
          <w:b/>
          <w:bCs/>
          <w:sz w:val="22"/>
          <w:szCs w:val="22"/>
          <w:lang w:eastAsia="ru-RU"/>
        </w:rPr>
      </w:pPr>
      <w:bookmarkStart w:id="119" w:name="_Toc434941303"/>
      <w:r w:rsidRPr="000500AC">
        <w:rPr>
          <w:sz w:val="22"/>
          <w:szCs w:val="22"/>
          <w:lang w:eastAsia="ru-RU"/>
        </w:rPr>
        <w:t>объяснять причины межнациональных конфликтов и основные пути их разрешения;</w:t>
      </w:r>
      <w:bookmarkEnd w:id="119"/>
      <w:r w:rsidRPr="000500AC">
        <w:rPr>
          <w:sz w:val="22"/>
          <w:szCs w:val="22"/>
          <w:lang w:eastAsia="ru-RU"/>
        </w:rPr>
        <w:t xml:space="preserve"> </w:t>
      </w:r>
    </w:p>
    <w:p w:rsidR="00F8039E" w:rsidRPr="000500AC" w:rsidRDefault="00F8039E" w:rsidP="000500AC">
      <w:pPr>
        <w:pStyle w:val="affff1"/>
        <w:spacing w:line="240" w:lineRule="auto"/>
        <w:rPr>
          <w:b/>
          <w:bCs/>
          <w:sz w:val="22"/>
          <w:szCs w:val="22"/>
          <w:lang w:eastAsia="ru-RU"/>
        </w:rPr>
      </w:pPr>
      <w:bookmarkStart w:id="120" w:name="_Toc434941304"/>
      <w:r w:rsidRPr="000500AC">
        <w:rPr>
          <w:sz w:val="22"/>
          <w:szCs w:val="22"/>
          <w:lang w:eastAsia="ru-RU"/>
        </w:rPr>
        <w:t>характеризовать, раскрывать на конкретных примерах основные функции семьи в обществе;</w:t>
      </w:r>
      <w:bookmarkEnd w:id="120"/>
    </w:p>
    <w:p w:rsidR="00F8039E" w:rsidRPr="000500AC" w:rsidRDefault="00F8039E" w:rsidP="000500AC">
      <w:pPr>
        <w:pStyle w:val="affff1"/>
        <w:spacing w:line="240" w:lineRule="auto"/>
        <w:rPr>
          <w:b/>
          <w:bCs/>
          <w:sz w:val="22"/>
          <w:szCs w:val="22"/>
          <w:lang w:eastAsia="ru-RU"/>
        </w:rPr>
      </w:pPr>
      <w:bookmarkStart w:id="121" w:name="_Toc434941305"/>
      <w:r w:rsidRPr="000500AC">
        <w:rPr>
          <w:sz w:val="22"/>
          <w:szCs w:val="22"/>
          <w:lang w:eastAsia="ru-RU"/>
        </w:rPr>
        <w:t>раскрывать основные роли членов семьи;</w:t>
      </w:r>
      <w:bookmarkEnd w:id="121"/>
      <w:r w:rsidRPr="000500AC">
        <w:rPr>
          <w:sz w:val="22"/>
          <w:szCs w:val="22"/>
          <w:lang w:eastAsia="ru-RU"/>
        </w:rPr>
        <w:t xml:space="preserve"> </w:t>
      </w:r>
    </w:p>
    <w:p w:rsidR="00F8039E" w:rsidRPr="000500AC" w:rsidRDefault="00F8039E" w:rsidP="000500AC">
      <w:pPr>
        <w:pStyle w:val="affff1"/>
        <w:spacing w:line="240" w:lineRule="auto"/>
        <w:rPr>
          <w:b/>
          <w:bCs/>
          <w:sz w:val="22"/>
          <w:szCs w:val="22"/>
          <w:lang w:eastAsia="ru-RU"/>
        </w:rPr>
      </w:pPr>
      <w:bookmarkStart w:id="122" w:name="_Toc434941306"/>
      <w:r w:rsidRPr="000500AC">
        <w:rPr>
          <w:sz w:val="22"/>
          <w:szCs w:val="22"/>
          <w:lang w:eastAsia="ru-RU"/>
        </w:rPr>
        <w:t>характеризовать основные слагаемые здорового образа жизни; осознанно выбирать верные критерии для оценки безопасных условий жизни;</w:t>
      </w:r>
      <w:bookmarkEnd w:id="122"/>
    </w:p>
    <w:p w:rsidR="00F8039E" w:rsidRPr="000500AC" w:rsidRDefault="00F8039E" w:rsidP="000500AC">
      <w:pPr>
        <w:pStyle w:val="affff1"/>
        <w:spacing w:line="240" w:lineRule="auto"/>
        <w:rPr>
          <w:b/>
          <w:bCs/>
          <w:sz w:val="22"/>
          <w:szCs w:val="22"/>
          <w:lang w:eastAsia="ru-RU"/>
        </w:rPr>
      </w:pPr>
      <w:bookmarkStart w:id="123" w:name="_Toc434941307"/>
      <w:r w:rsidRPr="000500AC">
        <w:rPr>
          <w:sz w:val="22"/>
          <w:szCs w:val="22"/>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bookmarkEnd w:id="123"/>
    </w:p>
    <w:p w:rsidR="00F8039E" w:rsidRPr="000500AC" w:rsidRDefault="00F8039E" w:rsidP="000500AC">
      <w:pPr>
        <w:pStyle w:val="affff1"/>
        <w:spacing w:line="240" w:lineRule="auto"/>
        <w:rPr>
          <w:b/>
          <w:bCs/>
          <w:sz w:val="22"/>
          <w:szCs w:val="22"/>
          <w:lang w:eastAsia="ru-RU"/>
        </w:rPr>
      </w:pPr>
      <w:bookmarkStart w:id="124" w:name="_Toc434941308"/>
      <w:r w:rsidRPr="000500AC">
        <w:rPr>
          <w:sz w:val="22"/>
          <w:szCs w:val="22"/>
          <w:lang w:eastAsia="ru-RU"/>
        </w:rPr>
        <w:t>Выпускник получит возможность научиться:</w:t>
      </w:r>
      <w:bookmarkEnd w:id="124"/>
    </w:p>
    <w:p w:rsidR="00F8039E" w:rsidRPr="000500AC" w:rsidRDefault="00F8039E" w:rsidP="000500AC">
      <w:pPr>
        <w:pStyle w:val="affff1"/>
        <w:spacing w:line="240" w:lineRule="auto"/>
        <w:rPr>
          <w:b/>
          <w:bCs/>
          <w:sz w:val="22"/>
          <w:szCs w:val="22"/>
          <w:lang w:eastAsia="ru-RU"/>
        </w:rPr>
      </w:pPr>
      <w:bookmarkStart w:id="125" w:name="_Toc434941309"/>
      <w:r w:rsidRPr="000500AC">
        <w:rPr>
          <w:sz w:val="22"/>
          <w:szCs w:val="22"/>
          <w:lang w:eastAsia="ru-RU"/>
        </w:rPr>
        <w:t>раскрывать понятия «равенство» и «социальная справедливость» с позиций историзма;</w:t>
      </w:r>
      <w:bookmarkEnd w:id="125"/>
    </w:p>
    <w:p w:rsidR="00F8039E" w:rsidRPr="000500AC" w:rsidRDefault="00F8039E" w:rsidP="000500AC">
      <w:pPr>
        <w:pStyle w:val="affff1"/>
        <w:spacing w:line="240" w:lineRule="auto"/>
        <w:rPr>
          <w:b/>
          <w:bCs/>
          <w:sz w:val="22"/>
          <w:szCs w:val="22"/>
          <w:lang w:eastAsia="ru-RU"/>
        </w:rPr>
      </w:pPr>
      <w:bookmarkStart w:id="126" w:name="_Toc434941310"/>
      <w:r w:rsidRPr="000500AC">
        <w:rPr>
          <w:sz w:val="22"/>
          <w:szCs w:val="22"/>
          <w:lang w:eastAsia="ru-RU"/>
        </w:rPr>
        <w:t>выражать и обосновывать собственную позицию по актуальным проблемам молодежи;</w:t>
      </w:r>
      <w:bookmarkEnd w:id="126"/>
    </w:p>
    <w:p w:rsidR="00F8039E" w:rsidRPr="000500AC" w:rsidRDefault="00F8039E" w:rsidP="000500AC">
      <w:pPr>
        <w:pStyle w:val="affff1"/>
        <w:spacing w:line="240" w:lineRule="auto"/>
        <w:rPr>
          <w:b/>
          <w:bCs/>
          <w:sz w:val="22"/>
          <w:szCs w:val="22"/>
          <w:lang w:eastAsia="ru-RU"/>
        </w:rPr>
      </w:pPr>
      <w:bookmarkStart w:id="127" w:name="_Toc434941311"/>
      <w:r w:rsidRPr="000500AC">
        <w:rPr>
          <w:sz w:val="22"/>
          <w:szCs w:val="22"/>
          <w:lang w:eastAsia="ru-RU"/>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bookmarkEnd w:id="127"/>
    </w:p>
    <w:p w:rsidR="00F8039E" w:rsidRPr="000500AC" w:rsidRDefault="00F8039E" w:rsidP="000500AC">
      <w:pPr>
        <w:pStyle w:val="affff1"/>
        <w:spacing w:line="240" w:lineRule="auto"/>
        <w:rPr>
          <w:b/>
          <w:bCs/>
          <w:sz w:val="22"/>
          <w:szCs w:val="22"/>
          <w:lang w:eastAsia="ru-RU"/>
        </w:rPr>
      </w:pPr>
      <w:bookmarkStart w:id="128" w:name="_Toc434941312"/>
      <w:r w:rsidRPr="000500AC">
        <w:rPr>
          <w:sz w:val="22"/>
          <w:szCs w:val="22"/>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bookmarkEnd w:id="128"/>
    </w:p>
    <w:p w:rsidR="00F8039E" w:rsidRPr="000500AC" w:rsidRDefault="00F8039E" w:rsidP="000500AC">
      <w:pPr>
        <w:pStyle w:val="affff1"/>
        <w:spacing w:line="240" w:lineRule="auto"/>
        <w:rPr>
          <w:b/>
          <w:bCs/>
          <w:sz w:val="22"/>
          <w:szCs w:val="22"/>
          <w:lang w:eastAsia="ru-RU"/>
        </w:rPr>
      </w:pPr>
      <w:bookmarkStart w:id="129" w:name="_Toc434941313"/>
      <w:r w:rsidRPr="000500AC">
        <w:rPr>
          <w:sz w:val="22"/>
          <w:szCs w:val="22"/>
          <w:lang w:eastAsia="ru-RU"/>
        </w:rPr>
        <w:lastRenderedPageBreak/>
        <w:t>использовать элементы причинно-следственного анализа при характеристике семейных конфликтов;</w:t>
      </w:r>
      <w:bookmarkEnd w:id="129"/>
    </w:p>
    <w:p w:rsidR="00F8039E" w:rsidRPr="000500AC" w:rsidRDefault="00F8039E" w:rsidP="000500AC">
      <w:pPr>
        <w:pStyle w:val="affff1"/>
        <w:spacing w:line="240" w:lineRule="auto"/>
        <w:rPr>
          <w:b/>
          <w:bCs/>
          <w:sz w:val="22"/>
          <w:szCs w:val="22"/>
          <w:lang w:eastAsia="ru-RU"/>
        </w:rPr>
      </w:pPr>
      <w:bookmarkStart w:id="130" w:name="_Toc434941314"/>
      <w:r w:rsidRPr="000500AC">
        <w:rPr>
          <w:sz w:val="22"/>
          <w:szCs w:val="22"/>
          <w:lang w:eastAsia="ru-RU"/>
        </w:rPr>
        <w:t>находить и извлекать социальную информацию о государственной семейной политике из адаптированных источников различного типа.</w:t>
      </w:r>
      <w:bookmarkEnd w:id="130"/>
    </w:p>
    <w:p w:rsidR="00F8039E" w:rsidRPr="000500AC" w:rsidRDefault="00F8039E" w:rsidP="000500AC">
      <w:pPr>
        <w:pStyle w:val="affff1"/>
        <w:spacing w:line="240" w:lineRule="auto"/>
        <w:rPr>
          <w:b/>
          <w:bCs/>
          <w:sz w:val="22"/>
          <w:szCs w:val="22"/>
          <w:lang w:eastAsia="ru-RU"/>
        </w:rPr>
      </w:pPr>
      <w:bookmarkStart w:id="131" w:name="_Toc434941315"/>
      <w:r w:rsidRPr="000500AC">
        <w:rPr>
          <w:sz w:val="22"/>
          <w:szCs w:val="22"/>
          <w:lang w:eastAsia="ru-RU"/>
        </w:rPr>
        <w:t>Политическая сфера жизни общества</w:t>
      </w:r>
      <w:bookmarkEnd w:id="131"/>
    </w:p>
    <w:p w:rsidR="00F8039E" w:rsidRPr="000500AC" w:rsidRDefault="00F8039E" w:rsidP="000500AC">
      <w:pPr>
        <w:pStyle w:val="affff1"/>
        <w:spacing w:line="240" w:lineRule="auto"/>
        <w:rPr>
          <w:b/>
          <w:bCs/>
          <w:sz w:val="22"/>
          <w:szCs w:val="22"/>
          <w:lang w:eastAsia="ru-RU"/>
        </w:rPr>
      </w:pPr>
      <w:bookmarkStart w:id="132" w:name="_Toc434941316"/>
      <w:r w:rsidRPr="000500AC">
        <w:rPr>
          <w:sz w:val="22"/>
          <w:szCs w:val="22"/>
          <w:lang w:eastAsia="ru-RU"/>
        </w:rPr>
        <w:t>Выпускник научится:</w:t>
      </w:r>
      <w:bookmarkEnd w:id="132"/>
    </w:p>
    <w:p w:rsidR="00F8039E" w:rsidRPr="000500AC" w:rsidRDefault="00F8039E" w:rsidP="000500AC">
      <w:pPr>
        <w:pStyle w:val="affff1"/>
        <w:spacing w:line="240" w:lineRule="auto"/>
        <w:rPr>
          <w:b/>
          <w:bCs/>
          <w:sz w:val="22"/>
          <w:szCs w:val="22"/>
          <w:lang w:eastAsia="ru-RU"/>
        </w:rPr>
      </w:pPr>
      <w:bookmarkStart w:id="133" w:name="_Toc434941317"/>
      <w:r w:rsidRPr="000500AC">
        <w:rPr>
          <w:sz w:val="22"/>
          <w:szCs w:val="22"/>
          <w:lang w:eastAsia="ru-RU"/>
        </w:rPr>
        <w:t>объяснять роль политики в жизни общества;</w:t>
      </w:r>
      <w:bookmarkEnd w:id="133"/>
    </w:p>
    <w:p w:rsidR="00F8039E" w:rsidRPr="000500AC" w:rsidRDefault="00F8039E" w:rsidP="000500AC">
      <w:pPr>
        <w:pStyle w:val="affff1"/>
        <w:spacing w:line="240" w:lineRule="auto"/>
        <w:rPr>
          <w:b/>
          <w:bCs/>
          <w:sz w:val="22"/>
          <w:szCs w:val="22"/>
          <w:lang w:eastAsia="ru-RU"/>
        </w:rPr>
      </w:pPr>
      <w:bookmarkStart w:id="134" w:name="_Toc434941318"/>
      <w:r w:rsidRPr="000500AC">
        <w:rPr>
          <w:sz w:val="22"/>
          <w:szCs w:val="22"/>
          <w:lang w:eastAsia="ru-RU"/>
        </w:rPr>
        <w:t>различать и сравнивать различные формы правления, иллюстрировать их примерами;</w:t>
      </w:r>
      <w:bookmarkEnd w:id="134"/>
    </w:p>
    <w:p w:rsidR="00F8039E" w:rsidRPr="000500AC" w:rsidRDefault="00F8039E" w:rsidP="000500AC">
      <w:pPr>
        <w:pStyle w:val="affff1"/>
        <w:spacing w:line="240" w:lineRule="auto"/>
        <w:rPr>
          <w:b/>
          <w:bCs/>
          <w:sz w:val="22"/>
          <w:szCs w:val="22"/>
          <w:lang w:eastAsia="ru-RU"/>
        </w:rPr>
      </w:pPr>
      <w:bookmarkStart w:id="135" w:name="_Toc434941319"/>
      <w:r w:rsidRPr="000500AC">
        <w:rPr>
          <w:sz w:val="22"/>
          <w:szCs w:val="22"/>
          <w:lang w:eastAsia="ru-RU"/>
        </w:rPr>
        <w:t>давать характеристику формам государственно-территориального устройства;</w:t>
      </w:r>
      <w:bookmarkEnd w:id="135"/>
    </w:p>
    <w:p w:rsidR="00F8039E" w:rsidRPr="000500AC" w:rsidRDefault="00F8039E" w:rsidP="000500AC">
      <w:pPr>
        <w:pStyle w:val="affff1"/>
        <w:spacing w:line="240" w:lineRule="auto"/>
        <w:rPr>
          <w:b/>
          <w:bCs/>
          <w:sz w:val="22"/>
          <w:szCs w:val="22"/>
          <w:lang w:eastAsia="ru-RU"/>
        </w:rPr>
      </w:pPr>
      <w:bookmarkStart w:id="136" w:name="_Toc434941320"/>
      <w:r w:rsidRPr="000500AC">
        <w:rPr>
          <w:sz w:val="22"/>
          <w:szCs w:val="22"/>
          <w:lang w:eastAsia="ru-RU"/>
        </w:rPr>
        <w:t>различать различные типы политических режимов, раскрывать их основные признаки;</w:t>
      </w:r>
      <w:bookmarkEnd w:id="136"/>
    </w:p>
    <w:p w:rsidR="00F8039E" w:rsidRPr="000500AC" w:rsidRDefault="00F8039E" w:rsidP="000500AC">
      <w:pPr>
        <w:pStyle w:val="affff1"/>
        <w:spacing w:line="240" w:lineRule="auto"/>
        <w:rPr>
          <w:b/>
          <w:bCs/>
          <w:sz w:val="22"/>
          <w:szCs w:val="22"/>
          <w:lang w:eastAsia="ru-RU"/>
        </w:rPr>
      </w:pPr>
      <w:bookmarkStart w:id="137" w:name="_Toc434941321"/>
      <w:r w:rsidRPr="000500AC">
        <w:rPr>
          <w:sz w:val="22"/>
          <w:szCs w:val="22"/>
          <w:lang w:eastAsia="ru-RU"/>
        </w:rPr>
        <w:t>раскрывать на конкретных примерах основные черты и принципы демократии;</w:t>
      </w:r>
      <w:bookmarkEnd w:id="137"/>
    </w:p>
    <w:p w:rsidR="00F8039E" w:rsidRPr="000500AC" w:rsidRDefault="00F8039E" w:rsidP="000500AC">
      <w:pPr>
        <w:pStyle w:val="affff1"/>
        <w:spacing w:line="240" w:lineRule="auto"/>
        <w:rPr>
          <w:b/>
          <w:bCs/>
          <w:sz w:val="22"/>
          <w:szCs w:val="22"/>
          <w:lang w:eastAsia="ru-RU"/>
        </w:rPr>
      </w:pPr>
      <w:bookmarkStart w:id="138" w:name="_Toc434941322"/>
      <w:r w:rsidRPr="000500AC">
        <w:rPr>
          <w:sz w:val="22"/>
          <w:szCs w:val="22"/>
          <w:lang w:eastAsia="ru-RU"/>
        </w:rPr>
        <w:t>называть признаки политической партии, раскрывать их на конкретных примерах;</w:t>
      </w:r>
      <w:bookmarkEnd w:id="138"/>
    </w:p>
    <w:p w:rsidR="00F8039E" w:rsidRPr="000500AC" w:rsidRDefault="00F8039E" w:rsidP="000500AC">
      <w:pPr>
        <w:pStyle w:val="affff1"/>
        <w:spacing w:line="240" w:lineRule="auto"/>
        <w:rPr>
          <w:b/>
          <w:bCs/>
          <w:sz w:val="22"/>
          <w:szCs w:val="22"/>
          <w:lang w:eastAsia="ru-RU"/>
        </w:rPr>
      </w:pPr>
      <w:bookmarkStart w:id="139" w:name="_Toc434941323"/>
      <w:r w:rsidRPr="000500AC">
        <w:rPr>
          <w:sz w:val="22"/>
          <w:szCs w:val="22"/>
          <w:lang w:eastAsia="ru-RU"/>
        </w:rPr>
        <w:t>характеризовать различные формы участия граждан в политической жизни.</w:t>
      </w:r>
      <w:bookmarkEnd w:id="139"/>
    </w:p>
    <w:p w:rsidR="00F8039E" w:rsidRPr="000500AC" w:rsidRDefault="00F8039E" w:rsidP="000500AC">
      <w:pPr>
        <w:pStyle w:val="affff1"/>
        <w:spacing w:line="240" w:lineRule="auto"/>
        <w:rPr>
          <w:b/>
          <w:bCs/>
          <w:sz w:val="22"/>
          <w:szCs w:val="22"/>
          <w:lang w:eastAsia="ru-RU"/>
        </w:rPr>
      </w:pPr>
      <w:bookmarkStart w:id="140" w:name="_Toc434941324"/>
      <w:r w:rsidRPr="000500AC">
        <w:rPr>
          <w:sz w:val="22"/>
          <w:szCs w:val="22"/>
          <w:lang w:eastAsia="ru-RU"/>
        </w:rPr>
        <w:t>Выпускник получит возможность научиться:</w:t>
      </w:r>
      <w:bookmarkEnd w:id="140"/>
      <w:r w:rsidRPr="000500AC">
        <w:rPr>
          <w:sz w:val="22"/>
          <w:szCs w:val="22"/>
          <w:lang w:eastAsia="ru-RU"/>
        </w:rPr>
        <w:t xml:space="preserve"> </w:t>
      </w:r>
    </w:p>
    <w:p w:rsidR="00F8039E" w:rsidRPr="000500AC" w:rsidRDefault="00F8039E" w:rsidP="000500AC">
      <w:pPr>
        <w:pStyle w:val="affff1"/>
        <w:spacing w:line="240" w:lineRule="auto"/>
        <w:rPr>
          <w:b/>
          <w:bCs/>
          <w:sz w:val="22"/>
          <w:szCs w:val="22"/>
          <w:lang w:eastAsia="ru-RU"/>
        </w:rPr>
      </w:pPr>
      <w:bookmarkStart w:id="141" w:name="_Toc434941325"/>
      <w:r w:rsidRPr="000500AC">
        <w:rPr>
          <w:sz w:val="22"/>
          <w:szCs w:val="22"/>
          <w:lang w:eastAsia="ru-RU"/>
        </w:rPr>
        <w:t>осознавать значение гражданской активности и патриотической позиции в укреплении нашего государства;</w:t>
      </w:r>
      <w:bookmarkEnd w:id="141"/>
    </w:p>
    <w:p w:rsidR="00F8039E" w:rsidRPr="000500AC" w:rsidRDefault="00F8039E" w:rsidP="000500AC">
      <w:pPr>
        <w:pStyle w:val="affff1"/>
        <w:spacing w:line="240" w:lineRule="auto"/>
        <w:rPr>
          <w:b/>
          <w:bCs/>
          <w:sz w:val="22"/>
          <w:szCs w:val="22"/>
          <w:lang w:eastAsia="ru-RU"/>
        </w:rPr>
      </w:pPr>
      <w:bookmarkStart w:id="142" w:name="_Toc434941326"/>
      <w:r w:rsidRPr="000500AC">
        <w:rPr>
          <w:sz w:val="22"/>
          <w:szCs w:val="22"/>
          <w:lang w:eastAsia="ru-RU"/>
        </w:rPr>
        <w:t>соотносить различные оценки политических событий и процессов и делать обоснованные выводы.</w:t>
      </w:r>
      <w:bookmarkEnd w:id="142"/>
    </w:p>
    <w:p w:rsidR="00F8039E" w:rsidRPr="000500AC" w:rsidRDefault="00F8039E" w:rsidP="000500AC">
      <w:pPr>
        <w:pStyle w:val="affff1"/>
        <w:spacing w:line="240" w:lineRule="auto"/>
        <w:rPr>
          <w:b/>
          <w:bCs/>
          <w:sz w:val="22"/>
          <w:szCs w:val="22"/>
          <w:lang w:eastAsia="ru-RU"/>
        </w:rPr>
      </w:pPr>
      <w:bookmarkStart w:id="143" w:name="_Toc434941327"/>
      <w:r w:rsidRPr="000500AC">
        <w:rPr>
          <w:sz w:val="22"/>
          <w:szCs w:val="22"/>
          <w:lang w:eastAsia="ru-RU"/>
        </w:rPr>
        <w:t>Гражданин и государство</w:t>
      </w:r>
      <w:bookmarkEnd w:id="143"/>
    </w:p>
    <w:p w:rsidR="00F8039E" w:rsidRPr="000500AC" w:rsidRDefault="00F8039E" w:rsidP="000500AC">
      <w:pPr>
        <w:pStyle w:val="affff1"/>
        <w:spacing w:line="240" w:lineRule="auto"/>
        <w:rPr>
          <w:b/>
          <w:bCs/>
          <w:sz w:val="22"/>
          <w:szCs w:val="22"/>
          <w:lang w:eastAsia="ru-RU"/>
        </w:rPr>
      </w:pPr>
      <w:bookmarkStart w:id="144" w:name="_Toc434941328"/>
      <w:r w:rsidRPr="000500AC">
        <w:rPr>
          <w:sz w:val="22"/>
          <w:szCs w:val="22"/>
          <w:lang w:eastAsia="ru-RU"/>
        </w:rPr>
        <w:t>Выпускник научится:</w:t>
      </w:r>
      <w:bookmarkEnd w:id="144"/>
    </w:p>
    <w:p w:rsidR="00F8039E" w:rsidRPr="000500AC" w:rsidRDefault="00F8039E" w:rsidP="000500AC">
      <w:pPr>
        <w:pStyle w:val="affff1"/>
        <w:spacing w:line="240" w:lineRule="auto"/>
        <w:rPr>
          <w:b/>
          <w:bCs/>
          <w:sz w:val="22"/>
          <w:szCs w:val="22"/>
          <w:lang w:eastAsia="ru-RU"/>
        </w:rPr>
      </w:pPr>
      <w:bookmarkStart w:id="145" w:name="_Toc434941329"/>
      <w:r w:rsidRPr="000500AC">
        <w:rPr>
          <w:sz w:val="22"/>
          <w:szCs w:val="22"/>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bookmarkEnd w:id="145"/>
    </w:p>
    <w:p w:rsidR="00F8039E" w:rsidRPr="000500AC" w:rsidRDefault="00F8039E" w:rsidP="000500AC">
      <w:pPr>
        <w:pStyle w:val="affff1"/>
        <w:spacing w:line="240" w:lineRule="auto"/>
        <w:rPr>
          <w:b/>
          <w:bCs/>
          <w:sz w:val="22"/>
          <w:szCs w:val="22"/>
          <w:lang w:eastAsia="ru-RU"/>
        </w:rPr>
      </w:pPr>
      <w:bookmarkStart w:id="146" w:name="_Toc434941330"/>
      <w:r w:rsidRPr="000500AC">
        <w:rPr>
          <w:sz w:val="22"/>
          <w:szCs w:val="22"/>
          <w:lang w:eastAsia="ru-RU"/>
        </w:rPr>
        <w:t>объяснять порядок формирования органов государственной власти РФ;</w:t>
      </w:r>
      <w:bookmarkEnd w:id="146"/>
    </w:p>
    <w:p w:rsidR="00F8039E" w:rsidRPr="000500AC" w:rsidRDefault="00F8039E" w:rsidP="000500AC">
      <w:pPr>
        <w:pStyle w:val="affff1"/>
        <w:spacing w:line="240" w:lineRule="auto"/>
        <w:rPr>
          <w:b/>
          <w:bCs/>
          <w:sz w:val="22"/>
          <w:szCs w:val="22"/>
          <w:lang w:eastAsia="ru-RU"/>
        </w:rPr>
      </w:pPr>
      <w:bookmarkStart w:id="147" w:name="_Toc434941331"/>
      <w:r w:rsidRPr="000500AC">
        <w:rPr>
          <w:sz w:val="22"/>
          <w:szCs w:val="22"/>
          <w:lang w:eastAsia="ru-RU"/>
        </w:rPr>
        <w:t>раскрывать достижения российского народа;</w:t>
      </w:r>
      <w:bookmarkEnd w:id="147"/>
    </w:p>
    <w:p w:rsidR="00F8039E" w:rsidRPr="000500AC" w:rsidRDefault="00F8039E" w:rsidP="000500AC">
      <w:pPr>
        <w:pStyle w:val="affff1"/>
        <w:spacing w:line="240" w:lineRule="auto"/>
        <w:rPr>
          <w:b/>
          <w:bCs/>
          <w:sz w:val="22"/>
          <w:szCs w:val="22"/>
          <w:lang w:eastAsia="ru-RU"/>
        </w:rPr>
      </w:pPr>
      <w:bookmarkStart w:id="148" w:name="_Toc434941332"/>
      <w:r w:rsidRPr="000500AC">
        <w:rPr>
          <w:sz w:val="22"/>
          <w:szCs w:val="22"/>
          <w:lang w:eastAsia="ru-RU"/>
        </w:rPr>
        <w:t>объяснять и конкретизировать примерами смысл понятия «гражданство»;</w:t>
      </w:r>
      <w:bookmarkEnd w:id="148"/>
    </w:p>
    <w:p w:rsidR="00F8039E" w:rsidRPr="000500AC" w:rsidRDefault="00F8039E" w:rsidP="000500AC">
      <w:pPr>
        <w:pStyle w:val="affff1"/>
        <w:spacing w:line="240" w:lineRule="auto"/>
        <w:rPr>
          <w:b/>
          <w:bCs/>
          <w:sz w:val="22"/>
          <w:szCs w:val="22"/>
          <w:lang w:eastAsia="ru-RU"/>
        </w:rPr>
      </w:pPr>
      <w:bookmarkStart w:id="149" w:name="_Toc434941333"/>
      <w:r w:rsidRPr="000500AC">
        <w:rPr>
          <w:sz w:val="22"/>
          <w:szCs w:val="22"/>
          <w:lang w:eastAsia="ru-RU"/>
        </w:rPr>
        <w:t>называть и иллюстрировать примерами основные права и свободы граждан, гарантированные Конституцией РФ;</w:t>
      </w:r>
      <w:bookmarkEnd w:id="149"/>
    </w:p>
    <w:p w:rsidR="00F8039E" w:rsidRPr="000500AC" w:rsidRDefault="00F8039E" w:rsidP="000500AC">
      <w:pPr>
        <w:pStyle w:val="affff1"/>
        <w:spacing w:line="240" w:lineRule="auto"/>
        <w:rPr>
          <w:b/>
          <w:bCs/>
          <w:sz w:val="22"/>
          <w:szCs w:val="22"/>
          <w:lang w:eastAsia="ru-RU"/>
        </w:rPr>
      </w:pPr>
      <w:bookmarkStart w:id="150" w:name="_Toc434941334"/>
      <w:r w:rsidRPr="000500AC">
        <w:rPr>
          <w:sz w:val="22"/>
          <w:szCs w:val="22"/>
          <w:lang w:eastAsia="ru-RU"/>
        </w:rPr>
        <w:t>осознавать значение патриотической позиции в укреплении нашего государства;</w:t>
      </w:r>
      <w:bookmarkEnd w:id="150"/>
    </w:p>
    <w:p w:rsidR="00F8039E" w:rsidRPr="000500AC" w:rsidRDefault="00F8039E" w:rsidP="000500AC">
      <w:pPr>
        <w:pStyle w:val="affff1"/>
        <w:spacing w:line="240" w:lineRule="auto"/>
        <w:rPr>
          <w:b/>
          <w:bCs/>
          <w:sz w:val="22"/>
          <w:szCs w:val="22"/>
          <w:lang w:eastAsia="ru-RU"/>
        </w:rPr>
      </w:pPr>
      <w:bookmarkStart w:id="151" w:name="_Toc434941335"/>
      <w:r w:rsidRPr="000500AC">
        <w:rPr>
          <w:sz w:val="22"/>
          <w:szCs w:val="22"/>
          <w:lang w:eastAsia="ru-RU"/>
        </w:rPr>
        <w:t>характеризовать конституционные обязанности гражданина.</w:t>
      </w:r>
      <w:bookmarkEnd w:id="151"/>
    </w:p>
    <w:p w:rsidR="00F8039E" w:rsidRPr="000500AC" w:rsidRDefault="00F8039E" w:rsidP="000500AC">
      <w:pPr>
        <w:pStyle w:val="affff1"/>
        <w:spacing w:line="240" w:lineRule="auto"/>
        <w:rPr>
          <w:b/>
          <w:bCs/>
          <w:sz w:val="22"/>
          <w:szCs w:val="22"/>
          <w:lang w:eastAsia="ru-RU"/>
        </w:rPr>
      </w:pPr>
      <w:bookmarkStart w:id="152" w:name="_Toc434941336"/>
      <w:r w:rsidRPr="000500AC">
        <w:rPr>
          <w:sz w:val="22"/>
          <w:szCs w:val="22"/>
          <w:lang w:eastAsia="ru-RU"/>
        </w:rPr>
        <w:t>Выпускник получит возможность научиться:</w:t>
      </w:r>
      <w:bookmarkEnd w:id="152"/>
    </w:p>
    <w:p w:rsidR="00F8039E" w:rsidRPr="000500AC" w:rsidRDefault="00F8039E" w:rsidP="000500AC">
      <w:pPr>
        <w:pStyle w:val="affff1"/>
        <w:spacing w:line="240" w:lineRule="auto"/>
        <w:rPr>
          <w:b/>
          <w:bCs/>
          <w:sz w:val="22"/>
          <w:szCs w:val="22"/>
          <w:lang w:eastAsia="ru-RU"/>
        </w:rPr>
      </w:pPr>
      <w:bookmarkStart w:id="153" w:name="_Toc434941337"/>
      <w:r w:rsidRPr="000500AC">
        <w:rPr>
          <w:sz w:val="22"/>
          <w:szCs w:val="22"/>
          <w:lang w:eastAsia="ru-RU"/>
        </w:rPr>
        <w:t>аргументированно обосновыватьвлияние происходящих в обществе изменений на положение России в мире;</w:t>
      </w:r>
      <w:bookmarkEnd w:id="153"/>
    </w:p>
    <w:p w:rsidR="00F8039E" w:rsidRPr="000500AC" w:rsidRDefault="00F8039E" w:rsidP="000500AC">
      <w:pPr>
        <w:pStyle w:val="affff1"/>
        <w:spacing w:line="240" w:lineRule="auto"/>
        <w:rPr>
          <w:b/>
          <w:bCs/>
          <w:sz w:val="22"/>
          <w:szCs w:val="22"/>
          <w:lang w:eastAsia="ru-RU"/>
        </w:rPr>
      </w:pPr>
      <w:bookmarkStart w:id="154" w:name="_Toc434941338"/>
      <w:r w:rsidRPr="000500AC">
        <w:rPr>
          <w:sz w:val="22"/>
          <w:szCs w:val="22"/>
          <w:lang w:eastAsia="ru-RU"/>
        </w:rPr>
        <w:t>использовать знания и умения для формирования способности уважать права других людей, выполнять свои обязанности гражданина РФ.</w:t>
      </w:r>
      <w:bookmarkEnd w:id="154"/>
    </w:p>
    <w:p w:rsidR="00F8039E" w:rsidRPr="000500AC" w:rsidRDefault="00F8039E" w:rsidP="000500AC">
      <w:pPr>
        <w:pStyle w:val="affff1"/>
        <w:spacing w:line="240" w:lineRule="auto"/>
        <w:rPr>
          <w:b/>
          <w:bCs/>
          <w:sz w:val="22"/>
          <w:szCs w:val="22"/>
          <w:lang w:eastAsia="ru-RU"/>
        </w:rPr>
      </w:pPr>
      <w:bookmarkStart w:id="155" w:name="_Toc434941339"/>
      <w:r w:rsidRPr="000500AC">
        <w:rPr>
          <w:sz w:val="22"/>
          <w:szCs w:val="22"/>
          <w:lang w:eastAsia="ru-RU"/>
        </w:rPr>
        <w:t>Основы российского законодательства</w:t>
      </w:r>
      <w:bookmarkEnd w:id="155"/>
    </w:p>
    <w:p w:rsidR="00F8039E" w:rsidRPr="000500AC" w:rsidRDefault="00F8039E" w:rsidP="000500AC">
      <w:pPr>
        <w:pStyle w:val="affff1"/>
        <w:spacing w:line="240" w:lineRule="auto"/>
        <w:rPr>
          <w:b/>
          <w:bCs/>
          <w:sz w:val="22"/>
          <w:szCs w:val="22"/>
          <w:lang w:eastAsia="ru-RU"/>
        </w:rPr>
      </w:pPr>
      <w:bookmarkStart w:id="156" w:name="_Toc434941340"/>
      <w:r w:rsidRPr="000500AC">
        <w:rPr>
          <w:sz w:val="22"/>
          <w:szCs w:val="22"/>
          <w:lang w:eastAsia="ru-RU"/>
        </w:rPr>
        <w:t>Выпускник научится:</w:t>
      </w:r>
      <w:bookmarkEnd w:id="156"/>
    </w:p>
    <w:p w:rsidR="00F8039E" w:rsidRPr="000500AC" w:rsidRDefault="00F8039E" w:rsidP="000500AC">
      <w:pPr>
        <w:pStyle w:val="affff1"/>
        <w:spacing w:line="240" w:lineRule="auto"/>
        <w:rPr>
          <w:b/>
          <w:bCs/>
          <w:sz w:val="22"/>
          <w:szCs w:val="22"/>
          <w:lang w:eastAsia="ru-RU"/>
        </w:rPr>
      </w:pPr>
      <w:bookmarkStart w:id="157" w:name="_Toc434941341"/>
      <w:r w:rsidRPr="000500AC">
        <w:rPr>
          <w:sz w:val="22"/>
          <w:szCs w:val="22"/>
          <w:lang w:eastAsia="ru-RU"/>
        </w:rPr>
        <w:t>характеризовать систему российского законодательства;</w:t>
      </w:r>
      <w:bookmarkEnd w:id="157"/>
    </w:p>
    <w:p w:rsidR="00F8039E" w:rsidRPr="000500AC" w:rsidRDefault="00F8039E" w:rsidP="000500AC">
      <w:pPr>
        <w:pStyle w:val="affff1"/>
        <w:spacing w:line="240" w:lineRule="auto"/>
        <w:rPr>
          <w:b/>
          <w:bCs/>
          <w:sz w:val="22"/>
          <w:szCs w:val="22"/>
          <w:lang w:eastAsia="ru-RU"/>
        </w:rPr>
      </w:pPr>
      <w:bookmarkStart w:id="158" w:name="_Toc434941342"/>
      <w:r w:rsidRPr="000500AC">
        <w:rPr>
          <w:sz w:val="22"/>
          <w:szCs w:val="22"/>
          <w:lang w:eastAsia="ru-RU"/>
        </w:rPr>
        <w:t>раскрывать особенности гражданской дееспособности несовершеннолетних;</w:t>
      </w:r>
      <w:bookmarkEnd w:id="158"/>
    </w:p>
    <w:p w:rsidR="00F8039E" w:rsidRPr="000500AC" w:rsidRDefault="00F8039E" w:rsidP="000500AC">
      <w:pPr>
        <w:pStyle w:val="affff1"/>
        <w:spacing w:line="240" w:lineRule="auto"/>
        <w:rPr>
          <w:b/>
          <w:bCs/>
          <w:sz w:val="22"/>
          <w:szCs w:val="22"/>
          <w:lang w:eastAsia="ru-RU"/>
        </w:rPr>
      </w:pPr>
      <w:bookmarkStart w:id="159" w:name="_Toc434941343"/>
      <w:r w:rsidRPr="000500AC">
        <w:rPr>
          <w:sz w:val="22"/>
          <w:szCs w:val="22"/>
          <w:lang w:eastAsia="ru-RU"/>
        </w:rPr>
        <w:t>характеризовать гражданские правоотношения;</w:t>
      </w:r>
      <w:bookmarkEnd w:id="159"/>
    </w:p>
    <w:p w:rsidR="00F8039E" w:rsidRPr="000500AC" w:rsidRDefault="00F8039E" w:rsidP="000500AC">
      <w:pPr>
        <w:pStyle w:val="affff1"/>
        <w:spacing w:line="240" w:lineRule="auto"/>
        <w:rPr>
          <w:b/>
          <w:bCs/>
          <w:sz w:val="22"/>
          <w:szCs w:val="22"/>
          <w:lang w:eastAsia="ru-RU"/>
        </w:rPr>
      </w:pPr>
      <w:bookmarkStart w:id="160" w:name="_Toc434941344"/>
      <w:r w:rsidRPr="000500AC">
        <w:rPr>
          <w:sz w:val="22"/>
          <w:szCs w:val="22"/>
          <w:lang w:eastAsia="ru-RU"/>
        </w:rPr>
        <w:t>раскрывать смысл права на труд;</w:t>
      </w:r>
      <w:bookmarkEnd w:id="160"/>
    </w:p>
    <w:p w:rsidR="00F8039E" w:rsidRPr="000500AC" w:rsidRDefault="00F8039E" w:rsidP="000500AC">
      <w:pPr>
        <w:pStyle w:val="affff1"/>
        <w:spacing w:line="240" w:lineRule="auto"/>
        <w:rPr>
          <w:b/>
          <w:bCs/>
          <w:sz w:val="22"/>
          <w:szCs w:val="22"/>
          <w:lang w:eastAsia="ru-RU"/>
        </w:rPr>
      </w:pPr>
      <w:bookmarkStart w:id="161" w:name="_Toc434941345"/>
      <w:r w:rsidRPr="000500AC">
        <w:rPr>
          <w:sz w:val="22"/>
          <w:szCs w:val="22"/>
          <w:lang w:eastAsia="ru-RU"/>
        </w:rPr>
        <w:t>объяснять роль трудового договора;</w:t>
      </w:r>
      <w:bookmarkEnd w:id="161"/>
    </w:p>
    <w:p w:rsidR="00F8039E" w:rsidRPr="000500AC" w:rsidRDefault="00F8039E" w:rsidP="000500AC">
      <w:pPr>
        <w:pStyle w:val="affff1"/>
        <w:spacing w:line="240" w:lineRule="auto"/>
        <w:rPr>
          <w:b/>
          <w:bCs/>
          <w:sz w:val="22"/>
          <w:szCs w:val="22"/>
          <w:lang w:eastAsia="ru-RU"/>
        </w:rPr>
      </w:pPr>
      <w:bookmarkStart w:id="162" w:name="_Toc434941346"/>
      <w:r w:rsidRPr="000500AC">
        <w:rPr>
          <w:sz w:val="22"/>
          <w:szCs w:val="22"/>
          <w:lang w:eastAsia="ru-RU"/>
        </w:rPr>
        <w:t>разъяснять на примерах особенности положения несовершеннолетних в трудовых отношениях;</w:t>
      </w:r>
      <w:bookmarkEnd w:id="162"/>
    </w:p>
    <w:p w:rsidR="00F8039E" w:rsidRPr="000500AC" w:rsidRDefault="00F8039E" w:rsidP="000500AC">
      <w:pPr>
        <w:pStyle w:val="affff1"/>
        <w:spacing w:line="240" w:lineRule="auto"/>
        <w:rPr>
          <w:b/>
          <w:bCs/>
          <w:sz w:val="22"/>
          <w:szCs w:val="22"/>
          <w:lang w:eastAsia="ru-RU"/>
        </w:rPr>
      </w:pPr>
      <w:bookmarkStart w:id="163" w:name="_Toc434941347"/>
      <w:r w:rsidRPr="000500AC">
        <w:rPr>
          <w:sz w:val="22"/>
          <w:szCs w:val="22"/>
          <w:lang w:eastAsia="ru-RU"/>
        </w:rPr>
        <w:t>характеризовать права и обязанности супругов, родителей, детей;</w:t>
      </w:r>
      <w:bookmarkEnd w:id="163"/>
    </w:p>
    <w:p w:rsidR="00F8039E" w:rsidRPr="000500AC" w:rsidRDefault="00F8039E" w:rsidP="000500AC">
      <w:pPr>
        <w:pStyle w:val="affff1"/>
        <w:spacing w:line="240" w:lineRule="auto"/>
        <w:rPr>
          <w:b/>
          <w:bCs/>
          <w:sz w:val="22"/>
          <w:szCs w:val="22"/>
          <w:lang w:eastAsia="ru-RU"/>
        </w:rPr>
      </w:pPr>
      <w:bookmarkStart w:id="164" w:name="_Toc434941348"/>
      <w:r w:rsidRPr="000500AC">
        <w:rPr>
          <w:sz w:val="22"/>
          <w:szCs w:val="22"/>
          <w:lang w:eastAsia="ru-RU"/>
        </w:rPr>
        <w:t>характеризовать особенности уголовного права и уголовных правоотношений;</w:t>
      </w:r>
      <w:bookmarkEnd w:id="164"/>
    </w:p>
    <w:p w:rsidR="00F8039E" w:rsidRPr="000500AC" w:rsidRDefault="00F8039E" w:rsidP="000500AC">
      <w:pPr>
        <w:pStyle w:val="affff1"/>
        <w:spacing w:line="240" w:lineRule="auto"/>
        <w:rPr>
          <w:b/>
          <w:bCs/>
          <w:sz w:val="22"/>
          <w:szCs w:val="22"/>
          <w:lang w:eastAsia="ru-RU"/>
        </w:rPr>
      </w:pPr>
      <w:bookmarkStart w:id="165" w:name="_Toc434941349"/>
      <w:r w:rsidRPr="000500AC">
        <w:rPr>
          <w:sz w:val="22"/>
          <w:szCs w:val="22"/>
          <w:lang w:eastAsia="ru-RU"/>
        </w:rPr>
        <w:t>конкретизировать примерами виды преступлений и наказания за них;</w:t>
      </w:r>
      <w:bookmarkEnd w:id="165"/>
    </w:p>
    <w:p w:rsidR="00F8039E" w:rsidRPr="000500AC" w:rsidRDefault="00F8039E" w:rsidP="000500AC">
      <w:pPr>
        <w:pStyle w:val="affff1"/>
        <w:spacing w:line="240" w:lineRule="auto"/>
        <w:rPr>
          <w:b/>
          <w:bCs/>
          <w:sz w:val="22"/>
          <w:szCs w:val="22"/>
          <w:lang w:eastAsia="ru-RU"/>
        </w:rPr>
      </w:pPr>
      <w:bookmarkStart w:id="166" w:name="_Toc434941350"/>
      <w:r w:rsidRPr="000500AC">
        <w:rPr>
          <w:sz w:val="22"/>
          <w:szCs w:val="22"/>
          <w:lang w:eastAsia="ru-RU"/>
        </w:rPr>
        <w:t>характеризовать специфику уголовной ответственности несовершеннолетних;</w:t>
      </w:r>
      <w:bookmarkEnd w:id="166"/>
    </w:p>
    <w:p w:rsidR="00F8039E" w:rsidRPr="000500AC" w:rsidRDefault="00F8039E" w:rsidP="000500AC">
      <w:pPr>
        <w:pStyle w:val="affff1"/>
        <w:spacing w:line="240" w:lineRule="auto"/>
        <w:rPr>
          <w:b/>
          <w:bCs/>
          <w:sz w:val="22"/>
          <w:szCs w:val="22"/>
          <w:lang w:eastAsia="ru-RU"/>
        </w:rPr>
      </w:pPr>
      <w:bookmarkStart w:id="167" w:name="_Toc434941351"/>
      <w:r w:rsidRPr="000500AC">
        <w:rPr>
          <w:sz w:val="22"/>
          <w:szCs w:val="22"/>
          <w:lang w:eastAsia="ru-RU"/>
        </w:rPr>
        <w:lastRenderedPageBreak/>
        <w:t>раскрывать связь права на образование и обязанности получить образование;</w:t>
      </w:r>
      <w:bookmarkEnd w:id="167"/>
    </w:p>
    <w:p w:rsidR="00F8039E" w:rsidRPr="000500AC" w:rsidRDefault="00F8039E" w:rsidP="000500AC">
      <w:pPr>
        <w:pStyle w:val="affff1"/>
        <w:spacing w:line="240" w:lineRule="auto"/>
        <w:rPr>
          <w:b/>
          <w:bCs/>
          <w:sz w:val="22"/>
          <w:szCs w:val="22"/>
          <w:lang w:eastAsia="ru-RU"/>
        </w:rPr>
      </w:pPr>
      <w:bookmarkStart w:id="168" w:name="_Toc434941352"/>
      <w:r w:rsidRPr="000500AC">
        <w:rPr>
          <w:sz w:val="22"/>
          <w:szCs w:val="22"/>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bookmarkEnd w:id="168"/>
    </w:p>
    <w:p w:rsidR="00F8039E" w:rsidRPr="000500AC" w:rsidRDefault="00F8039E" w:rsidP="000500AC">
      <w:pPr>
        <w:pStyle w:val="affff1"/>
        <w:spacing w:line="240" w:lineRule="auto"/>
        <w:rPr>
          <w:b/>
          <w:bCs/>
          <w:sz w:val="22"/>
          <w:szCs w:val="22"/>
          <w:lang w:eastAsia="ru-RU"/>
        </w:rPr>
      </w:pPr>
      <w:bookmarkStart w:id="169" w:name="_Toc434941353"/>
      <w:r w:rsidRPr="000500AC">
        <w:rPr>
          <w:sz w:val="22"/>
          <w:szCs w:val="22"/>
          <w:lang w:eastAsia="ru-RU"/>
        </w:rPr>
        <w:t>исследовать несложные практические ситуации, связанные с защитой прав и интересов детей, оставшихся без попечения родителей;</w:t>
      </w:r>
      <w:bookmarkEnd w:id="169"/>
    </w:p>
    <w:p w:rsidR="00F8039E" w:rsidRPr="000500AC" w:rsidRDefault="00F8039E" w:rsidP="000500AC">
      <w:pPr>
        <w:pStyle w:val="affff1"/>
        <w:spacing w:line="240" w:lineRule="auto"/>
        <w:rPr>
          <w:b/>
          <w:bCs/>
          <w:sz w:val="22"/>
          <w:szCs w:val="22"/>
          <w:lang w:eastAsia="ru-RU"/>
        </w:rPr>
      </w:pPr>
      <w:bookmarkStart w:id="170" w:name="_Toc434941354"/>
      <w:r w:rsidRPr="000500AC">
        <w:rPr>
          <w:sz w:val="22"/>
          <w:szCs w:val="22"/>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bookmarkEnd w:id="170"/>
    </w:p>
    <w:p w:rsidR="00F8039E" w:rsidRPr="000500AC" w:rsidRDefault="00F8039E" w:rsidP="000500AC">
      <w:pPr>
        <w:pStyle w:val="affff1"/>
        <w:spacing w:line="240" w:lineRule="auto"/>
        <w:rPr>
          <w:b/>
          <w:bCs/>
          <w:sz w:val="22"/>
          <w:szCs w:val="22"/>
          <w:lang w:eastAsia="ru-RU"/>
        </w:rPr>
      </w:pPr>
      <w:bookmarkStart w:id="171" w:name="_Toc434941355"/>
      <w:r w:rsidRPr="000500AC">
        <w:rPr>
          <w:sz w:val="22"/>
          <w:szCs w:val="22"/>
          <w:lang w:eastAsia="ru-RU"/>
        </w:rPr>
        <w:t>Выпускник получит возможность научиться:</w:t>
      </w:r>
      <w:bookmarkEnd w:id="171"/>
    </w:p>
    <w:p w:rsidR="00F8039E" w:rsidRPr="000500AC" w:rsidRDefault="00F8039E" w:rsidP="000500AC">
      <w:pPr>
        <w:pStyle w:val="affff1"/>
        <w:spacing w:line="240" w:lineRule="auto"/>
        <w:rPr>
          <w:b/>
          <w:bCs/>
          <w:sz w:val="22"/>
          <w:szCs w:val="22"/>
          <w:lang w:eastAsia="ru-RU"/>
        </w:rPr>
      </w:pPr>
      <w:bookmarkStart w:id="172" w:name="_Toc434941356"/>
      <w:r w:rsidRPr="000500AC">
        <w:rPr>
          <w:sz w:val="22"/>
          <w:szCs w:val="22"/>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172"/>
    </w:p>
    <w:p w:rsidR="00F8039E" w:rsidRPr="000500AC" w:rsidRDefault="00F8039E" w:rsidP="000500AC">
      <w:pPr>
        <w:pStyle w:val="affff1"/>
        <w:spacing w:line="240" w:lineRule="auto"/>
        <w:rPr>
          <w:b/>
          <w:bCs/>
          <w:sz w:val="22"/>
          <w:szCs w:val="22"/>
          <w:lang w:eastAsia="ru-RU"/>
        </w:rPr>
      </w:pPr>
      <w:bookmarkStart w:id="173" w:name="_Toc434941357"/>
      <w:r w:rsidRPr="000500AC">
        <w:rPr>
          <w:sz w:val="22"/>
          <w:szCs w:val="22"/>
          <w:lang w:eastAsia="ru-RU"/>
        </w:rPr>
        <w:t>оценивать сущность и значение правопорядка и законности, собственный возможный вклад в их становление и развитие;</w:t>
      </w:r>
      <w:bookmarkEnd w:id="173"/>
    </w:p>
    <w:p w:rsidR="00F8039E" w:rsidRPr="000500AC" w:rsidRDefault="00F8039E" w:rsidP="000500AC">
      <w:pPr>
        <w:pStyle w:val="affff1"/>
        <w:spacing w:line="240" w:lineRule="auto"/>
        <w:rPr>
          <w:b/>
          <w:bCs/>
          <w:sz w:val="22"/>
          <w:szCs w:val="22"/>
          <w:lang w:eastAsia="ru-RU"/>
        </w:rPr>
      </w:pPr>
      <w:bookmarkStart w:id="174" w:name="_Toc434941358"/>
      <w:r w:rsidRPr="000500AC">
        <w:rPr>
          <w:sz w:val="22"/>
          <w:szCs w:val="22"/>
          <w:lang w:eastAsia="ru-RU"/>
        </w:rPr>
        <w:t>осознанно содействовать защите правопорядка в обществе правовыми способами и средствами.</w:t>
      </w:r>
      <w:bookmarkEnd w:id="174"/>
    </w:p>
    <w:p w:rsidR="00F8039E" w:rsidRPr="000500AC" w:rsidRDefault="00F8039E" w:rsidP="000500AC">
      <w:pPr>
        <w:pStyle w:val="affff1"/>
        <w:spacing w:line="240" w:lineRule="auto"/>
        <w:rPr>
          <w:b/>
          <w:bCs/>
          <w:sz w:val="22"/>
          <w:szCs w:val="22"/>
          <w:lang w:eastAsia="ru-RU"/>
        </w:rPr>
      </w:pPr>
      <w:bookmarkStart w:id="175" w:name="_Toc434941359"/>
      <w:r w:rsidRPr="000500AC">
        <w:rPr>
          <w:sz w:val="22"/>
          <w:szCs w:val="22"/>
          <w:lang w:eastAsia="ru-RU"/>
        </w:rPr>
        <w:t>Экономика</w:t>
      </w:r>
      <w:bookmarkEnd w:id="175"/>
    </w:p>
    <w:p w:rsidR="00F8039E" w:rsidRPr="000500AC" w:rsidRDefault="00F8039E" w:rsidP="000500AC">
      <w:pPr>
        <w:pStyle w:val="affff1"/>
        <w:spacing w:line="240" w:lineRule="auto"/>
        <w:rPr>
          <w:b/>
          <w:bCs/>
          <w:sz w:val="22"/>
          <w:szCs w:val="22"/>
          <w:lang w:eastAsia="ru-RU"/>
        </w:rPr>
      </w:pPr>
      <w:bookmarkStart w:id="176" w:name="_Toc434941360"/>
      <w:r w:rsidRPr="000500AC">
        <w:rPr>
          <w:sz w:val="22"/>
          <w:szCs w:val="22"/>
          <w:lang w:eastAsia="ru-RU"/>
        </w:rPr>
        <w:t>Выпускник научится:</w:t>
      </w:r>
      <w:bookmarkEnd w:id="176"/>
    </w:p>
    <w:p w:rsidR="00F8039E" w:rsidRPr="000500AC" w:rsidRDefault="00F8039E" w:rsidP="000500AC">
      <w:pPr>
        <w:pStyle w:val="affff1"/>
        <w:spacing w:line="240" w:lineRule="auto"/>
        <w:rPr>
          <w:b/>
          <w:bCs/>
          <w:sz w:val="22"/>
          <w:szCs w:val="22"/>
          <w:lang w:eastAsia="ru-RU"/>
        </w:rPr>
      </w:pPr>
      <w:bookmarkStart w:id="177" w:name="_Toc434941361"/>
      <w:r w:rsidRPr="000500AC">
        <w:rPr>
          <w:sz w:val="22"/>
          <w:szCs w:val="22"/>
          <w:lang w:eastAsia="ru-RU"/>
        </w:rPr>
        <w:t>объяснять проблему ограниченности экономических ресурсов;</w:t>
      </w:r>
      <w:bookmarkEnd w:id="177"/>
    </w:p>
    <w:p w:rsidR="00F8039E" w:rsidRPr="000500AC" w:rsidRDefault="00F8039E" w:rsidP="000500AC">
      <w:pPr>
        <w:pStyle w:val="affff1"/>
        <w:spacing w:line="240" w:lineRule="auto"/>
        <w:rPr>
          <w:b/>
          <w:bCs/>
          <w:sz w:val="22"/>
          <w:szCs w:val="22"/>
          <w:lang w:eastAsia="ru-RU"/>
        </w:rPr>
      </w:pPr>
      <w:bookmarkStart w:id="178" w:name="_Toc434941362"/>
      <w:r w:rsidRPr="000500AC">
        <w:rPr>
          <w:sz w:val="22"/>
          <w:szCs w:val="22"/>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bookmarkEnd w:id="178"/>
    </w:p>
    <w:p w:rsidR="00F8039E" w:rsidRPr="000500AC" w:rsidRDefault="00F8039E" w:rsidP="000500AC">
      <w:pPr>
        <w:pStyle w:val="affff1"/>
        <w:spacing w:line="240" w:lineRule="auto"/>
        <w:rPr>
          <w:b/>
          <w:bCs/>
          <w:sz w:val="22"/>
          <w:szCs w:val="22"/>
          <w:lang w:eastAsia="ru-RU"/>
        </w:rPr>
      </w:pPr>
      <w:bookmarkStart w:id="179" w:name="_Toc434941363"/>
      <w:r w:rsidRPr="000500AC">
        <w:rPr>
          <w:sz w:val="22"/>
          <w:szCs w:val="22"/>
          <w:lang w:eastAsia="ru-RU"/>
        </w:rPr>
        <w:t>раскрывать факторы, влияющие на производительность труда;</w:t>
      </w:r>
      <w:bookmarkEnd w:id="179"/>
    </w:p>
    <w:p w:rsidR="00F8039E" w:rsidRPr="000500AC" w:rsidRDefault="00F8039E" w:rsidP="000500AC">
      <w:pPr>
        <w:pStyle w:val="affff1"/>
        <w:spacing w:line="240" w:lineRule="auto"/>
        <w:rPr>
          <w:b/>
          <w:bCs/>
          <w:sz w:val="22"/>
          <w:szCs w:val="22"/>
          <w:lang w:eastAsia="ru-RU"/>
        </w:rPr>
      </w:pPr>
      <w:bookmarkStart w:id="180" w:name="_Toc434941364"/>
      <w:r w:rsidRPr="000500AC">
        <w:rPr>
          <w:sz w:val="22"/>
          <w:szCs w:val="22"/>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bookmarkEnd w:id="180"/>
    </w:p>
    <w:p w:rsidR="00F8039E" w:rsidRPr="000500AC" w:rsidRDefault="00F8039E" w:rsidP="000500AC">
      <w:pPr>
        <w:pStyle w:val="affff1"/>
        <w:spacing w:line="240" w:lineRule="auto"/>
        <w:rPr>
          <w:b/>
          <w:bCs/>
          <w:sz w:val="22"/>
          <w:szCs w:val="22"/>
          <w:lang w:eastAsia="ru-RU"/>
        </w:rPr>
      </w:pPr>
      <w:bookmarkStart w:id="181" w:name="_Toc434941365"/>
      <w:r w:rsidRPr="000500AC">
        <w:rPr>
          <w:sz w:val="22"/>
          <w:szCs w:val="22"/>
          <w:lang w:eastAsia="ru-RU"/>
        </w:rPr>
        <w:t>характеризовать механизм рыночного регулирования экономики; анализировать действие рыночных законов, выявлять роль конкуренции;</w:t>
      </w:r>
      <w:bookmarkEnd w:id="181"/>
    </w:p>
    <w:p w:rsidR="00F8039E" w:rsidRPr="000500AC" w:rsidRDefault="00F8039E" w:rsidP="000500AC">
      <w:pPr>
        <w:pStyle w:val="affff1"/>
        <w:spacing w:line="240" w:lineRule="auto"/>
        <w:rPr>
          <w:b/>
          <w:bCs/>
          <w:sz w:val="22"/>
          <w:szCs w:val="22"/>
          <w:lang w:eastAsia="ru-RU"/>
        </w:rPr>
      </w:pPr>
      <w:bookmarkStart w:id="182" w:name="_Toc434941366"/>
      <w:r w:rsidRPr="000500AC">
        <w:rPr>
          <w:sz w:val="22"/>
          <w:szCs w:val="22"/>
          <w:lang w:eastAsia="ru-RU"/>
        </w:rPr>
        <w:t>объяснять роль государства в регулировании рыночной экономики; анализировать структуру бюджета государства;</w:t>
      </w:r>
      <w:bookmarkEnd w:id="182"/>
    </w:p>
    <w:p w:rsidR="00F8039E" w:rsidRPr="000500AC" w:rsidRDefault="00F8039E" w:rsidP="000500AC">
      <w:pPr>
        <w:pStyle w:val="affff1"/>
        <w:spacing w:line="240" w:lineRule="auto"/>
        <w:rPr>
          <w:b/>
          <w:bCs/>
          <w:sz w:val="22"/>
          <w:szCs w:val="22"/>
          <w:lang w:eastAsia="ru-RU"/>
        </w:rPr>
      </w:pPr>
      <w:bookmarkStart w:id="183" w:name="_Toc434941367"/>
      <w:r w:rsidRPr="000500AC">
        <w:rPr>
          <w:sz w:val="22"/>
          <w:szCs w:val="22"/>
          <w:lang w:eastAsia="ru-RU"/>
        </w:rPr>
        <w:t>называть и конкретизировать примерами виды налогов;</w:t>
      </w:r>
      <w:bookmarkEnd w:id="183"/>
    </w:p>
    <w:p w:rsidR="00F8039E" w:rsidRPr="000500AC" w:rsidRDefault="00F8039E" w:rsidP="000500AC">
      <w:pPr>
        <w:pStyle w:val="affff1"/>
        <w:spacing w:line="240" w:lineRule="auto"/>
        <w:rPr>
          <w:b/>
          <w:bCs/>
          <w:sz w:val="22"/>
          <w:szCs w:val="22"/>
          <w:lang w:eastAsia="ru-RU"/>
        </w:rPr>
      </w:pPr>
      <w:bookmarkStart w:id="184" w:name="_Toc434941368"/>
      <w:r w:rsidRPr="000500AC">
        <w:rPr>
          <w:sz w:val="22"/>
          <w:szCs w:val="22"/>
          <w:lang w:eastAsia="ru-RU"/>
        </w:rPr>
        <w:t>характеризовать функции денег и их роль в экономике;</w:t>
      </w:r>
      <w:bookmarkEnd w:id="184"/>
    </w:p>
    <w:p w:rsidR="00F8039E" w:rsidRPr="000500AC" w:rsidRDefault="00F8039E" w:rsidP="000500AC">
      <w:pPr>
        <w:pStyle w:val="affff1"/>
        <w:spacing w:line="240" w:lineRule="auto"/>
        <w:rPr>
          <w:b/>
          <w:bCs/>
          <w:sz w:val="22"/>
          <w:szCs w:val="22"/>
          <w:lang w:eastAsia="ru-RU"/>
        </w:rPr>
      </w:pPr>
      <w:bookmarkStart w:id="185" w:name="_Toc434941369"/>
      <w:r w:rsidRPr="000500AC">
        <w:rPr>
          <w:sz w:val="22"/>
          <w:szCs w:val="22"/>
          <w:lang w:eastAsia="ru-RU"/>
        </w:rPr>
        <w:t>раскрывать социально-экономическую роль и функции предпринимательства;</w:t>
      </w:r>
      <w:bookmarkEnd w:id="185"/>
    </w:p>
    <w:p w:rsidR="00F8039E" w:rsidRPr="000500AC" w:rsidRDefault="00F8039E" w:rsidP="000500AC">
      <w:pPr>
        <w:pStyle w:val="affff1"/>
        <w:spacing w:line="240" w:lineRule="auto"/>
        <w:rPr>
          <w:b/>
          <w:bCs/>
          <w:sz w:val="22"/>
          <w:szCs w:val="22"/>
          <w:lang w:eastAsia="ru-RU"/>
        </w:rPr>
      </w:pPr>
      <w:bookmarkStart w:id="186" w:name="_Toc434941370"/>
      <w:r w:rsidRPr="000500AC">
        <w:rPr>
          <w:sz w:val="22"/>
          <w:szCs w:val="22"/>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bookmarkEnd w:id="186"/>
    </w:p>
    <w:p w:rsidR="00F8039E" w:rsidRPr="000500AC" w:rsidRDefault="00F8039E" w:rsidP="000500AC">
      <w:pPr>
        <w:pStyle w:val="affff1"/>
        <w:spacing w:line="240" w:lineRule="auto"/>
        <w:rPr>
          <w:b/>
          <w:bCs/>
          <w:sz w:val="22"/>
          <w:szCs w:val="22"/>
          <w:lang w:eastAsia="ru-RU"/>
        </w:rPr>
      </w:pPr>
      <w:bookmarkStart w:id="187" w:name="_Toc434941371"/>
      <w:r w:rsidRPr="000500AC">
        <w:rPr>
          <w:sz w:val="22"/>
          <w:szCs w:val="22"/>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bookmarkEnd w:id="187"/>
    </w:p>
    <w:p w:rsidR="00F8039E" w:rsidRPr="000500AC" w:rsidRDefault="00F8039E" w:rsidP="000500AC">
      <w:pPr>
        <w:pStyle w:val="affff1"/>
        <w:spacing w:line="240" w:lineRule="auto"/>
        <w:rPr>
          <w:b/>
          <w:bCs/>
          <w:sz w:val="22"/>
          <w:szCs w:val="22"/>
          <w:lang w:eastAsia="ru-RU"/>
        </w:rPr>
      </w:pPr>
      <w:bookmarkStart w:id="188" w:name="_Toc434941372"/>
      <w:r w:rsidRPr="000500AC">
        <w:rPr>
          <w:sz w:val="22"/>
          <w:szCs w:val="22"/>
          <w:lang w:eastAsia="ru-RU"/>
        </w:rPr>
        <w:t>раскрывать рациональное поведение субъектов экономической деятельности;</w:t>
      </w:r>
      <w:bookmarkEnd w:id="188"/>
    </w:p>
    <w:p w:rsidR="00F8039E" w:rsidRPr="000500AC" w:rsidRDefault="00F8039E" w:rsidP="000500AC">
      <w:pPr>
        <w:pStyle w:val="affff1"/>
        <w:spacing w:line="240" w:lineRule="auto"/>
        <w:rPr>
          <w:b/>
          <w:bCs/>
          <w:sz w:val="22"/>
          <w:szCs w:val="22"/>
          <w:lang w:eastAsia="ru-RU"/>
        </w:rPr>
      </w:pPr>
      <w:bookmarkStart w:id="189" w:name="_Toc434941373"/>
      <w:r w:rsidRPr="000500AC">
        <w:rPr>
          <w:sz w:val="22"/>
          <w:szCs w:val="22"/>
          <w:lang w:eastAsia="ru-RU"/>
        </w:rPr>
        <w:t>характеризовать экономику семьи; анализировать структуру семейного бюджета;</w:t>
      </w:r>
      <w:bookmarkEnd w:id="189"/>
    </w:p>
    <w:p w:rsidR="00F8039E" w:rsidRPr="000500AC" w:rsidRDefault="00F8039E" w:rsidP="000500AC">
      <w:pPr>
        <w:pStyle w:val="affff1"/>
        <w:spacing w:line="240" w:lineRule="auto"/>
        <w:rPr>
          <w:b/>
          <w:bCs/>
          <w:sz w:val="22"/>
          <w:szCs w:val="22"/>
          <w:lang w:eastAsia="ru-RU"/>
        </w:rPr>
      </w:pPr>
      <w:bookmarkStart w:id="190" w:name="_Toc434941374"/>
      <w:r w:rsidRPr="000500AC">
        <w:rPr>
          <w:sz w:val="22"/>
          <w:szCs w:val="22"/>
          <w:lang w:eastAsia="ru-RU"/>
        </w:rPr>
        <w:t>использовать полученные знания при анализе фактов поведения участников экономической деятельности;</w:t>
      </w:r>
      <w:bookmarkEnd w:id="190"/>
    </w:p>
    <w:p w:rsidR="00F8039E" w:rsidRPr="000500AC" w:rsidRDefault="00F8039E" w:rsidP="000500AC">
      <w:pPr>
        <w:pStyle w:val="affff1"/>
        <w:spacing w:line="240" w:lineRule="auto"/>
        <w:rPr>
          <w:b/>
          <w:bCs/>
          <w:sz w:val="22"/>
          <w:szCs w:val="22"/>
          <w:lang w:eastAsia="ru-RU"/>
        </w:rPr>
      </w:pPr>
      <w:bookmarkStart w:id="191" w:name="_Toc434941375"/>
      <w:r w:rsidRPr="000500AC">
        <w:rPr>
          <w:sz w:val="22"/>
          <w:szCs w:val="22"/>
          <w:lang w:eastAsia="ru-RU"/>
        </w:rPr>
        <w:t>обосновывать связь профессионализма и жизненного успеха.</w:t>
      </w:r>
      <w:bookmarkEnd w:id="191"/>
    </w:p>
    <w:p w:rsidR="00F8039E" w:rsidRPr="000500AC" w:rsidRDefault="00F8039E" w:rsidP="000500AC">
      <w:pPr>
        <w:pStyle w:val="affff1"/>
        <w:spacing w:line="240" w:lineRule="auto"/>
        <w:rPr>
          <w:b/>
          <w:bCs/>
          <w:sz w:val="22"/>
          <w:szCs w:val="22"/>
          <w:lang w:eastAsia="ru-RU"/>
        </w:rPr>
      </w:pPr>
      <w:bookmarkStart w:id="192" w:name="_Toc434941376"/>
      <w:r w:rsidRPr="000500AC">
        <w:rPr>
          <w:sz w:val="22"/>
          <w:szCs w:val="22"/>
          <w:lang w:eastAsia="ru-RU"/>
        </w:rPr>
        <w:t>Выпускник получит возможность научиться:</w:t>
      </w:r>
      <w:bookmarkEnd w:id="192"/>
    </w:p>
    <w:p w:rsidR="00F8039E" w:rsidRPr="000500AC" w:rsidRDefault="00F8039E" w:rsidP="000500AC">
      <w:pPr>
        <w:pStyle w:val="affff1"/>
        <w:spacing w:line="240" w:lineRule="auto"/>
        <w:rPr>
          <w:b/>
          <w:bCs/>
          <w:sz w:val="22"/>
          <w:szCs w:val="22"/>
          <w:lang w:eastAsia="ru-RU"/>
        </w:rPr>
      </w:pPr>
      <w:bookmarkStart w:id="193" w:name="_Toc434941377"/>
      <w:r w:rsidRPr="000500AC">
        <w:rPr>
          <w:sz w:val="22"/>
          <w:szCs w:val="22"/>
          <w:lang w:eastAsia="ru-RU"/>
        </w:rPr>
        <w:t>анализировать с опорой на полученные знания несложную экономическую информацию, получаемую из неадаптированных источников;</w:t>
      </w:r>
      <w:bookmarkEnd w:id="193"/>
    </w:p>
    <w:p w:rsidR="00F8039E" w:rsidRPr="000500AC" w:rsidRDefault="00F8039E" w:rsidP="000500AC">
      <w:pPr>
        <w:pStyle w:val="affff1"/>
        <w:spacing w:line="240" w:lineRule="auto"/>
        <w:rPr>
          <w:b/>
          <w:bCs/>
          <w:sz w:val="22"/>
          <w:szCs w:val="22"/>
          <w:lang w:eastAsia="ru-RU"/>
        </w:rPr>
      </w:pPr>
      <w:bookmarkStart w:id="194" w:name="_Toc434941378"/>
      <w:r w:rsidRPr="000500AC">
        <w:rPr>
          <w:sz w:val="22"/>
          <w:szCs w:val="22"/>
          <w:lang w:eastAsia="ru-RU"/>
        </w:rPr>
        <w:t>выполнять практические задания, основанные на ситуациях, связанных с описанием состояния российской экономики;</w:t>
      </w:r>
      <w:bookmarkEnd w:id="194"/>
    </w:p>
    <w:p w:rsidR="00F8039E" w:rsidRPr="000500AC" w:rsidRDefault="00F8039E" w:rsidP="000500AC">
      <w:pPr>
        <w:pStyle w:val="affff1"/>
        <w:spacing w:line="240" w:lineRule="auto"/>
        <w:rPr>
          <w:b/>
          <w:bCs/>
          <w:sz w:val="22"/>
          <w:szCs w:val="22"/>
          <w:lang w:eastAsia="ru-RU"/>
        </w:rPr>
      </w:pPr>
      <w:bookmarkStart w:id="195" w:name="_Toc434941379"/>
      <w:r w:rsidRPr="000500AC">
        <w:rPr>
          <w:sz w:val="22"/>
          <w:szCs w:val="22"/>
          <w:lang w:eastAsia="ru-RU"/>
        </w:rPr>
        <w:t>анализировать и оценивать с позиций экономических знаний сложившиеся практики и модели поведения потребителя;</w:t>
      </w:r>
      <w:bookmarkEnd w:id="195"/>
    </w:p>
    <w:p w:rsidR="00F8039E" w:rsidRPr="000500AC" w:rsidRDefault="00F8039E" w:rsidP="000500AC">
      <w:pPr>
        <w:pStyle w:val="affff1"/>
        <w:spacing w:line="240" w:lineRule="auto"/>
        <w:rPr>
          <w:b/>
          <w:bCs/>
          <w:sz w:val="22"/>
          <w:szCs w:val="22"/>
          <w:lang w:eastAsia="ru-RU"/>
        </w:rPr>
      </w:pPr>
      <w:bookmarkStart w:id="196" w:name="_Toc434941380"/>
      <w:r w:rsidRPr="000500AC">
        <w:rPr>
          <w:sz w:val="22"/>
          <w:szCs w:val="22"/>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bookmarkEnd w:id="196"/>
    </w:p>
    <w:p w:rsidR="00F8039E" w:rsidRPr="000500AC" w:rsidRDefault="00F8039E" w:rsidP="000500AC">
      <w:pPr>
        <w:pStyle w:val="affff1"/>
        <w:spacing w:line="240" w:lineRule="auto"/>
        <w:rPr>
          <w:b/>
          <w:bCs/>
          <w:sz w:val="22"/>
          <w:szCs w:val="22"/>
          <w:lang w:eastAsia="ru-RU"/>
        </w:rPr>
      </w:pPr>
      <w:bookmarkStart w:id="197" w:name="_Toc434941381"/>
      <w:r w:rsidRPr="000500AC">
        <w:rPr>
          <w:sz w:val="22"/>
          <w:szCs w:val="22"/>
          <w:lang w:eastAsia="ru-RU"/>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bookmarkEnd w:id="197"/>
    </w:p>
    <w:p w:rsidR="00F8039E" w:rsidRDefault="00F8039E" w:rsidP="000500AC">
      <w:pPr>
        <w:pStyle w:val="affff1"/>
        <w:spacing w:line="240" w:lineRule="auto"/>
        <w:rPr>
          <w:sz w:val="22"/>
          <w:szCs w:val="22"/>
          <w:lang w:eastAsia="ru-RU"/>
        </w:rPr>
      </w:pPr>
      <w:bookmarkStart w:id="198" w:name="_Toc434941382"/>
      <w:r w:rsidRPr="000500AC">
        <w:rPr>
          <w:sz w:val="22"/>
          <w:szCs w:val="22"/>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bookmarkEnd w:id="198"/>
    </w:p>
    <w:p w:rsidR="009A70E5" w:rsidRDefault="009A70E5" w:rsidP="000500AC">
      <w:pPr>
        <w:pStyle w:val="affff1"/>
        <w:spacing w:line="240" w:lineRule="auto"/>
        <w:rPr>
          <w:sz w:val="22"/>
          <w:szCs w:val="22"/>
          <w:lang w:eastAsia="ru-RU"/>
        </w:rPr>
      </w:pPr>
    </w:p>
    <w:p w:rsidR="009A70E5" w:rsidRPr="000500AC" w:rsidRDefault="009A70E5" w:rsidP="000500AC">
      <w:pPr>
        <w:pStyle w:val="affff1"/>
        <w:spacing w:line="240" w:lineRule="auto"/>
        <w:rPr>
          <w:b/>
          <w:bCs/>
          <w:sz w:val="22"/>
          <w:szCs w:val="22"/>
          <w:lang w:eastAsia="ru-RU"/>
        </w:rPr>
      </w:pPr>
      <w:r>
        <w:rPr>
          <w:b/>
          <w:bCs/>
          <w:sz w:val="22"/>
          <w:szCs w:val="22"/>
          <w:lang w:eastAsia="ru-RU"/>
        </w:rPr>
        <w:t xml:space="preserve">Ссылка на электронный ресурс: </w:t>
      </w:r>
      <w:hyperlink r:id="rId31" w:history="1">
        <w:r w:rsidRPr="004D74D9">
          <w:rPr>
            <w:rStyle w:val="ad"/>
            <w:b/>
            <w:bCs/>
            <w:sz w:val="22"/>
            <w:szCs w:val="22"/>
            <w:lang w:eastAsia="ru-RU"/>
          </w:rPr>
          <w:t>http://catalog.prosv.ru/item/7486</w:t>
        </w:r>
      </w:hyperlink>
      <w:r>
        <w:rPr>
          <w:b/>
          <w:bCs/>
          <w:sz w:val="22"/>
          <w:szCs w:val="22"/>
          <w:lang w:eastAsia="ru-RU"/>
        </w:rPr>
        <w:t xml:space="preserve"> </w:t>
      </w:r>
      <w:r w:rsidRPr="009A70E5">
        <w:rPr>
          <w:b/>
          <w:bCs/>
          <w:sz w:val="22"/>
          <w:szCs w:val="22"/>
          <w:lang w:eastAsia="ru-RU"/>
        </w:rPr>
        <w:t>Обществознание. Рабочие программы. Предметная линия учебников под редакцией Л. Н. Боголюбова. 5-9 классы.</w:t>
      </w:r>
    </w:p>
    <w:p w:rsidR="00B84709" w:rsidRPr="000500AC" w:rsidRDefault="00B84709" w:rsidP="000500AC">
      <w:pPr>
        <w:pStyle w:val="affff1"/>
        <w:spacing w:line="240" w:lineRule="auto"/>
        <w:rPr>
          <w:b/>
          <w:sz w:val="22"/>
          <w:szCs w:val="22"/>
          <w:lang w:eastAsia="ru-RU"/>
        </w:rPr>
      </w:pPr>
    </w:p>
    <w:p w:rsidR="0067405F" w:rsidRPr="00EF4EF9" w:rsidRDefault="008449F0" w:rsidP="000500AC">
      <w:pPr>
        <w:pStyle w:val="affff1"/>
        <w:spacing w:line="240" w:lineRule="auto"/>
      </w:pPr>
      <w:r w:rsidRPr="000500AC">
        <w:rPr>
          <w:sz w:val="22"/>
          <w:szCs w:val="22"/>
        </w:rPr>
        <w:br w:type="page"/>
      </w:r>
    </w:p>
    <w:p w:rsidR="00B84709" w:rsidRPr="00EF4EF9" w:rsidRDefault="00B84709" w:rsidP="00EF4EF9">
      <w:pPr>
        <w:ind w:firstLine="454"/>
        <w:rPr>
          <w:sz w:val="22"/>
          <w:szCs w:val="22"/>
          <w:lang w:val="ru-RU"/>
        </w:rPr>
      </w:pPr>
    </w:p>
    <w:p w:rsidR="0067405F" w:rsidRPr="00EF4EF9" w:rsidRDefault="0067405F" w:rsidP="00EF4EF9">
      <w:pPr>
        <w:pStyle w:val="4"/>
        <w:spacing w:before="0" w:after="0"/>
        <w:ind w:firstLine="454"/>
        <w:jc w:val="left"/>
        <w:rPr>
          <w:sz w:val="22"/>
          <w:szCs w:val="22"/>
        </w:rPr>
      </w:pPr>
      <w:r w:rsidRPr="00EF4EF9">
        <w:rPr>
          <w:sz w:val="22"/>
          <w:szCs w:val="22"/>
        </w:rPr>
        <w:t>2.2.</w:t>
      </w:r>
      <w:r w:rsidR="00D1757F">
        <w:rPr>
          <w:sz w:val="22"/>
          <w:szCs w:val="22"/>
          <w:lang w:val="ru-RU"/>
        </w:rPr>
        <w:t>7</w:t>
      </w:r>
      <w:r w:rsidRPr="00EF4EF9">
        <w:rPr>
          <w:sz w:val="22"/>
          <w:szCs w:val="22"/>
        </w:rPr>
        <w:t>. Программа по изобразительному искусству</w:t>
      </w:r>
    </w:p>
    <w:p w:rsidR="0067405F" w:rsidRPr="00EF4EF9" w:rsidRDefault="0067405F" w:rsidP="00EF4EF9">
      <w:pPr>
        <w:ind w:firstLine="454"/>
        <w:rPr>
          <w:rFonts w:eastAsia="Times New Roman"/>
          <w:b/>
          <w:sz w:val="22"/>
          <w:szCs w:val="22"/>
          <w:lang w:val="ru-RU" w:eastAsia="ru-RU"/>
        </w:rPr>
      </w:pPr>
      <w:r w:rsidRPr="00EF4EF9">
        <w:rPr>
          <w:rFonts w:eastAsia="Times New Roman"/>
          <w:b/>
          <w:sz w:val="22"/>
          <w:szCs w:val="22"/>
          <w:lang w:val="ru-RU" w:eastAsia="ru-RU"/>
        </w:rPr>
        <w:t>ПОЯСНИТЕЛЬНАЯ ЗАПИСКА</w:t>
      </w: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Цель курса:</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Развитие у учащихся эмоционально-нравственного отношения к миру и осознанию себя в этом мире.</w:t>
      </w:r>
    </w:p>
    <w:p w:rsidR="0067405F" w:rsidRPr="00EF4EF9" w:rsidRDefault="0067405F" w:rsidP="00EF4EF9">
      <w:pPr>
        <w:widowControl/>
        <w:autoSpaceDE/>
        <w:autoSpaceDN/>
        <w:adjustRightInd/>
        <w:ind w:firstLine="454"/>
        <w:jc w:val="both"/>
        <w:rPr>
          <w:rFonts w:eastAsia="Times New Roman"/>
          <w:i/>
          <w:sz w:val="22"/>
          <w:szCs w:val="22"/>
          <w:lang w:val="ru-RU" w:eastAsia="ru-RU"/>
        </w:rPr>
      </w:pPr>
      <w:r w:rsidRPr="00EF4EF9">
        <w:rPr>
          <w:rFonts w:eastAsia="Times New Roman"/>
          <w:i/>
          <w:sz w:val="22"/>
          <w:szCs w:val="22"/>
          <w:lang w:val="ru-RU" w:eastAsia="ru-RU"/>
        </w:rPr>
        <w:t>Согласно федеральному компоненту государственного стандарта</w:t>
      </w:r>
      <w:r w:rsidRPr="00EF4EF9">
        <w:rPr>
          <w:rFonts w:eastAsia="Times New Roman"/>
          <w:b/>
          <w:i/>
          <w:sz w:val="22"/>
          <w:szCs w:val="22"/>
          <w:lang w:val="ru-RU" w:eastAsia="ru-RU"/>
        </w:rPr>
        <w:t>,</w:t>
      </w:r>
      <w:r w:rsidR="00852003">
        <w:rPr>
          <w:rFonts w:eastAsia="Times New Roman"/>
          <w:b/>
          <w:i/>
          <w:sz w:val="22"/>
          <w:szCs w:val="22"/>
          <w:lang w:val="ru-RU" w:eastAsia="ru-RU"/>
        </w:rPr>
        <w:t xml:space="preserve"> </w:t>
      </w:r>
      <w:r w:rsidRPr="00EF4EF9">
        <w:rPr>
          <w:rFonts w:eastAsia="Times New Roman"/>
          <w:b/>
          <w:i/>
          <w:sz w:val="22"/>
          <w:szCs w:val="22"/>
          <w:lang w:val="ru-RU" w:eastAsia="ru-RU"/>
        </w:rPr>
        <w:t>задачами</w:t>
      </w:r>
      <w:r w:rsidR="00852003">
        <w:rPr>
          <w:rFonts w:eastAsia="Times New Roman"/>
          <w:i/>
          <w:sz w:val="22"/>
          <w:szCs w:val="22"/>
          <w:lang w:val="ru-RU" w:eastAsia="ru-RU"/>
        </w:rPr>
        <w:t xml:space="preserve"> </w:t>
      </w:r>
      <w:r w:rsidRPr="00EF4EF9">
        <w:rPr>
          <w:rFonts w:eastAsia="Times New Roman"/>
          <w:i/>
          <w:sz w:val="22"/>
          <w:szCs w:val="22"/>
          <w:lang w:val="ru-RU" w:eastAsia="ru-RU"/>
        </w:rPr>
        <w:t xml:space="preserve">художественного образования является: </w:t>
      </w:r>
    </w:p>
    <w:p w:rsidR="0067405F" w:rsidRPr="00EF4EF9" w:rsidRDefault="0067405F" w:rsidP="00EF4EF9">
      <w:pPr>
        <w:widowControl/>
        <w:numPr>
          <w:ilvl w:val="0"/>
          <w:numId w:val="104"/>
        </w:numPr>
        <w:tabs>
          <w:tab w:val="num" w:pos="1260"/>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67405F" w:rsidRPr="00EF4EF9" w:rsidRDefault="0067405F" w:rsidP="00EF4EF9">
      <w:pPr>
        <w:widowControl/>
        <w:numPr>
          <w:ilvl w:val="0"/>
          <w:numId w:val="104"/>
        </w:numPr>
        <w:tabs>
          <w:tab w:val="num" w:pos="1260"/>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воспитание культуры восприятия произведений изобразительного, декоративно-прикладного искусства, архитектуры и дизайна; </w:t>
      </w:r>
    </w:p>
    <w:p w:rsidR="0067405F" w:rsidRPr="00EF4EF9" w:rsidRDefault="0067405F" w:rsidP="00EF4EF9">
      <w:pPr>
        <w:widowControl/>
        <w:numPr>
          <w:ilvl w:val="0"/>
          <w:numId w:val="104"/>
        </w:numPr>
        <w:tabs>
          <w:tab w:val="num" w:pos="1260"/>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67405F" w:rsidRPr="00EF4EF9" w:rsidRDefault="0067405F" w:rsidP="00EF4EF9">
      <w:pPr>
        <w:widowControl/>
        <w:numPr>
          <w:ilvl w:val="0"/>
          <w:numId w:val="104"/>
        </w:numPr>
        <w:tabs>
          <w:tab w:val="num" w:pos="1260"/>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овладение умениями и навыками художественной деятельности, разнообразными формами изображения на плоскости и в объеме (с натуры, по памяти, представлению, воображению); </w:t>
      </w:r>
    </w:p>
    <w:p w:rsidR="0067405F" w:rsidRPr="00EF4EF9" w:rsidRDefault="0067405F" w:rsidP="00EF4EF9">
      <w:pPr>
        <w:widowControl/>
        <w:numPr>
          <w:ilvl w:val="0"/>
          <w:numId w:val="104"/>
        </w:numPr>
        <w:tabs>
          <w:tab w:val="num" w:pos="1260"/>
        </w:tabs>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формирование устойчивого интереса к изобразительному искусству, способности воспринимать его исторические и национальные особенности.</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В качестве программы</w:t>
      </w:r>
      <w:r w:rsidR="00852003">
        <w:rPr>
          <w:rFonts w:eastAsia="Times New Roman"/>
          <w:b/>
          <w:sz w:val="22"/>
          <w:szCs w:val="22"/>
          <w:lang w:val="ru-RU" w:eastAsia="ru-RU"/>
        </w:rPr>
        <w:t xml:space="preserve"> </w:t>
      </w:r>
      <w:r w:rsidRPr="00EF4EF9">
        <w:rPr>
          <w:rFonts w:eastAsia="Times New Roman"/>
          <w:b/>
          <w:sz w:val="22"/>
          <w:szCs w:val="22"/>
          <w:lang w:val="ru-RU" w:eastAsia="ru-RU"/>
        </w:rPr>
        <w:t xml:space="preserve"> по изобразительному</w:t>
      </w:r>
      <w:r w:rsidR="00852003">
        <w:rPr>
          <w:rFonts w:eastAsia="Times New Roman"/>
          <w:b/>
          <w:sz w:val="22"/>
          <w:szCs w:val="22"/>
          <w:lang w:val="ru-RU" w:eastAsia="ru-RU"/>
        </w:rPr>
        <w:t xml:space="preserve"> </w:t>
      </w:r>
      <w:r w:rsidRPr="00EF4EF9">
        <w:rPr>
          <w:rFonts w:eastAsia="Times New Roman"/>
          <w:b/>
          <w:sz w:val="22"/>
          <w:szCs w:val="22"/>
          <w:lang w:val="ru-RU" w:eastAsia="ru-RU"/>
        </w:rPr>
        <w:t>искусству</w:t>
      </w:r>
      <w:r w:rsidR="00852003">
        <w:rPr>
          <w:rFonts w:eastAsia="Times New Roman"/>
          <w:b/>
          <w:sz w:val="22"/>
          <w:szCs w:val="22"/>
          <w:lang w:val="ru-RU" w:eastAsia="ru-RU"/>
        </w:rPr>
        <w:t xml:space="preserve"> </w:t>
      </w:r>
      <w:r w:rsidRPr="00EF4EF9">
        <w:rPr>
          <w:rFonts w:eastAsia="Times New Roman"/>
          <w:b/>
          <w:sz w:val="22"/>
          <w:szCs w:val="22"/>
          <w:lang w:val="ru-RU" w:eastAsia="ru-RU"/>
        </w:rPr>
        <w:t>используется</w:t>
      </w:r>
      <w:r w:rsidR="00852003">
        <w:rPr>
          <w:rFonts w:eastAsia="Times New Roman"/>
          <w:b/>
          <w:sz w:val="22"/>
          <w:szCs w:val="22"/>
          <w:lang w:val="ru-RU" w:eastAsia="ru-RU"/>
        </w:rPr>
        <w:t xml:space="preserve"> </w:t>
      </w:r>
      <w:r w:rsidRPr="00EF4EF9">
        <w:rPr>
          <w:rFonts w:eastAsia="Times New Roman"/>
          <w:b/>
          <w:sz w:val="22"/>
          <w:szCs w:val="22"/>
          <w:lang w:val="ru-RU" w:eastAsia="ru-RU"/>
        </w:rPr>
        <w:t>программа</w:t>
      </w:r>
      <w:r w:rsidR="00852003">
        <w:rPr>
          <w:rFonts w:eastAsia="Times New Roman"/>
          <w:b/>
          <w:sz w:val="22"/>
          <w:szCs w:val="22"/>
          <w:lang w:val="ru-RU" w:eastAsia="ru-RU"/>
        </w:rPr>
        <w:t xml:space="preserve"> </w:t>
      </w:r>
      <w:r w:rsidRPr="00EF4EF9">
        <w:rPr>
          <w:rFonts w:eastAsia="Times New Roman"/>
          <w:b/>
          <w:sz w:val="22"/>
          <w:szCs w:val="22"/>
          <w:lang w:val="ru-RU" w:eastAsia="ru-RU"/>
        </w:rPr>
        <w:t>автора Т.Я.Шпикаловой и УМК</w:t>
      </w:r>
      <w:r w:rsidR="00852003">
        <w:rPr>
          <w:rFonts w:eastAsia="Times New Roman"/>
          <w:b/>
          <w:sz w:val="22"/>
          <w:szCs w:val="22"/>
          <w:lang w:val="ru-RU" w:eastAsia="ru-RU"/>
        </w:rPr>
        <w:t xml:space="preserve"> </w:t>
      </w:r>
      <w:r w:rsidRPr="00EF4EF9">
        <w:rPr>
          <w:rFonts w:eastAsia="Times New Roman"/>
          <w:b/>
          <w:sz w:val="22"/>
          <w:szCs w:val="22"/>
          <w:lang w:val="ru-RU" w:eastAsia="ru-RU"/>
        </w:rPr>
        <w:t>без существенных изменений.</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Рабочая программа по изобразительному искусству для 5-7 класса</w:t>
      </w:r>
      <w:r w:rsidR="00852003">
        <w:rPr>
          <w:rFonts w:eastAsia="Times New Roman"/>
          <w:sz w:val="22"/>
          <w:szCs w:val="22"/>
          <w:lang w:val="ru-RU" w:eastAsia="ru-RU"/>
        </w:rPr>
        <w:t xml:space="preserve"> </w:t>
      </w:r>
      <w:r w:rsidRPr="00EF4EF9">
        <w:rPr>
          <w:rFonts w:eastAsia="Times New Roman"/>
          <w:sz w:val="22"/>
          <w:szCs w:val="22"/>
          <w:lang w:val="ru-RU" w:eastAsia="ru-RU"/>
        </w:rPr>
        <w:t>соответствует базовому уровню изучения предмета и</w:t>
      </w:r>
      <w:r w:rsidR="00852003">
        <w:rPr>
          <w:rFonts w:eastAsia="Times New Roman"/>
          <w:sz w:val="22"/>
          <w:szCs w:val="22"/>
          <w:lang w:val="ru-RU" w:eastAsia="ru-RU"/>
        </w:rPr>
        <w:t xml:space="preserve"> </w:t>
      </w:r>
      <w:r w:rsidRPr="00EF4EF9">
        <w:rPr>
          <w:rFonts w:eastAsia="Times New Roman"/>
          <w:sz w:val="22"/>
          <w:szCs w:val="22"/>
          <w:lang w:val="ru-RU" w:eastAsia="ru-RU"/>
        </w:rPr>
        <w:t>составлена на основе федерального компонента государственного образовательного стандарта основного общего образования, примерных программ основного общего образования. В программу Т. Я. Шпикаловой были внесены</w:t>
      </w:r>
      <w:r w:rsidR="00852003">
        <w:rPr>
          <w:rFonts w:eastAsia="Times New Roman"/>
          <w:sz w:val="22"/>
          <w:szCs w:val="22"/>
          <w:lang w:val="ru-RU" w:eastAsia="ru-RU"/>
        </w:rPr>
        <w:t xml:space="preserve"> </w:t>
      </w:r>
      <w:r w:rsidRPr="00EF4EF9">
        <w:rPr>
          <w:rFonts w:eastAsia="Times New Roman"/>
          <w:sz w:val="22"/>
          <w:szCs w:val="22"/>
          <w:lang w:val="ru-RU" w:eastAsia="ru-RU"/>
        </w:rPr>
        <w:t>некоторые изменения (в пределах 15%):</w:t>
      </w:r>
      <w:r w:rsidR="00852003">
        <w:rPr>
          <w:rFonts w:eastAsia="Times New Roman"/>
          <w:sz w:val="22"/>
          <w:szCs w:val="22"/>
          <w:lang w:val="ru-RU" w:eastAsia="ru-RU"/>
        </w:rPr>
        <w:t xml:space="preserve"> </w:t>
      </w:r>
      <w:r w:rsidRPr="00EF4EF9">
        <w:rPr>
          <w:rFonts w:eastAsia="Times New Roman"/>
          <w:sz w:val="22"/>
          <w:szCs w:val="22"/>
          <w:lang w:val="ru-RU" w:eastAsia="ru-RU"/>
        </w:rPr>
        <w:t>сокращено количество часов на изучение отдельных тем и включены</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дополнительные темы с целью полного выполнения требований госстандарта. Также сделаны изменения формулировок тем уроков (с тем, чтобы можно было по журналам отслеживать выполнение государственного образовательного стандарта по изобразительному искусству). </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 связи с тем, что, согласно федеральному компоненту базисного учебного плана, на изучение предмета «Изобразительное искусство» в 5-7 классе предусмотрено 102 часа (34 урока в год), то одна из тем</w:t>
      </w:r>
      <w:r w:rsidR="00852003">
        <w:rPr>
          <w:rFonts w:eastAsia="Times New Roman"/>
          <w:sz w:val="22"/>
          <w:szCs w:val="22"/>
          <w:lang w:val="ru-RU" w:eastAsia="ru-RU"/>
        </w:rPr>
        <w:t xml:space="preserve"> </w:t>
      </w:r>
      <w:r w:rsidRPr="00EF4EF9">
        <w:rPr>
          <w:rFonts w:eastAsia="Times New Roman"/>
          <w:sz w:val="22"/>
          <w:szCs w:val="22"/>
          <w:lang w:val="ru-RU" w:eastAsia="ru-RU"/>
        </w:rPr>
        <w:t>ежегодно выносится на внеклассную работу</w:t>
      </w:r>
      <w:r w:rsidR="00852003">
        <w:rPr>
          <w:rFonts w:eastAsia="Times New Roman"/>
          <w:sz w:val="22"/>
          <w:szCs w:val="22"/>
          <w:lang w:val="ru-RU" w:eastAsia="ru-RU"/>
        </w:rPr>
        <w:t xml:space="preserve"> </w:t>
      </w:r>
      <w:r w:rsidRPr="00EF4EF9">
        <w:rPr>
          <w:rFonts w:eastAsia="Times New Roman"/>
          <w:sz w:val="22"/>
          <w:szCs w:val="22"/>
          <w:lang w:val="ru-RU" w:eastAsia="ru-RU"/>
        </w:rPr>
        <w:t>– это экскурсия, которая проводится в соответствии с требованиями Примерной программы основного общего образования: «Посещение музеев изобразительного и декоративно-прикладного искусства, архитектурных заповедников». Экскурсия</w:t>
      </w:r>
      <w:r w:rsidR="00852003">
        <w:rPr>
          <w:rFonts w:eastAsia="Times New Roman"/>
          <w:sz w:val="22"/>
          <w:szCs w:val="22"/>
          <w:lang w:val="ru-RU" w:eastAsia="ru-RU"/>
        </w:rPr>
        <w:t xml:space="preserve"> </w:t>
      </w:r>
      <w:r w:rsidRPr="00EF4EF9">
        <w:rPr>
          <w:rFonts w:eastAsia="Times New Roman"/>
          <w:sz w:val="22"/>
          <w:szCs w:val="22"/>
          <w:lang w:val="ru-RU" w:eastAsia="ru-RU"/>
        </w:rPr>
        <w:t>может проводиться в любой день в течение учебного года.</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Обоснование выбора программы:</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Программа «Изобразительное искусство» 5-7 классы для основной школы предоставляет большие возможности для профессионального роста учителя, активизации и творческого поиска. В структурировании программного содержания предусмотрены широкие возможности для реализации личностно ориентированного подхода, проявляемого в вариативности и дифференцированном характере заданий: содержание урока реализуется в соответствии с личностными особенностями учащихся и конкретными задачами их воспитания и развития.</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Так как классы по уровню</w:t>
      </w:r>
      <w:r w:rsidR="00852003">
        <w:rPr>
          <w:rFonts w:eastAsia="Times New Roman"/>
          <w:sz w:val="22"/>
          <w:szCs w:val="22"/>
          <w:lang w:val="ru-RU" w:eastAsia="ru-RU"/>
        </w:rPr>
        <w:t xml:space="preserve"> </w:t>
      </w:r>
      <w:r w:rsidRPr="00EF4EF9">
        <w:rPr>
          <w:rFonts w:eastAsia="Times New Roman"/>
          <w:sz w:val="22"/>
          <w:szCs w:val="22"/>
          <w:lang w:val="ru-RU" w:eastAsia="ru-RU"/>
        </w:rPr>
        <w:t>подготовки и творческим возможностям все разные и художественный потенциал не одинаков программа Шпикаловой больше всего подходит для реализации задач курса «Изобразительное искусство».</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sz w:val="22"/>
          <w:szCs w:val="22"/>
          <w:lang w:val="ru-RU" w:eastAsia="ru-RU"/>
        </w:rPr>
        <w:t>Программа позволяет:</w:t>
      </w:r>
    </w:p>
    <w:p w:rsidR="0067405F" w:rsidRPr="00EF4EF9" w:rsidRDefault="0067405F" w:rsidP="00EF4EF9">
      <w:pPr>
        <w:widowControl/>
        <w:numPr>
          <w:ilvl w:val="0"/>
          <w:numId w:val="105"/>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выбирать темы заданий, материала и технику для учащихся.</w:t>
      </w:r>
    </w:p>
    <w:p w:rsidR="0067405F" w:rsidRPr="00EF4EF9" w:rsidRDefault="0067405F" w:rsidP="00EF4EF9">
      <w:pPr>
        <w:widowControl/>
        <w:numPr>
          <w:ilvl w:val="0"/>
          <w:numId w:val="105"/>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импровизировать в организации самостоятельной познавательной деятельности учащихся в форме поисковой, исследовательской работы: выбор темы, определение задач для каждого участника поисково-исследовательской группы, проведение дискуссий, диалогов по итогам работы творческих групп;</w:t>
      </w:r>
    </w:p>
    <w:p w:rsidR="0067405F" w:rsidRPr="00EF4EF9" w:rsidRDefault="0067405F" w:rsidP="00EF4EF9">
      <w:pPr>
        <w:widowControl/>
        <w:numPr>
          <w:ilvl w:val="0"/>
          <w:numId w:val="105"/>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lastRenderedPageBreak/>
        <w:t>свободно выбирать ученику литературное произведение в работе над портретом литературного героя, над иллюстрацией;</w:t>
      </w:r>
    </w:p>
    <w:p w:rsidR="0067405F" w:rsidRPr="00EF4EF9" w:rsidRDefault="0067405F" w:rsidP="00EF4EF9">
      <w:pPr>
        <w:widowControl/>
        <w:numPr>
          <w:ilvl w:val="0"/>
          <w:numId w:val="105"/>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индивидуальный подход к заданиям по композиции: в натюрморте, интерьере, портрете, пейзаже;</w:t>
      </w:r>
    </w:p>
    <w:p w:rsidR="0067405F" w:rsidRPr="00EF4EF9" w:rsidRDefault="0067405F" w:rsidP="00EF4EF9">
      <w:pPr>
        <w:widowControl/>
        <w:numPr>
          <w:ilvl w:val="0"/>
          <w:numId w:val="105"/>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выбор учащимися произведения изобразительного искусства для анализа. Этот выбор не ограничен, что делает исследовательскую работу в творческих группах полезной и интересной для беседы на последующих уроках;</w:t>
      </w:r>
    </w:p>
    <w:p w:rsidR="0067405F" w:rsidRPr="00EF4EF9" w:rsidRDefault="0067405F" w:rsidP="00EF4EF9">
      <w:pPr>
        <w:widowControl/>
        <w:numPr>
          <w:ilvl w:val="0"/>
          <w:numId w:val="105"/>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выражать собственное отношение к участию в подготовке и проведении народных праздников, в процессе которых коллективное творчество не ограничивает дифференциацию задания по желанию ученика.</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Место предмета в учебном плане</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Федеральный базисный учебный план для образовательных учреждений Российской Федерации отводит</w:t>
      </w:r>
      <w:r w:rsidR="00852003">
        <w:rPr>
          <w:rFonts w:eastAsia="Times New Roman"/>
          <w:sz w:val="22"/>
          <w:szCs w:val="22"/>
          <w:lang w:val="ru-RU" w:eastAsia="ru-RU"/>
        </w:rPr>
        <w:t xml:space="preserve"> </w:t>
      </w:r>
      <w:r w:rsidRPr="00EF4EF9">
        <w:rPr>
          <w:rFonts w:eastAsia="Times New Roman"/>
          <w:sz w:val="22"/>
          <w:szCs w:val="22"/>
          <w:lang w:val="ru-RU" w:eastAsia="ru-RU"/>
        </w:rPr>
        <w:t>в V-VII классе</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по 34 часов, из расчета 1 учебный час в неделю. Всего 102 часов за 3 года. </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Отличительной особенностью</w:t>
      </w:r>
      <w:r w:rsidR="00852003">
        <w:rPr>
          <w:rFonts w:eastAsia="Times New Roman"/>
          <w:sz w:val="22"/>
          <w:szCs w:val="22"/>
          <w:lang w:val="ru-RU" w:eastAsia="ru-RU"/>
        </w:rPr>
        <w:t xml:space="preserve"> </w:t>
      </w:r>
      <w:r w:rsidRPr="00EF4EF9">
        <w:rPr>
          <w:rFonts w:eastAsia="Times New Roman"/>
          <w:sz w:val="22"/>
          <w:szCs w:val="22"/>
          <w:lang w:val="ru-RU" w:eastAsia="ru-RU"/>
        </w:rPr>
        <w:t>программы является новый взгляд на предмет «Изобразительное искусство» в школе,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нравственный опыт народа, как целостность, состоящая из народного искусства и профессионально-художественного, проявляющихся и живущих по своим законам</w:t>
      </w:r>
      <w:r w:rsidR="00852003">
        <w:rPr>
          <w:rFonts w:eastAsia="Times New Roman"/>
          <w:sz w:val="22"/>
          <w:szCs w:val="22"/>
          <w:lang w:val="ru-RU" w:eastAsia="ru-RU"/>
        </w:rPr>
        <w:t xml:space="preserve"> </w:t>
      </w:r>
      <w:r w:rsidRPr="00EF4EF9">
        <w:rPr>
          <w:rFonts w:eastAsia="Times New Roman"/>
          <w:sz w:val="22"/>
          <w:szCs w:val="22"/>
          <w:lang w:val="ru-RU" w:eastAsia="ru-RU"/>
        </w:rPr>
        <w:t>находящихся в постоянном взаимодействии.</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Отсюда в содержании программы по-новому отражены интеграционные связи различных художественных пластов и видов искусств, в результате чего народное искусство наряду с профессионально-художественным выступает системообразующим фактором культуры. Этим обусловлено включение в программу народного и профессионального искусства в их гармоничном единстве на протяжении всех восьми лет обучения в основной школе.</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Программу отличает открытость к художественному многообразию, обращенность к искусству и художественной культуре национального уровня, а также к ее региональным проявлениям. Освоение отечественного и зарубежного искусства рассматривается как процесс диалога культур, процесс взаимовлияния и взаимообогащения при сохранении собственного своеобразия.</w:t>
      </w:r>
    </w:p>
    <w:p w:rsidR="0067405F" w:rsidRPr="00EF4EF9" w:rsidRDefault="0067405F" w:rsidP="00EF4EF9">
      <w:pPr>
        <w:widowControl/>
        <w:autoSpaceDE/>
        <w:autoSpaceDN/>
        <w:adjustRightInd/>
        <w:ind w:firstLine="454"/>
        <w:jc w:val="both"/>
        <w:rPr>
          <w:rFonts w:eastAsia="Times New Roman"/>
          <w:i/>
          <w:sz w:val="22"/>
          <w:szCs w:val="22"/>
          <w:lang w:val="ru-RU" w:eastAsia="ru-RU"/>
        </w:rPr>
      </w:pPr>
      <w:r w:rsidRPr="00EF4EF9">
        <w:rPr>
          <w:rFonts w:eastAsia="Times New Roman"/>
          <w:sz w:val="22"/>
          <w:szCs w:val="22"/>
          <w:lang w:val="ru-RU" w:eastAsia="ru-RU"/>
        </w:rPr>
        <w:t>Особое внимание в программе уделено эстетическим знаниям и художественно-творческому опыту, направленным на формирование представления о народном искусстве как части культуры и раскрывающим народное искусство как этническую культурную целостность.</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Количество часов в год - 34</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Количество часов в неделю -</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1</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Количество часов в 1 четверть -</w:t>
      </w:r>
      <w:r w:rsidR="00852003">
        <w:rPr>
          <w:rFonts w:eastAsia="Times New Roman"/>
          <w:sz w:val="22"/>
          <w:szCs w:val="22"/>
          <w:lang w:val="ru-RU" w:eastAsia="ru-RU"/>
        </w:rPr>
        <w:t xml:space="preserve">  </w:t>
      </w:r>
      <w:r w:rsidRPr="00EF4EF9">
        <w:rPr>
          <w:rFonts w:eastAsia="Times New Roman"/>
          <w:sz w:val="22"/>
          <w:szCs w:val="22"/>
          <w:lang w:val="ru-RU" w:eastAsia="ru-RU"/>
        </w:rPr>
        <w:t>9</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Количество часов во 2 четверть -</w:t>
      </w:r>
      <w:r w:rsidR="00852003">
        <w:rPr>
          <w:rFonts w:eastAsia="Times New Roman"/>
          <w:sz w:val="22"/>
          <w:szCs w:val="22"/>
          <w:lang w:val="ru-RU" w:eastAsia="ru-RU"/>
        </w:rPr>
        <w:t xml:space="preserve"> </w:t>
      </w:r>
      <w:r w:rsidRPr="00EF4EF9">
        <w:rPr>
          <w:rFonts w:eastAsia="Times New Roman"/>
          <w:sz w:val="22"/>
          <w:szCs w:val="22"/>
          <w:lang w:val="ru-RU" w:eastAsia="ru-RU"/>
        </w:rPr>
        <w:t>7</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Количество часов в 3 четверть –</w:t>
      </w:r>
      <w:r w:rsidR="00852003">
        <w:rPr>
          <w:rFonts w:eastAsia="Times New Roman"/>
          <w:sz w:val="22"/>
          <w:szCs w:val="22"/>
          <w:lang w:val="ru-RU" w:eastAsia="ru-RU"/>
        </w:rPr>
        <w:t xml:space="preserve"> </w:t>
      </w:r>
      <w:r w:rsidRPr="00EF4EF9">
        <w:rPr>
          <w:rFonts w:eastAsia="Times New Roman"/>
          <w:sz w:val="22"/>
          <w:szCs w:val="22"/>
          <w:lang w:val="ru-RU" w:eastAsia="ru-RU"/>
        </w:rPr>
        <w:t>10</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Количество часов в 4 четверть -</w:t>
      </w:r>
      <w:r w:rsidR="00852003">
        <w:rPr>
          <w:rFonts w:eastAsia="Times New Roman"/>
          <w:sz w:val="22"/>
          <w:szCs w:val="22"/>
          <w:lang w:val="ru-RU" w:eastAsia="ru-RU"/>
        </w:rPr>
        <w:t xml:space="preserve">  </w:t>
      </w:r>
      <w:r w:rsidRPr="00EF4EF9">
        <w:rPr>
          <w:rFonts w:eastAsia="Times New Roman"/>
          <w:sz w:val="22"/>
          <w:szCs w:val="22"/>
          <w:lang w:val="ru-RU" w:eastAsia="ru-RU"/>
        </w:rPr>
        <w:t>8</w:t>
      </w:r>
    </w:p>
    <w:p w:rsidR="0067405F" w:rsidRPr="00EF4EF9" w:rsidRDefault="0067405F" w:rsidP="00EF4EF9">
      <w:pPr>
        <w:widowControl/>
        <w:autoSpaceDE/>
        <w:autoSpaceDN/>
        <w:adjustRightInd/>
        <w:ind w:firstLine="454"/>
        <w:jc w:val="both"/>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Личностные, метапредметные и предметные результаты освоения предмета.</w:t>
      </w:r>
    </w:p>
    <w:p w:rsidR="0067405F" w:rsidRPr="00EF4EF9" w:rsidRDefault="00852003" w:rsidP="00EF4EF9">
      <w:pPr>
        <w:widowControl/>
        <w:autoSpaceDE/>
        <w:autoSpaceDN/>
        <w:adjustRightInd/>
        <w:ind w:firstLine="454"/>
        <w:jc w:val="left"/>
        <w:rPr>
          <w:rFonts w:eastAsia="Times New Roman"/>
          <w:sz w:val="22"/>
          <w:szCs w:val="22"/>
          <w:lang w:val="ru-RU" w:eastAsia="ru-RU"/>
        </w:rPr>
      </w:pPr>
      <w:r>
        <w:rPr>
          <w:rFonts w:eastAsia="Times New Roman"/>
          <w:sz w:val="22"/>
          <w:szCs w:val="22"/>
          <w:lang w:val="ru-RU" w:eastAsia="ru-RU"/>
        </w:rPr>
        <w:t xml:space="preserve">    </w:t>
      </w:r>
      <w:r w:rsidR="0067405F" w:rsidRPr="00EF4EF9">
        <w:rPr>
          <w:rFonts w:eastAsia="Times New Roman"/>
          <w:sz w:val="22"/>
          <w:szCs w:val="22"/>
          <w:lang w:val="ru-RU" w:eastAsia="ru-RU"/>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67405F" w:rsidRPr="00EF4EF9" w:rsidRDefault="00852003" w:rsidP="00EF4EF9">
      <w:pPr>
        <w:widowControl/>
        <w:autoSpaceDE/>
        <w:autoSpaceDN/>
        <w:adjustRightInd/>
        <w:ind w:firstLine="454"/>
        <w:jc w:val="left"/>
        <w:rPr>
          <w:rFonts w:eastAsia="Times New Roman"/>
          <w:sz w:val="22"/>
          <w:szCs w:val="22"/>
          <w:lang w:val="ru-RU" w:eastAsia="ru-RU"/>
        </w:rPr>
      </w:pPr>
      <w:r>
        <w:rPr>
          <w:rFonts w:eastAsia="Times New Roman"/>
          <w:sz w:val="22"/>
          <w:szCs w:val="22"/>
          <w:lang w:val="ru-RU" w:eastAsia="ru-RU"/>
        </w:rPr>
        <w:t xml:space="preserve">     </w:t>
      </w:r>
      <w:r w:rsidR="0067405F" w:rsidRPr="00EF4EF9">
        <w:rPr>
          <w:rFonts w:eastAsia="Times New Roman"/>
          <w:sz w:val="22"/>
          <w:szCs w:val="22"/>
          <w:lang w:val="ru-RU" w:eastAsia="ru-RU"/>
        </w:rPr>
        <w:t> 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формирование ответственного отношения к учению, готовности и способности обучающихся к саморазвитию и</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самообразованию на основе мотивации к обучению и познанию;</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формирование целостного мировоззрения, учитывающего культурное, языковое, духовное многообразие современного мира;</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7405F" w:rsidRPr="00EF4EF9" w:rsidRDefault="0067405F" w:rsidP="00EF4EF9">
      <w:pPr>
        <w:widowControl/>
        <w:numPr>
          <w:ilvl w:val="0"/>
          <w:numId w:val="112"/>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7405F" w:rsidRPr="00EF4EF9" w:rsidRDefault="00852003" w:rsidP="00EF4EF9">
      <w:pPr>
        <w:widowControl/>
        <w:autoSpaceDE/>
        <w:autoSpaceDN/>
        <w:adjustRightInd/>
        <w:ind w:firstLine="454"/>
        <w:jc w:val="left"/>
        <w:rPr>
          <w:rFonts w:eastAsia="Times New Roman"/>
          <w:sz w:val="22"/>
          <w:szCs w:val="22"/>
          <w:lang w:val="ru-RU" w:eastAsia="ru-RU"/>
        </w:rPr>
      </w:pPr>
      <w:r>
        <w:rPr>
          <w:rFonts w:eastAsia="Times New Roman"/>
          <w:sz w:val="22"/>
          <w:szCs w:val="22"/>
          <w:lang w:val="ru-RU" w:eastAsia="ru-RU"/>
        </w:rPr>
        <w:t xml:space="preserve">    </w:t>
      </w:r>
      <w:r w:rsidR="0067405F" w:rsidRPr="00EF4EF9">
        <w:rPr>
          <w:rFonts w:eastAsia="Times New Roman"/>
          <w:sz w:val="22"/>
          <w:szCs w:val="22"/>
          <w:lang w:val="ru-RU" w:eastAsia="ru-RU"/>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67405F" w:rsidRPr="00EF4EF9" w:rsidRDefault="0067405F" w:rsidP="00EF4EF9">
      <w:pPr>
        <w:widowControl/>
        <w:numPr>
          <w:ilvl w:val="0"/>
          <w:numId w:val="113"/>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7405F" w:rsidRPr="00EF4EF9" w:rsidRDefault="0067405F" w:rsidP="00EF4EF9">
      <w:pPr>
        <w:widowControl/>
        <w:numPr>
          <w:ilvl w:val="0"/>
          <w:numId w:val="113"/>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7405F" w:rsidRPr="00EF4EF9" w:rsidRDefault="0067405F" w:rsidP="00EF4EF9">
      <w:pPr>
        <w:widowControl/>
        <w:numPr>
          <w:ilvl w:val="0"/>
          <w:numId w:val="113"/>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7405F" w:rsidRPr="00EF4EF9" w:rsidRDefault="0067405F" w:rsidP="00EF4EF9">
      <w:pPr>
        <w:widowControl/>
        <w:numPr>
          <w:ilvl w:val="0"/>
          <w:numId w:val="113"/>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умение оценивать правильность выполнения учебной задачи, собственные возможности ее решения;</w:t>
      </w:r>
    </w:p>
    <w:p w:rsidR="0067405F" w:rsidRPr="00EF4EF9" w:rsidRDefault="0067405F" w:rsidP="00EF4EF9">
      <w:pPr>
        <w:widowControl/>
        <w:numPr>
          <w:ilvl w:val="0"/>
          <w:numId w:val="113"/>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7405F" w:rsidRPr="00EF4EF9" w:rsidRDefault="0067405F" w:rsidP="00EF4EF9">
      <w:pPr>
        <w:widowControl/>
        <w:numPr>
          <w:ilvl w:val="0"/>
          <w:numId w:val="113"/>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7405F" w:rsidRPr="00EF4EF9" w:rsidRDefault="00852003" w:rsidP="00EF4EF9">
      <w:pPr>
        <w:widowControl/>
        <w:autoSpaceDE/>
        <w:autoSpaceDN/>
        <w:adjustRightInd/>
        <w:ind w:firstLine="454"/>
        <w:jc w:val="left"/>
        <w:rPr>
          <w:rFonts w:eastAsia="Times New Roman"/>
          <w:sz w:val="22"/>
          <w:szCs w:val="22"/>
          <w:lang w:val="ru-RU" w:eastAsia="ru-RU"/>
        </w:rPr>
      </w:pPr>
      <w:r>
        <w:rPr>
          <w:rFonts w:eastAsia="Times New Roman"/>
          <w:sz w:val="22"/>
          <w:szCs w:val="22"/>
          <w:lang w:val="ru-RU" w:eastAsia="ru-RU"/>
        </w:rPr>
        <w:t xml:space="preserve">    </w:t>
      </w:r>
      <w:r w:rsidR="0067405F" w:rsidRPr="00EF4EF9">
        <w:rPr>
          <w:rFonts w:eastAsia="Times New Roman"/>
          <w:sz w:val="22"/>
          <w:szCs w:val="22"/>
          <w:lang w:val="ru-RU" w:eastAsia="ru-RU"/>
        </w:rPr>
        <w:t>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осознание значения искусства и творчества в личной и культурной самоидентификации личности;</w:t>
      </w:r>
    </w:p>
    <w:p w:rsidR="0067405F" w:rsidRPr="00EF4EF9" w:rsidRDefault="0067405F" w:rsidP="00EF4EF9">
      <w:pPr>
        <w:widowControl/>
        <w:numPr>
          <w:ilvl w:val="0"/>
          <w:numId w:val="114"/>
        </w:numPr>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развитие индивидуальных творческих способностей обучающихся, формирование устойчивого интереса к творческой деятельности.</w:t>
      </w:r>
    </w:p>
    <w:p w:rsidR="0067405F" w:rsidRPr="00EF4EF9" w:rsidRDefault="0067405F" w:rsidP="00EF4EF9">
      <w:pPr>
        <w:widowControl/>
        <w:autoSpaceDE/>
        <w:autoSpaceDN/>
        <w:adjustRightInd/>
        <w:ind w:firstLine="454"/>
        <w:jc w:val="both"/>
        <w:rPr>
          <w:rFonts w:eastAsia="Times New Roman"/>
          <w:sz w:val="22"/>
          <w:szCs w:val="22"/>
          <w:lang w:val="ru-RU" w:eastAsia="ru-RU"/>
        </w:rPr>
      </w:pP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В программу включены следующие основные </w:t>
      </w:r>
      <w:r w:rsidRPr="00EF4EF9">
        <w:rPr>
          <w:rFonts w:eastAsia="Times New Roman"/>
          <w:b/>
          <w:sz w:val="22"/>
          <w:szCs w:val="22"/>
          <w:lang w:val="ru-RU" w:eastAsia="ru-RU"/>
        </w:rPr>
        <w:t>виды художественно-творческой деятельности</w:t>
      </w:r>
      <w:r w:rsidRPr="00EF4EF9">
        <w:rPr>
          <w:rFonts w:eastAsia="Times New Roman"/>
          <w:sz w:val="22"/>
          <w:szCs w:val="22"/>
          <w:lang w:val="ru-RU" w:eastAsia="ru-RU"/>
        </w:rPr>
        <w:t>:</w:t>
      </w:r>
    </w:p>
    <w:p w:rsidR="0067405F" w:rsidRPr="00EF4EF9" w:rsidRDefault="0067405F" w:rsidP="00EF4EF9">
      <w:pPr>
        <w:widowControl/>
        <w:numPr>
          <w:ilvl w:val="0"/>
          <w:numId w:val="107"/>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ценностно-ориентационная и коммуникативная деятельность (диалоги об искусстве);</w:t>
      </w:r>
    </w:p>
    <w:p w:rsidR="0067405F" w:rsidRPr="00EF4EF9" w:rsidRDefault="0067405F" w:rsidP="00EF4EF9">
      <w:pPr>
        <w:widowControl/>
        <w:numPr>
          <w:ilvl w:val="0"/>
          <w:numId w:val="107"/>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изобразительная деятельность (основы художественного изображения) – графика, живопись, скульптура;</w:t>
      </w:r>
    </w:p>
    <w:p w:rsidR="0067405F" w:rsidRPr="00EF4EF9" w:rsidRDefault="0067405F" w:rsidP="00EF4EF9">
      <w:pPr>
        <w:widowControl/>
        <w:numPr>
          <w:ilvl w:val="0"/>
          <w:numId w:val="107"/>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декоративно-прикладная деятельность (основы народного и декоративно-прикладного искусства, элементы дизайна и архитектуры);</w:t>
      </w:r>
    </w:p>
    <w:p w:rsidR="0067405F" w:rsidRPr="00EF4EF9" w:rsidRDefault="0067405F" w:rsidP="00EF4EF9">
      <w:pPr>
        <w:widowControl/>
        <w:numPr>
          <w:ilvl w:val="0"/>
          <w:numId w:val="107"/>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художественно-конструкторская деятельность;</w:t>
      </w:r>
    </w:p>
    <w:p w:rsidR="0067405F" w:rsidRPr="00EF4EF9" w:rsidRDefault="0067405F" w:rsidP="00EF4EF9">
      <w:pPr>
        <w:widowControl/>
        <w:numPr>
          <w:ilvl w:val="0"/>
          <w:numId w:val="107"/>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художественно-творческая деятельность на основе синтеза искусств.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Содержание программы «Изобразительное искусство. 5-8 классы</w:t>
      </w:r>
      <w:r w:rsidRPr="00EF4EF9">
        <w:rPr>
          <w:rFonts w:eastAsia="Times New Roman"/>
          <w:b/>
          <w:sz w:val="22"/>
          <w:szCs w:val="22"/>
          <w:lang w:val="ru-RU" w:eastAsia="ru-RU"/>
        </w:rPr>
        <w:t xml:space="preserve">» </w:t>
      </w:r>
      <w:r w:rsidRPr="00EF4EF9">
        <w:rPr>
          <w:rFonts w:eastAsia="Times New Roman"/>
          <w:sz w:val="22"/>
          <w:szCs w:val="22"/>
          <w:lang w:val="ru-RU" w:eastAsia="ru-RU"/>
        </w:rPr>
        <w:t>моделируется на основе современных педагогических подходов, среди которых для концепции программы особенно значимы:</w:t>
      </w:r>
    </w:p>
    <w:p w:rsidR="0067405F" w:rsidRPr="00EF4EF9" w:rsidRDefault="0067405F" w:rsidP="00EF4EF9">
      <w:pPr>
        <w:widowControl/>
        <w:numPr>
          <w:ilvl w:val="0"/>
          <w:numId w:val="106"/>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содержательно-деятельностный подход;</w:t>
      </w:r>
    </w:p>
    <w:p w:rsidR="0067405F" w:rsidRPr="00EF4EF9" w:rsidRDefault="0067405F" w:rsidP="00EF4EF9">
      <w:pPr>
        <w:widowControl/>
        <w:numPr>
          <w:ilvl w:val="0"/>
          <w:numId w:val="106"/>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системно-комплексный подход;</w:t>
      </w:r>
    </w:p>
    <w:p w:rsidR="0067405F" w:rsidRPr="00EF4EF9" w:rsidRDefault="0067405F" w:rsidP="00EF4EF9">
      <w:pPr>
        <w:widowControl/>
        <w:numPr>
          <w:ilvl w:val="0"/>
          <w:numId w:val="106"/>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личностно ориентированный подход;</w:t>
      </w:r>
    </w:p>
    <w:p w:rsidR="0067405F" w:rsidRPr="00EF4EF9" w:rsidRDefault="0067405F" w:rsidP="00EF4EF9">
      <w:pPr>
        <w:widowControl/>
        <w:numPr>
          <w:ilvl w:val="0"/>
          <w:numId w:val="106"/>
        </w:numPr>
        <w:autoSpaceDE/>
        <w:autoSpaceDN/>
        <w:adjustRightInd/>
        <w:ind w:left="0" w:firstLine="454"/>
        <w:jc w:val="left"/>
        <w:rPr>
          <w:rFonts w:eastAsia="Times New Roman"/>
          <w:b/>
          <w:sz w:val="22"/>
          <w:szCs w:val="22"/>
          <w:lang w:val="ru-RU" w:eastAsia="ru-RU"/>
        </w:rPr>
      </w:pPr>
      <w:r w:rsidRPr="00EF4EF9">
        <w:rPr>
          <w:rFonts w:eastAsia="Times New Roman"/>
          <w:sz w:val="22"/>
          <w:szCs w:val="22"/>
          <w:lang w:val="ru-RU" w:eastAsia="ru-RU"/>
        </w:rPr>
        <w:t>региональный подход.</w:t>
      </w: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Чтобы сделать процесс обучения результативным используются следующие технологии:</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метод проектов;</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обучение в сотрудничестве;</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 игровая технология;</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индивидуальное и дифференцированное обучение;</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модульное обучение и другое;</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адаптивная технология Е.А. Ямбурга.</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Формы и методы применения технологий на уроках ИЗО:</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использование медиа-ресурсов как источника информации;</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компьютерная поддержка деятельности учителя на разных этапах урока;</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организация проектной деятельности учащихся;</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использование графического редактора “Paint” в качестве инструмента художественной деятельности;</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 внешним признакам деятельности учителя и учащихся: беседа,</w:t>
      </w:r>
      <w:r w:rsidR="00852003">
        <w:rPr>
          <w:rFonts w:eastAsia="Times New Roman"/>
          <w:sz w:val="22"/>
          <w:szCs w:val="22"/>
          <w:lang w:val="ru-RU" w:eastAsia="ru-RU"/>
        </w:rPr>
        <w:t xml:space="preserve"> </w:t>
      </w:r>
      <w:r w:rsidRPr="00EF4EF9">
        <w:rPr>
          <w:rFonts w:eastAsia="Times New Roman"/>
          <w:sz w:val="22"/>
          <w:szCs w:val="22"/>
          <w:lang w:val="ru-RU" w:eastAsia="ru-RU"/>
        </w:rPr>
        <w:t>рассказ, демонстрация;</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по источнику получения знаний: словесные, наглядные (демонстрация рисунков, картин и др.), </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практические: игры;</w:t>
      </w:r>
    </w:p>
    <w:p w:rsidR="0067405F" w:rsidRPr="00EF4EF9" w:rsidRDefault="0067405F" w:rsidP="00EF4EF9">
      <w:pPr>
        <w:widowControl/>
        <w:numPr>
          <w:ilvl w:val="0"/>
          <w:numId w:val="106"/>
        </w:numPr>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 степени активности познавательной деятельности учащихся: объяснительный, иллюстративный, проблемный.</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b/>
          <w:bCs/>
          <w:sz w:val="22"/>
          <w:szCs w:val="22"/>
          <w:lang w:val="ru-RU" w:eastAsia="ru-RU"/>
        </w:rPr>
        <w:t>Методы</w:t>
      </w:r>
      <w:r w:rsidRPr="00EF4EF9">
        <w:rPr>
          <w:rFonts w:eastAsia="Times New Roman"/>
          <w:sz w:val="22"/>
          <w:szCs w:val="22"/>
          <w:lang w:val="ru-RU" w:eastAsia="ru-RU"/>
        </w:rPr>
        <w:t>: обьяснительно-иллюстративный.</w:t>
      </w: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Виды и формы контроля.</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xml:space="preserve"> текущий – систематическая проверка знаний; рубежный или периодический – после завершения больших тем, разделов; итоговый учет. </w:t>
      </w:r>
    </w:p>
    <w:p w:rsidR="0067405F" w:rsidRPr="00EF4EF9" w:rsidRDefault="0067405F" w:rsidP="00EF4EF9">
      <w:pPr>
        <w:widowControl/>
        <w:ind w:firstLine="454"/>
        <w:jc w:val="left"/>
        <w:rPr>
          <w:rFonts w:eastAsia="Times New Roman"/>
          <w:b/>
          <w:bCs/>
          <w:sz w:val="22"/>
          <w:szCs w:val="22"/>
          <w:lang w:val="ru-RU" w:eastAsia="ru-RU"/>
        </w:rPr>
      </w:pPr>
      <w:r w:rsidRPr="00EF4EF9">
        <w:rPr>
          <w:rFonts w:eastAsia="Times New Roman"/>
          <w:b/>
          <w:bCs/>
          <w:sz w:val="22"/>
          <w:szCs w:val="22"/>
          <w:lang w:val="ru-RU" w:eastAsia="ru-RU"/>
        </w:rPr>
        <w:t>а) по способу проверки:</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устный (беседа, контрольные вопросы);</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письменный (письменные контрольные работы, вопросники, тесты);</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практический;</w:t>
      </w:r>
    </w:p>
    <w:p w:rsidR="0067405F" w:rsidRPr="00EF4EF9" w:rsidRDefault="0067405F" w:rsidP="00EF4EF9">
      <w:pPr>
        <w:widowControl/>
        <w:ind w:firstLine="454"/>
        <w:jc w:val="left"/>
        <w:rPr>
          <w:rFonts w:eastAsia="Times New Roman"/>
          <w:b/>
          <w:bCs/>
          <w:sz w:val="22"/>
          <w:szCs w:val="22"/>
          <w:lang w:val="ru-RU" w:eastAsia="ru-RU"/>
        </w:rPr>
      </w:pPr>
      <w:r w:rsidRPr="00EF4EF9">
        <w:rPr>
          <w:rFonts w:eastAsia="Times New Roman"/>
          <w:b/>
          <w:bCs/>
          <w:sz w:val="22"/>
          <w:szCs w:val="22"/>
          <w:lang w:val="ru-RU" w:eastAsia="ru-RU"/>
        </w:rPr>
        <w:t>б) по охвату учащихся:</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индивидуальный (раздаточный проверочный материал, задания на карточках, кроссворды);</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групповой (кроссворды, лото, игры);</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фронтальный (вопросная форма беседы, опросники, викторины).</w:t>
      </w:r>
    </w:p>
    <w:p w:rsidR="0067405F" w:rsidRPr="00EF4EF9" w:rsidRDefault="0067405F" w:rsidP="00EF4EF9">
      <w:pPr>
        <w:widowControl/>
        <w:ind w:firstLine="454"/>
        <w:jc w:val="left"/>
        <w:rPr>
          <w:rFonts w:eastAsia="Times New Roman"/>
          <w:sz w:val="22"/>
          <w:szCs w:val="22"/>
          <w:lang w:val="ru-RU" w:eastAsia="ru-RU"/>
        </w:rPr>
      </w:pPr>
    </w:p>
    <w:p w:rsidR="0067405F" w:rsidRPr="00EF4EF9" w:rsidRDefault="0067405F" w:rsidP="00EF4EF9">
      <w:pPr>
        <w:widowControl/>
        <w:ind w:firstLine="454"/>
        <w:jc w:val="left"/>
        <w:rPr>
          <w:rFonts w:eastAsia="Times New Roman"/>
          <w:b/>
          <w:sz w:val="22"/>
          <w:szCs w:val="22"/>
          <w:lang w:val="ru-RU" w:eastAsia="ru-RU"/>
        </w:rPr>
      </w:pPr>
      <w:r w:rsidRPr="00EF4EF9">
        <w:rPr>
          <w:rFonts w:eastAsia="Times New Roman"/>
          <w:b/>
          <w:sz w:val="22"/>
          <w:szCs w:val="22"/>
          <w:lang w:val="ru-RU" w:eastAsia="ru-RU"/>
        </w:rPr>
        <w:t>Критерии</w:t>
      </w:r>
      <w:r w:rsidR="00852003">
        <w:rPr>
          <w:rFonts w:eastAsia="Times New Roman"/>
          <w:b/>
          <w:sz w:val="22"/>
          <w:szCs w:val="22"/>
          <w:lang w:val="ru-RU" w:eastAsia="ru-RU"/>
        </w:rPr>
        <w:t xml:space="preserve"> </w:t>
      </w:r>
      <w:r w:rsidRPr="00EF4EF9">
        <w:rPr>
          <w:rFonts w:eastAsia="Times New Roman"/>
          <w:b/>
          <w:sz w:val="22"/>
          <w:szCs w:val="22"/>
          <w:lang w:val="ru-RU" w:eastAsia="ru-RU"/>
        </w:rPr>
        <w:t>и показатели оценки результатов творческой композиции:</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w:t>
      </w:r>
      <w:r w:rsidR="00852003">
        <w:rPr>
          <w:rFonts w:eastAsia="Times New Roman"/>
          <w:sz w:val="22"/>
          <w:szCs w:val="22"/>
          <w:lang w:val="ru-RU" w:eastAsia="ru-RU"/>
        </w:rPr>
        <w:t xml:space="preserve"> </w:t>
      </w:r>
      <w:r w:rsidRPr="00EF4EF9">
        <w:rPr>
          <w:rFonts w:eastAsia="Times New Roman"/>
          <w:sz w:val="22"/>
          <w:szCs w:val="22"/>
          <w:lang w:val="ru-RU" w:eastAsia="ru-RU"/>
        </w:rPr>
        <w:t>композиционная организация изображения в листе;</w:t>
      </w:r>
      <w:r w:rsidR="00852003">
        <w:rPr>
          <w:rFonts w:eastAsia="Times New Roman"/>
          <w:sz w:val="22"/>
          <w:szCs w:val="22"/>
          <w:lang w:val="ru-RU" w:eastAsia="ru-RU"/>
        </w:rPr>
        <w:t xml:space="preserve"> </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построение формы, передача пропорций;</w:t>
      </w:r>
      <w:r w:rsidR="00852003">
        <w:rPr>
          <w:rFonts w:eastAsia="Times New Roman"/>
          <w:sz w:val="22"/>
          <w:szCs w:val="22"/>
          <w:lang w:val="ru-RU" w:eastAsia="ru-RU"/>
        </w:rPr>
        <w:t xml:space="preserve"> </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xml:space="preserve">- умение использовать цвет при создании композиции, выразительность; </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умение передавать собственное отношение к изображаемому через замысел;</w:t>
      </w:r>
      <w:r w:rsidR="00852003">
        <w:rPr>
          <w:rFonts w:eastAsia="Times New Roman"/>
          <w:sz w:val="22"/>
          <w:szCs w:val="22"/>
          <w:lang w:val="ru-RU" w:eastAsia="ru-RU"/>
        </w:rPr>
        <w:t xml:space="preserve"> </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xml:space="preserve">- оригинальность композиции. </w:t>
      </w:r>
    </w:p>
    <w:p w:rsidR="0067405F" w:rsidRPr="00EF4EF9" w:rsidRDefault="0067405F" w:rsidP="00EF4EF9">
      <w:pPr>
        <w:widowControl/>
        <w:ind w:firstLine="454"/>
        <w:jc w:val="left"/>
        <w:rPr>
          <w:rFonts w:eastAsia="Times New Roman"/>
          <w:sz w:val="22"/>
          <w:szCs w:val="22"/>
          <w:lang w:val="ru-RU" w:eastAsia="ru-RU"/>
        </w:rPr>
      </w:pPr>
      <w:r w:rsidRPr="00EF4EF9">
        <w:rPr>
          <w:rFonts w:eastAsia="Times New Roman"/>
          <w:sz w:val="22"/>
          <w:szCs w:val="22"/>
          <w:lang w:val="ru-RU" w:eastAsia="ru-RU"/>
        </w:rPr>
        <w:t xml:space="preserve">- соответствие теме, определенной идее (если тема и идея были заданы), анализ приобретенных художественно-творческих достижений в познавательной и созидательной деятельности (оценивается учащимся). Оценивание по данному критерию проходит через призму личностных достижений школьника, его художественно-творческого развития, возможности участия выполненной работы в выставках. </w:t>
      </w:r>
    </w:p>
    <w:p w:rsidR="0067405F" w:rsidRPr="00EF4EF9" w:rsidRDefault="0067405F" w:rsidP="00EF4EF9">
      <w:pPr>
        <w:shd w:val="clear" w:color="auto" w:fill="FFFFFF"/>
        <w:ind w:firstLine="454"/>
        <w:rPr>
          <w:rFonts w:eastAsia="Times New Roman"/>
          <w:b/>
          <w:iCs/>
          <w:sz w:val="22"/>
          <w:szCs w:val="22"/>
          <w:lang w:val="ru-RU" w:eastAsia="ru-RU"/>
        </w:rPr>
      </w:pPr>
    </w:p>
    <w:p w:rsidR="0067405F" w:rsidRPr="00EF4EF9" w:rsidRDefault="0067405F" w:rsidP="00EF4EF9">
      <w:pPr>
        <w:shd w:val="clear" w:color="auto" w:fill="FFFFFF"/>
        <w:ind w:firstLine="454"/>
        <w:jc w:val="left"/>
        <w:rPr>
          <w:rFonts w:eastAsia="Times New Roman"/>
          <w:b/>
          <w:iCs/>
          <w:sz w:val="22"/>
          <w:szCs w:val="22"/>
          <w:lang w:val="ru-RU" w:eastAsia="ru-RU"/>
        </w:rPr>
      </w:pPr>
      <w:r w:rsidRPr="00EF4EF9">
        <w:rPr>
          <w:rFonts w:eastAsia="Times New Roman"/>
          <w:b/>
          <w:iCs/>
          <w:sz w:val="22"/>
          <w:szCs w:val="22"/>
          <w:lang w:val="ru-RU" w:eastAsia="ru-RU"/>
        </w:rPr>
        <w:t>Требования к уровню подготовки выпускника</w:t>
      </w:r>
    </w:p>
    <w:p w:rsidR="0067405F" w:rsidRPr="00EF4EF9" w:rsidRDefault="0067405F" w:rsidP="00EF4EF9">
      <w:pPr>
        <w:shd w:val="clear" w:color="auto" w:fill="FFFFFF"/>
        <w:ind w:firstLine="454"/>
        <w:jc w:val="both"/>
        <w:rPr>
          <w:rFonts w:eastAsia="Times New Roman"/>
          <w:i/>
          <w:iCs/>
          <w:sz w:val="22"/>
          <w:szCs w:val="22"/>
          <w:lang w:val="ru-RU" w:eastAsia="ru-RU"/>
        </w:rPr>
      </w:pPr>
      <w:r w:rsidRPr="00EF4EF9">
        <w:rPr>
          <w:rFonts w:eastAsia="Times New Roman"/>
          <w:i/>
          <w:iCs/>
          <w:sz w:val="22"/>
          <w:szCs w:val="22"/>
          <w:lang w:val="ru-RU" w:eastAsia="ru-RU"/>
        </w:rPr>
        <w:t>В результате изучения изобразительного искусства</w:t>
      </w:r>
      <w:r w:rsidR="00852003">
        <w:rPr>
          <w:rFonts w:eastAsia="Times New Roman"/>
          <w:i/>
          <w:iCs/>
          <w:sz w:val="22"/>
          <w:szCs w:val="22"/>
          <w:lang w:val="ru-RU" w:eastAsia="ru-RU"/>
        </w:rPr>
        <w:t xml:space="preserve"> </w:t>
      </w:r>
      <w:r w:rsidRPr="00EF4EF9">
        <w:rPr>
          <w:rFonts w:eastAsia="Times New Roman"/>
          <w:i/>
          <w:iCs/>
          <w:sz w:val="22"/>
          <w:szCs w:val="22"/>
          <w:lang w:val="ru-RU" w:eastAsia="ru-RU"/>
        </w:rPr>
        <w:t>выпускник</w:t>
      </w:r>
      <w:r w:rsidR="00852003">
        <w:rPr>
          <w:rFonts w:eastAsia="Times New Roman"/>
          <w:i/>
          <w:iCs/>
          <w:sz w:val="22"/>
          <w:szCs w:val="22"/>
          <w:lang w:val="ru-RU" w:eastAsia="ru-RU"/>
        </w:rPr>
        <w:t xml:space="preserve"> </w:t>
      </w:r>
      <w:r w:rsidRPr="00EF4EF9">
        <w:rPr>
          <w:rFonts w:eastAsia="Times New Roman"/>
          <w:i/>
          <w:iCs/>
          <w:sz w:val="22"/>
          <w:szCs w:val="22"/>
          <w:lang w:val="ru-RU" w:eastAsia="ru-RU"/>
        </w:rPr>
        <w:t xml:space="preserve"> научится, и будет понимать:</w:t>
      </w:r>
    </w:p>
    <w:p w:rsidR="0067405F" w:rsidRPr="00EF4EF9" w:rsidRDefault="0067405F" w:rsidP="00EF4EF9">
      <w:pPr>
        <w:shd w:val="clear" w:color="auto" w:fill="FFFFFF"/>
        <w:ind w:firstLine="454"/>
        <w:jc w:val="both"/>
        <w:rPr>
          <w:rFonts w:eastAsia="Times New Roman"/>
          <w:sz w:val="22"/>
          <w:szCs w:val="22"/>
          <w:lang w:val="ru-RU" w:eastAsia="ru-RU"/>
        </w:rPr>
      </w:pPr>
    </w:p>
    <w:p w:rsidR="0067405F" w:rsidRPr="00EF4EF9" w:rsidRDefault="0067405F" w:rsidP="00EF4EF9">
      <w:pPr>
        <w:widowControl/>
        <w:numPr>
          <w:ilvl w:val="0"/>
          <w:numId w:val="108"/>
        </w:numPr>
        <w:shd w:val="clear" w:color="auto" w:fill="FFFFFF"/>
        <w:tabs>
          <w:tab w:val="left" w:pos="1085"/>
          <w:tab w:val="left" w:pos="3058"/>
        </w:tabs>
        <w:autoSpaceDE/>
        <w:autoSpaceDN/>
        <w:adjustRightInd/>
        <w:ind w:firstLine="454"/>
        <w:jc w:val="both"/>
        <w:rPr>
          <w:rFonts w:eastAsia="Times New Roman"/>
          <w:sz w:val="22"/>
          <w:szCs w:val="22"/>
          <w:lang w:val="ru-RU" w:eastAsia="ru-RU"/>
        </w:rPr>
      </w:pPr>
      <w:r w:rsidRPr="00EF4EF9">
        <w:rPr>
          <w:rFonts w:eastAsia="Times New Roman"/>
          <w:spacing w:val="-3"/>
          <w:sz w:val="22"/>
          <w:szCs w:val="22"/>
          <w:lang w:val="ru-RU" w:eastAsia="ru-RU"/>
        </w:rPr>
        <w:t>основные</w:t>
      </w:r>
      <w:r w:rsidRPr="00EF4EF9">
        <w:rPr>
          <w:rFonts w:eastAsia="Times New Roman"/>
          <w:sz w:val="22"/>
          <w:szCs w:val="22"/>
          <w:lang w:val="ru-RU" w:eastAsia="ru-RU"/>
        </w:rPr>
        <w:tab/>
        <w:t>виды, жанры изобразительных (пластических) искусств;</w:t>
      </w:r>
    </w:p>
    <w:p w:rsidR="0067405F" w:rsidRPr="00EF4EF9" w:rsidRDefault="0067405F" w:rsidP="00EF4EF9">
      <w:pPr>
        <w:widowControl/>
        <w:numPr>
          <w:ilvl w:val="0"/>
          <w:numId w:val="108"/>
        </w:numPr>
        <w:shd w:val="clear" w:color="auto" w:fill="FFFFFF"/>
        <w:tabs>
          <w:tab w:val="left" w:pos="1085"/>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основы изобразительной грамоты (цвет, тон, колорит, пространство, ритм, композиция);</w:t>
      </w:r>
    </w:p>
    <w:p w:rsidR="0067405F" w:rsidRPr="00EF4EF9" w:rsidRDefault="0067405F" w:rsidP="00EF4EF9">
      <w:pPr>
        <w:widowControl/>
        <w:numPr>
          <w:ilvl w:val="0"/>
          <w:numId w:val="108"/>
        </w:numPr>
        <w:shd w:val="clear" w:color="auto" w:fill="FFFFFF"/>
        <w:tabs>
          <w:tab w:val="left" w:pos="1085"/>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выдающихся представителей русского и зарубежного искусства и их основные произведения;</w:t>
      </w:r>
    </w:p>
    <w:p w:rsidR="0067405F" w:rsidRPr="00EF4EF9" w:rsidRDefault="0067405F" w:rsidP="00EF4EF9">
      <w:pPr>
        <w:widowControl/>
        <w:numPr>
          <w:ilvl w:val="0"/>
          <w:numId w:val="108"/>
        </w:numPr>
        <w:shd w:val="clear" w:color="auto" w:fill="FFFFFF"/>
        <w:tabs>
          <w:tab w:val="left" w:pos="1085"/>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наиболее крупные художественные музеи России и мира.</w:t>
      </w:r>
    </w:p>
    <w:p w:rsidR="0067405F" w:rsidRPr="00EF4EF9" w:rsidRDefault="0067405F" w:rsidP="00EF4EF9">
      <w:pPr>
        <w:shd w:val="clear" w:color="auto" w:fill="FFFFFF"/>
        <w:tabs>
          <w:tab w:val="left" w:pos="1114"/>
        </w:tabs>
        <w:ind w:firstLine="454"/>
        <w:jc w:val="both"/>
        <w:rPr>
          <w:rFonts w:eastAsia="Times New Roman"/>
          <w:sz w:val="22"/>
          <w:szCs w:val="22"/>
          <w:lang w:val="ru-RU" w:eastAsia="ru-RU"/>
        </w:rPr>
      </w:pPr>
      <w:r w:rsidRPr="00EF4EF9">
        <w:rPr>
          <w:rFonts w:eastAsia="Times New Roman"/>
          <w:sz w:val="22"/>
          <w:szCs w:val="22"/>
          <w:lang w:val="ru-RU" w:eastAsia="ru-RU"/>
        </w:rPr>
        <w:t>—</w:t>
      </w:r>
      <w:r w:rsidRPr="00EF4EF9">
        <w:rPr>
          <w:rFonts w:eastAsia="Times New Roman"/>
          <w:sz w:val="22"/>
          <w:szCs w:val="22"/>
          <w:lang w:val="ru-RU" w:eastAsia="ru-RU"/>
        </w:rPr>
        <w:tab/>
        <w:t>значение изобразительного искусства в художественной культуре;</w:t>
      </w:r>
    </w:p>
    <w:p w:rsidR="0067405F" w:rsidRPr="00EF4EF9" w:rsidRDefault="0067405F" w:rsidP="00EF4EF9">
      <w:pPr>
        <w:shd w:val="clear" w:color="auto" w:fill="FFFFFF"/>
        <w:ind w:firstLine="454"/>
        <w:jc w:val="left"/>
        <w:rPr>
          <w:rFonts w:eastAsia="Times New Roman"/>
          <w:sz w:val="22"/>
          <w:szCs w:val="22"/>
          <w:lang w:val="ru-RU" w:eastAsia="ru-RU"/>
        </w:rPr>
      </w:pPr>
      <w:r w:rsidRPr="00EF4EF9">
        <w:rPr>
          <w:rFonts w:eastAsia="Times New Roman"/>
          <w:i/>
          <w:iCs/>
          <w:sz w:val="22"/>
          <w:szCs w:val="22"/>
          <w:lang w:val="ru-RU" w:eastAsia="ru-RU"/>
        </w:rPr>
        <w:t>уметь</w:t>
      </w:r>
    </w:p>
    <w:p w:rsidR="0067405F" w:rsidRPr="00EF4EF9" w:rsidRDefault="0067405F" w:rsidP="00EF4EF9">
      <w:pPr>
        <w:shd w:val="clear" w:color="auto" w:fill="FFFFFF"/>
        <w:tabs>
          <w:tab w:val="left" w:pos="1114"/>
        </w:tabs>
        <w:ind w:firstLine="454"/>
        <w:jc w:val="left"/>
        <w:rPr>
          <w:rFonts w:eastAsia="Times New Roman"/>
          <w:sz w:val="22"/>
          <w:szCs w:val="22"/>
          <w:lang w:val="ru-RU" w:eastAsia="ru-RU"/>
        </w:rPr>
      </w:pPr>
      <w:r w:rsidRPr="00EF4EF9">
        <w:rPr>
          <w:rFonts w:eastAsia="Times New Roman"/>
          <w:sz w:val="22"/>
          <w:szCs w:val="22"/>
          <w:lang w:val="ru-RU" w:eastAsia="ru-RU"/>
        </w:rPr>
        <w:t>—</w:t>
      </w:r>
      <w:r w:rsidRPr="00EF4EF9">
        <w:rPr>
          <w:rFonts w:eastAsia="Times New Roman"/>
          <w:sz w:val="22"/>
          <w:szCs w:val="22"/>
          <w:lang w:val="ru-RU" w:eastAsia="ru-RU"/>
        </w:rPr>
        <w:tab/>
        <w:t>применять художественные материалы (гуашь, акварель, тушь, глина)</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и выразительные средства изобразительных (пластических) искусств в </w:t>
      </w:r>
      <w:r w:rsidRPr="00EF4EF9">
        <w:rPr>
          <w:rFonts w:eastAsia="Times New Roman"/>
          <w:spacing w:val="-1"/>
          <w:sz w:val="22"/>
          <w:szCs w:val="22"/>
          <w:lang w:val="ru-RU" w:eastAsia="ru-RU"/>
        </w:rPr>
        <w:t>творческой деятельности;</w:t>
      </w:r>
    </w:p>
    <w:p w:rsidR="0067405F" w:rsidRPr="00EF4EF9" w:rsidRDefault="0067405F" w:rsidP="00EF4EF9">
      <w:pPr>
        <w:widowControl/>
        <w:numPr>
          <w:ilvl w:val="0"/>
          <w:numId w:val="108"/>
        </w:numPr>
        <w:shd w:val="clear" w:color="auto" w:fill="FFFFFF"/>
        <w:tabs>
          <w:tab w:val="left" w:pos="109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анализировать содержание, образный язык произведений разных видов и жанров изобразитель</w:t>
      </w:r>
      <w:r w:rsidR="00852003">
        <w:rPr>
          <w:rFonts w:eastAsia="Times New Roman"/>
          <w:sz w:val="22"/>
          <w:szCs w:val="22"/>
          <w:lang w:val="ru-RU" w:eastAsia="ru-RU"/>
        </w:rPr>
        <w:t xml:space="preserve">  </w:t>
      </w:r>
      <w:r w:rsidRPr="00EF4EF9">
        <w:rPr>
          <w:rFonts w:eastAsia="Times New Roman"/>
          <w:sz w:val="22"/>
          <w:szCs w:val="22"/>
          <w:lang w:val="ru-RU" w:eastAsia="ru-RU"/>
        </w:rPr>
        <w:t>ного искусства и определять средства художественной выразительности (линия, цвет, тон, композиция);</w:t>
      </w:r>
    </w:p>
    <w:p w:rsidR="0067405F" w:rsidRPr="00EF4EF9" w:rsidRDefault="0067405F" w:rsidP="00EF4EF9">
      <w:pPr>
        <w:widowControl/>
        <w:numPr>
          <w:ilvl w:val="0"/>
          <w:numId w:val="109"/>
        </w:numPr>
        <w:shd w:val="clear" w:color="auto" w:fill="FFFFFF"/>
        <w:tabs>
          <w:tab w:val="left" w:pos="1094"/>
        </w:tabs>
        <w:autoSpaceDE/>
        <w:autoSpaceDN/>
        <w:adjustRightInd/>
        <w:ind w:firstLine="454"/>
        <w:jc w:val="left"/>
        <w:rPr>
          <w:rFonts w:eastAsia="Times New Roman"/>
          <w:sz w:val="22"/>
          <w:szCs w:val="22"/>
          <w:lang w:val="ru-RU" w:eastAsia="ru-RU"/>
        </w:rPr>
      </w:pPr>
      <w:r w:rsidRPr="00EF4EF9">
        <w:rPr>
          <w:rFonts w:eastAsia="Times New Roman"/>
          <w:spacing w:val="-1"/>
          <w:sz w:val="22"/>
          <w:szCs w:val="22"/>
          <w:lang w:val="ru-RU" w:eastAsia="ru-RU"/>
        </w:rPr>
        <w:t xml:space="preserve">ориентироваться в основных явлениях русского и мирового искусства, узнавать изученные произведения; </w:t>
      </w:r>
    </w:p>
    <w:p w:rsidR="0067405F" w:rsidRPr="00EF4EF9" w:rsidRDefault="0067405F" w:rsidP="00EF4EF9">
      <w:pPr>
        <w:shd w:val="clear" w:color="auto" w:fill="FFFFFF"/>
        <w:tabs>
          <w:tab w:val="left" w:pos="1094"/>
        </w:tabs>
        <w:ind w:firstLine="454"/>
        <w:jc w:val="left"/>
        <w:rPr>
          <w:rFonts w:eastAsia="Times New Roman"/>
          <w:sz w:val="22"/>
          <w:szCs w:val="22"/>
          <w:lang w:val="ru-RU" w:eastAsia="ru-RU"/>
        </w:rPr>
      </w:pPr>
      <w:r w:rsidRPr="00EF4EF9">
        <w:rPr>
          <w:rFonts w:eastAsia="Times New Roman"/>
          <w:sz w:val="22"/>
          <w:szCs w:val="22"/>
          <w:lang w:val="ru-RU" w:eastAsia="ru-RU"/>
        </w:rPr>
        <w:t>использовать приобретенные знания и умения в практической деятельности и повседневной жизни для:</w:t>
      </w:r>
    </w:p>
    <w:p w:rsidR="0067405F" w:rsidRPr="00EF4EF9" w:rsidRDefault="0067405F" w:rsidP="00EF4EF9">
      <w:pPr>
        <w:widowControl/>
        <w:numPr>
          <w:ilvl w:val="0"/>
          <w:numId w:val="109"/>
        </w:numPr>
        <w:shd w:val="clear" w:color="auto" w:fill="FFFFFF"/>
        <w:tabs>
          <w:tab w:val="left" w:pos="1094"/>
        </w:tabs>
        <w:autoSpaceDE/>
        <w:autoSpaceDN/>
        <w:adjustRightInd/>
        <w:ind w:firstLine="454"/>
        <w:jc w:val="left"/>
        <w:rPr>
          <w:rFonts w:eastAsia="Times New Roman"/>
          <w:sz w:val="22"/>
          <w:szCs w:val="22"/>
          <w:lang w:val="ru-RU" w:eastAsia="ru-RU"/>
        </w:rPr>
      </w:pPr>
      <w:r w:rsidRPr="00EF4EF9">
        <w:rPr>
          <w:rFonts w:eastAsia="Times New Roman"/>
          <w:spacing w:val="-1"/>
          <w:sz w:val="22"/>
          <w:szCs w:val="22"/>
          <w:lang w:val="ru-RU" w:eastAsia="ru-RU"/>
        </w:rPr>
        <w:t>восприятия и оценки произведений искусства;</w:t>
      </w:r>
    </w:p>
    <w:p w:rsidR="0067405F" w:rsidRPr="00EF4EF9" w:rsidRDefault="0067405F" w:rsidP="00EF4EF9">
      <w:pPr>
        <w:widowControl/>
        <w:numPr>
          <w:ilvl w:val="0"/>
          <w:numId w:val="108"/>
        </w:numPr>
        <w:shd w:val="clear" w:color="auto" w:fill="FFFFFF"/>
        <w:tabs>
          <w:tab w:val="left" w:pos="1094"/>
        </w:tabs>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самостоятельной творческой деятельности в рисунке и живописи (с натуры, по памяти, воображению), в иллюстрациях к произведениям литературы, декоративных и художественно-конструктивных работах (дизайн костюма)</w:t>
      </w:r>
    </w:p>
    <w:p w:rsidR="0067405F" w:rsidRPr="00EF4EF9" w:rsidRDefault="0067405F" w:rsidP="00EF4EF9">
      <w:pPr>
        <w:widowControl/>
        <w:numPr>
          <w:ilvl w:val="0"/>
          <w:numId w:val="108"/>
        </w:numPr>
        <w:shd w:val="clear" w:color="auto" w:fill="FFFFFF"/>
        <w:tabs>
          <w:tab w:val="left" w:pos="1094"/>
        </w:tabs>
        <w:autoSpaceDE/>
        <w:autoSpaceDN/>
        <w:adjustRightInd/>
        <w:ind w:firstLine="454"/>
        <w:jc w:val="both"/>
        <w:rPr>
          <w:rFonts w:eastAsia="Times New Roman"/>
          <w:sz w:val="22"/>
          <w:szCs w:val="22"/>
          <w:lang w:val="ru-RU" w:eastAsia="ru-RU"/>
        </w:rPr>
      </w:pPr>
    </w:p>
    <w:p w:rsidR="0067405F" w:rsidRPr="00EF4EF9" w:rsidRDefault="0067405F" w:rsidP="00EF4EF9">
      <w:pPr>
        <w:widowControl/>
        <w:tabs>
          <w:tab w:val="left" w:pos="2690"/>
        </w:tabs>
        <w:ind w:firstLine="454"/>
        <w:rPr>
          <w:rFonts w:eastAsia="Times New Roman"/>
          <w:b/>
          <w:sz w:val="22"/>
          <w:szCs w:val="22"/>
          <w:lang w:val="ru-RU" w:eastAsia="ru-RU"/>
        </w:rPr>
      </w:pPr>
      <w:r w:rsidRPr="00EF4EF9">
        <w:rPr>
          <w:rFonts w:eastAsia="Times New Roman"/>
          <w:b/>
          <w:sz w:val="22"/>
          <w:szCs w:val="22"/>
          <w:lang w:val="ru-RU" w:eastAsia="ru-RU"/>
        </w:rPr>
        <w:t>Программа 5 класса</w:t>
      </w:r>
    </w:p>
    <w:p w:rsidR="0067405F" w:rsidRPr="00EF4EF9" w:rsidRDefault="0067405F" w:rsidP="00EF4EF9">
      <w:pPr>
        <w:widowControl/>
        <w:autoSpaceDE/>
        <w:autoSpaceDN/>
        <w:adjustRightInd/>
        <w:ind w:firstLine="454"/>
        <w:rPr>
          <w:rFonts w:eastAsia="Times New Roman"/>
          <w:b/>
          <w:sz w:val="22"/>
          <w:szCs w:val="22"/>
          <w:lang w:val="ru-RU" w:eastAsia="ru-RU"/>
        </w:rPr>
      </w:pPr>
    </w:p>
    <w:p w:rsidR="0067405F" w:rsidRPr="00EF4EF9" w:rsidRDefault="0067405F" w:rsidP="00EF4EF9">
      <w:pPr>
        <w:widowControl/>
        <w:shd w:val="clear" w:color="auto" w:fill="FFFFFF"/>
        <w:ind w:firstLine="454"/>
        <w:rPr>
          <w:rFonts w:eastAsia="Times New Roman"/>
          <w:sz w:val="22"/>
          <w:szCs w:val="22"/>
          <w:lang w:val="ru-RU" w:eastAsia="ru-RU"/>
        </w:rPr>
      </w:pPr>
      <w:r w:rsidRPr="00EF4EF9">
        <w:rPr>
          <w:rFonts w:eastAsia="Times New Roman"/>
          <w:b/>
          <w:bCs/>
          <w:color w:val="000000"/>
          <w:sz w:val="22"/>
          <w:szCs w:val="22"/>
          <w:lang w:val="ru-RU" w:eastAsia="ru-RU"/>
        </w:rPr>
        <w:t>Тема года:</w:t>
      </w:r>
      <w:r w:rsidR="00852003">
        <w:rPr>
          <w:rFonts w:eastAsia="Times New Roman"/>
          <w:b/>
          <w:bCs/>
          <w:color w:val="000000"/>
          <w:sz w:val="22"/>
          <w:szCs w:val="22"/>
          <w:lang w:val="ru-RU" w:eastAsia="ru-RU"/>
        </w:rPr>
        <w:t xml:space="preserve"> </w:t>
      </w:r>
      <w:r w:rsidRPr="00EF4EF9">
        <w:rPr>
          <w:rFonts w:eastAsia="Times New Roman"/>
          <w:b/>
          <w:bCs/>
          <w:color w:val="000000"/>
          <w:sz w:val="22"/>
          <w:szCs w:val="22"/>
          <w:lang w:val="ru-RU" w:eastAsia="ru-RU"/>
        </w:rPr>
        <w:t>Природа и человек в искусстве</w:t>
      </w:r>
    </w:p>
    <w:p w:rsidR="0067405F" w:rsidRPr="00EF4EF9" w:rsidRDefault="0067405F" w:rsidP="00EF4EF9">
      <w:pPr>
        <w:widowControl/>
        <w:shd w:val="clear" w:color="auto" w:fill="FFFFFF"/>
        <w:ind w:firstLine="454"/>
        <w:jc w:val="left"/>
        <w:rPr>
          <w:rFonts w:eastAsia="Times New Roman"/>
          <w:b/>
          <w:bCs/>
          <w:color w:val="000000"/>
          <w:sz w:val="22"/>
          <w:szCs w:val="22"/>
          <w:lang w:val="ru-RU" w:eastAsia="ru-RU"/>
        </w:rPr>
      </w:pP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b/>
          <w:bCs/>
          <w:color w:val="000000"/>
          <w:sz w:val="22"/>
          <w:szCs w:val="22"/>
          <w:lang w:val="ru-RU" w:eastAsia="ru-RU"/>
        </w:rPr>
        <w:t xml:space="preserve">Цели: </w:t>
      </w:r>
      <w:r w:rsidRPr="00EF4EF9">
        <w:rPr>
          <w:rFonts w:eastAsia="Times New Roman"/>
          <w:color w:val="000000"/>
          <w:sz w:val="22"/>
          <w:szCs w:val="22"/>
          <w:lang w:val="ru-RU" w:eastAsia="ru-RU"/>
        </w:rPr>
        <w:t>развитие целостного эстетического восприятия природы и окружающей жизни и их отображения в произведениях различных видов отечественного и зарубежного искусства; формирование на</w:t>
      </w:r>
      <w:r w:rsidRPr="00EF4EF9">
        <w:rPr>
          <w:rFonts w:eastAsia="Times New Roman"/>
          <w:color w:val="000000"/>
          <w:sz w:val="22"/>
          <w:szCs w:val="22"/>
          <w:lang w:val="ru-RU" w:eastAsia="ru-RU"/>
        </w:rPr>
        <w:softHyphen/>
        <w:t>выков посильного создания художественного образа природы и человека в собственном изобразительном и декоративно-приклад</w:t>
      </w:r>
      <w:r w:rsidRPr="00EF4EF9">
        <w:rPr>
          <w:rFonts w:eastAsia="Times New Roman"/>
          <w:color w:val="000000"/>
          <w:sz w:val="22"/>
          <w:szCs w:val="22"/>
          <w:lang w:val="ru-RU" w:eastAsia="ru-RU"/>
        </w:rPr>
        <w:softHyphen/>
        <w:t>ном творчестве.</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b/>
          <w:bCs/>
          <w:color w:val="000000"/>
          <w:sz w:val="22"/>
          <w:szCs w:val="22"/>
          <w:lang w:val="ru-RU" w:eastAsia="ru-RU"/>
        </w:rPr>
        <w:t>Задачи:</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воспитывать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эстетическое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отношение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 действительности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 формировать мировосприятие учащихся средствами искусства;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раскрывать художественно-образный язык изображения окру</w:t>
      </w:r>
      <w:r w:rsidRPr="00EF4EF9">
        <w:rPr>
          <w:rFonts w:eastAsia="Times New Roman"/>
          <w:color w:val="000000"/>
          <w:sz w:val="22"/>
          <w:szCs w:val="22"/>
          <w:lang w:val="ru-RU" w:eastAsia="ru-RU"/>
        </w:rPr>
        <w:softHyphen/>
        <w:t>жающей действительности в различных видах и жанрах изобра</w:t>
      </w:r>
      <w:r w:rsidRPr="00EF4EF9">
        <w:rPr>
          <w:rFonts w:eastAsia="Times New Roman"/>
          <w:color w:val="000000"/>
          <w:sz w:val="22"/>
          <w:szCs w:val="22"/>
          <w:lang w:val="ru-RU" w:eastAsia="ru-RU"/>
        </w:rPr>
        <w:softHyphen/>
        <w:t>зительного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искусства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(пейзаж,</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натюрморт,</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портрет,</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анимали</w:t>
      </w:r>
      <w:r w:rsidRPr="00EF4EF9">
        <w:rPr>
          <w:rFonts w:eastAsia="Times New Roman"/>
          <w:color w:val="000000"/>
          <w:sz w:val="22"/>
          <w:szCs w:val="22"/>
          <w:lang w:val="ru-RU" w:eastAsia="ru-RU"/>
        </w:rPr>
        <w:softHyphen/>
        <w:t>стический жанр);</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углублять представления учащихся об основах реалистического изображения объектов природы и о специфике художественного изображения природы и человека в изобразительном, народном и декоративно-прикладном искусстве;</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знакомить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элементами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художественного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конструирования через создание собственных композиций в объеме или исполь</w:t>
      </w:r>
      <w:r w:rsidRPr="00EF4EF9">
        <w:rPr>
          <w:rFonts w:eastAsia="Times New Roman"/>
          <w:color w:val="000000"/>
          <w:sz w:val="22"/>
          <w:szCs w:val="22"/>
          <w:lang w:val="ru-RU" w:eastAsia="ru-RU"/>
        </w:rPr>
        <w:softHyphen/>
        <w:t>зование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сочетаний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плоскостных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объемно-пространственных приемов;</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показывать неповторимое своеобразие русской народной куль</w:t>
      </w:r>
      <w:r w:rsidRPr="00EF4EF9">
        <w:rPr>
          <w:rFonts w:eastAsia="Times New Roman"/>
          <w:color w:val="000000"/>
          <w:sz w:val="22"/>
          <w:szCs w:val="22"/>
          <w:lang w:val="ru-RU" w:eastAsia="ru-RU"/>
        </w:rPr>
        <w:softHyphen/>
        <w:t>туры через раскрытие художественного языка народного искус</w:t>
      </w:r>
      <w:r w:rsidRPr="00EF4EF9">
        <w:rPr>
          <w:rFonts w:eastAsia="Times New Roman"/>
          <w:color w:val="000000"/>
          <w:sz w:val="22"/>
          <w:szCs w:val="22"/>
          <w:lang w:val="ru-RU" w:eastAsia="ru-RU"/>
        </w:rPr>
        <w:softHyphen/>
        <w:t>ства на примере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выдающихся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памятников деревянного зодче</w:t>
      </w:r>
      <w:r w:rsidRPr="00EF4EF9">
        <w:rPr>
          <w:rFonts w:eastAsia="Times New Roman"/>
          <w:color w:val="000000"/>
          <w:sz w:val="22"/>
          <w:szCs w:val="22"/>
          <w:lang w:val="ru-RU" w:eastAsia="ru-RU"/>
        </w:rPr>
        <w:softHyphen/>
        <w:t>ства, а также на примере характерных признаков регионального и национального типов народного деревянного зодчества;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развивать умения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учащихся работать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разных видах худо</w:t>
      </w:r>
      <w:r w:rsidRPr="00EF4EF9">
        <w:rPr>
          <w:rFonts w:eastAsia="Times New Roman"/>
          <w:color w:val="000000"/>
          <w:sz w:val="22"/>
          <w:szCs w:val="22"/>
          <w:lang w:val="ru-RU" w:eastAsia="ru-RU"/>
        </w:rPr>
        <w:softHyphen/>
        <w:t>жественно-творческой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деятельности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творчески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использовать выразительные средства в процессе создания собственной изо</w:t>
      </w:r>
      <w:r w:rsidRPr="00EF4EF9">
        <w:rPr>
          <w:rFonts w:eastAsia="Times New Roman"/>
          <w:color w:val="000000"/>
          <w:sz w:val="22"/>
          <w:szCs w:val="22"/>
          <w:lang w:val="ru-RU" w:eastAsia="ru-RU"/>
        </w:rPr>
        <w:softHyphen/>
        <w:t>бразительной,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декоративной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или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пространственной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композиции;</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развивать воображение и ассоциативное мышление учащихся на основе межпредметных связей и демонстрации произведений разных художников или различных видов искусства;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развивать художественный вкус, аналитические способности и эстетическую мотивацию учащихся при создании ими собственной художественной композиции, а также в процессе просмотра и обсуждения выполненных работ в классе.</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Основное содержание образования в 5 классе</w:t>
      </w:r>
    </w:p>
    <w:p w:rsidR="0067405F" w:rsidRPr="00EF4EF9" w:rsidRDefault="0067405F" w:rsidP="00EF4EF9">
      <w:pPr>
        <w:widowControl/>
        <w:autoSpaceDE/>
        <w:autoSpaceDN/>
        <w:adjustRightInd/>
        <w:ind w:firstLine="454"/>
        <w:rPr>
          <w:rFonts w:eastAsia="Times New Roman"/>
          <w:b/>
          <w:sz w:val="22"/>
          <w:szCs w:val="22"/>
          <w:lang w:val="ru-RU" w:eastAsia="ru-RU"/>
        </w:rPr>
      </w:pP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 xml:space="preserve">Раздел 1. Образ матери-земли в искусстве. 8 часов. </w:t>
      </w:r>
      <w:r w:rsidRPr="00EF4EF9">
        <w:rPr>
          <w:rFonts w:eastAsia="Times New Roman"/>
          <w:sz w:val="22"/>
          <w:szCs w:val="22"/>
          <w:lang w:val="ru-RU" w:eastAsia="ru-RU"/>
        </w:rPr>
        <w:t>Виды живописи (станковая, монументальная декоративная) Виды графики (станковая, книжная, плакатная, промышленная). Жанры пейзажа и натюрморта в живописи и графике. Художественный образ и художественно-выразительные средства живописи (цвет, цветовой контраст, тон и тональные отношения). Формат и композиция. Ритм пятен. Произведения выдающихся художников:</w:t>
      </w:r>
      <w:r w:rsidR="00852003">
        <w:rPr>
          <w:rFonts w:eastAsia="Times New Roman"/>
          <w:sz w:val="22"/>
          <w:szCs w:val="22"/>
          <w:lang w:val="ru-RU" w:eastAsia="ru-RU"/>
        </w:rPr>
        <w:t xml:space="preserve"> </w:t>
      </w:r>
      <w:r w:rsidRPr="00EF4EF9">
        <w:rPr>
          <w:rFonts w:eastAsia="Times New Roman"/>
          <w:sz w:val="22"/>
          <w:szCs w:val="22"/>
          <w:lang w:val="ru-RU" w:eastAsia="ru-RU"/>
        </w:rPr>
        <w:t>И. Левитан, И. Шишкин, В. Фаворский, П. Сезанн, В. Серов и др.</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lastRenderedPageBreak/>
        <w:t xml:space="preserve">Раздел 2. Природные и трудовые циклы в народной культуре и их образы в искусстве. 8 часов. </w:t>
      </w:r>
      <w:r w:rsidRPr="00EF4EF9">
        <w:rPr>
          <w:rFonts w:eastAsia="Times New Roman"/>
          <w:sz w:val="22"/>
          <w:szCs w:val="22"/>
          <w:lang w:val="ru-RU" w:eastAsia="ru-RU"/>
        </w:rPr>
        <w:t>Бытовой жанр в живописи и графике.Композиция (ритм, пространство, статика и динамика, симметрия и асимметрия). Художественный образ</w:t>
      </w:r>
      <w:r w:rsidR="00852003">
        <w:rPr>
          <w:rFonts w:eastAsia="Times New Roman"/>
          <w:sz w:val="22"/>
          <w:szCs w:val="22"/>
          <w:lang w:val="ru-RU" w:eastAsia="ru-RU"/>
        </w:rPr>
        <w:t xml:space="preserve"> </w:t>
      </w:r>
      <w:r w:rsidRPr="00EF4EF9">
        <w:rPr>
          <w:rFonts w:eastAsia="Times New Roman"/>
          <w:sz w:val="22"/>
          <w:szCs w:val="22"/>
          <w:lang w:val="ru-RU" w:eastAsia="ru-RU"/>
        </w:rPr>
        <w:t>и художественно-выразительные средства</w:t>
      </w:r>
      <w:r w:rsidR="00852003">
        <w:rPr>
          <w:rFonts w:eastAsia="Times New Roman"/>
          <w:sz w:val="22"/>
          <w:szCs w:val="22"/>
          <w:lang w:val="ru-RU" w:eastAsia="ru-RU"/>
        </w:rPr>
        <w:t xml:space="preserve"> </w:t>
      </w:r>
      <w:r w:rsidRPr="00EF4EF9">
        <w:rPr>
          <w:rFonts w:eastAsia="Times New Roman"/>
          <w:sz w:val="22"/>
          <w:szCs w:val="22"/>
          <w:lang w:val="ru-RU" w:eastAsia="ru-RU"/>
        </w:rPr>
        <w:t>графики: линия, штрих, пятно и др. Художник – творец – гражданин. Сказочные темы в искусстве. Произведения выдающихся художников: И. Репин, М. Врубель, В. Васнецов и др.</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b/>
          <w:sz w:val="22"/>
          <w:szCs w:val="22"/>
          <w:lang w:val="ru-RU" w:eastAsia="ru-RU"/>
        </w:rPr>
        <w:t>Раздел 3.</w:t>
      </w:r>
      <w:r w:rsidR="00852003">
        <w:rPr>
          <w:rFonts w:eastAsia="Times New Roman"/>
          <w:b/>
          <w:sz w:val="22"/>
          <w:szCs w:val="22"/>
          <w:lang w:val="ru-RU" w:eastAsia="ru-RU"/>
        </w:rPr>
        <w:t xml:space="preserve"> </w:t>
      </w:r>
      <w:r w:rsidRPr="00EF4EF9">
        <w:rPr>
          <w:rFonts w:eastAsia="Times New Roman"/>
          <w:b/>
          <w:sz w:val="22"/>
          <w:szCs w:val="22"/>
          <w:lang w:val="ru-RU" w:eastAsia="ru-RU"/>
        </w:rPr>
        <w:t xml:space="preserve">Лад народной жизни и образы его в искусстве. 10 часов. </w:t>
      </w:r>
      <w:r w:rsidRPr="00EF4EF9">
        <w:rPr>
          <w:rFonts w:eastAsia="Times New Roman"/>
          <w:sz w:val="22"/>
          <w:szCs w:val="22"/>
          <w:lang w:val="ru-RU" w:eastAsia="ru-RU"/>
        </w:rPr>
        <w:t>Художественная культура Древней Руси, и своеобразие,</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символичность, обращенность к внутреннему миру человека. </w:t>
      </w:r>
      <w:r w:rsidRPr="00EF4EF9">
        <w:rPr>
          <w:rFonts w:eastAsia="Times New Roman"/>
          <w:noProof/>
          <w:spacing w:val="-6"/>
          <w:sz w:val="22"/>
          <w:szCs w:val="22"/>
          <w:lang w:val="ru-RU" w:eastAsia="ru-RU"/>
        </w:rPr>
        <w:t xml:space="preserve">Древние корни народного искусства, специфика образно-символического языка. Искусство Древней Руси – фундамент русской культуры. </w:t>
      </w:r>
      <w:r w:rsidRPr="00EF4EF9">
        <w:rPr>
          <w:rFonts w:eastAsia="Times New Roman"/>
          <w:sz w:val="22"/>
          <w:szCs w:val="22"/>
          <w:lang w:val="ru-RU" w:eastAsia="ru-RU"/>
        </w:rPr>
        <w:t xml:space="preserve">Связь времен в народном искусстве. </w:t>
      </w:r>
      <w:r w:rsidRPr="00EF4EF9">
        <w:rPr>
          <w:rFonts w:eastAsia="Times New Roman"/>
          <w:noProof/>
          <w:spacing w:val="-6"/>
          <w:sz w:val="22"/>
          <w:szCs w:val="22"/>
          <w:lang w:val="ru-RU" w:eastAsia="ru-RU"/>
        </w:rPr>
        <w:t xml:space="preserve">Орнамент как основа декоративного украшения. </w:t>
      </w:r>
      <w:r w:rsidRPr="00EF4EF9">
        <w:rPr>
          <w:rFonts w:eastAsia="Times New Roman"/>
          <w:sz w:val="22"/>
          <w:szCs w:val="22"/>
          <w:lang w:val="ru-RU" w:eastAsia="ru-RU"/>
        </w:rPr>
        <w:t>Истории и современное развитие Городецкой росписи по дереву. Произведения выдающихся художников: В. Суриков, Б. Кустодиев и др.</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noProof/>
          <w:sz w:val="22"/>
          <w:szCs w:val="22"/>
          <w:lang w:val="ru-RU" w:eastAsia="ru-RU"/>
        </w:rPr>
        <w:t xml:space="preserve">Раздел 4. Образ единения человека с природой и искусством. </w:t>
      </w:r>
      <w:r w:rsidRPr="00EF4EF9">
        <w:rPr>
          <w:rFonts w:eastAsia="Times New Roman"/>
          <w:noProof/>
          <w:sz w:val="22"/>
          <w:szCs w:val="22"/>
          <w:lang w:val="ru-RU" w:eastAsia="ru-RU"/>
        </w:rPr>
        <w:t xml:space="preserve">Анималистический жанр и его особенности. </w:t>
      </w:r>
      <w:r w:rsidRPr="00EF4EF9">
        <w:rPr>
          <w:rFonts w:eastAsia="Times New Roman"/>
          <w:sz w:val="22"/>
          <w:szCs w:val="22"/>
          <w:lang w:val="ru-RU" w:eastAsia="ru-RU"/>
        </w:rPr>
        <w:t>Плакат как вид графики. Темы и содержание изобразительного искусства</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Др. Руси: А. Рублев «Троица». Национальные особенности орнамента в одежде разных народов. Изобразительное искусство как способ познания и эмоционального отражения многообразия окружающего мира, мыслей и чувств человека. </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b/>
          <w:bCs/>
          <w:i/>
          <w:iCs/>
          <w:sz w:val="22"/>
          <w:szCs w:val="22"/>
          <w:lang w:val="ru-RU" w:eastAsia="ru-RU"/>
        </w:rPr>
        <w:t>Опыт творческой деятельности.</w:t>
      </w:r>
      <w:r w:rsidRPr="00EF4EF9">
        <w:rPr>
          <w:rFonts w:eastAsia="Times New Roman"/>
          <w:sz w:val="22"/>
          <w:szCs w:val="22"/>
          <w:lang w:val="ru-RU" w:eastAsia="ru-RU"/>
        </w:rPr>
        <w:t xml:space="preserve">Изображение с натуры и по памяти отдельных предметов, растений, животных, птиц, человека, пейзажа, натюрморта. Выполнение набросков, эскизов, учебных и творческих работ с натуры, по памяти и воображению в разных художественных техниках. </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bCs/>
          <w:sz w:val="22"/>
          <w:szCs w:val="22"/>
          <w:lang w:val="ru-RU" w:eastAsia="ru-RU"/>
        </w:rPr>
        <w:t xml:space="preserve">Выполнение учебных и творческих работ в различных видах и жанрах изобразительного искусства: натюрморта, пейзажа, портрета, бытового и исторического жанров. </w:t>
      </w:r>
      <w:r w:rsidRPr="00EF4EF9">
        <w:rPr>
          <w:rFonts w:eastAsia="Times New Roman"/>
          <w:sz w:val="22"/>
          <w:szCs w:val="22"/>
          <w:lang w:val="ru-RU" w:eastAsia="ru-RU"/>
        </w:rPr>
        <w:t>Изготовление изделий по мотивам художественных промыслов.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Проектирование обложки книги, рекламы, </w:t>
      </w:r>
      <w:r w:rsidRPr="00EF4EF9">
        <w:rPr>
          <w:rFonts w:eastAsia="Times New Roman"/>
          <w:i/>
          <w:iCs/>
          <w:sz w:val="22"/>
          <w:szCs w:val="22"/>
          <w:lang w:val="ru-RU" w:eastAsia="ru-RU"/>
        </w:rPr>
        <w:t>открытки.</w:t>
      </w:r>
      <w:r w:rsidRPr="00EF4EF9">
        <w:rPr>
          <w:rFonts w:eastAsia="Times New Roman"/>
          <w:sz w:val="22"/>
          <w:szCs w:val="22"/>
          <w:lang w:val="ru-RU" w:eastAsia="ru-RU"/>
        </w:rPr>
        <w:t xml:space="preserve"> Создание иллюстраций к литературным произведениям, </w:t>
      </w:r>
      <w:r w:rsidRPr="00EF4EF9">
        <w:rPr>
          <w:rFonts w:eastAsia="Times New Roman"/>
          <w:i/>
          <w:iCs/>
          <w:sz w:val="22"/>
          <w:szCs w:val="22"/>
          <w:lang w:val="ru-RU" w:eastAsia="ru-RU"/>
        </w:rPr>
        <w:t>эскизов и моделей одежды.</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Использование красок (гуашь, акварель), графических материалов (карандаш, фломастер, мелки, </w:t>
      </w:r>
      <w:r w:rsidRPr="00EF4EF9">
        <w:rPr>
          <w:rFonts w:eastAsia="Times New Roman"/>
          <w:iCs/>
          <w:sz w:val="22"/>
          <w:szCs w:val="22"/>
          <w:lang w:val="ru-RU" w:eastAsia="ru-RU"/>
        </w:rPr>
        <w:t>пастель, уголь, тушь</w:t>
      </w:r>
      <w:r w:rsidRPr="00EF4EF9">
        <w:rPr>
          <w:rFonts w:eastAsia="Times New Roman"/>
          <w:sz w:val="22"/>
          <w:szCs w:val="22"/>
          <w:lang w:val="ru-RU" w:eastAsia="ru-RU"/>
        </w:rPr>
        <w:t xml:space="preserve">и др.), пластилина, </w:t>
      </w:r>
      <w:r w:rsidRPr="00EF4EF9">
        <w:rPr>
          <w:rFonts w:eastAsia="Times New Roman"/>
          <w:iCs/>
          <w:sz w:val="22"/>
          <w:szCs w:val="22"/>
          <w:lang w:val="ru-RU" w:eastAsia="ru-RU"/>
        </w:rPr>
        <w:t>глины</w:t>
      </w:r>
      <w:r w:rsidRPr="00EF4EF9">
        <w:rPr>
          <w:rFonts w:eastAsia="Times New Roman"/>
          <w:i/>
          <w:iCs/>
          <w:sz w:val="22"/>
          <w:szCs w:val="22"/>
          <w:lang w:val="ru-RU" w:eastAsia="ru-RU"/>
        </w:rPr>
        <w:t xml:space="preserve">, </w:t>
      </w:r>
      <w:r w:rsidRPr="00EF4EF9">
        <w:rPr>
          <w:rFonts w:eastAsia="Times New Roman"/>
          <w:sz w:val="22"/>
          <w:szCs w:val="22"/>
          <w:lang w:val="ru-RU" w:eastAsia="ru-RU"/>
        </w:rPr>
        <w:t>коллажных техник, бумажной пластики и других доступных художественных материалов.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Посещение декоративно-прикладного искусства.</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Использования языка графики, живописи, скульптуры, дизайна, декоративно-прикладного искусства в собственной художественно-творческой деятельности. Навыки плоского и объемного изображения формы предмета, моделировка светотенью и цветом. Построение пространства (воздушная перспектива). Создание композиций на плоскости и в пространстве. Использование орнамента для украшения предметов быта, одежды, полиграфических изделий, архитектурных сооружений (прялки, народный костюм, посуда, элементы декора избы, книги и др.). Различие функций древнего и современного орнамента. </w:t>
      </w:r>
      <w:r w:rsidRPr="00EF4EF9">
        <w:rPr>
          <w:rFonts w:eastAsia="Times New Roman"/>
          <w:i/>
          <w:iCs/>
          <w:sz w:val="22"/>
          <w:szCs w:val="22"/>
          <w:lang w:val="ru-RU" w:eastAsia="ru-RU"/>
        </w:rPr>
        <w:t>Понимание смысла, содержащегося в украшениях древних предметов быта и элементах архитектуры.</w:t>
      </w:r>
      <w:r w:rsidRPr="00EF4EF9">
        <w:rPr>
          <w:rFonts w:eastAsia="Times New Roman"/>
          <w:sz w:val="22"/>
          <w:szCs w:val="22"/>
          <w:lang w:val="ru-RU" w:eastAsia="ru-RU"/>
        </w:rPr>
        <w:t xml:space="preserve"> Описание и анализ художественного произведения. Домашние задания: выполнение творческих работ (сочинение, доклад и др.).</w:t>
      </w:r>
    </w:p>
    <w:p w:rsidR="0067405F" w:rsidRPr="00EF4EF9" w:rsidRDefault="0067405F" w:rsidP="00EF4EF9">
      <w:pPr>
        <w:widowControl/>
        <w:autoSpaceDE/>
        <w:autoSpaceDN/>
        <w:adjustRightInd/>
        <w:ind w:firstLine="454"/>
        <w:jc w:val="left"/>
        <w:rPr>
          <w:rFonts w:eastAsia="Times New Roman"/>
          <w:b/>
          <w:i/>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ТРЕБОВАНИЯ К УРОВНЮ ПОДГОТОВКИ УЧАЩИХСЯ, ОКАНЧИВАЮЩИХ 5 КЛАСС</w:t>
      </w: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 результате изучения изобразительного искусства выпускник</w:t>
      </w:r>
      <w:r w:rsidR="00852003">
        <w:rPr>
          <w:rFonts w:eastAsia="Times New Roman"/>
          <w:sz w:val="22"/>
          <w:szCs w:val="22"/>
          <w:lang w:val="ru-RU" w:eastAsia="ru-RU"/>
        </w:rPr>
        <w:t xml:space="preserve"> </w:t>
      </w:r>
      <w:r w:rsidRPr="00EF4EF9">
        <w:rPr>
          <w:rFonts w:eastAsia="Times New Roman"/>
          <w:sz w:val="22"/>
          <w:szCs w:val="22"/>
          <w:lang w:val="ru-RU" w:eastAsia="ru-RU"/>
        </w:rPr>
        <w:t>научится и будет понимать:</w:t>
      </w:r>
    </w:p>
    <w:p w:rsidR="0067405F" w:rsidRPr="00EF4EF9" w:rsidRDefault="0067405F" w:rsidP="00EF4EF9">
      <w:pPr>
        <w:widowControl/>
        <w:numPr>
          <w:ilvl w:val="0"/>
          <w:numId w:val="10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основные виды изобразительных (пластических) искусств</w:t>
      </w:r>
    </w:p>
    <w:p w:rsidR="0067405F" w:rsidRPr="00EF4EF9" w:rsidRDefault="0067405F" w:rsidP="00EF4EF9">
      <w:pPr>
        <w:widowControl/>
        <w:numPr>
          <w:ilvl w:val="0"/>
          <w:numId w:val="10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жанры изобразительного искусства: пейзаж, натюрморт, анималистичес кий жанр; </w:t>
      </w:r>
    </w:p>
    <w:p w:rsidR="0067405F" w:rsidRPr="00EF4EF9" w:rsidRDefault="0067405F" w:rsidP="00EF4EF9">
      <w:pPr>
        <w:widowControl/>
        <w:numPr>
          <w:ilvl w:val="0"/>
          <w:numId w:val="10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основы изобразительной грамоты (цвет, тон, колорит, пропорции, светотень, перспектива, пространство, объем, ритм, композиция);</w:t>
      </w:r>
    </w:p>
    <w:p w:rsidR="0067405F" w:rsidRPr="00EF4EF9" w:rsidRDefault="0067405F" w:rsidP="00EF4EF9">
      <w:pPr>
        <w:widowControl/>
        <w:numPr>
          <w:ilvl w:val="0"/>
          <w:numId w:val="10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выдающихся представителей русского (А.Рублев, И. Левитан, И. Шишкин, И. Репин,</w:t>
      </w:r>
      <w:r w:rsidR="00852003">
        <w:rPr>
          <w:rFonts w:eastAsia="Times New Roman"/>
          <w:sz w:val="22"/>
          <w:szCs w:val="22"/>
          <w:lang w:val="ru-RU" w:eastAsia="ru-RU"/>
        </w:rPr>
        <w:t xml:space="preserve"> </w:t>
      </w:r>
      <w:r w:rsidRPr="00EF4EF9">
        <w:rPr>
          <w:rFonts w:eastAsia="Times New Roman"/>
          <w:sz w:val="22"/>
          <w:szCs w:val="22"/>
          <w:lang w:val="ru-RU" w:eastAsia="ru-RU"/>
        </w:rPr>
        <w:t>М. Врубель, В. Васнецов, В. Суриков, Б. Кустодиев)</w:t>
      </w:r>
      <w:r w:rsidR="00852003">
        <w:rPr>
          <w:rFonts w:eastAsia="Times New Roman"/>
          <w:sz w:val="22"/>
          <w:szCs w:val="22"/>
          <w:lang w:val="ru-RU" w:eastAsia="ru-RU"/>
        </w:rPr>
        <w:t xml:space="preserve"> </w:t>
      </w:r>
      <w:r w:rsidRPr="00EF4EF9">
        <w:rPr>
          <w:rFonts w:eastAsia="Times New Roman"/>
          <w:sz w:val="22"/>
          <w:szCs w:val="22"/>
          <w:lang w:val="ru-RU" w:eastAsia="ru-RU"/>
        </w:rPr>
        <w:t>и их основные произведения.</w:t>
      </w:r>
    </w:p>
    <w:p w:rsidR="0067405F" w:rsidRPr="00EF4EF9" w:rsidRDefault="0067405F" w:rsidP="00EF4EF9">
      <w:pPr>
        <w:widowControl/>
        <w:numPr>
          <w:ilvl w:val="0"/>
          <w:numId w:val="100"/>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значение изобразительного искусства в художественной культуре;</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уметь</w:t>
      </w:r>
    </w:p>
    <w:p w:rsidR="0067405F" w:rsidRPr="00EF4EF9" w:rsidRDefault="0067405F" w:rsidP="00EF4EF9">
      <w:pPr>
        <w:widowControl/>
        <w:numPr>
          <w:ilvl w:val="0"/>
          <w:numId w:val="10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 </w:t>
      </w:r>
    </w:p>
    <w:p w:rsidR="0067405F" w:rsidRPr="00EF4EF9" w:rsidRDefault="0067405F" w:rsidP="00EF4EF9">
      <w:pPr>
        <w:widowControl/>
        <w:numPr>
          <w:ilvl w:val="0"/>
          <w:numId w:val="10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lastRenderedPageBreak/>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67405F" w:rsidRPr="00EF4EF9" w:rsidRDefault="0067405F" w:rsidP="00EF4EF9">
      <w:pPr>
        <w:widowControl/>
        <w:numPr>
          <w:ilvl w:val="0"/>
          <w:numId w:val="101"/>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узнавать изученные произведения;</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 использовать приобретенные знания и умения в практической деятельности и</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 повседневной жизни для:</w:t>
      </w:r>
    </w:p>
    <w:p w:rsidR="0067405F" w:rsidRPr="00EF4EF9" w:rsidRDefault="0067405F" w:rsidP="00EF4EF9">
      <w:pPr>
        <w:widowControl/>
        <w:numPr>
          <w:ilvl w:val="0"/>
          <w:numId w:val="10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 xml:space="preserve">восприятия и оценки произведений искусства; </w:t>
      </w:r>
    </w:p>
    <w:p w:rsidR="0067405F" w:rsidRPr="00EF4EF9" w:rsidRDefault="0067405F" w:rsidP="00EF4EF9">
      <w:pPr>
        <w:widowControl/>
        <w:numPr>
          <w:ilvl w:val="0"/>
          <w:numId w:val="102"/>
        </w:numPr>
        <w:autoSpaceDE/>
        <w:autoSpaceDN/>
        <w:adjustRightInd/>
        <w:ind w:left="0" w:firstLine="454"/>
        <w:jc w:val="both"/>
        <w:rPr>
          <w:rFonts w:eastAsia="Times New Roman"/>
          <w:sz w:val="22"/>
          <w:szCs w:val="22"/>
          <w:lang w:val="ru-RU" w:eastAsia="ru-RU"/>
        </w:rPr>
      </w:pPr>
      <w:r w:rsidRPr="00EF4EF9">
        <w:rPr>
          <w:rFonts w:eastAsia="Times New Roman"/>
          <w:sz w:val="22"/>
          <w:szCs w:val="22"/>
          <w:lang w:val="ru-RU" w:eastAsia="ru-RU"/>
        </w:rPr>
        <w:t>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костюма).</w:t>
      </w:r>
    </w:p>
    <w:p w:rsidR="0067405F" w:rsidRPr="00EF4EF9" w:rsidRDefault="0067405F" w:rsidP="00EF4EF9">
      <w:pPr>
        <w:widowControl/>
        <w:autoSpaceDE/>
        <w:autoSpaceDN/>
        <w:adjustRightInd/>
        <w:ind w:firstLine="454"/>
        <w:jc w:val="both"/>
        <w:rPr>
          <w:rFonts w:eastAsia="Times New Roman"/>
          <w:sz w:val="22"/>
          <w:szCs w:val="22"/>
          <w:lang w:val="ru-RU" w:eastAsia="ru-RU"/>
        </w:rPr>
      </w:pPr>
    </w:p>
    <w:tbl>
      <w:tblPr>
        <w:tblW w:w="100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1"/>
        <w:gridCol w:w="285"/>
        <w:gridCol w:w="1275"/>
        <w:gridCol w:w="284"/>
        <w:gridCol w:w="1560"/>
        <w:gridCol w:w="1668"/>
      </w:tblGrid>
      <w:tr w:rsidR="0067405F" w:rsidRPr="00EF4EF9" w:rsidTr="00B84709">
        <w:trPr>
          <w:trHeight w:val="420"/>
        </w:trPr>
        <w:tc>
          <w:tcPr>
            <w:tcW w:w="709" w:type="dxa"/>
            <w:vMerge w:val="restart"/>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w:t>
            </w:r>
          </w:p>
        </w:tc>
        <w:tc>
          <w:tcPr>
            <w:tcW w:w="4251" w:type="dxa"/>
            <w:vMerge w:val="restart"/>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Разделы</w:t>
            </w:r>
            <w:r w:rsidR="00852003">
              <w:rPr>
                <w:rFonts w:eastAsia="Times New Roman"/>
                <w:sz w:val="22"/>
                <w:szCs w:val="22"/>
                <w:lang w:val="ru-RU" w:eastAsia="ru-RU"/>
              </w:rPr>
              <w:t xml:space="preserve"> </w:t>
            </w:r>
            <w:r w:rsidRPr="00EF4EF9">
              <w:rPr>
                <w:rFonts w:eastAsia="Times New Roman"/>
                <w:sz w:val="22"/>
                <w:szCs w:val="22"/>
                <w:lang w:val="ru-RU" w:eastAsia="ru-RU"/>
              </w:rPr>
              <w:t>по</w:t>
            </w:r>
            <w:r w:rsidR="00852003">
              <w:rPr>
                <w:rFonts w:eastAsia="Times New Roman"/>
                <w:sz w:val="22"/>
                <w:szCs w:val="22"/>
                <w:lang w:val="ru-RU" w:eastAsia="ru-RU"/>
              </w:rPr>
              <w:t xml:space="preserve"> </w:t>
            </w:r>
            <w:r w:rsidRPr="00EF4EF9">
              <w:rPr>
                <w:rFonts w:eastAsia="Times New Roman"/>
                <w:sz w:val="22"/>
                <w:szCs w:val="22"/>
                <w:lang w:val="ru-RU" w:eastAsia="ru-RU"/>
              </w:rPr>
              <w:t>темам</w:t>
            </w:r>
          </w:p>
        </w:tc>
        <w:tc>
          <w:tcPr>
            <w:tcW w:w="5072" w:type="dxa"/>
            <w:gridSpan w:val="5"/>
            <w:tcBorders>
              <w:bottom w:val="single" w:sz="4" w:space="0" w:color="auto"/>
            </w:tcBorders>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Количество</w:t>
            </w:r>
            <w:r w:rsidR="00852003">
              <w:rPr>
                <w:rFonts w:eastAsia="Times New Roman"/>
                <w:sz w:val="22"/>
                <w:szCs w:val="22"/>
                <w:lang w:val="ru-RU" w:eastAsia="ru-RU"/>
              </w:rPr>
              <w:t xml:space="preserve"> </w:t>
            </w:r>
            <w:r w:rsidRPr="00EF4EF9">
              <w:rPr>
                <w:rFonts w:eastAsia="Times New Roman"/>
                <w:sz w:val="22"/>
                <w:szCs w:val="22"/>
                <w:lang w:val="ru-RU" w:eastAsia="ru-RU"/>
              </w:rPr>
              <w:t>часов</w:t>
            </w:r>
          </w:p>
        </w:tc>
      </w:tr>
      <w:tr w:rsidR="0067405F" w:rsidRPr="00EF4EF9" w:rsidTr="00B84709">
        <w:trPr>
          <w:trHeight w:val="675"/>
        </w:trPr>
        <w:tc>
          <w:tcPr>
            <w:tcW w:w="709" w:type="dxa"/>
            <w:vMerge/>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4251" w:type="dxa"/>
            <w:vMerge/>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3404" w:type="dxa"/>
            <w:gridSpan w:val="4"/>
            <w:tcBorders>
              <w:top w:val="single" w:sz="4" w:space="0" w:color="auto"/>
              <w:bottom w:val="single" w:sz="4" w:space="0" w:color="auto"/>
              <w:right w:val="single" w:sz="4" w:space="0" w:color="auto"/>
            </w:tcBorders>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В авторской программе</w:t>
            </w:r>
          </w:p>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vMerge w:val="restart"/>
            <w:tcBorders>
              <w:top w:val="single" w:sz="4" w:space="0" w:color="auto"/>
              <w:left w:val="single" w:sz="4" w:space="0" w:color="auto"/>
            </w:tcBorders>
          </w:tcPr>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В рабочей</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программе</w:t>
            </w:r>
          </w:p>
          <w:p w:rsidR="0067405F" w:rsidRPr="00EF4EF9" w:rsidRDefault="0067405F" w:rsidP="00EF4EF9">
            <w:pPr>
              <w:widowControl/>
              <w:autoSpaceDE/>
              <w:autoSpaceDN/>
              <w:adjustRightInd/>
              <w:ind w:firstLine="454"/>
              <w:rPr>
                <w:rFonts w:eastAsia="Times New Roman"/>
                <w:sz w:val="22"/>
                <w:szCs w:val="22"/>
                <w:lang w:val="ru-RU" w:eastAsia="ru-RU"/>
              </w:rPr>
            </w:pPr>
          </w:p>
        </w:tc>
      </w:tr>
      <w:tr w:rsidR="0067405F" w:rsidRPr="00EF4EF9" w:rsidTr="00B84709">
        <w:trPr>
          <w:trHeight w:val="507"/>
        </w:trPr>
        <w:tc>
          <w:tcPr>
            <w:tcW w:w="709" w:type="dxa"/>
            <w:vMerge/>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4251" w:type="dxa"/>
            <w:vMerge/>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560" w:type="dxa"/>
            <w:gridSpan w:val="2"/>
            <w:tcBorders>
              <w:top w:val="single" w:sz="4" w:space="0" w:color="auto"/>
              <w:right w:val="single" w:sz="4" w:space="0" w:color="auto"/>
            </w:tcBorders>
          </w:tcPr>
          <w:p w:rsidR="0067405F" w:rsidRPr="00EF4EF9" w:rsidRDefault="0067405F" w:rsidP="00EF4EF9">
            <w:pPr>
              <w:widowControl/>
              <w:autoSpaceDE/>
              <w:autoSpaceDN/>
              <w:adjustRightInd/>
              <w:ind w:firstLine="454"/>
              <w:jc w:val="right"/>
              <w:rPr>
                <w:rFonts w:eastAsia="Times New Roman"/>
                <w:sz w:val="22"/>
                <w:szCs w:val="22"/>
                <w:lang w:val="ru-RU" w:eastAsia="ru-RU"/>
              </w:rPr>
            </w:pPr>
            <w:r w:rsidRPr="00EF4EF9">
              <w:rPr>
                <w:rFonts w:eastAsia="Times New Roman"/>
                <w:sz w:val="22"/>
                <w:szCs w:val="22"/>
                <w:lang w:val="ru-RU" w:eastAsia="ru-RU"/>
              </w:rPr>
              <w:t>обязательных</w:t>
            </w:r>
          </w:p>
        </w:tc>
        <w:tc>
          <w:tcPr>
            <w:tcW w:w="1844" w:type="dxa"/>
            <w:gridSpan w:val="2"/>
            <w:tcBorders>
              <w:top w:val="single" w:sz="4" w:space="0" w:color="auto"/>
              <w:right w:val="single" w:sz="4" w:space="0" w:color="auto"/>
            </w:tcBorders>
          </w:tcPr>
          <w:p w:rsidR="0067405F" w:rsidRPr="00EF4EF9" w:rsidRDefault="0067405F" w:rsidP="00EF4EF9">
            <w:pPr>
              <w:widowControl/>
              <w:autoSpaceDE/>
              <w:autoSpaceDN/>
              <w:adjustRightInd/>
              <w:ind w:firstLine="454"/>
              <w:jc w:val="right"/>
              <w:rPr>
                <w:rFonts w:eastAsia="Times New Roman"/>
                <w:sz w:val="22"/>
                <w:szCs w:val="22"/>
                <w:lang w:val="ru-RU" w:eastAsia="ru-RU"/>
              </w:rPr>
            </w:pPr>
            <w:r w:rsidRPr="00EF4EF9">
              <w:rPr>
                <w:rFonts w:eastAsia="Times New Roman"/>
                <w:sz w:val="22"/>
                <w:szCs w:val="22"/>
                <w:lang w:val="ru-RU" w:eastAsia="ru-RU"/>
              </w:rPr>
              <w:t>дополнительных</w:t>
            </w:r>
          </w:p>
        </w:tc>
        <w:tc>
          <w:tcPr>
            <w:tcW w:w="1668" w:type="dxa"/>
            <w:vMerge/>
            <w:tcBorders>
              <w:left w:val="single" w:sz="4" w:space="0" w:color="auto"/>
            </w:tcBorders>
          </w:tcPr>
          <w:p w:rsidR="0067405F" w:rsidRPr="00EF4EF9" w:rsidRDefault="0067405F" w:rsidP="00EF4EF9">
            <w:pPr>
              <w:widowControl/>
              <w:autoSpaceDE/>
              <w:autoSpaceDN/>
              <w:adjustRightInd/>
              <w:ind w:firstLine="454"/>
              <w:jc w:val="left"/>
              <w:rPr>
                <w:rFonts w:eastAsia="Times New Roman"/>
                <w:sz w:val="22"/>
                <w:szCs w:val="22"/>
                <w:lang w:val="ru-RU" w:eastAsia="ru-RU"/>
              </w:rPr>
            </w:pPr>
          </w:p>
        </w:tc>
      </w:tr>
      <w:tr w:rsidR="0067405F" w:rsidRPr="00EF4EF9" w:rsidTr="00B84709">
        <w:tblPrEx>
          <w:tblLook w:val="0000" w:firstRow="0" w:lastRow="0" w:firstColumn="0" w:lastColumn="0" w:noHBand="0" w:noVBand="0"/>
        </w:tblPrEx>
        <w:trPr>
          <w:trHeight w:val="333"/>
        </w:trPr>
        <w:tc>
          <w:tcPr>
            <w:tcW w:w="10032" w:type="dxa"/>
            <w:gridSpan w:val="7"/>
          </w:tcPr>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5класс</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Поэтический</w:t>
            </w:r>
            <w:r w:rsidR="00852003">
              <w:rPr>
                <w:rFonts w:eastAsia="Times New Roman"/>
                <w:sz w:val="22"/>
                <w:szCs w:val="22"/>
                <w:lang w:val="ru-RU" w:eastAsia="ru-RU"/>
              </w:rPr>
              <w:t xml:space="preserve"> </w:t>
            </w:r>
            <w:r w:rsidRPr="00EF4EF9">
              <w:rPr>
                <w:rFonts w:eastAsia="Times New Roman"/>
                <w:sz w:val="22"/>
                <w:szCs w:val="22"/>
                <w:lang w:val="ru-RU" w:eastAsia="ru-RU"/>
              </w:rPr>
              <w:t>образ</w:t>
            </w:r>
            <w:r w:rsidR="00852003">
              <w:rPr>
                <w:rFonts w:eastAsia="Times New Roman"/>
                <w:sz w:val="22"/>
                <w:szCs w:val="22"/>
                <w:lang w:val="ru-RU" w:eastAsia="ru-RU"/>
              </w:rPr>
              <w:t xml:space="preserve"> </w:t>
            </w:r>
            <w:r w:rsidRPr="00EF4EF9">
              <w:rPr>
                <w:rFonts w:eastAsia="Times New Roman"/>
                <w:sz w:val="22"/>
                <w:szCs w:val="22"/>
                <w:lang w:val="ru-RU" w:eastAsia="ru-RU"/>
              </w:rPr>
              <w:t>русской</w:t>
            </w:r>
            <w:r w:rsidR="00852003">
              <w:rPr>
                <w:rFonts w:eastAsia="Times New Roman"/>
                <w:sz w:val="22"/>
                <w:szCs w:val="22"/>
                <w:lang w:val="ru-RU" w:eastAsia="ru-RU"/>
              </w:rPr>
              <w:t xml:space="preserve"> </w:t>
            </w:r>
            <w:r w:rsidRPr="00EF4EF9">
              <w:rPr>
                <w:rFonts w:eastAsia="Times New Roman"/>
                <w:sz w:val="22"/>
                <w:szCs w:val="22"/>
                <w:lang w:val="ru-RU" w:eastAsia="ru-RU"/>
              </w:rPr>
              <w:t>природы</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в</w:t>
            </w:r>
            <w:r w:rsidR="00852003">
              <w:rPr>
                <w:rFonts w:eastAsia="Times New Roman"/>
                <w:sz w:val="22"/>
                <w:szCs w:val="22"/>
                <w:lang w:val="ru-RU" w:eastAsia="ru-RU"/>
              </w:rPr>
              <w:t xml:space="preserve"> </w:t>
            </w:r>
            <w:r w:rsidRPr="00EF4EF9">
              <w:rPr>
                <w:rFonts w:eastAsia="Times New Roman"/>
                <w:sz w:val="22"/>
                <w:szCs w:val="22"/>
                <w:lang w:val="ru-RU" w:eastAsia="ru-RU"/>
              </w:rPr>
              <w:t>изобразительном</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Гимн</w:t>
            </w:r>
            <w:r w:rsidR="00852003">
              <w:rPr>
                <w:rFonts w:eastAsia="Times New Roman"/>
                <w:sz w:val="22"/>
                <w:szCs w:val="22"/>
                <w:lang w:val="ru-RU" w:eastAsia="ru-RU"/>
              </w:rPr>
              <w:t xml:space="preserve"> </w:t>
            </w:r>
            <w:r w:rsidRPr="00EF4EF9">
              <w:rPr>
                <w:rFonts w:eastAsia="Times New Roman"/>
                <w:sz w:val="22"/>
                <w:szCs w:val="22"/>
                <w:lang w:val="ru-RU" w:eastAsia="ru-RU"/>
              </w:rPr>
              <w:t>плодородию</w:t>
            </w:r>
            <w:r w:rsidR="00852003">
              <w:rPr>
                <w:rFonts w:eastAsia="Times New Roman"/>
                <w:sz w:val="22"/>
                <w:szCs w:val="22"/>
                <w:lang w:val="ru-RU" w:eastAsia="ru-RU"/>
              </w:rPr>
              <w:t xml:space="preserve"> </w:t>
            </w:r>
            <w:r w:rsidRPr="00EF4EF9">
              <w:rPr>
                <w:rFonts w:eastAsia="Times New Roman"/>
                <w:sz w:val="22"/>
                <w:szCs w:val="22"/>
                <w:lang w:val="ru-RU" w:eastAsia="ru-RU"/>
              </w:rPr>
              <w:t>земли</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изобразительном</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7ч.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Живая</w:t>
            </w:r>
            <w:r w:rsidR="00852003">
              <w:rPr>
                <w:rFonts w:eastAsia="Times New Roman"/>
                <w:sz w:val="22"/>
                <w:szCs w:val="22"/>
                <w:lang w:val="ru-RU" w:eastAsia="ru-RU"/>
              </w:rPr>
              <w:t xml:space="preserve"> </w:t>
            </w:r>
            <w:r w:rsidRPr="00EF4EF9">
              <w:rPr>
                <w:rFonts w:eastAsia="Times New Roman"/>
                <w:sz w:val="22"/>
                <w:szCs w:val="22"/>
                <w:lang w:val="ru-RU" w:eastAsia="ru-RU"/>
              </w:rPr>
              <w:t>старина. Осенние</w:t>
            </w:r>
            <w:r w:rsidR="00852003">
              <w:rPr>
                <w:rFonts w:eastAsia="Times New Roman"/>
                <w:sz w:val="22"/>
                <w:szCs w:val="22"/>
                <w:lang w:val="ru-RU" w:eastAsia="ru-RU"/>
              </w:rPr>
              <w:t xml:space="preserve"> </w:t>
            </w:r>
            <w:r w:rsidRPr="00EF4EF9">
              <w:rPr>
                <w:rFonts w:eastAsia="Times New Roman"/>
                <w:sz w:val="22"/>
                <w:szCs w:val="22"/>
                <w:lang w:val="ru-RU" w:eastAsia="ru-RU"/>
              </w:rPr>
              <w:t>посиделки</w:t>
            </w:r>
            <w:r w:rsidR="00852003">
              <w:rPr>
                <w:rFonts w:eastAsia="Times New Roman"/>
                <w:sz w:val="22"/>
                <w:szCs w:val="22"/>
                <w:lang w:val="ru-RU" w:eastAsia="ru-RU"/>
              </w:rPr>
              <w:t xml:space="preserve"> </w:t>
            </w:r>
            <w:r w:rsidRPr="00EF4EF9">
              <w:rPr>
                <w:rFonts w:eastAsia="Times New Roman"/>
                <w:sz w:val="22"/>
                <w:szCs w:val="22"/>
                <w:lang w:val="ru-RU" w:eastAsia="ru-RU"/>
              </w:rPr>
              <w:t>как</w:t>
            </w:r>
            <w:r w:rsidR="00852003">
              <w:rPr>
                <w:rFonts w:eastAsia="Times New Roman"/>
                <w:sz w:val="22"/>
                <w:szCs w:val="22"/>
                <w:lang w:val="ru-RU" w:eastAsia="ru-RU"/>
              </w:rPr>
              <w:t xml:space="preserve"> </w:t>
            </w:r>
            <w:r w:rsidRPr="00EF4EF9">
              <w:rPr>
                <w:rFonts w:eastAsia="Times New Roman"/>
                <w:sz w:val="22"/>
                <w:szCs w:val="22"/>
                <w:lang w:val="ru-RU" w:eastAsia="ru-RU"/>
              </w:rPr>
              <w:t>завершение</w:t>
            </w:r>
            <w:r w:rsidR="00852003">
              <w:rPr>
                <w:rFonts w:eastAsia="Times New Roman"/>
                <w:sz w:val="22"/>
                <w:szCs w:val="22"/>
                <w:lang w:val="ru-RU" w:eastAsia="ru-RU"/>
              </w:rPr>
              <w:t xml:space="preserve"> </w:t>
            </w:r>
            <w:r w:rsidRPr="00EF4EF9">
              <w:rPr>
                <w:rFonts w:eastAsia="Times New Roman"/>
                <w:sz w:val="22"/>
                <w:szCs w:val="22"/>
                <w:lang w:val="ru-RU" w:eastAsia="ru-RU"/>
              </w:rPr>
              <w:t>природного</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трудового</w:t>
            </w:r>
            <w:r w:rsidR="00852003">
              <w:rPr>
                <w:rFonts w:eastAsia="Times New Roman"/>
                <w:sz w:val="22"/>
                <w:szCs w:val="22"/>
                <w:lang w:val="ru-RU" w:eastAsia="ru-RU"/>
              </w:rPr>
              <w:t xml:space="preserve"> </w:t>
            </w:r>
            <w:r w:rsidRPr="00EF4EF9">
              <w:rPr>
                <w:rFonts w:eastAsia="Times New Roman"/>
                <w:sz w:val="22"/>
                <w:szCs w:val="22"/>
                <w:lang w:val="ru-RU" w:eastAsia="ru-RU"/>
              </w:rPr>
              <w:t>цикла</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Образ времени</w:t>
            </w:r>
            <w:r w:rsidR="00852003">
              <w:rPr>
                <w:rFonts w:eastAsia="Times New Roman"/>
                <w:sz w:val="22"/>
                <w:szCs w:val="22"/>
                <w:lang w:val="ru-RU" w:eastAsia="ru-RU"/>
              </w:rPr>
              <w:t xml:space="preserve"> </w:t>
            </w:r>
            <w:r w:rsidRPr="00EF4EF9">
              <w:rPr>
                <w:rFonts w:eastAsia="Times New Roman"/>
                <w:sz w:val="22"/>
                <w:szCs w:val="22"/>
                <w:lang w:val="ru-RU" w:eastAsia="ru-RU"/>
              </w:rPr>
              <w:t>года в искусстве</w:t>
            </w:r>
            <w:r w:rsidR="00852003">
              <w:rPr>
                <w:rFonts w:eastAsia="Times New Roman"/>
                <w:sz w:val="22"/>
                <w:szCs w:val="22"/>
                <w:lang w:val="ru-RU" w:eastAsia="ru-RU"/>
              </w:rPr>
              <w:t xml:space="preserve"> </w:t>
            </w:r>
            <w:r w:rsidRPr="00EF4EF9">
              <w:rPr>
                <w:rFonts w:eastAsia="Times New Roman"/>
                <w:sz w:val="22"/>
                <w:szCs w:val="22"/>
                <w:lang w:val="ru-RU" w:eastAsia="ru-RU"/>
              </w:rPr>
              <w:t>как отражение</w:t>
            </w:r>
            <w:r w:rsidR="00852003">
              <w:rPr>
                <w:rFonts w:eastAsia="Times New Roman"/>
                <w:sz w:val="22"/>
                <w:szCs w:val="22"/>
                <w:lang w:val="ru-RU" w:eastAsia="ru-RU"/>
              </w:rPr>
              <w:t xml:space="preserve"> </w:t>
            </w:r>
            <w:r w:rsidRPr="00EF4EF9">
              <w:rPr>
                <w:rFonts w:eastAsia="Times New Roman"/>
                <w:sz w:val="22"/>
                <w:szCs w:val="22"/>
                <w:lang w:val="ru-RU" w:eastAsia="ru-RU"/>
              </w:rPr>
              <w:t>в нем</w:t>
            </w:r>
            <w:r w:rsidR="00852003">
              <w:rPr>
                <w:rFonts w:eastAsia="Times New Roman"/>
                <w:sz w:val="22"/>
                <w:szCs w:val="22"/>
                <w:lang w:val="ru-RU" w:eastAsia="ru-RU"/>
              </w:rPr>
              <w:t xml:space="preserve"> </w:t>
            </w:r>
            <w:r w:rsidRPr="00EF4EF9">
              <w:rPr>
                <w:rFonts w:eastAsia="Times New Roman"/>
                <w:sz w:val="22"/>
                <w:szCs w:val="22"/>
                <w:lang w:val="ru-RU" w:eastAsia="ru-RU"/>
              </w:rPr>
              <w:t>народных</w:t>
            </w:r>
            <w:r w:rsidR="00852003">
              <w:rPr>
                <w:rFonts w:eastAsia="Times New Roman"/>
                <w:sz w:val="22"/>
                <w:szCs w:val="22"/>
                <w:lang w:val="ru-RU" w:eastAsia="ru-RU"/>
              </w:rPr>
              <w:t xml:space="preserve"> </w:t>
            </w:r>
            <w:r w:rsidRPr="00EF4EF9">
              <w:rPr>
                <w:rFonts w:eastAsia="Times New Roman"/>
                <w:sz w:val="22"/>
                <w:szCs w:val="22"/>
                <w:lang w:val="ru-RU" w:eastAsia="ru-RU"/>
              </w:rPr>
              <w:t>представлений</w:t>
            </w:r>
            <w:r w:rsidR="00852003">
              <w:rPr>
                <w:rFonts w:eastAsia="Times New Roman"/>
                <w:sz w:val="22"/>
                <w:szCs w:val="22"/>
                <w:lang w:val="ru-RU" w:eastAsia="ru-RU"/>
              </w:rPr>
              <w:t xml:space="preserve"> </w:t>
            </w:r>
            <w:r w:rsidRPr="00EF4EF9">
              <w:rPr>
                <w:rFonts w:eastAsia="Times New Roman"/>
                <w:sz w:val="22"/>
                <w:szCs w:val="22"/>
                <w:lang w:val="ru-RU" w:eastAsia="ru-RU"/>
              </w:rPr>
              <w:t>о проявление различных состояний</w:t>
            </w:r>
            <w:r w:rsidR="00852003">
              <w:rPr>
                <w:rFonts w:eastAsia="Times New Roman"/>
                <w:sz w:val="22"/>
                <w:szCs w:val="22"/>
                <w:lang w:val="ru-RU" w:eastAsia="ru-RU"/>
              </w:rPr>
              <w:t xml:space="preserve"> </w:t>
            </w:r>
            <w:r w:rsidRPr="00EF4EF9">
              <w:rPr>
                <w:rFonts w:eastAsia="Times New Roman"/>
                <w:sz w:val="22"/>
                <w:szCs w:val="22"/>
                <w:lang w:val="ru-RU" w:eastAsia="ru-RU"/>
              </w:rPr>
              <w:t>природы</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и</w:t>
            </w:r>
            <w:r w:rsidR="00852003">
              <w:rPr>
                <w:rFonts w:eastAsia="Times New Roman"/>
                <w:sz w:val="22"/>
                <w:szCs w:val="22"/>
                <w:lang w:val="ru-RU" w:eastAsia="ru-RU"/>
              </w:rPr>
              <w:t xml:space="preserve"> </w:t>
            </w:r>
            <w:r w:rsidRPr="00EF4EF9">
              <w:rPr>
                <w:rFonts w:eastAsia="Times New Roman"/>
                <w:sz w:val="22"/>
                <w:szCs w:val="22"/>
                <w:lang w:val="ru-RU" w:eastAsia="ru-RU"/>
              </w:rPr>
              <w:t>жизни</w:t>
            </w:r>
            <w:r w:rsidR="00852003">
              <w:rPr>
                <w:rFonts w:eastAsia="Times New Roman"/>
                <w:sz w:val="22"/>
                <w:szCs w:val="22"/>
                <w:lang w:val="ru-RU" w:eastAsia="ru-RU"/>
              </w:rPr>
              <w:t xml:space="preserve"> </w:t>
            </w:r>
            <w:r w:rsidRPr="00EF4EF9">
              <w:rPr>
                <w:rFonts w:eastAsia="Times New Roman"/>
                <w:sz w:val="22"/>
                <w:szCs w:val="22"/>
                <w:lang w:val="ru-RU" w:eastAsia="ru-RU"/>
              </w:rPr>
              <w:t>человека</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Сплав</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фантазии</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реальности</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образе</w:t>
            </w:r>
            <w:r w:rsidR="00852003">
              <w:rPr>
                <w:rFonts w:eastAsia="Times New Roman"/>
                <w:sz w:val="22"/>
                <w:szCs w:val="22"/>
                <w:lang w:val="ru-RU" w:eastAsia="ru-RU"/>
              </w:rPr>
              <w:t xml:space="preserve"> </w:t>
            </w:r>
            <w:r w:rsidRPr="00EF4EF9">
              <w:rPr>
                <w:rFonts w:eastAsia="Times New Roman"/>
                <w:sz w:val="22"/>
                <w:szCs w:val="22"/>
                <w:lang w:val="ru-RU" w:eastAsia="ru-RU"/>
              </w:rPr>
              <w:t>фольклорных</w:t>
            </w:r>
            <w:r w:rsidR="00852003">
              <w:rPr>
                <w:rFonts w:eastAsia="Times New Roman"/>
                <w:sz w:val="22"/>
                <w:szCs w:val="22"/>
                <w:lang w:val="ru-RU" w:eastAsia="ru-RU"/>
              </w:rPr>
              <w:t xml:space="preserve"> </w:t>
            </w:r>
            <w:r w:rsidRPr="00EF4EF9">
              <w:rPr>
                <w:rFonts w:eastAsia="Times New Roman"/>
                <w:sz w:val="22"/>
                <w:szCs w:val="22"/>
                <w:lang w:val="ru-RU" w:eastAsia="ru-RU"/>
              </w:rPr>
              <w:t>героев</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6</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Польза</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красота</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образах</w:t>
            </w:r>
            <w:r w:rsidR="00852003">
              <w:rPr>
                <w:rFonts w:eastAsia="Times New Roman"/>
                <w:sz w:val="22"/>
                <w:szCs w:val="22"/>
                <w:lang w:val="ru-RU" w:eastAsia="ru-RU"/>
              </w:rPr>
              <w:t xml:space="preserve"> </w:t>
            </w:r>
            <w:r w:rsidRPr="00EF4EF9">
              <w:rPr>
                <w:rFonts w:eastAsia="Times New Roman"/>
                <w:sz w:val="22"/>
                <w:szCs w:val="22"/>
                <w:lang w:val="ru-RU" w:eastAsia="ru-RU"/>
              </w:rPr>
              <w:t>деревянного</w:t>
            </w:r>
            <w:r w:rsidR="00852003">
              <w:rPr>
                <w:rFonts w:eastAsia="Times New Roman"/>
                <w:sz w:val="22"/>
                <w:szCs w:val="22"/>
                <w:lang w:val="ru-RU" w:eastAsia="ru-RU"/>
              </w:rPr>
              <w:t xml:space="preserve"> </w:t>
            </w:r>
            <w:r w:rsidRPr="00EF4EF9">
              <w:rPr>
                <w:rFonts w:eastAsia="Times New Roman"/>
                <w:sz w:val="22"/>
                <w:szCs w:val="22"/>
                <w:lang w:val="ru-RU" w:eastAsia="ru-RU"/>
              </w:rPr>
              <w:t>русского</w:t>
            </w:r>
            <w:r w:rsidR="00852003">
              <w:rPr>
                <w:rFonts w:eastAsia="Times New Roman"/>
                <w:sz w:val="22"/>
                <w:szCs w:val="22"/>
                <w:lang w:val="ru-RU" w:eastAsia="ru-RU"/>
              </w:rPr>
              <w:t xml:space="preserve"> </w:t>
            </w:r>
            <w:r w:rsidRPr="00EF4EF9">
              <w:rPr>
                <w:rFonts w:eastAsia="Times New Roman"/>
                <w:sz w:val="22"/>
                <w:szCs w:val="22"/>
                <w:lang w:val="ru-RU" w:eastAsia="ru-RU"/>
              </w:rPr>
              <w:t>зодчества</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7</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Образ народной жизни в опере-сказке «Снегурочка»</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_</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8</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 xml:space="preserve">Народные промыслы Подмосковья. </w:t>
            </w:r>
          </w:p>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Павловский Посад. Платки</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_</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lastRenderedPageBreak/>
              <w:t>9</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Календарный</w:t>
            </w:r>
            <w:r w:rsidR="00852003">
              <w:rPr>
                <w:rFonts w:eastAsia="Times New Roman"/>
                <w:sz w:val="22"/>
                <w:szCs w:val="22"/>
                <w:lang w:val="ru-RU" w:eastAsia="ru-RU"/>
              </w:rPr>
              <w:t xml:space="preserve"> </w:t>
            </w:r>
            <w:r w:rsidRPr="00EF4EF9">
              <w:rPr>
                <w:rFonts w:eastAsia="Times New Roman"/>
                <w:sz w:val="22"/>
                <w:szCs w:val="22"/>
                <w:lang w:val="ru-RU" w:eastAsia="ru-RU"/>
              </w:rPr>
              <w:t>праздник</w:t>
            </w:r>
            <w:r w:rsidR="00852003">
              <w:rPr>
                <w:rFonts w:eastAsia="Times New Roman"/>
                <w:sz w:val="22"/>
                <w:szCs w:val="22"/>
                <w:lang w:val="ru-RU" w:eastAsia="ru-RU"/>
              </w:rPr>
              <w:t xml:space="preserve"> </w:t>
            </w:r>
            <w:r w:rsidRPr="00EF4EF9">
              <w:rPr>
                <w:rFonts w:eastAsia="Times New Roman"/>
                <w:sz w:val="22"/>
                <w:szCs w:val="22"/>
                <w:lang w:val="ru-RU" w:eastAsia="ru-RU"/>
              </w:rPr>
              <w:t>широкой</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Масленицы</w:t>
            </w:r>
            <w:r w:rsidR="00852003">
              <w:rPr>
                <w:rFonts w:eastAsia="Times New Roman"/>
                <w:sz w:val="22"/>
                <w:szCs w:val="22"/>
                <w:lang w:val="ru-RU" w:eastAsia="ru-RU"/>
              </w:rPr>
              <w:t xml:space="preserve"> </w:t>
            </w:r>
            <w:r w:rsidRPr="00EF4EF9">
              <w:rPr>
                <w:rFonts w:eastAsia="Times New Roman"/>
                <w:sz w:val="22"/>
                <w:szCs w:val="22"/>
                <w:lang w:val="ru-RU" w:eastAsia="ru-RU"/>
              </w:rPr>
              <w:t>как часть</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народной</w:t>
            </w:r>
            <w:r w:rsidR="00852003">
              <w:rPr>
                <w:rFonts w:eastAsia="Times New Roman"/>
                <w:sz w:val="22"/>
                <w:szCs w:val="22"/>
                <w:lang w:val="ru-RU" w:eastAsia="ru-RU"/>
              </w:rPr>
              <w:t xml:space="preserve"> </w:t>
            </w:r>
            <w:r w:rsidRPr="00EF4EF9">
              <w:rPr>
                <w:rFonts w:eastAsia="Times New Roman"/>
                <w:sz w:val="22"/>
                <w:szCs w:val="22"/>
                <w:lang w:val="ru-RU" w:eastAsia="ru-RU"/>
              </w:rPr>
              <w:t>художественной</w:t>
            </w:r>
            <w:r w:rsidR="00852003">
              <w:rPr>
                <w:rFonts w:eastAsia="Times New Roman"/>
                <w:sz w:val="22"/>
                <w:szCs w:val="22"/>
                <w:lang w:val="ru-RU" w:eastAsia="ru-RU"/>
              </w:rPr>
              <w:t xml:space="preserve"> </w:t>
            </w:r>
            <w:r w:rsidRPr="00EF4EF9">
              <w:rPr>
                <w:rFonts w:eastAsia="Times New Roman"/>
                <w:sz w:val="22"/>
                <w:szCs w:val="22"/>
                <w:lang w:val="ru-RU" w:eastAsia="ru-RU"/>
              </w:rPr>
              <w:t>культуры</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10</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Изображение</w:t>
            </w:r>
            <w:r w:rsidR="00852003">
              <w:rPr>
                <w:rFonts w:eastAsia="Times New Roman"/>
                <w:sz w:val="22"/>
                <w:szCs w:val="22"/>
                <w:lang w:val="ru-RU" w:eastAsia="ru-RU"/>
              </w:rPr>
              <w:t xml:space="preserve"> </w:t>
            </w:r>
            <w:r w:rsidRPr="00EF4EF9">
              <w:rPr>
                <w:rFonts w:eastAsia="Times New Roman"/>
                <w:sz w:val="22"/>
                <w:szCs w:val="22"/>
                <w:lang w:val="ru-RU" w:eastAsia="ru-RU"/>
              </w:rPr>
              <w:t>в искусстве</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животного</w:t>
            </w:r>
            <w:r w:rsidR="00852003">
              <w:rPr>
                <w:rFonts w:eastAsia="Times New Roman"/>
                <w:sz w:val="22"/>
                <w:szCs w:val="22"/>
                <w:lang w:val="ru-RU" w:eastAsia="ru-RU"/>
              </w:rPr>
              <w:t xml:space="preserve"> </w:t>
            </w:r>
            <w:r w:rsidRPr="00EF4EF9">
              <w:rPr>
                <w:rFonts w:eastAsia="Times New Roman"/>
                <w:sz w:val="22"/>
                <w:szCs w:val="22"/>
                <w:lang w:val="ru-RU" w:eastAsia="ru-RU"/>
              </w:rPr>
              <w:t>как</w:t>
            </w:r>
            <w:r w:rsidR="00852003">
              <w:rPr>
                <w:rFonts w:eastAsia="Times New Roman"/>
                <w:sz w:val="22"/>
                <w:szCs w:val="22"/>
                <w:lang w:val="ru-RU" w:eastAsia="ru-RU"/>
              </w:rPr>
              <w:t xml:space="preserve"> </w:t>
            </w:r>
            <w:r w:rsidRPr="00EF4EF9">
              <w:rPr>
                <w:rFonts w:eastAsia="Times New Roman"/>
                <w:sz w:val="22"/>
                <w:szCs w:val="22"/>
                <w:lang w:val="ru-RU" w:eastAsia="ru-RU"/>
              </w:rPr>
              <w:t>объекта</w:t>
            </w:r>
            <w:r w:rsidR="00852003">
              <w:rPr>
                <w:rFonts w:eastAsia="Times New Roman"/>
                <w:sz w:val="22"/>
                <w:szCs w:val="22"/>
                <w:lang w:val="ru-RU" w:eastAsia="ru-RU"/>
              </w:rPr>
              <w:t xml:space="preserve"> </w:t>
            </w:r>
            <w:r w:rsidRPr="00EF4EF9">
              <w:rPr>
                <w:rFonts w:eastAsia="Times New Roman"/>
                <w:sz w:val="22"/>
                <w:szCs w:val="22"/>
                <w:lang w:val="ru-RU" w:eastAsia="ru-RU"/>
              </w:rPr>
              <w:t>поклонения,</w:t>
            </w:r>
            <w:r w:rsidR="00852003">
              <w:rPr>
                <w:rFonts w:eastAsia="Times New Roman"/>
                <w:sz w:val="22"/>
                <w:szCs w:val="22"/>
                <w:lang w:val="ru-RU" w:eastAsia="ru-RU"/>
              </w:rPr>
              <w:t xml:space="preserve"> </w:t>
            </w:r>
            <w:r w:rsidRPr="00EF4EF9">
              <w:rPr>
                <w:rFonts w:eastAsia="Times New Roman"/>
                <w:sz w:val="22"/>
                <w:szCs w:val="22"/>
                <w:lang w:val="ru-RU" w:eastAsia="ru-RU"/>
              </w:rPr>
              <w:t>изучения</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опоэтизированного</w:t>
            </w:r>
            <w:r w:rsidR="00852003">
              <w:rPr>
                <w:rFonts w:eastAsia="Times New Roman"/>
                <w:sz w:val="22"/>
                <w:szCs w:val="22"/>
                <w:lang w:val="ru-RU" w:eastAsia="ru-RU"/>
              </w:rPr>
              <w:t xml:space="preserve"> </w:t>
            </w:r>
            <w:r w:rsidRPr="00EF4EF9">
              <w:rPr>
                <w:rFonts w:eastAsia="Times New Roman"/>
                <w:sz w:val="22"/>
                <w:szCs w:val="22"/>
                <w:lang w:val="ru-RU" w:eastAsia="ru-RU"/>
              </w:rPr>
              <w:t>художественного образа</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1ч.</w:t>
            </w: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blPrEx>
          <w:tblLook w:val="0000" w:firstRow="0" w:lastRow="0" w:firstColumn="0" w:lastColumn="0" w:noHBand="0" w:noVBand="0"/>
        </w:tblPrEx>
        <w:trPr>
          <w:trHeight w:val="406"/>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11</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Тема</w:t>
            </w:r>
            <w:r w:rsidR="00852003">
              <w:rPr>
                <w:rFonts w:eastAsia="Times New Roman"/>
                <w:sz w:val="22"/>
                <w:szCs w:val="22"/>
                <w:lang w:val="ru-RU" w:eastAsia="ru-RU"/>
              </w:rPr>
              <w:t xml:space="preserve"> </w:t>
            </w:r>
            <w:r w:rsidRPr="00EF4EF9">
              <w:rPr>
                <w:rFonts w:eastAsia="Times New Roman"/>
                <w:sz w:val="22"/>
                <w:szCs w:val="22"/>
                <w:lang w:val="ru-RU" w:eastAsia="ru-RU"/>
              </w:rPr>
              <w:t>защиты</w:t>
            </w:r>
            <w:r w:rsidR="00852003">
              <w:rPr>
                <w:rFonts w:eastAsia="Times New Roman"/>
                <w:sz w:val="22"/>
                <w:szCs w:val="22"/>
                <w:lang w:val="ru-RU" w:eastAsia="ru-RU"/>
              </w:rPr>
              <w:t xml:space="preserve"> </w:t>
            </w:r>
            <w:r w:rsidRPr="00EF4EF9">
              <w:rPr>
                <w:rFonts w:eastAsia="Times New Roman"/>
                <w:sz w:val="22"/>
                <w:szCs w:val="22"/>
                <w:lang w:val="ru-RU" w:eastAsia="ru-RU"/>
              </w:rPr>
              <w:t>природы</w:t>
            </w:r>
            <w:r w:rsidR="00852003">
              <w:rPr>
                <w:rFonts w:eastAsia="Times New Roman"/>
                <w:sz w:val="22"/>
                <w:szCs w:val="22"/>
                <w:lang w:val="ru-RU" w:eastAsia="ru-RU"/>
              </w:rPr>
              <w:t xml:space="preserve"> </w:t>
            </w:r>
            <w:r w:rsidRPr="00EF4EF9">
              <w:rPr>
                <w:rFonts w:eastAsia="Times New Roman"/>
                <w:sz w:val="22"/>
                <w:szCs w:val="22"/>
                <w:lang w:val="ru-RU" w:eastAsia="ru-RU"/>
              </w:rPr>
              <w:t>в искусстве</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blPrEx>
          <w:tblLook w:val="0000" w:firstRow="0" w:lastRow="0" w:firstColumn="0" w:lastColumn="0" w:noHBand="0" w:noVBand="0"/>
        </w:tblPrEx>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12</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Изображение</w:t>
            </w:r>
            <w:r w:rsidR="00852003">
              <w:rPr>
                <w:rFonts w:eastAsia="Times New Roman"/>
                <w:sz w:val="22"/>
                <w:szCs w:val="22"/>
                <w:lang w:val="ru-RU" w:eastAsia="ru-RU"/>
              </w:rPr>
              <w:t xml:space="preserve"> </w:t>
            </w:r>
            <w:r w:rsidRPr="00EF4EF9">
              <w:rPr>
                <w:rFonts w:eastAsia="Times New Roman"/>
                <w:sz w:val="22"/>
                <w:szCs w:val="22"/>
                <w:lang w:val="ru-RU" w:eastAsia="ru-RU"/>
              </w:rPr>
              <w:t>птиц</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народных</w:t>
            </w:r>
            <w:r w:rsidR="00852003">
              <w:rPr>
                <w:rFonts w:eastAsia="Times New Roman"/>
                <w:sz w:val="22"/>
                <w:szCs w:val="22"/>
                <w:lang w:val="ru-RU" w:eastAsia="ru-RU"/>
              </w:rPr>
              <w:t xml:space="preserve"> </w:t>
            </w:r>
            <w:r w:rsidRPr="00EF4EF9">
              <w:rPr>
                <w:rFonts w:eastAsia="Times New Roman"/>
                <w:sz w:val="22"/>
                <w:szCs w:val="22"/>
                <w:lang w:val="ru-RU" w:eastAsia="ru-RU"/>
              </w:rPr>
              <w:t>промыслах</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blPrEx>
          <w:tblLook w:val="0000" w:firstRow="0" w:lastRow="0" w:firstColumn="0" w:lastColumn="0" w:noHBand="0" w:noVBand="0"/>
        </w:tblPrEx>
        <w:trPr>
          <w:trHeight w:val="736"/>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13</w:t>
            </w: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Народный</w:t>
            </w:r>
            <w:r w:rsidR="00852003">
              <w:rPr>
                <w:rFonts w:eastAsia="Times New Roman"/>
                <w:sz w:val="22"/>
                <w:szCs w:val="22"/>
                <w:lang w:val="ru-RU" w:eastAsia="ru-RU"/>
              </w:rPr>
              <w:t xml:space="preserve"> </w:t>
            </w:r>
            <w:r w:rsidRPr="00EF4EF9">
              <w:rPr>
                <w:rFonts w:eastAsia="Times New Roman"/>
                <w:sz w:val="22"/>
                <w:szCs w:val="22"/>
                <w:lang w:val="ru-RU" w:eastAsia="ru-RU"/>
              </w:rPr>
              <w:t>календарный</w:t>
            </w:r>
            <w:r w:rsidR="00852003">
              <w:rPr>
                <w:rFonts w:eastAsia="Times New Roman"/>
                <w:sz w:val="22"/>
                <w:szCs w:val="22"/>
                <w:lang w:val="ru-RU" w:eastAsia="ru-RU"/>
              </w:rPr>
              <w:t xml:space="preserve"> </w:t>
            </w:r>
            <w:r w:rsidRPr="00EF4EF9">
              <w:rPr>
                <w:rFonts w:eastAsia="Times New Roman"/>
                <w:sz w:val="22"/>
                <w:szCs w:val="22"/>
                <w:lang w:val="ru-RU" w:eastAsia="ru-RU"/>
              </w:rPr>
              <w:t>праздник</w:t>
            </w:r>
            <w:r w:rsidR="00852003">
              <w:rPr>
                <w:rFonts w:eastAsia="Times New Roman"/>
                <w:sz w:val="22"/>
                <w:szCs w:val="22"/>
                <w:lang w:val="ru-RU" w:eastAsia="ru-RU"/>
              </w:rPr>
              <w:t xml:space="preserve"> </w:t>
            </w:r>
            <w:r w:rsidRPr="00EF4EF9">
              <w:rPr>
                <w:rFonts w:eastAsia="Times New Roman"/>
                <w:sz w:val="22"/>
                <w:szCs w:val="22"/>
                <w:lang w:val="ru-RU" w:eastAsia="ru-RU"/>
              </w:rPr>
              <w:t>Троицыной</w:t>
            </w:r>
            <w:r w:rsidR="00852003">
              <w:rPr>
                <w:rFonts w:eastAsia="Times New Roman"/>
                <w:sz w:val="22"/>
                <w:szCs w:val="22"/>
                <w:lang w:val="ru-RU" w:eastAsia="ru-RU"/>
              </w:rPr>
              <w:t xml:space="preserve"> </w:t>
            </w:r>
            <w:r w:rsidRPr="00EF4EF9">
              <w:rPr>
                <w:rFonts w:eastAsia="Times New Roman"/>
                <w:sz w:val="22"/>
                <w:szCs w:val="22"/>
                <w:lang w:val="ru-RU" w:eastAsia="ru-RU"/>
              </w:rPr>
              <w:t>недели</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образы</w:t>
            </w:r>
            <w:r w:rsidR="00852003">
              <w:rPr>
                <w:rFonts w:eastAsia="Times New Roman"/>
                <w:sz w:val="22"/>
                <w:szCs w:val="22"/>
                <w:lang w:val="ru-RU" w:eastAsia="ru-RU"/>
              </w:rPr>
              <w:t xml:space="preserve"> </w:t>
            </w:r>
            <w:r w:rsidRPr="00EF4EF9">
              <w:rPr>
                <w:rFonts w:eastAsia="Times New Roman"/>
                <w:sz w:val="22"/>
                <w:szCs w:val="22"/>
                <w:lang w:val="ru-RU" w:eastAsia="ru-RU"/>
              </w:rPr>
              <w:t>его</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1ч.</w:t>
            </w:r>
          </w:p>
        </w:tc>
        <w:tc>
          <w:tcPr>
            <w:tcW w:w="1560" w:type="dxa"/>
          </w:tcPr>
          <w:p w:rsidR="0067405F" w:rsidRPr="00EF4EF9" w:rsidRDefault="0067405F" w:rsidP="00EF4EF9">
            <w:pPr>
              <w:widowControl/>
              <w:autoSpaceDE/>
              <w:autoSpaceDN/>
              <w:adjustRightInd/>
              <w:ind w:firstLine="454"/>
              <w:jc w:val="left"/>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1ч.</w:t>
            </w:r>
          </w:p>
        </w:tc>
      </w:tr>
      <w:tr w:rsidR="0067405F" w:rsidRPr="00EF4EF9" w:rsidTr="00B84709">
        <w:tblPrEx>
          <w:tblLook w:val="0000" w:firstRow="0" w:lastRow="0" w:firstColumn="0" w:lastColumn="0" w:noHBand="0" w:noVBand="0"/>
        </w:tblPrEx>
        <w:trPr>
          <w:trHeight w:val="411"/>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4536"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559" w:type="dxa"/>
            <w:gridSpan w:val="2"/>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34ч.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34ч.</w:t>
            </w:r>
          </w:p>
        </w:tc>
      </w:tr>
    </w:tbl>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Программа 6 класса</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b/>
          <w:bCs/>
          <w:color w:val="000000"/>
          <w:sz w:val="22"/>
          <w:szCs w:val="22"/>
          <w:lang w:val="ru-RU" w:eastAsia="ru-RU"/>
        </w:rPr>
        <w:t>Тема года:</w:t>
      </w:r>
      <w:r w:rsidR="00852003">
        <w:rPr>
          <w:rFonts w:eastAsia="Times New Roman"/>
          <w:b/>
          <w:bCs/>
          <w:color w:val="000000"/>
          <w:sz w:val="22"/>
          <w:szCs w:val="22"/>
          <w:lang w:val="ru-RU" w:eastAsia="ru-RU"/>
        </w:rPr>
        <w:t xml:space="preserve"> </w:t>
      </w:r>
      <w:r w:rsidRPr="00EF4EF9">
        <w:rPr>
          <w:rFonts w:eastAsia="Times New Roman"/>
          <w:b/>
          <w:bCs/>
          <w:color w:val="000000"/>
          <w:sz w:val="22"/>
          <w:szCs w:val="22"/>
          <w:lang w:val="ru-RU" w:eastAsia="ru-RU"/>
        </w:rPr>
        <w:t>Художественные народные традиции в пространстве культуры</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shd w:val="clear" w:color="auto" w:fill="FFFFFF"/>
        <w:ind w:firstLine="454"/>
        <w:jc w:val="both"/>
        <w:rPr>
          <w:rFonts w:eastAsia="Times New Roman"/>
          <w:color w:val="000000"/>
          <w:sz w:val="22"/>
          <w:szCs w:val="22"/>
          <w:lang w:val="ru-RU" w:eastAsia="ru-RU"/>
        </w:rPr>
      </w:pPr>
      <w:r w:rsidRPr="00EF4EF9">
        <w:rPr>
          <w:rFonts w:eastAsia="Times New Roman"/>
          <w:b/>
          <w:bCs/>
          <w:iCs/>
          <w:sz w:val="22"/>
          <w:szCs w:val="22"/>
          <w:lang w:val="ru-RU" w:eastAsia="ru-RU"/>
        </w:rPr>
        <w:t xml:space="preserve">Цели: </w:t>
      </w:r>
      <w:r w:rsidRPr="00EF4EF9">
        <w:rPr>
          <w:rFonts w:eastAsia="Times New Roman"/>
          <w:bCs/>
          <w:iCs/>
          <w:sz w:val="22"/>
          <w:szCs w:val="22"/>
          <w:lang w:val="ru-RU" w:eastAsia="ru-RU"/>
        </w:rPr>
        <w:t xml:space="preserve">освоение духовно-эстетических ценностей, запечатленных в образах изобразительного искусства; развитие эстетических представлений о месте народного искусства в отечественной и мировой </w:t>
      </w:r>
      <w:r w:rsidRPr="00EF4EF9">
        <w:rPr>
          <w:rFonts w:eastAsia="Times New Roman"/>
          <w:color w:val="000000"/>
          <w:sz w:val="22"/>
          <w:szCs w:val="22"/>
          <w:lang w:val="ru-RU" w:eastAsia="ru-RU"/>
        </w:rPr>
        <w:t>художественной культуре; выработка умений и навыков посильного создания художественных композиций в процессе самостоятельной работы учащихся в разных видах художественно-творческой деятель</w:t>
      </w:r>
      <w:r w:rsidRPr="00EF4EF9">
        <w:rPr>
          <w:rFonts w:eastAsia="Times New Roman"/>
          <w:color w:val="000000"/>
          <w:sz w:val="22"/>
          <w:szCs w:val="22"/>
          <w:lang w:val="ru-RU" w:eastAsia="ru-RU"/>
        </w:rPr>
        <w:softHyphen/>
        <w:t xml:space="preserve">ности. </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b/>
          <w:bCs/>
          <w:color w:val="000000"/>
          <w:sz w:val="22"/>
          <w:szCs w:val="22"/>
          <w:lang w:val="ru-RU" w:eastAsia="ru-RU"/>
        </w:rPr>
        <w:t>Задачи:</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воспитывать эстетическое отношение к произведениям тради</w:t>
      </w:r>
      <w:r w:rsidRPr="00EF4EF9">
        <w:rPr>
          <w:rFonts w:eastAsia="Times New Roman"/>
          <w:color w:val="000000"/>
          <w:sz w:val="22"/>
          <w:szCs w:val="22"/>
          <w:lang w:val="ru-RU" w:eastAsia="ru-RU"/>
        </w:rPr>
        <w:softHyphen/>
        <w:t>ционной культуры через знакомство с особенностями системы художественных средств народного искусства, с его символиче</w:t>
      </w:r>
      <w:r w:rsidRPr="00EF4EF9">
        <w:rPr>
          <w:rFonts w:eastAsia="Times New Roman"/>
          <w:color w:val="000000"/>
          <w:sz w:val="22"/>
          <w:szCs w:val="22"/>
          <w:lang w:val="ru-RU" w:eastAsia="ru-RU"/>
        </w:rPr>
        <w:softHyphen/>
        <w:t>ским языком,</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доносящим до человека универсальный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способ объяснения мира;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формировать целостное восприятие картины мира на основе взаимодействия народного и профессионального классического искусства;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формировать художественную</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компетентность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зрителя через постижение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произведений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бытового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исторического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жанров, расширение ранее полученных знаний о других жанрах изобра</w:t>
      </w:r>
      <w:r w:rsidRPr="00EF4EF9">
        <w:rPr>
          <w:rFonts w:eastAsia="Times New Roman"/>
          <w:color w:val="000000"/>
          <w:sz w:val="22"/>
          <w:szCs w:val="22"/>
          <w:lang w:val="ru-RU" w:eastAsia="ru-RU"/>
        </w:rPr>
        <w:softHyphen/>
        <w:t>зительного искусства;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давать представление о законах жанровой композиции и ее выразительных средствах, развивать умение вести композицион</w:t>
      </w:r>
      <w:r w:rsidRPr="00EF4EF9">
        <w:rPr>
          <w:rFonts w:eastAsia="Times New Roman"/>
          <w:color w:val="000000"/>
          <w:sz w:val="22"/>
          <w:szCs w:val="22"/>
          <w:lang w:val="ru-RU" w:eastAsia="ru-RU"/>
        </w:rPr>
        <w:softHyphen/>
        <w:t>ный поиск тематической композиции;</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раскрывать синкретичность народного искусства на примере фольклорного фестиваля как синтеза музыкального,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устного и декоративно-прикладного творчества;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развивать умения и навыки работы с различными изобрази</w:t>
      </w:r>
      <w:r w:rsidRPr="00EF4EF9">
        <w:rPr>
          <w:rFonts w:eastAsia="Times New Roman"/>
          <w:color w:val="000000"/>
          <w:sz w:val="22"/>
          <w:szCs w:val="22"/>
          <w:lang w:val="ru-RU" w:eastAsia="ru-RU"/>
        </w:rPr>
        <w:softHyphen/>
        <w:t>тельными материалами, а также творческого использования вы</w:t>
      </w:r>
      <w:r w:rsidRPr="00EF4EF9">
        <w:rPr>
          <w:rFonts w:eastAsia="Times New Roman"/>
          <w:color w:val="000000"/>
          <w:sz w:val="22"/>
          <w:szCs w:val="22"/>
          <w:lang w:val="ru-RU" w:eastAsia="ru-RU"/>
        </w:rPr>
        <w:softHyphen/>
        <w:t>разительных средств в процессе создания тематической и деко</w:t>
      </w:r>
      <w:r w:rsidRPr="00EF4EF9">
        <w:rPr>
          <w:rFonts w:eastAsia="Times New Roman"/>
          <w:color w:val="000000"/>
          <w:sz w:val="22"/>
          <w:szCs w:val="22"/>
          <w:lang w:val="ru-RU" w:eastAsia="ru-RU"/>
        </w:rPr>
        <w:softHyphen/>
        <w:t>ративной композиции;</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формировать навыки и умения художественного конструирова</w:t>
      </w:r>
      <w:r w:rsidRPr="00EF4EF9">
        <w:rPr>
          <w:rFonts w:eastAsia="Times New Roman"/>
          <w:color w:val="000000"/>
          <w:sz w:val="22"/>
          <w:szCs w:val="22"/>
          <w:lang w:val="ru-RU" w:eastAsia="ru-RU"/>
        </w:rPr>
        <w:softHyphen/>
        <w:t>ния с опорой на план проектируемого объекта;</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активизировать художественно-творческую деятельность уча</w:t>
      </w:r>
      <w:r w:rsidRPr="00EF4EF9">
        <w:rPr>
          <w:rFonts w:eastAsia="Times New Roman"/>
          <w:color w:val="000000"/>
          <w:sz w:val="22"/>
          <w:szCs w:val="22"/>
          <w:lang w:val="ru-RU" w:eastAsia="ru-RU"/>
        </w:rPr>
        <w:softHyphen/>
        <w:t>щихся в коллективных формах работы;</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lastRenderedPageBreak/>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расширять контакты учащихся с искусством в повседневной жизни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через</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обсуждение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просмотр</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телевизионных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передач, посещение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выставок</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привлечение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внимания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к</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памятникам культуры родного города (села) и края;</w:t>
      </w:r>
    </w:p>
    <w:p w:rsidR="0067405F" w:rsidRPr="00EF4EF9" w:rsidRDefault="0067405F" w:rsidP="00EF4EF9">
      <w:pPr>
        <w:widowControl/>
        <w:shd w:val="clear" w:color="auto" w:fill="FFFFFF"/>
        <w:ind w:firstLine="454"/>
        <w:jc w:val="both"/>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продолжать развивать умение учащихся давать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собственную нравственно-эстетическую оценку произведениям изобразитель</w:t>
      </w:r>
      <w:r w:rsidRPr="00EF4EF9">
        <w:rPr>
          <w:rFonts w:eastAsia="Times New Roman"/>
          <w:color w:val="000000"/>
          <w:sz w:val="22"/>
          <w:szCs w:val="22"/>
          <w:lang w:val="ru-RU" w:eastAsia="ru-RU"/>
        </w:rPr>
        <w:softHyphen/>
        <w:t>ного, народного и декоративно-прикладного искусства;</w:t>
      </w:r>
    </w:p>
    <w:p w:rsidR="0067405F" w:rsidRPr="00EF4EF9" w:rsidRDefault="0067405F" w:rsidP="00EF4EF9">
      <w:pPr>
        <w:widowControl/>
        <w:autoSpaceDE/>
        <w:autoSpaceDN/>
        <w:adjustRightInd/>
        <w:ind w:firstLine="454"/>
        <w:jc w:val="both"/>
        <w:rPr>
          <w:rFonts w:eastAsia="Times New Roman"/>
          <w:color w:val="000000"/>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развивать умение выражать эмоционально-личностное отноше</w:t>
      </w:r>
      <w:r w:rsidRPr="00EF4EF9">
        <w:rPr>
          <w:rFonts w:eastAsia="Times New Roman"/>
          <w:color w:val="000000"/>
          <w:sz w:val="22"/>
          <w:szCs w:val="22"/>
          <w:lang w:val="ru-RU" w:eastAsia="ru-RU"/>
        </w:rPr>
        <w:softHyphen/>
        <w:t>ние к родной культуре и произведениям, созданным народами мира.</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Основное содержание образования в 6 классе</w:t>
      </w:r>
    </w:p>
    <w:p w:rsidR="0067405F" w:rsidRPr="00EF4EF9" w:rsidRDefault="0067405F" w:rsidP="00EF4EF9">
      <w:pPr>
        <w:widowControl/>
        <w:autoSpaceDE/>
        <w:autoSpaceDN/>
        <w:adjustRightInd/>
        <w:ind w:firstLine="454"/>
        <w:jc w:val="both"/>
        <w:rPr>
          <w:rFonts w:eastAsia="Times New Roman"/>
          <w:bCs/>
          <w:iCs/>
          <w:sz w:val="22"/>
          <w:szCs w:val="22"/>
          <w:lang w:val="ru-RU" w:eastAsia="ru-RU"/>
        </w:rPr>
      </w:pP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 xml:space="preserve">Раздел 1. Образ цветущей и плодоносной природы как вечная тема искусства. 8 часов. </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Композиция в натюрморте: формат, фактура, характер мазка. Истоки и современное развитие декоративной росписи на фарфоре;</w:t>
      </w:r>
      <w:r w:rsidR="00852003">
        <w:rPr>
          <w:rFonts w:eastAsia="Times New Roman"/>
          <w:sz w:val="22"/>
          <w:szCs w:val="22"/>
          <w:lang w:val="ru-RU" w:eastAsia="ru-RU"/>
        </w:rPr>
        <w:t xml:space="preserve"> </w:t>
      </w:r>
      <w:r w:rsidRPr="00EF4EF9">
        <w:rPr>
          <w:rFonts w:eastAsia="Times New Roman"/>
          <w:sz w:val="22"/>
          <w:szCs w:val="22"/>
          <w:lang w:val="ru-RU" w:eastAsia="ru-RU"/>
        </w:rPr>
        <w:t>Гжель. Истоки и современное развитие декоративной росписи подносов; Жостово. Художественный образ и художественно-выразительные средства декоративно-прикладного искусства. Тема крестьянского труда и праздника в творчестве европейских и российских</w:t>
      </w:r>
      <w:r w:rsidR="00852003">
        <w:rPr>
          <w:rFonts w:eastAsia="Times New Roman"/>
          <w:sz w:val="22"/>
          <w:szCs w:val="22"/>
          <w:lang w:val="ru-RU" w:eastAsia="ru-RU"/>
        </w:rPr>
        <w:t xml:space="preserve"> </w:t>
      </w:r>
      <w:r w:rsidRPr="00EF4EF9">
        <w:rPr>
          <w:rFonts w:eastAsia="Times New Roman"/>
          <w:sz w:val="22"/>
          <w:szCs w:val="22"/>
          <w:lang w:val="ru-RU" w:eastAsia="ru-RU"/>
        </w:rPr>
        <w:t>художников. «Передвижники» Реализм. Традиции и новаторство в искусстве. Направления в искусстве 20 в. (авангард, сюрреализм, постмодернизм).</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Раздел 2.</w:t>
      </w:r>
      <w:r w:rsidR="00852003">
        <w:rPr>
          <w:rFonts w:eastAsia="Times New Roman"/>
          <w:b/>
          <w:sz w:val="22"/>
          <w:szCs w:val="22"/>
          <w:lang w:val="ru-RU" w:eastAsia="ru-RU"/>
        </w:rPr>
        <w:t xml:space="preserve"> </w:t>
      </w:r>
      <w:r w:rsidRPr="00EF4EF9">
        <w:rPr>
          <w:rFonts w:eastAsia="Times New Roman"/>
          <w:b/>
          <w:sz w:val="22"/>
          <w:szCs w:val="22"/>
          <w:lang w:val="ru-RU" w:eastAsia="ru-RU"/>
        </w:rPr>
        <w:t xml:space="preserve">Многообразие форм и мотивов орнаментального изображения предметного мира. 7 часов. </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Виды орнамента. Растительный, зооморфный и смешанный</w:t>
      </w:r>
      <w:r w:rsidR="00852003">
        <w:rPr>
          <w:rFonts w:eastAsia="Times New Roman"/>
          <w:sz w:val="22"/>
          <w:szCs w:val="22"/>
          <w:lang w:val="ru-RU" w:eastAsia="ru-RU"/>
        </w:rPr>
        <w:t xml:space="preserve"> </w:t>
      </w:r>
      <w:r w:rsidRPr="00EF4EF9">
        <w:rPr>
          <w:rFonts w:eastAsia="Times New Roman"/>
          <w:sz w:val="22"/>
          <w:szCs w:val="22"/>
          <w:lang w:val="ru-RU" w:eastAsia="ru-RU"/>
        </w:rPr>
        <w:t>орнамент Древнего Египта. Геометрический и растительный орнамент</w:t>
      </w:r>
      <w:r w:rsidR="00852003">
        <w:rPr>
          <w:rFonts w:eastAsia="Times New Roman"/>
          <w:sz w:val="22"/>
          <w:szCs w:val="22"/>
          <w:lang w:val="ru-RU" w:eastAsia="ru-RU"/>
        </w:rPr>
        <w:t xml:space="preserve"> </w:t>
      </w:r>
      <w:r w:rsidRPr="00EF4EF9">
        <w:rPr>
          <w:rFonts w:eastAsia="Times New Roman"/>
          <w:sz w:val="22"/>
          <w:szCs w:val="22"/>
          <w:lang w:val="ru-RU" w:eastAsia="ru-RU"/>
        </w:rPr>
        <w:t>в античном искусстве. Особенности орнамента разных стран и эпох. Типы орнаментальных композиций (линейная, сетчатая, рамочная геральдическая). Объединение «Мир искусства». Символизм и модерн.</w:t>
      </w:r>
    </w:p>
    <w:p w:rsidR="0067405F" w:rsidRPr="00EF4EF9" w:rsidRDefault="0067405F" w:rsidP="00EF4EF9">
      <w:pPr>
        <w:widowControl/>
        <w:autoSpaceDE/>
        <w:autoSpaceDN/>
        <w:adjustRightInd/>
        <w:ind w:firstLine="454"/>
        <w:jc w:val="both"/>
        <w:rPr>
          <w:rFonts w:eastAsia="Times New Roman"/>
          <w:b/>
          <w:sz w:val="22"/>
          <w:szCs w:val="22"/>
          <w:lang w:val="ru-RU" w:eastAsia="ru-RU"/>
        </w:rPr>
      </w:pP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b/>
          <w:sz w:val="22"/>
          <w:szCs w:val="22"/>
          <w:lang w:val="ru-RU" w:eastAsia="ru-RU"/>
        </w:rPr>
        <w:t>Раздел 3.</w:t>
      </w:r>
      <w:r w:rsidR="00852003">
        <w:rPr>
          <w:rFonts w:eastAsia="Times New Roman"/>
          <w:b/>
          <w:sz w:val="22"/>
          <w:szCs w:val="22"/>
          <w:lang w:val="ru-RU" w:eastAsia="ru-RU"/>
        </w:rPr>
        <w:t xml:space="preserve"> </w:t>
      </w:r>
      <w:r w:rsidRPr="00EF4EF9">
        <w:rPr>
          <w:rFonts w:eastAsia="Times New Roman"/>
          <w:b/>
          <w:sz w:val="22"/>
          <w:szCs w:val="22"/>
          <w:lang w:val="ru-RU" w:eastAsia="ru-RU"/>
        </w:rPr>
        <w:t xml:space="preserve"> Исторические реалии в искусстве разных народов. 9 часов. </w:t>
      </w:r>
    </w:p>
    <w:p w:rsidR="0067405F" w:rsidRPr="00EF4EF9" w:rsidRDefault="0067405F" w:rsidP="00EF4EF9">
      <w:pPr>
        <w:widowControl/>
        <w:autoSpaceDE/>
        <w:autoSpaceDN/>
        <w:adjustRightInd/>
        <w:ind w:firstLine="454"/>
        <w:jc w:val="both"/>
        <w:rPr>
          <w:rFonts w:eastAsia="Times New Roman"/>
          <w:b/>
          <w:sz w:val="22"/>
          <w:szCs w:val="22"/>
          <w:lang w:val="ru-RU" w:eastAsia="ru-RU"/>
        </w:rPr>
      </w:pPr>
      <w:r w:rsidRPr="00EF4EF9">
        <w:rPr>
          <w:rFonts w:eastAsia="Times New Roman"/>
          <w:noProof/>
          <w:sz w:val="22"/>
          <w:szCs w:val="22"/>
          <w:lang w:val="ru-RU" w:eastAsia="ru-RU"/>
        </w:rPr>
        <w:t xml:space="preserve">Архитектура Древней Руси. Древние памятники Новгорода, Владимира, Москвы. </w:t>
      </w:r>
      <w:r w:rsidRPr="00EF4EF9">
        <w:rPr>
          <w:rFonts w:eastAsia="Times New Roman"/>
          <w:sz w:val="22"/>
          <w:szCs w:val="22"/>
          <w:lang w:val="ru-RU" w:eastAsia="ru-RU"/>
        </w:rPr>
        <w:t xml:space="preserve">Средневековая архитектура стран Западной Европы. Романский и готический стили. Исторический и батальный жанр в живописи и графике. Жанр портрета. Женские образы в искусстве. </w:t>
      </w:r>
      <w:r w:rsidRPr="00EF4EF9">
        <w:rPr>
          <w:rFonts w:eastAsia="Times New Roman"/>
          <w:noProof/>
          <w:spacing w:val="-6"/>
          <w:sz w:val="22"/>
          <w:szCs w:val="22"/>
          <w:lang w:val="ru-RU" w:eastAsia="ru-RU"/>
        </w:rPr>
        <w:t xml:space="preserve">Символика образов природы в декоре и покрое русского народного костюма. Дизайн и его виды. Развитие дизайна и его значение в жизни современного общества. Дизайн одежды: прошлое и современность. Вкус и мода. Искусство как эмоциональный опыт человечества. </w:t>
      </w:r>
      <w:r w:rsidRPr="00EF4EF9">
        <w:rPr>
          <w:rFonts w:eastAsia="Times New Roman"/>
          <w:sz w:val="22"/>
          <w:szCs w:val="22"/>
          <w:lang w:val="ru-RU" w:eastAsia="ru-RU"/>
        </w:rPr>
        <w:t xml:space="preserve">Произведения выдающихся художников: Л. да Винчи, Рафаэль, Ф. Гойя, Рембрандт, </w:t>
      </w:r>
      <w:r w:rsidRPr="00EF4EF9">
        <w:rPr>
          <w:rFonts w:eastAsia="Times New Roman"/>
          <w:noProof/>
          <w:spacing w:val="-6"/>
          <w:sz w:val="22"/>
          <w:szCs w:val="22"/>
          <w:lang w:val="ru-RU" w:eastAsia="ru-RU"/>
        </w:rPr>
        <w:t xml:space="preserve">Ф. С. Рокотов, </w:t>
      </w:r>
      <w:r w:rsidRPr="00EF4EF9">
        <w:rPr>
          <w:rFonts w:eastAsia="Times New Roman"/>
          <w:sz w:val="22"/>
          <w:szCs w:val="22"/>
          <w:lang w:val="ru-RU" w:eastAsia="ru-RU"/>
        </w:rPr>
        <w:t>В. Суриков.</w:t>
      </w:r>
    </w:p>
    <w:p w:rsidR="0067405F" w:rsidRPr="00EF4EF9" w:rsidRDefault="0067405F" w:rsidP="00EF4EF9">
      <w:pPr>
        <w:widowControl/>
        <w:autoSpaceDE/>
        <w:autoSpaceDN/>
        <w:adjustRightInd/>
        <w:ind w:firstLine="454"/>
        <w:jc w:val="both"/>
        <w:rPr>
          <w:rFonts w:eastAsia="Times New Roman"/>
          <w:b/>
          <w:sz w:val="22"/>
          <w:szCs w:val="22"/>
          <w:lang w:val="ru-RU" w:eastAsia="ru-RU"/>
        </w:rPr>
      </w:pPr>
    </w:p>
    <w:p w:rsidR="0067405F" w:rsidRPr="00EF4EF9" w:rsidRDefault="0067405F" w:rsidP="00EF4EF9">
      <w:pPr>
        <w:widowControl/>
        <w:autoSpaceDE/>
        <w:autoSpaceDN/>
        <w:adjustRightInd/>
        <w:ind w:firstLine="454"/>
        <w:jc w:val="both"/>
        <w:rPr>
          <w:rFonts w:eastAsia="Times New Roman"/>
          <w:b/>
          <w:noProof/>
          <w:sz w:val="22"/>
          <w:szCs w:val="22"/>
          <w:lang w:val="ru-RU" w:eastAsia="ru-RU"/>
        </w:rPr>
      </w:pPr>
      <w:r w:rsidRPr="00EF4EF9">
        <w:rPr>
          <w:rFonts w:eastAsia="Times New Roman"/>
          <w:b/>
          <w:noProof/>
          <w:sz w:val="22"/>
          <w:szCs w:val="22"/>
          <w:lang w:val="ru-RU" w:eastAsia="ru-RU"/>
        </w:rPr>
        <w:t>Раздел 4. Образ весны как символ возрождения природы и обновления жизни. 11 часов.</w:t>
      </w:r>
    </w:p>
    <w:p w:rsidR="0067405F" w:rsidRPr="00EF4EF9" w:rsidRDefault="0067405F" w:rsidP="00EF4EF9">
      <w:pPr>
        <w:widowControl/>
        <w:autoSpaceDE/>
        <w:autoSpaceDN/>
        <w:adjustRightInd/>
        <w:ind w:firstLine="454"/>
        <w:jc w:val="both"/>
        <w:rPr>
          <w:rFonts w:eastAsia="Times New Roman"/>
          <w:noProof/>
          <w:sz w:val="22"/>
          <w:szCs w:val="22"/>
          <w:lang w:val="ru-RU" w:eastAsia="ru-RU"/>
        </w:rPr>
      </w:pPr>
      <w:r w:rsidRPr="00EF4EF9">
        <w:rPr>
          <w:rFonts w:eastAsia="Times New Roman"/>
          <w:noProof/>
          <w:sz w:val="22"/>
          <w:szCs w:val="22"/>
          <w:lang w:val="ru-RU" w:eastAsia="ru-RU"/>
        </w:rPr>
        <w:t xml:space="preserve">Древние образы в изобразительном и декоративно-прикладном искусстве (птица, водная стихия). </w:t>
      </w:r>
      <w:r w:rsidRPr="00EF4EF9">
        <w:rPr>
          <w:rFonts w:eastAsia="Times New Roman"/>
          <w:sz w:val="22"/>
          <w:szCs w:val="22"/>
          <w:lang w:val="ru-RU" w:eastAsia="ru-RU"/>
        </w:rPr>
        <w:t xml:space="preserve">Вечные темы в искусстве. </w:t>
      </w:r>
      <w:r w:rsidRPr="00EF4EF9">
        <w:rPr>
          <w:rFonts w:eastAsia="Times New Roman"/>
          <w:noProof/>
          <w:sz w:val="22"/>
          <w:szCs w:val="22"/>
          <w:lang w:val="ru-RU" w:eastAsia="ru-RU"/>
        </w:rPr>
        <w:t>Библейская тема</w:t>
      </w:r>
      <w:r w:rsidR="00852003">
        <w:rPr>
          <w:rFonts w:eastAsia="Times New Roman"/>
          <w:noProof/>
          <w:sz w:val="22"/>
          <w:szCs w:val="22"/>
          <w:lang w:val="ru-RU" w:eastAsia="ru-RU"/>
        </w:rPr>
        <w:t xml:space="preserve"> </w:t>
      </w:r>
      <w:r w:rsidRPr="00EF4EF9">
        <w:rPr>
          <w:rFonts w:eastAsia="Times New Roman"/>
          <w:noProof/>
          <w:sz w:val="22"/>
          <w:szCs w:val="22"/>
          <w:lang w:val="ru-RU" w:eastAsia="ru-RU"/>
        </w:rPr>
        <w:t xml:space="preserve">в искусстве. </w:t>
      </w:r>
      <w:r w:rsidRPr="00EF4EF9">
        <w:rPr>
          <w:rFonts w:eastAsia="Times New Roman"/>
          <w:sz w:val="22"/>
          <w:szCs w:val="22"/>
          <w:lang w:val="ru-RU" w:eastAsia="ru-RU"/>
        </w:rPr>
        <w:t xml:space="preserve">Стили в искусстве: импрессионизм. Выразительные средства графики в отражении природных форм. Произведения выдающихся художников: Л. да Винчи, А. Дюрер, К. Моне, И. Айвазовский, </w:t>
      </w:r>
      <w:r w:rsidRPr="00EF4EF9">
        <w:rPr>
          <w:rFonts w:eastAsia="Times New Roman"/>
          <w:noProof/>
          <w:sz w:val="22"/>
          <w:szCs w:val="22"/>
          <w:lang w:val="ru-RU" w:eastAsia="ru-RU"/>
        </w:rPr>
        <w:t>А. Иванов. М. Нестеров.</w:t>
      </w:r>
      <w:r w:rsidRPr="00EF4EF9">
        <w:rPr>
          <w:rFonts w:eastAsia="Times New Roman"/>
          <w:sz w:val="22"/>
          <w:szCs w:val="22"/>
          <w:lang w:val="ru-RU" w:eastAsia="ru-RU"/>
        </w:rPr>
        <w:t xml:space="preserve">музеи России (Третьяковская галерея, Русский музей, Эрмитаж, Музей изобразительных искусств им. А.С.Пушкина) и мира (Лувр, музеи Ватикана, Прадо, Дрезенская галерея). Музеи города Кирова и Кировской области. Роль пластических искусств в жизни человека и общества. </w:t>
      </w:r>
    </w:p>
    <w:p w:rsidR="0067405F" w:rsidRPr="00EF4EF9" w:rsidRDefault="0067405F" w:rsidP="00EF4EF9">
      <w:pPr>
        <w:widowControl/>
        <w:autoSpaceDE/>
        <w:autoSpaceDN/>
        <w:adjustRightInd/>
        <w:ind w:firstLine="454"/>
        <w:jc w:val="both"/>
        <w:rPr>
          <w:rFonts w:eastAsia="Times New Roman"/>
          <w:b/>
          <w:sz w:val="22"/>
          <w:szCs w:val="22"/>
          <w:lang w:val="ru-RU" w:eastAsia="ru-RU"/>
        </w:rPr>
      </w:pP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b/>
          <w:bCs/>
          <w:i/>
          <w:iCs/>
          <w:sz w:val="22"/>
          <w:szCs w:val="22"/>
          <w:lang w:val="ru-RU" w:eastAsia="ru-RU"/>
        </w:rPr>
        <w:t>Опыт творческой деятельности.</w:t>
      </w:r>
      <w:r w:rsidRPr="00EF4EF9">
        <w:rPr>
          <w:rFonts w:eastAsia="Times New Roman"/>
          <w:sz w:val="22"/>
          <w:szCs w:val="22"/>
          <w:lang w:val="ru-RU" w:eastAsia="ru-RU"/>
        </w:rPr>
        <w:t>Изображение с натуры и по памяти отдельных предметов, растений, животных, птиц, человека, пейзажа, натюрморта, интерьера, архитектурных сооружений.</w:t>
      </w:r>
      <w:r w:rsidRPr="00EF4EF9">
        <w:rPr>
          <w:rFonts w:eastAsia="Times New Roman"/>
          <w:i/>
          <w:iCs/>
          <w:sz w:val="22"/>
          <w:szCs w:val="22"/>
          <w:lang w:val="ru-RU" w:eastAsia="ru-RU"/>
        </w:rPr>
        <w:t>Работа на пленэре.</w:t>
      </w:r>
      <w:r w:rsidRPr="00EF4EF9">
        <w:rPr>
          <w:rFonts w:eastAsia="Times New Roman"/>
          <w:sz w:val="22"/>
          <w:szCs w:val="22"/>
          <w:lang w:val="ru-RU" w:eastAsia="ru-RU"/>
        </w:rPr>
        <w:t xml:space="preserve"> Выполнение набросков, эскизов, учебных и творческих работ с натуры, по памяти и воображению в разных художественных техниках. </w:t>
      </w:r>
    </w:p>
    <w:p w:rsidR="0067405F" w:rsidRPr="00EF4EF9" w:rsidRDefault="0067405F" w:rsidP="00EF4EF9">
      <w:pPr>
        <w:widowControl/>
        <w:autoSpaceDE/>
        <w:autoSpaceDN/>
        <w:adjustRightInd/>
        <w:ind w:firstLine="454"/>
        <w:jc w:val="both"/>
        <w:rPr>
          <w:rFonts w:eastAsia="Times New Roman"/>
          <w:bCs/>
          <w:sz w:val="22"/>
          <w:szCs w:val="22"/>
          <w:lang w:val="ru-RU" w:eastAsia="ru-RU"/>
        </w:rPr>
      </w:pPr>
      <w:r w:rsidRPr="00EF4EF9">
        <w:rPr>
          <w:rFonts w:eastAsia="Times New Roman"/>
          <w:bCs/>
          <w:sz w:val="22"/>
          <w:szCs w:val="22"/>
          <w:lang w:val="ru-RU" w:eastAsia="ru-RU"/>
        </w:rPr>
        <w:t>Выполнение учебных и творческих работ в различных видах и жанрах изобразительного искусства: натюрморта, пейзажа, портрета, бытового и исторического жанров.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Изготовление изделий по мотивам художественных промыслов.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Развитие дизайна и его значение в жизни современного общества. Эскизы </w:t>
      </w:r>
      <w:r w:rsidRPr="00EF4EF9">
        <w:rPr>
          <w:rFonts w:eastAsia="Times New Roman"/>
          <w:i/>
          <w:iCs/>
          <w:sz w:val="22"/>
          <w:szCs w:val="22"/>
          <w:lang w:val="ru-RU" w:eastAsia="ru-RU"/>
        </w:rPr>
        <w:t>одежды. Проектирование и изготовление открыток.</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lastRenderedPageBreak/>
        <w:t xml:space="preserve">Использование красок (гуашь, акварель), графических материалов (карандаш, фломастер, мелки, </w:t>
      </w:r>
      <w:r w:rsidRPr="00EF4EF9">
        <w:rPr>
          <w:rFonts w:eastAsia="Times New Roman"/>
          <w:iCs/>
          <w:sz w:val="22"/>
          <w:szCs w:val="22"/>
          <w:lang w:val="ru-RU" w:eastAsia="ru-RU"/>
        </w:rPr>
        <w:t>пастель, уголь, тушь</w:t>
      </w:r>
      <w:r w:rsidRPr="00EF4EF9">
        <w:rPr>
          <w:rFonts w:eastAsia="Times New Roman"/>
          <w:sz w:val="22"/>
          <w:szCs w:val="22"/>
          <w:lang w:val="ru-RU" w:eastAsia="ru-RU"/>
        </w:rPr>
        <w:t xml:space="preserve">и др.), пластилина, </w:t>
      </w:r>
      <w:r w:rsidRPr="00EF4EF9">
        <w:rPr>
          <w:rFonts w:eastAsia="Times New Roman"/>
          <w:iCs/>
          <w:sz w:val="22"/>
          <w:szCs w:val="22"/>
          <w:lang w:val="ru-RU" w:eastAsia="ru-RU"/>
        </w:rPr>
        <w:t>глины</w:t>
      </w:r>
      <w:r w:rsidRPr="00EF4EF9">
        <w:rPr>
          <w:rFonts w:eastAsia="Times New Roman"/>
          <w:i/>
          <w:iCs/>
          <w:sz w:val="22"/>
          <w:szCs w:val="22"/>
          <w:lang w:val="ru-RU" w:eastAsia="ru-RU"/>
        </w:rPr>
        <w:t xml:space="preserve">, </w:t>
      </w:r>
      <w:r w:rsidRPr="00EF4EF9">
        <w:rPr>
          <w:rFonts w:eastAsia="Times New Roman"/>
          <w:sz w:val="22"/>
          <w:szCs w:val="22"/>
          <w:lang w:val="ru-RU" w:eastAsia="ru-RU"/>
        </w:rPr>
        <w:t>коллажных техник, бумажной пластики и других доступных художественных материалов.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Посещение музеев изобразительного искусства.</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Использования языка графики, живописи, скульптуры, дизайна, декоративно-прикладного искусства в собственной художественно-творческой деятельности. Навыки плоского и объемного изображения формы предмета, моделировка светотенью и цветом. Построение пространства (линейная и воздушная перспектива, плановость). Создание композиций на плоскости и в пространстве.</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Использование орнамента для украшения предметов быта, одежды. Различение национальных особенностей русского орнамента и </w:t>
      </w:r>
      <w:r w:rsidRPr="00EF4EF9">
        <w:rPr>
          <w:rFonts w:eastAsia="Times New Roman"/>
          <w:i/>
          <w:iCs/>
          <w:sz w:val="22"/>
          <w:szCs w:val="22"/>
          <w:lang w:val="ru-RU" w:eastAsia="ru-RU"/>
        </w:rPr>
        <w:t>орнаментов других народов России, народов зарубежных стран</w:t>
      </w:r>
      <w:r w:rsidRPr="00EF4EF9">
        <w:rPr>
          <w:rFonts w:eastAsia="Times New Roman"/>
          <w:sz w:val="22"/>
          <w:szCs w:val="22"/>
          <w:lang w:val="ru-RU" w:eastAsia="ru-RU"/>
        </w:rPr>
        <w:t xml:space="preserve">. Различие функций древнего и современного орнамента. </w:t>
      </w:r>
      <w:r w:rsidRPr="00EF4EF9">
        <w:rPr>
          <w:rFonts w:eastAsia="Times New Roman"/>
          <w:i/>
          <w:iCs/>
          <w:sz w:val="22"/>
          <w:szCs w:val="22"/>
          <w:lang w:val="ru-RU" w:eastAsia="ru-RU"/>
        </w:rPr>
        <w:t>Понимание смысла, содержащегося в украшениях древних предметов быта и элементах архитектуры.</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Описание и анализ художественного произведения. Домашние задания: выполнение творческих работ (сочинение, доклад и др.).</w:t>
      </w:r>
    </w:p>
    <w:p w:rsidR="0067405F" w:rsidRPr="00EF4EF9" w:rsidRDefault="0067405F" w:rsidP="00EF4EF9">
      <w:pPr>
        <w:widowControl/>
        <w:autoSpaceDE/>
        <w:autoSpaceDN/>
        <w:adjustRightInd/>
        <w:ind w:firstLine="454"/>
        <w:jc w:val="both"/>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ТРЕБОВАНИЯ К УРОВНЮ ПОДГОТОВКИ УЧАЩИХСЯ, ОКАНЧИВАЮЩИХ 6 КЛАСС</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В результате изучения изобразительного искусства выпускник</w:t>
      </w:r>
      <w:r w:rsidR="00852003">
        <w:rPr>
          <w:rFonts w:eastAsia="Times New Roman"/>
          <w:sz w:val="22"/>
          <w:szCs w:val="22"/>
          <w:lang w:val="ru-RU" w:eastAsia="ru-RU"/>
        </w:rPr>
        <w:t xml:space="preserve"> </w:t>
      </w:r>
      <w:r w:rsidRPr="00EF4EF9">
        <w:rPr>
          <w:rFonts w:eastAsia="Times New Roman"/>
          <w:sz w:val="22"/>
          <w:szCs w:val="22"/>
          <w:lang w:val="ru-RU" w:eastAsia="ru-RU"/>
        </w:rPr>
        <w:t>научится и будет понимать:основные виды изобразительных (пластических) искусств</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жанры изобразительного искусства: пейзаж, натюрморт, портрет, анималистический жанр, батальный жанр, исторический жанр;</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основы изобразительной грамоты (цвет, тон, колорит, пропорции, светотень, перспектива, пространство, объем, ритм, композиция);</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выдающихся представителей русского (А.Рублев, И. Левитан, И. Шишкин, И. Репин,</w:t>
      </w:r>
      <w:r w:rsidR="00852003">
        <w:rPr>
          <w:rFonts w:eastAsia="Times New Roman"/>
          <w:sz w:val="22"/>
          <w:szCs w:val="22"/>
          <w:lang w:val="ru-RU" w:eastAsia="ru-RU"/>
        </w:rPr>
        <w:t xml:space="preserve"> </w:t>
      </w:r>
      <w:r w:rsidRPr="00EF4EF9">
        <w:rPr>
          <w:rFonts w:eastAsia="Times New Roman"/>
          <w:sz w:val="22"/>
          <w:szCs w:val="22"/>
          <w:lang w:val="ru-RU" w:eastAsia="ru-RU"/>
        </w:rPr>
        <w:t>М. Врубель, В. Васнецов, В. Суриков, Б. Кустодиев</w:t>
      </w:r>
      <w:r w:rsidRPr="00EF4EF9">
        <w:rPr>
          <w:rFonts w:eastAsia="Times New Roman"/>
          <w:noProof/>
          <w:sz w:val="22"/>
          <w:szCs w:val="22"/>
          <w:lang w:val="ru-RU" w:eastAsia="ru-RU"/>
        </w:rPr>
        <w:t xml:space="preserve">) </w:t>
      </w:r>
      <w:r w:rsidRPr="00EF4EF9">
        <w:rPr>
          <w:rFonts w:eastAsia="Times New Roman"/>
          <w:sz w:val="22"/>
          <w:szCs w:val="22"/>
          <w:lang w:val="ru-RU" w:eastAsia="ru-RU"/>
        </w:rPr>
        <w:t>и зарубежного искусства (Л. да Винчи, Рафаэль Санти, Рембрандт Ван Рейн,</w:t>
      </w:r>
      <w:r w:rsidR="00852003">
        <w:rPr>
          <w:rFonts w:eastAsia="Times New Roman"/>
          <w:sz w:val="22"/>
          <w:szCs w:val="22"/>
          <w:lang w:val="ru-RU" w:eastAsia="ru-RU"/>
        </w:rPr>
        <w:t xml:space="preserve"> </w:t>
      </w:r>
      <w:r w:rsidRPr="00EF4EF9">
        <w:rPr>
          <w:rFonts w:eastAsia="Times New Roman"/>
          <w:sz w:val="22"/>
          <w:szCs w:val="22"/>
          <w:lang w:val="ru-RU" w:eastAsia="ru-RU"/>
        </w:rPr>
        <w:t>К. Моне) и их основные произведения;</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наиболее крупные художественные музеи России (Третьяковская галерея, Русский музей, Эрмитаж, Музей изобразительных искусств им. А.С.Пушкина) и мира (Лувр, музеи Ватикана, Прадо, Дрезенская галерея);</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значение изобразительного искусства в художественной культуре;</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уметь</w:t>
      </w:r>
    </w:p>
    <w:p w:rsidR="0067405F" w:rsidRPr="00EF4EF9" w:rsidRDefault="0067405F" w:rsidP="00EF4EF9">
      <w:pPr>
        <w:widowControl/>
        <w:numPr>
          <w:ilvl w:val="0"/>
          <w:numId w:val="101"/>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 </w:t>
      </w:r>
    </w:p>
    <w:p w:rsidR="0067405F" w:rsidRPr="00EF4EF9" w:rsidRDefault="0067405F" w:rsidP="00EF4EF9">
      <w:pPr>
        <w:widowControl/>
        <w:numPr>
          <w:ilvl w:val="0"/>
          <w:numId w:val="101"/>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67405F" w:rsidRPr="00EF4EF9" w:rsidRDefault="0067405F" w:rsidP="00EF4EF9">
      <w:pPr>
        <w:widowControl/>
        <w:numPr>
          <w:ilvl w:val="0"/>
          <w:numId w:val="101"/>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ориентироваться в основных явлениях русского и мирового искусства, узнавать изученные произведения;</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использовать приобретенные знания и умения в практической деятельности и</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повседневной жизни для:</w:t>
      </w:r>
    </w:p>
    <w:p w:rsidR="0067405F" w:rsidRPr="00EF4EF9" w:rsidRDefault="0067405F" w:rsidP="00EF4EF9">
      <w:pPr>
        <w:widowControl/>
        <w:numPr>
          <w:ilvl w:val="0"/>
          <w:numId w:val="102"/>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восприятия и оценки произведений искусства; </w:t>
      </w:r>
    </w:p>
    <w:p w:rsidR="0067405F" w:rsidRPr="00EF4EF9" w:rsidRDefault="0067405F" w:rsidP="00EF4EF9">
      <w:pPr>
        <w:widowControl/>
        <w:numPr>
          <w:ilvl w:val="0"/>
          <w:numId w:val="102"/>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p>
    <w:tbl>
      <w:tblPr>
        <w:tblW w:w="100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559"/>
        <w:gridCol w:w="1560"/>
        <w:gridCol w:w="1668"/>
      </w:tblGrid>
      <w:tr w:rsidR="0067405F" w:rsidRPr="00EF4EF9" w:rsidTr="00B84709">
        <w:trPr>
          <w:trHeight w:val="477"/>
        </w:trPr>
        <w:tc>
          <w:tcPr>
            <w:tcW w:w="10032" w:type="dxa"/>
            <w:gridSpan w:val="5"/>
          </w:tcPr>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6класс</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Великолепие</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цветения</w:t>
            </w:r>
            <w:r w:rsidR="00852003">
              <w:rPr>
                <w:rFonts w:eastAsia="Times New Roman"/>
                <w:sz w:val="22"/>
                <w:szCs w:val="22"/>
                <w:lang w:val="ru-RU" w:eastAsia="ru-RU"/>
              </w:rPr>
              <w:t xml:space="preserve"> </w:t>
            </w:r>
            <w:r w:rsidRPr="00EF4EF9">
              <w:rPr>
                <w:rFonts w:eastAsia="Times New Roman"/>
                <w:sz w:val="22"/>
                <w:szCs w:val="22"/>
                <w:lang w:val="ru-RU" w:eastAsia="ru-RU"/>
              </w:rPr>
              <w:t>природы и отображение его в искусстве</w:t>
            </w:r>
            <w:r w:rsidR="00852003">
              <w:rPr>
                <w:rFonts w:eastAsia="Times New Roman"/>
                <w:sz w:val="22"/>
                <w:szCs w:val="22"/>
                <w:lang w:val="ru-RU" w:eastAsia="ru-RU"/>
              </w:rPr>
              <w:t xml:space="preserve"> </w:t>
            </w:r>
            <w:r w:rsidRPr="00EF4EF9">
              <w:rPr>
                <w:rFonts w:eastAsia="Times New Roman"/>
                <w:sz w:val="22"/>
                <w:szCs w:val="22"/>
                <w:lang w:val="ru-RU" w:eastAsia="ru-RU"/>
              </w:rPr>
              <w:t>натюрморта</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5ч</w:t>
            </w:r>
          </w:p>
        </w:tc>
      </w:tr>
      <w:tr w:rsidR="0067405F" w:rsidRPr="00EF4EF9" w:rsidTr="00B84709">
        <w:trPr>
          <w:trHeight w:val="602"/>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lastRenderedPageBreak/>
              <w:t>2</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Сияние цветущей</w:t>
            </w:r>
            <w:r w:rsidR="00852003">
              <w:rPr>
                <w:rFonts w:eastAsia="Times New Roman"/>
                <w:sz w:val="22"/>
                <w:szCs w:val="22"/>
                <w:lang w:val="ru-RU" w:eastAsia="ru-RU"/>
              </w:rPr>
              <w:t xml:space="preserve"> </w:t>
            </w:r>
            <w:r w:rsidRPr="00EF4EF9">
              <w:rPr>
                <w:rFonts w:eastAsia="Times New Roman"/>
                <w:sz w:val="22"/>
                <w:szCs w:val="22"/>
                <w:lang w:val="ru-RU" w:eastAsia="ru-RU"/>
              </w:rPr>
              <w:t>природы на лаковых подносах</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1ч</w:t>
            </w: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Праздник</w:t>
            </w:r>
            <w:r w:rsidR="00852003">
              <w:rPr>
                <w:rFonts w:eastAsia="Times New Roman"/>
                <w:sz w:val="22"/>
                <w:szCs w:val="22"/>
                <w:lang w:val="ru-RU" w:eastAsia="ru-RU"/>
              </w:rPr>
              <w:t xml:space="preserve"> </w:t>
            </w:r>
            <w:r w:rsidRPr="00EF4EF9">
              <w:rPr>
                <w:rFonts w:eastAsia="Times New Roman"/>
                <w:sz w:val="22"/>
                <w:szCs w:val="22"/>
                <w:lang w:val="ru-RU" w:eastAsia="ru-RU"/>
              </w:rPr>
              <w:t>урожая</w:t>
            </w:r>
            <w:r w:rsidR="00852003">
              <w:rPr>
                <w:rFonts w:eastAsia="Times New Roman"/>
                <w:sz w:val="22"/>
                <w:szCs w:val="22"/>
                <w:lang w:val="ru-RU" w:eastAsia="ru-RU"/>
              </w:rPr>
              <w:t xml:space="preserve"> </w:t>
            </w:r>
            <w:r w:rsidRPr="00EF4EF9">
              <w:rPr>
                <w:rFonts w:eastAsia="Times New Roman"/>
                <w:sz w:val="22"/>
                <w:szCs w:val="22"/>
                <w:lang w:val="ru-RU" w:eastAsia="ru-RU"/>
              </w:rPr>
              <w:t>как</w:t>
            </w:r>
            <w:r w:rsidR="00852003">
              <w:rPr>
                <w:rFonts w:eastAsia="Times New Roman"/>
                <w:sz w:val="22"/>
                <w:szCs w:val="22"/>
                <w:lang w:val="ru-RU" w:eastAsia="ru-RU"/>
              </w:rPr>
              <w:t xml:space="preserve"> </w:t>
            </w:r>
            <w:r w:rsidRPr="00EF4EF9">
              <w:rPr>
                <w:rFonts w:eastAsia="Times New Roman"/>
                <w:sz w:val="22"/>
                <w:szCs w:val="22"/>
                <w:lang w:val="ru-RU" w:eastAsia="ru-RU"/>
              </w:rPr>
              <w:t>образ</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благоденствия,</w:t>
            </w:r>
            <w:r w:rsidR="00852003">
              <w:rPr>
                <w:rFonts w:eastAsia="Times New Roman"/>
                <w:sz w:val="22"/>
                <w:szCs w:val="22"/>
                <w:lang w:val="ru-RU" w:eastAsia="ru-RU"/>
              </w:rPr>
              <w:t xml:space="preserve"> </w:t>
            </w:r>
            <w:r w:rsidRPr="00EF4EF9">
              <w:rPr>
                <w:rFonts w:eastAsia="Times New Roman"/>
                <w:sz w:val="22"/>
                <w:szCs w:val="22"/>
                <w:lang w:val="ru-RU" w:eastAsia="ru-RU"/>
              </w:rPr>
              <w:t>созданный</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в искусстве </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_</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Символ плодородия</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радости</w:t>
            </w:r>
            <w:r w:rsidR="00852003">
              <w:rPr>
                <w:rFonts w:eastAsia="Times New Roman"/>
                <w:sz w:val="22"/>
                <w:szCs w:val="22"/>
                <w:lang w:val="ru-RU" w:eastAsia="ru-RU"/>
              </w:rPr>
              <w:t xml:space="preserve"> </w:t>
            </w:r>
            <w:r w:rsidRPr="00EF4EF9">
              <w:rPr>
                <w:rFonts w:eastAsia="Times New Roman"/>
                <w:sz w:val="22"/>
                <w:szCs w:val="22"/>
                <w:lang w:val="ru-RU" w:eastAsia="ru-RU"/>
              </w:rPr>
              <w:t>жизни</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орнаментальном искусстве</w:t>
            </w:r>
            <w:r w:rsidR="00852003">
              <w:rPr>
                <w:rFonts w:eastAsia="Times New Roman"/>
                <w:sz w:val="22"/>
                <w:szCs w:val="22"/>
                <w:lang w:val="ru-RU" w:eastAsia="ru-RU"/>
              </w:rPr>
              <w:t xml:space="preserve"> </w:t>
            </w:r>
            <w:r w:rsidRPr="00EF4EF9">
              <w:rPr>
                <w:rFonts w:eastAsia="Times New Roman"/>
                <w:sz w:val="22"/>
                <w:szCs w:val="22"/>
                <w:lang w:val="ru-RU" w:eastAsia="ru-RU"/>
              </w:rPr>
              <w:t>народов</w:t>
            </w:r>
            <w:r w:rsidR="00852003">
              <w:rPr>
                <w:rFonts w:eastAsia="Times New Roman"/>
                <w:sz w:val="22"/>
                <w:szCs w:val="22"/>
                <w:lang w:val="ru-RU" w:eastAsia="ru-RU"/>
              </w:rPr>
              <w:t xml:space="preserve"> </w:t>
            </w:r>
            <w:r w:rsidRPr="00EF4EF9">
              <w:rPr>
                <w:rFonts w:eastAsia="Times New Roman"/>
                <w:sz w:val="22"/>
                <w:szCs w:val="22"/>
                <w:lang w:val="ru-RU" w:eastAsia="ru-RU"/>
              </w:rPr>
              <w:t>Древнего</w:t>
            </w:r>
            <w:r w:rsidR="00852003">
              <w:rPr>
                <w:rFonts w:eastAsia="Times New Roman"/>
                <w:sz w:val="22"/>
                <w:szCs w:val="22"/>
                <w:lang w:val="ru-RU" w:eastAsia="ru-RU"/>
              </w:rPr>
              <w:t xml:space="preserve"> </w:t>
            </w:r>
            <w:r w:rsidRPr="00EF4EF9">
              <w:rPr>
                <w:rFonts w:eastAsia="Times New Roman"/>
                <w:sz w:val="22"/>
                <w:szCs w:val="22"/>
                <w:lang w:val="ru-RU" w:eastAsia="ru-RU"/>
              </w:rPr>
              <w:t>мира</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5ч</w:t>
            </w:r>
          </w:p>
        </w:tc>
      </w:tr>
      <w:tr w:rsidR="0067405F" w:rsidRPr="00EF4EF9" w:rsidTr="00B84709">
        <w:trPr>
          <w:trHeight w:val="618"/>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Праздник</w:t>
            </w:r>
            <w:r w:rsidR="00852003">
              <w:rPr>
                <w:rFonts w:eastAsia="Times New Roman"/>
                <w:sz w:val="22"/>
                <w:szCs w:val="22"/>
                <w:lang w:val="ru-RU" w:eastAsia="ru-RU"/>
              </w:rPr>
              <w:t xml:space="preserve"> </w:t>
            </w:r>
            <w:r w:rsidRPr="00EF4EF9">
              <w:rPr>
                <w:rFonts w:eastAsia="Times New Roman"/>
                <w:sz w:val="22"/>
                <w:szCs w:val="22"/>
                <w:lang w:val="ru-RU" w:eastAsia="ru-RU"/>
              </w:rPr>
              <w:t>встречи</w:t>
            </w:r>
            <w:r w:rsidR="00852003">
              <w:rPr>
                <w:rFonts w:eastAsia="Times New Roman"/>
                <w:sz w:val="22"/>
                <w:szCs w:val="22"/>
                <w:lang w:val="ru-RU" w:eastAsia="ru-RU"/>
              </w:rPr>
              <w:t xml:space="preserve"> </w:t>
            </w:r>
            <w:r w:rsidRPr="00EF4EF9">
              <w:rPr>
                <w:rFonts w:eastAsia="Times New Roman"/>
                <w:sz w:val="22"/>
                <w:szCs w:val="22"/>
                <w:lang w:val="ru-RU" w:eastAsia="ru-RU"/>
              </w:rPr>
              <w:t>Нового</w:t>
            </w:r>
            <w:r w:rsidR="00852003">
              <w:rPr>
                <w:rFonts w:eastAsia="Times New Roman"/>
                <w:sz w:val="22"/>
                <w:szCs w:val="22"/>
                <w:lang w:val="ru-RU" w:eastAsia="ru-RU"/>
              </w:rPr>
              <w:t xml:space="preserve"> </w:t>
            </w:r>
            <w:r w:rsidRPr="00EF4EF9">
              <w:rPr>
                <w:rFonts w:eastAsia="Times New Roman"/>
                <w:sz w:val="22"/>
                <w:szCs w:val="22"/>
                <w:lang w:val="ru-RU" w:eastAsia="ru-RU"/>
              </w:rPr>
              <w:t>года</w:t>
            </w:r>
            <w:r w:rsidR="00852003">
              <w:rPr>
                <w:rFonts w:eastAsia="Times New Roman"/>
                <w:sz w:val="22"/>
                <w:szCs w:val="22"/>
                <w:lang w:val="ru-RU" w:eastAsia="ru-RU"/>
              </w:rPr>
              <w:t xml:space="preserve"> </w:t>
            </w:r>
            <w:r w:rsidRPr="00EF4EF9">
              <w:rPr>
                <w:rFonts w:eastAsia="Times New Roman"/>
                <w:sz w:val="22"/>
                <w:szCs w:val="22"/>
                <w:lang w:val="ru-RU" w:eastAsia="ru-RU"/>
              </w:rPr>
              <w:t>в Культуре</w:t>
            </w:r>
            <w:r w:rsidR="00852003">
              <w:rPr>
                <w:rFonts w:eastAsia="Times New Roman"/>
                <w:sz w:val="22"/>
                <w:szCs w:val="22"/>
                <w:lang w:val="ru-RU" w:eastAsia="ru-RU"/>
              </w:rPr>
              <w:t xml:space="preserve"> </w:t>
            </w:r>
            <w:r w:rsidRPr="00EF4EF9">
              <w:rPr>
                <w:rFonts w:eastAsia="Times New Roman"/>
                <w:sz w:val="22"/>
                <w:szCs w:val="22"/>
                <w:lang w:val="ru-RU" w:eastAsia="ru-RU"/>
              </w:rPr>
              <w:t>разных</w:t>
            </w:r>
            <w:r w:rsidR="00852003">
              <w:rPr>
                <w:rFonts w:eastAsia="Times New Roman"/>
                <w:sz w:val="22"/>
                <w:szCs w:val="22"/>
                <w:lang w:val="ru-RU" w:eastAsia="ru-RU"/>
              </w:rPr>
              <w:t xml:space="preserve"> </w:t>
            </w:r>
            <w:r w:rsidRPr="00EF4EF9">
              <w:rPr>
                <w:rFonts w:eastAsia="Times New Roman"/>
                <w:sz w:val="22"/>
                <w:szCs w:val="22"/>
                <w:lang w:val="ru-RU" w:eastAsia="ru-RU"/>
              </w:rPr>
              <w:t>народов</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 xml:space="preserve">6 </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Образ ратного</w:t>
            </w:r>
            <w:r w:rsidR="00852003">
              <w:rPr>
                <w:rFonts w:eastAsia="Times New Roman"/>
                <w:sz w:val="22"/>
                <w:szCs w:val="22"/>
                <w:lang w:val="ru-RU" w:eastAsia="ru-RU"/>
              </w:rPr>
              <w:t xml:space="preserve"> </w:t>
            </w:r>
            <w:r w:rsidRPr="00EF4EF9">
              <w:rPr>
                <w:rFonts w:eastAsia="Times New Roman"/>
                <w:sz w:val="22"/>
                <w:szCs w:val="22"/>
                <w:lang w:val="ru-RU" w:eastAsia="ru-RU"/>
              </w:rPr>
              <w:t>подвига</w:t>
            </w:r>
            <w:r w:rsidR="00852003">
              <w:rPr>
                <w:rFonts w:eastAsia="Times New Roman"/>
                <w:sz w:val="22"/>
                <w:szCs w:val="22"/>
                <w:lang w:val="ru-RU" w:eastAsia="ru-RU"/>
              </w:rPr>
              <w:t xml:space="preserve"> </w:t>
            </w:r>
            <w:r w:rsidRPr="00EF4EF9">
              <w:rPr>
                <w:rFonts w:eastAsia="Times New Roman"/>
                <w:sz w:val="22"/>
                <w:szCs w:val="22"/>
                <w:lang w:val="ru-RU" w:eastAsia="ru-RU"/>
              </w:rPr>
              <w:t>тема</w:t>
            </w:r>
            <w:r w:rsidR="00852003">
              <w:rPr>
                <w:rFonts w:eastAsia="Times New Roman"/>
                <w:sz w:val="22"/>
                <w:szCs w:val="22"/>
                <w:lang w:val="ru-RU" w:eastAsia="ru-RU"/>
              </w:rPr>
              <w:t xml:space="preserve"> </w:t>
            </w:r>
            <w:r w:rsidRPr="00EF4EF9">
              <w:rPr>
                <w:rFonts w:eastAsia="Times New Roman"/>
                <w:sz w:val="22"/>
                <w:szCs w:val="22"/>
                <w:lang w:val="ru-RU" w:eastAsia="ru-RU"/>
              </w:rPr>
              <w:t>защиты</w:t>
            </w:r>
            <w:r w:rsidR="00852003">
              <w:rPr>
                <w:rFonts w:eastAsia="Times New Roman"/>
                <w:sz w:val="22"/>
                <w:szCs w:val="22"/>
                <w:lang w:val="ru-RU" w:eastAsia="ru-RU"/>
              </w:rPr>
              <w:t xml:space="preserve"> </w:t>
            </w:r>
            <w:r w:rsidRPr="00EF4EF9">
              <w:rPr>
                <w:rFonts w:eastAsia="Times New Roman"/>
                <w:sz w:val="22"/>
                <w:szCs w:val="22"/>
                <w:lang w:val="ru-RU" w:eastAsia="ru-RU"/>
              </w:rPr>
              <w:t>родной</w:t>
            </w:r>
            <w:r w:rsidR="00852003">
              <w:rPr>
                <w:rFonts w:eastAsia="Times New Roman"/>
                <w:sz w:val="22"/>
                <w:szCs w:val="22"/>
                <w:lang w:val="ru-RU" w:eastAsia="ru-RU"/>
              </w:rPr>
              <w:t xml:space="preserve"> </w:t>
            </w:r>
            <w:r w:rsidRPr="00EF4EF9">
              <w:rPr>
                <w:rFonts w:eastAsia="Times New Roman"/>
                <w:sz w:val="22"/>
                <w:szCs w:val="22"/>
                <w:lang w:val="ru-RU" w:eastAsia="ru-RU"/>
              </w:rPr>
              <w:t>земли</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6ч</w:t>
            </w:r>
          </w:p>
        </w:tc>
      </w:tr>
      <w:tr w:rsidR="0067405F" w:rsidRPr="00EF4EF9" w:rsidTr="00B84709">
        <w:trPr>
          <w:trHeight w:val="594"/>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7</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Прославление</w:t>
            </w:r>
            <w:r w:rsidR="00852003">
              <w:rPr>
                <w:rFonts w:eastAsia="Times New Roman"/>
                <w:sz w:val="22"/>
                <w:szCs w:val="22"/>
                <w:lang w:val="ru-RU" w:eastAsia="ru-RU"/>
              </w:rPr>
              <w:t xml:space="preserve"> </w:t>
            </w:r>
            <w:r w:rsidRPr="00EF4EF9">
              <w:rPr>
                <w:rFonts w:eastAsia="Times New Roman"/>
                <w:sz w:val="22"/>
                <w:szCs w:val="22"/>
                <w:lang w:val="ru-RU" w:eastAsia="ru-RU"/>
              </w:rPr>
              <w:t>женщины в искусстве</w:t>
            </w:r>
            <w:r w:rsidR="00852003">
              <w:rPr>
                <w:rFonts w:eastAsia="Times New Roman"/>
                <w:sz w:val="22"/>
                <w:szCs w:val="22"/>
                <w:lang w:val="ru-RU" w:eastAsia="ru-RU"/>
              </w:rPr>
              <w:t xml:space="preserve"> </w:t>
            </w:r>
            <w:r w:rsidRPr="00EF4EF9">
              <w:rPr>
                <w:rFonts w:eastAsia="Times New Roman"/>
                <w:sz w:val="22"/>
                <w:szCs w:val="22"/>
                <w:lang w:val="ru-RU" w:eastAsia="ru-RU"/>
              </w:rPr>
              <w:t>народов</w:t>
            </w:r>
            <w:r w:rsidR="00852003">
              <w:rPr>
                <w:rFonts w:eastAsia="Times New Roman"/>
                <w:sz w:val="22"/>
                <w:szCs w:val="22"/>
                <w:lang w:val="ru-RU" w:eastAsia="ru-RU"/>
              </w:rPr>
              <w:t xml:space="preserve"> </w:t>
            </w:r>
            <w:r w:rsidRPr="00EF4EF9">
              <w:rPr>
                <w:rFonts w:eastAsia="Times New Roman"/>
                <w:sz w:val="22"/>
                <w:szCs w:val="22"/>
                <w:lang w:val="ru-RU" w:eastAsia="ru-RU"/>
              </w:rPr>
              <w:t>мира</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rPr>
          <w:trHeight w:val="379"/>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8</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Народный</w:t>
            </w:r>
            <w:r w:rsidR="00852003">
              <w:rPr>
                <w:rFonts w:eastAsia="Times New Roman"/>
                <w:sz w:val="22"/>
                <w:szCs w:val="22"/>
                <w:lang w:val="ru-RU" w:eastAsia="ru-RU"/>
              </w:rPr>
              <w:t xml:space="preserve"> </w:t>
            </w:r>
            <w:r w:rsidRPr="00EF4EF9">
              <w:rPr>
                <w:rFonts w:eastAsia="Times New Roman"/>
                <w:sz w:val="22"/>
                <w:szCs w:val="22"/>
                <w:lang w:val="ru-RU" w:eastAsia="ru-RU"/>
              </w:rPr>
              <w:t>костюм</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зеркале</w:t>
            </w:r>
            <w:r w:rsidR="00852003">
              <w:rPr>
                <w:rFonts w:eastAsia="Times New Roman"/>
                <w:sz w:val="22"/>
                <w:szCs w:val="22"/>
                <w:lang w:val="ru-RU" w:eastAsia="ru-RU"/>
              </w:rPr>
              <w:t xml:space="preserve"> </w:t>
            </w:r>
            <w:r w:rsidRPr="00EF4EF9">
              <w:rPr>
                <w:rFonts w:eastAsia="Times New Roman"/>
                <w:sz w:val="22"/>
                <w:szCs w:val="22"/>
                <w:lang w:val="ru-RU" w:eastAsia="ru-RU"/>
              </w:rPr>
              <w:t>истории</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9</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Международный фольклорный</w:t>
            </w:r>
            <w:r w:rsidR="00852003">
              <w:rPr>
                <w:rFonts w:eastAsia="Times New Roman"/>
                <w:sz w:val="22"/>
                <w:szCs w:val="22"/>
                <w:lang w:val="ru-RU" w:eastAsia="ru-RU"/>
              </w:rPr>
              <w:t xml:space="preserve"> </w:t>
            </w:r>
            <w:r w:rsidRPr="00EF4EF9">
              <w:rPr>
                <w:rFonts w:eastAsia="Times New Roman"/>
                <w:sz w:val="22"/>
                <w:szCs w:val="22"/>
                <w:lang w:val="ru-RU" w:eastAsia="ru-RU"/>
              </w:rPr>
              <w:t>фестиваль – проявление</w:t>
            </w:r>
            <w:r w:rsidR="00852003">
              <w:rPr>
                <w:rFonts w:eastAsia="Times New Roman"/>
                <w:sz w:val="22"/>
                <w:szCs w:val="22"/>
                <w:lang w:val="ru-RU" w:eastAsia="ru-RU"/>
              </w:rPr>
              <w:t xml:space="preserve"> </w:t>
            </w:r>
            <w:r w:rsidRPr="00EF4EF9">
              <w:rPr>
                <w:rFonts w:eastAsia="Times New Roman"/>
                <w:sz w:val="22"/>
                <w:szCs w:val="22"/>
                <w:lang w:val="ru-RU" w:eastAsia="ru-RU"/>
              </w:rPr>
              <w:t>народных</w:t>
            </w:r>
            <w:r w:rsidR="00852003">
              <w:rPr>
                <w:rFonts w:eastAsia="Times New Roman"/>
                <w:sz w:val="22"/>
                <w:szCs w:val="22"/>
                <w:lang w:val="ru-RU" w:eastAsia="ru-RU"/>
              </w:rPr>
              <w:t xml:space="preserve"> </w:t>
            </w:r>
            <w:r w:rsidRPr="00EF4EF9">
              <w:rPr>
                <w:rFonts w:eastAsia="Times New Roman"/>
                <w:sz w:val="22"/>
                <w:szCs w:val="22"/>
                <w:lang w:val="ru-RU" w:eastAsia="ru-RU"/>
              </w:rPr>
              <w:t>традиций в</w:t>
            </w:r>
            <w:r w:rsidR="00852003">
              <w:rPr>
                <w:rFonts w:eastAsia="Times New Roman"/>
                <w:sz w:val="22"/>
                <w:szCs w:val="22"/>
                <w:lang w:val="ru-RU" w:eastAsia="ru-RU"/>
              </w:rPr>
              <w:t xml:space="preserve"> </w:t>
            </w:r>
            <w:r w:rsidRPr="00EF4EF9">
              <w:rPr>
                <w:rFonts w:eastAsia="Times New Roman"/>
                <w:sz w:val="22"/>
                <w:szCs w:val="22"/>
                <w:lang w:val="ru-RU" w:eastAsia="ru-RU"/>
              </w:rPr>
              <w:t>пространстве</w:t>
            </w:r>
            <w:r w:rsidR="00852003">
              <w:rPr>
                <w:rFonts w:eastAsia="Times New Roman"/>
                <w:sz w:val="22"/>
                <w:szCs w:val="22"/>
                <w:lang w:val="ru-RU" w:eastAsia="ru-RU"/>
              </w:rPr>
              <w:t xml:space="preserve"> </w:t>
            </w:r>
            <w:r w:rsidRPr="00EF4EF9">
              <w:rPr>
                <w:rFonts w:eastAsia="Times New Roman"/>
                <w:sz w:val="22"/>
                <w:szCs w:val="22"/>
                <w:lang w:val="ru-RU" w:eastAsia="ru-RU"/>
              </w:rPr>
              <w:t>культуры</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10</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Первые</w:t>
            </w:r>
            <w:r w:rsidR="00852003">
              <w:rPr>
                <w:rFonts w:eastAsia="Times New Roman"/>
                <w:sz w:val="22"/>
                <w:szCs w:val="22"/>
                <w:lang w:val="ru-RU" w:eastAsia="ru-RU"/>
              </w:rPr>
              <w:t xml:space="preserve"> </w:t>
            </w:r>
            <w:r w:rsidRPr="00EF4EF9">
              <w:rPr>
                <w:rFonts w:eastAsia="Times New Roman"/>
                <w:sz w:val="22"/>
                <w:szCs w:val="22"/>
                <w:lang w:val="ru-RU" w:eastAsia="ru-RU"/>
              </w:rPr>
              <w:t>приметы</w:t>
            </w:r>
            <w:r w:rsidR="00852003">
              <w:rPr>
                <w:rFonts w:eastAsia="Times New Roman"/>
                <w:sz w:val="22"/>
                <w:szCs w:val="22"/>
                <w:lang w:val="ru-RU" w:eastAsia="ru-RU"/>
              </w:rPr>
              <w:t xml:space="preserve"> </w:t>
            </w:r>
            <w:r w:rsidRPr="00EF4EF9">
              <w:rPr>
                <w:rFonts w:eastAsia="Times New Roman"/>
                <w:sz w:val="22"/>
                <w:szCs w:val="22"/>
                <w:lang w:val="ru-RU" w:eastAsia="ru-RU"/>
              </w:rPr>
              <w:t>пробуждения</w:t>
            </w:r>
            <w:r w:rsidR="00852003">
              <w:rPr>
                <w:rFonts w:eastAsia="Times New Roman"/>
                <w:sz w:val="22"/>
                <w:szCs w:val="22"/>
                <w:lang w:val="ru-RU" w:eastAsia="ru-RU"/>
              </w:rPr>
              <w:t xml:space="preserve"> </w:t>
            </w:r>
            <w:r w:rsidRPr="00EF4EF9">
              <w:rPr>
                <w:rFonts w:eastAsia="Times New Roman"/>
                <w:sz w:val="22"/>
                <w:szCs w:val="22"/>
                <w:lang w:val="ru-RU" w:eastAsia="ru-RU"/>
              </w:rPr>
              <w:t>природы</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их</w:t>
            </w:r>
            <w:r w:rsidR="00852003">
              <w:rPr>
                <w:rFonts w:eastAsia="Times New Roman"/>
                <w:sz w:val="22"/>
                <w:szCs w:val="22"/>
                <w:lang w:val="ru-RU" w:eastAsia="ru-RU"/>
              </w:rPr>
              <w:t xml:space="preserve"> </w:t>
            </w:r>
            <w:r w:rsidRPr="00EF4EF9">
              <w:rPr>
                <w:rFonts w:eastAsia="Times New Roman"/>
                <w:sz w:val="22"/>
                <w:szCs w:val="22"/>
                <w:lang w:val="ru-RU" w:eastAsia="ru-RU"/>
              </w:rPr>
              <w:t>образы</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11</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Пасха – праздник весны,</w:t>
            </w:r>
            <w:r w:rsidR="00852003">
              <w:rPr>
                <w:rFonts w:eastAsia="Times New Roman"/>
                <w:sz w:val="22"/>
                <w:szCs w:val="22"/>
                <w:lang w:val="ru-RU" w:eastAsia="ru-RU"/>
              </w:rPr>
              <w:t xml:space="preserve"> </w:t>
            </w:r>
            <w:r w:rsidRPr="00EF4EF9">
              <w:rPr>
                <w:rFonts w:eastAsia="Times New Roman"/>
                <w:sz w:val="22"/>
                <w:szCs w:val="22"/>
                <w:lang w:val="ru-RU" w:eastAsia="ru-RU"/>
              </w:rPr>
              <w:t>плодоносящих</w:t>
            </w:r>
            <w:r w:rsidR="00852003">
              <w:rPr>
                <w:rFonts w:eastAsia="Times New Roman"/>
                <w:sz w:val="22"/>
                <w:szCs w:val="22"/>
                <w:lang w:val="ru-RU" w:eastAsia="ru-RU"/>
              </w:rPr>
              <w:t xml:space="preserve"> </w:t>
            </w:r>
            <w:r w:rsidRPr="00EF4EF9">
              <w:rPr>
                <w:rFonts w:eastAsia="Times New Roman"/>
                <w:sz w:val="22"/>
                <w:szCs w:val="22"/>
                <w:lang w:val="ru-RU" w:eastAsia="ru-RU"/>
              </w:rPr>
              <w:t>сил</w:t>
            </w:r>
            <w:r w:rsidR="00852003">
              <w:rPr>
                <w:rFonts w:eastAsia="Times New Roman"/>
                <w:sz w:val="22"/>
                <w:szCs w:val="22"/>
                <w:lang w:val="ru-RU" w:eastAsia="ru-RU"/>
              </w:rPr>
              <w:t xml:space="preserve"> </w:t>
            </w:r>
            <w:r w:rsidRPr="00EF4EF9">
              <w:rPr>
                <w:rFonts w:eastAsia="Times New Roman"/>
                <w:sz w:val="22"/>
                <w:szCs w:val="22"/>
                <w:lang w:val="ru-RU" w:eastAsia="ru-RU"/>
              </w:rPr>
              <w:t>природы</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Воскресения</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Христова</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rPr>
          <w:trHeight w:val="514"/>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12</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Весеннее</w:t>
            </w:r>
            <w:r w:rsidR="00852003">
              <w:rPr>
                <w:rFonts w:eastAsia="Times New Roman"/>
                <w:sz w:val="22"/>
                <w:szCs w:val="22"/>
                <w:lang w:val="ru-RU" w:eastAsia="ru-RU"/>
              </w:rPr>
              <w:t xml:space="preserve"> </w:t>
            </w:r>
            <w:r w:rsidRPr="00EF4EF9">
              <w:rPr>
                <w:rFonts w:eastAsia="Times New Roman"/>
                <w:sz w:val="22"/>
                <w:szCs w:val="22"/>
                <w:lang w:val="ru-RU" w:eastAsia="ru-RU"/>
              </w:rPr>
              <w:t>многообразие</w:t>
            </w:r>
            <w:r w:rsidR="00852003">
              <w:rPr>
                <w:rFonts w:eastAsia="Times New Roman"/>
                <w:sz w:val="22"/>
                <w:szCs w:val="22"/>
                <w:lang w:val="ru-RU" w:eastAsia="ru-RU"/>
              </w:rPr>
              <w:t xml:space="preserve"> </w:t>
            </w:r>
            <w:r w:rsidRPr="00EF4EF9">
              <w:rPr>
                <w:rFonts w:eastAsia="Times New Roman"/>
                <w:sz w:val="22"/>
                <w:szCs w:val="22"/>
                <w:lang w:val="ru-RU" w:eastAsia="ru-RU"/>
              </w:rPr>
              <w:t>весенних</w:t>
            </w:r>
            <w:r w:rsidR="00852003">
              <w:rPr>
                <w:rFonts w:eastAsia="Times New Roman"/>
                <w:sz w:val="22"/>
                <w:szCs w:val="22"/>
                <w:lang w:val="ru-RU" w:eastAsia="ru-RU"/>
              </w:rPr>
              <w:t xml:space="preserve"> </w:t>
            </w:r>
            <w:r w:rsidRPr="00EF4EF9">
              <w:rPr>
                <w:rFonts w:eastAsia="Times New Roman"/>
                <w:sz w:val="22"/>
                <w:szCs w:val="22"/>
                <w:lang w:val="ru-RU" w:eastAsia="ru-RU"/>
              </w:rPr>
              <w:t>форм</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rPr>
          <w:trHeight w:val="467"/>
        </w:trPr>
        <w:tc>
          <w:tcPr>
            <w:tcW w:w="709" w:type="dxa"/>
            <w:tcBorders>
              <w:left w:val="single" w:sz="4" w:space="0" w:color="auto"/>
              <w:bottom w:val="single" w:sz="4" w:space="0" w:color="auto"/>
              <w:right w:val="nil"/>
            </w:tcBorders>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4536" w:type="dxa"/>
            <w:tcBorders>
              <w:left w:val="single" w:sz="4" w:space="0" w:color="auto"/>
              <w:bottom w:val="single" w:sz="4" w:space="0" w:color="auto"/>
              <w:right w:val="nil"/>
            </w:tcBorders>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559" w:type="dxa"/>
            <w:tcBorders>
              <w:left w:val="single" w:sz="4" w:space="0" w:color="auto"/>
              <w:bottom w:val="single" w:sz="4" w:space="0" w:color="auto"/>
              <w:right w:val="nil"/>
            </w:tcBorders>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34ч</w:t>
            </w:r>
          </w:p>
        </w:tc>
        <w:tc>
          <w:tcPr>
            <w:tcW w:w="1560" w:type="dxa"/>
            <w:tcBorders>
              <w:left w:val="single" w:sz="4" w:space="0" w:color="auto"/>
              <w:bottom w:val="single" w:sz="4" w:space="0" w:color="auto"/>
              <w:right w:val="nil"/>
            </w:tcBorders>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Borders>
              <w:left w:val="single" w:sz="4" w:space="0" w:color="auto"/>
              <w:bottom w:val="single" w:sz="4" w:space="0" w:color="auto"/>
              <w:right w:val="single" w:sz="4" w:space="0" w:color="auto"/>
            </w:tcBorders>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34ч</w:t>
            </w:r>
          </w:p>
        </w:tc>
      </w:tr>
    </w:tbl>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shd w:val="clear" w:color="auto" w:fill="FFFFFF"/>
        <w:ind w:firstLine="454"/>
        <w:rPr>
          <w:rFonts w:eastAsia="Times New Roman"/>
          <w:b/>
          <w:sz w:val="22"/>
          <w:szCs w:val="22"/>
          <w:lang w:val="ru-RU" w:eastAsia="ru-RU"/>
        </w:rPr>
      </w:pPr>
      <w:r w:rsidRPr="00EF4EF9">
        <w:rPr>
          <w:rFonts w:eastAsia="Times New Roman"/>
          <w:b/>
          <w:sz w:val="22"/>
          <w:szCs w:val="22"/>
          <w:lang w:val="ru-RU" w:eastAsia="ru-RU"/>
        </w:rPr>
        <w:t>Программа 7 класса</w:t>
      </w:r>
    </w:p>
    <w:p w:rsidR="0067405F" w:rsidRPr="00EF4EF9" w:rsidRDefault="0067405F" w:rsidP="00EF4EF9">
      <w:pPr>
        <w:widowControl/>
        <w:shd w:val="clear" w:color="auto" w:fill="FFFFFF"/>
        <w:ind w:firstLine="454"/>
        <w:rPr>
          <w:rFonts w:eastAsia="Times New Roman"/>
          <w:b/>
          <w:sz w:val="22"/>
          <w:szCs w:val="22"/>
          <w:lang w:val="ru-RU" w:eastAsia="ru-RU"/>
        </w:rPr>
      </w:pPr>
    </w:p>
    <w:p w:rsidR="0067405F" w:rsidRPr="00EF4EF9" w:rsidRDefault="0067405F" w:rsidP="00EF4EF9">
      <w:pPr>
        <w:widowControl/>
        <w:shd w:val="clear" w:color="auto" w:fill="FFFFFF"/>
        <w:ind w:firstLine="454"/>
        <w:rPr>
          <w:rFonts w:eastAsia="Times New Roman"/>
          <w:sz w:val="22"/>
          <w:szCs w:val="22"/>
          <w:lang w:val="ru-RU" w:eastAsia="ru-RU"/>
        </w:rPr>
      </w:pPr>
      <w:r w:rsidRPr="00EF4EF9">
        <w:rPr>
          <w:rFonts w:eastAsia="Times New Roman"/>
          <w:b/>
          <w:bCs/>
          <w:color w:val="000000"/>
          <w:sz w:val="22"/>
          <w:szCs w:val="22"/>
          <w:lang w:val="ru-RU" w:eastAsia="ru-RU"/>
        </w:rPr>
        <w:t>Тема года:</w:t>
      </w:r>
      <w:r w:rsidR="00852003">
        <w:rPr>
          <w:rFonts w:eastAsia="Times New Roman"/>
          <w:b/>
          <w:bCs/>
          <w:color w:val="000000"/>
          <w:sz w:val="22"/>
          <w:szCs w:val="22"/>
          <w:lang w:val="ru-RU" w:eastAsia="ru-RU"/>
        </w:rPr>
        <w:t xml:space="preserve"> </w:t>
      </w:r>
      <w:r w:rsidRPr="00EF4EF9">
        <w:rPr>
          <w:rFonts w:eastAsia="Times New Roman"/>
          <w:b/>
          <w:bCs/>
          <w:color w:val="000000"/>
          <w:sz w:val="22"/>
          <w:szCs w:val="22"/>
          <w:lang w:val="ru-RU" w:eastAsia="ru-RU"/>
        </w:rPr>
        <w:t>Человек и рукотворный мир в</w:t>
      </w:r>
      <w:r w:rsidR="00852003">
        <w:rPr>
          <w:rFonts w:eastAsia="Times New Roman"/>
          <w:b/>
          <w:bCs/>
          <w:color w:val="000000"/>
          <w:sz w:val="22"/>
          <w:szCs w:val="22"/>
          <w:lang w:val="ru-RU" w:eastAsia="ru-RU"/>
        </w:rPr>
        <w:t xml:space="preserve"> </w:t>
      </w:r>
      <w:r w:rsidRPr="00EF4EF9">
        <w:rPr>
          <w:rFonts w:eastAsia="Times New Roman"/>
          <w:b/>
          <w:bCs/>
          <w:color w:val="000000"/>
          <w:sz w:val="22"/>
          <w:szCs w:val="22"/>
          <w:lang w:val="ru-RU" w:eastAsia="ru-RU"/>
        </w:rPr>
        <w:t>искусстве</w:t>
      </w:r>
    </w:p>
    <w:p w:rsidR="0067405F" w:rsidRPr="00EF4EF9" w:rsidRDefault="0067405F" w:rsidP="00EF4EF9">
      <w:pPr>
        <w:widowControl/>
        <w:shd w:val="clear" w:color="auto" w:fill="FFFFFF"/>
        <w:ind w:firstLine="454"/>
        <w:jc w:val="left"/>
        <w:rPr>
          <w:rFonts w:eastAsia="Times New Roman"/>
          <w:b/>
          <w:bCs/>
          <w:color w:val="000000"/>
          <w:sz w:val="22"/>
          <w:szCs w:val="22"/>
          <w:lang w:val="ru-RU" w:eastAsia="ru-RU"/>
        </w:rPr>
      </w:pP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b/>
          <w:bCs/>
          <w:color w:val="000000"/>
          <w:sz w:val="22"/>
          <w:szCs w:val="22"/>
          <w:lang w:val="ru-RU" w:eastAsia="ru-RU"/>
        </w:rPr>
        <w:t xml:space="preserve">Цели: </w:t>
      </w:r>
      <w:r w:rsidRPr="00EF4EF9">
        <w:rPr>
          <w:rFonts w:eastAsia="Times New Roman"/>
          <w:color w:val="000000"/>
          <w:sz w:val="22"/>
          <w:szCs w:val="22"/>
          <w:lang w:val="ru-RU" w:eastAsia="ru-RU"/>
        </w:rPr>
        <w:t>формирование эстетических представлений о рукотворном мире человека, о культуре быта и красоте обыденных вещей и их отображении в произведениях искусства разных видов и жанров; развитие творческой активности в изобразительной и декоративно-прикладной деятельности.</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b/>
          <w:bCs/>
          <w:color w:val="000000"/>
          <w:sz w:val="22"/>
          <w:szCs w:val="22"/>
          <w:lang w:val="ru-RU" w:eastAsia="ru-RU"/>
        </w:rPr>
        <w:t>Задачи:</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color w:val="000000"/>
          <w:sz w:val="22"/>
          <w:szCs w:val="22"/>
          <w:lang w:val="ru-RU" w:eastAsia="ru-RU"/>
        </w:rPr>
        <w:lastRenderedPageBreak/>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углублять постижение образа человека и рукотворного мира в различных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видах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жанрах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искусства: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натюрморте,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интерьере, архитектурном пейзаже,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портрете,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бытовом жанре,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скульптуре, народном искусстве;</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формировать зрительскую компетентность в процессе дальней</w:t>
      </w:r>
      <w:r w:rsidRPr="00EF4EF9">
        <w:rPr>
          <w:rFonts w:eastAsia="Times New Roman"/>
          <w:color w:val="000000"/>
          <w:sz w:val="22"/>
          <w:szCs w:val="22"/>
          <w:lang w:val="ru-RU" w:eastAsia="ru-RU"/>
        </w:rPr>
        <w:softHyphen/>
        <w:t>шего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знакомства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с</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художественными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произведениями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разных видов и жанров отечественного и зарубежного искусства;</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знакомить с основными принципами художественных стилей и развивать чувство стиля и художественный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вкус</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процессе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восприятия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произведений, созданных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отечественными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зарубежными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художниками,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 процессе выполнения творческих работ учащимися;</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давать представления об основах перспективного изображения интерьера и городского пейзажа;</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раскрыть основы построения фигуры человека в движении и развивать умение изображать человека и окружающую его среду различными средствами изобразительного искусства, передавать через художественные образы собственное отношение к изобра</w:t>
      </w:r>
      <w:r w:rsidRPr="00EF4EF9">
        <w:rPr>
          <w:rFonts w:eastAsia="Times New Roman"/>
          <w:color w:val="000000"/>
          <w:sz w:val="22"/>
          <w:szCs w:val="22"/>
          <w:lang w:val="ru-RU" w:eastAsia="ru-RU"/>
        </w:rPr>
        <w:softHyphen/>
        <w:t>жаемому;</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углублять представления учащихся о синкретичности народно</w:t>
      </w:r>
      <w:r w:rsidRPr="00EF4EF9">
        <w:rPr>
          <w:rFonts w:eastAsia="Times New Roman"/>
          <w:color w:val="000000"/>
          <w:sz w:val="22"/>
          <w:szCs w:val="22"/>
          <w:lang w:val="ru-RU" w:eastAsia="ru-RU"/>
        </w:rPr>
        <w:softHyphen/>
        <w:t>го искусства на примере традиций ярмарочных праздников как синтеза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музыкального,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театрального,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устного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декоративно-прикладного творчества, а также о взаимодействии профессио</w:t>
      </w:r>
      <w:r w:rsidRPr="00EF4EF9">
        <w:rPr>
          <w:rFonts w:eastAsia="Times New Roman"/>
          <w:color w:val="000000"/>
          <w:sz w:val="22"/>
          <w:szCs w:val="22"/>
          <w:lang w:val="ru-RU" w:eastAsia="ru-RU"/>
        </w:rPr>
        <w:softHyphen/>
        <w:t>нального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народного</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искусства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на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примере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архитектуры</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и культуры быта;</w:t>
      </w:r>
    </w:p>
    <w:p w:rsidR="0067405F" w:rsidRPr="00EF4EF9" w:rsidRDefault="0067405F" w:rsidP="00EF4EF9">
      <w:pPr>
        <w:widowControl/>
        <w:shd w:val="clear" w:color="auto" w:fill="FFFFFF"/>
        <w:ind w:firstLine="454"/>
        <w:jc w:val="left"/>
        <w:rPr>
          <w:rFonts w:eastAsia="Times New Roman"/>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продолжать воспитывать уважительное отношение к творчеству народных мастеров в процессе формирования умений и навыков выполнения декоративных работ с элементами художественного конструирования</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с</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использованием</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приемов</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 xml:space="preserve"> художественной обработки материалов народными мастерами из различных цен</w:t>
      </w:r>
      <w:r w:rsidRPr="00EF4EF9">
        <w:rPr>
          <w:rFonts w:eastAsia="Times New Roman"/>
          <w:color w:val="000000"/>
          <w:sz w:val="22"/>
          <w:szCs w:val="22"/>
          <w:lang w:val="ru-RU" w:eastAsia="ru-RU"/>
        </w:rPr>
        <w:softHyphen/>
        <w:t>тров традиционных художественных промыслов;</w:t>
      </w: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color w:val="000000"/>
          <w:sz w:val="22"/>
          <w:szCs w:val="22"/>
          <w:lang w:val="ru-RU" w:eastAsia="ru-RU"/>
        </w:rPr>
        <w:t>•</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развивать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умение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выражать</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эмоционально-личностное отношение</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особенностям</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семейной</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культуры</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в</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разных слоях</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общества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с</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помощью</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рисунка</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или</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пластического образа;</w:t>
      </w: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color w:val="000000"/>
          <w:sz w:val="22"/>
          <w:szCs w:val="22"/>
          <w:lang w:val="ru-RU" w:eastAsia="ru-RU"/>
        </w:rPr>
        <w:t>• развивать творческую активность учащихся через</w:t>
      </w:r>
      <w:r w:rsidR="00852003">
        <w:rPr>
          <w:rFonts w:eastAsia="Times New Roman"/>
          <w:color w:val="000000"/>
          <w:sz w:val="22"/>
          <w:szCs w:val="22"/>
          <w:lang w:val="ru-RU" w:eastAsia="ru-RU"/>
        </w:rPr>
        <w:t xml:space="preserve"> </w:t>
      </w:r>
      <w:r w:rsidRPr="00EF4EF9">
        <w:rPr>
          <w:rFonts w:eastAsia="Times New Roman"/>
          <w:color w:val="000000"/>
          <w:sz w:val="22"/>
          <w:szCs w:val="22"/>
          <w:lang w:val="ru-RU" w:eastAsia="ru-RU"/>
        </w:rPr>
        <w:t>расширение их контактов с миром прекрасного в повседневной жизни и участие в эстетическом преобразовании среды (семьи, школы, города, села)</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Основное содержание образования в 7 классе</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Раздел 1. Человек и среда его обитания в их взаимоотношении в изобразительном искусстве. 8 часов.</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Синтез изобразительного искусства и архитектуры. Архитектурный пейзаж. Пейзаж в творчестве художников 19-20 вв. Натюрморт в зарубежном и русском искусстве на разных этапах его развития. Передача фактуры и объема предметов в живописном натюрморте. Дизайн интерьера и его древние истоки. Монументальная живопись.</w:t>
      </w:r>
      <w:r w:rsidR="00852003">
        <w:rPr>
          <w:rFonts w:eastAsia="Times New Roman"/>
          <w:sz w:val="22"/>
          <w:szCs w:val="22"/>
          <w:lang w:val="ru-RU" w:eastAsia="ru-RU"/>
        </w:rPr>
        <w:t xml:space="preserve"> </w:t>
      </w:r>
      <w:r w:rsidRPr="00EF4EF9">
        <w:rPr>
          <w:rFonts w:eastAsia="Times New Roman"/>
          <w:sz w:val="22"/>
          <w:szCs w:val="22"/>
          <w:lang w:val="ru-RU" w:eastAsia="ru-RU"/>
        </w:rPr>
        <w:t>Особенности интерьера в архитектуре Возрождения и Нового времени (барокко, классицизм). Интерьер как жанр изобразительного искусства. Произведения выдающихся художников: Дионисий, А. Венецианов, К.С. Петров-Водкин. В. Ван Гог, П. Пикассо.</w:t>
      </w: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noProof/>
          <w:sz w:val="22"/>
          <w:szCs w:val="22"/>
          <w:lang w:val="ru-RU" w:eastAsia="ru-RU"/>
        </w:rPr>
        <w:t>Раздел 2.</w:t>
      </w:r>
      <w:r w:rsidR="00852003">
        <w:rPr>
          <w:rFonts w:eastAsia="Times New Roman"/>
          <w:b/>
          <w:noProof/>
          <w:sz w:val="22"/>
          <w:szCs w:val="22"/>
          <w:lang w:val="ru-RU" w:eastAsia="ru-RU"/>
        </w:rPr>
        <w:t xml:space="preserve"> </w:t>
      </w:r>
      <w:r w:rsidRPr="00EF4EF9">
        <w:rPr>
          <w:rFonts w:eastAsia="Times New Roman"/>
          <w:b/>
          <w:noProof/>
          <w:sz w:val="22"/>
          <w:szCs w:val="22"/>
          <w:lang w:val="ru-RU" w:eastAsia="ru-RU"/>
        </w:rPr>
        <w:t>Мир русской дворянской усадьбы как достояние художественной культуры и образ жизни человека в искусстве. 6 часов.</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Архитектура России 18 вв. Стили: барокко и классицизм. Интерьер дворянской усадьбы и его отражение в бытовой живописи России. Произведения выдающихся художников</w:t>
      </w:r>
      <w:r w:rsidR="00852003">
        <w:rPr>
          <w:rFonts w:eastAsia="Times New Roman"/>
          <w:sz w:val="22"/>
          <w:szCs w:val="22"/>
          <w:lang w:val="ru-RU" w:eastAsia="ru-RU"/>
        </w:rPr>
        <w:t xml:space="preserve"> </w:t>
      </w:r>
      <w:r w:rsidRPr="00EF4EF9">
        <w:rPr>
          <w:rFonts w:eastAsia="Times New Roman"/>
          <w:sz w:val="22"/>
          <w:szCs w:val="22"/>
          <w:lang w:val="ru-RU" w:eastAsia="ru-RU"/>
        </w:rPr>
        <w:t>и архитекторов: В. Растрелли. В. И. Баженов, К. Брюллов, П.А.Федотов. Линейная перспектива</w:t>
      </w:r>
      <w:r w:rsidR="00852003">
        <w:rPr>
          <w:rFonts w:eastAsia="Times New Roman"/>
          <w:sz w:val="22"/>
          <w:szCs w:val="22"/>
          <w:lang w:val="ru-RU" w:eastAsia="ru-RU"/>
        </w:rPr>
        <w:t xml:space="preserve"> </w:t>
      </w:r>
      <w:r w:rsidRPr="00EF4EF9">
        <w:rPr>
          <w:rFonts w:eastAsia="Times New Roman"/>
          <w:sz w:val="22"/>
          <w:szCs w:val="22"/>
          <w:lang w:val="ru-RU" w:eastAsia="ru-RU"/>
        </w:rPr>
        <w:t>в изображении интерьера.</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Раздел 3. Народный мастер – носитель национальной культуры. 10 часов.</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Виды декоративно-прикладного и народного искусства (резьба и роспись по дереву, художественная керамика, вышивка, кружевоплетение и др.). Древние образы в произведениях современного декоративно-прикладного искусства. </w:t>
      </w:r>
      <w:r w:rsidRPr="00EF4EF9">
        <w:rPr>
          <w:rFonts w:eastAsia="Times New Roman"/>
          <w:noProof/>
          <w:spacing w:val="-6"/>
          <w:sz w:val="22"/>
          <w:szCs w:val="22"/>
          <w:lang w:val="ru-RU" w:eastAsia="ru-RU"/>
        </w:rPr>
        <w:t xml:space="preserve">Орнамент как основа декоративного украшения. Истори и современное развитие народных промыслов России: </w:t>
      </w:r>
      <w:r w:rsidRPr="00EF4EF9">
        <w:rPr>
          <w:rFonts w:eastAsia="Times New Roman"/>
          <w:sz w:val="22"/>
          <w:szCs w:val="22"/>
          <w:lang w:val="ru-RU" w:eastAsia="ru-RU"/>
        </w:rPr>
        <w:t>Городец, Хохлома, дымковская и филимоновская игрушка, Палех, Холуй и др.. Особенности профессионального декоративно-прикладного искусства.</w:t>
      </w: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b/>
          <w:sz w:val="22"/>
          <w:szCs w:val="22"/>
          <w:lang w:val="ru-RU" w:eastAsia="ru-RU"/>
        </w:rPr>
        <w:t>Раздел 4. Человек в различных сферах деятельности в жизни и искусстве. Техника и искусство. 11 часов.</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 xml:space="preserve">Тема полета и космическая тема в творчестве художников. Дизайн и его виды. </w:t>
      </w:r>
      <w:r w:rsidRPr="00EF4EF9">
        <w:rPr>
          <w:rFonts w:eastAsia="Times New Roman"/>
          <w:vanish/>
          <w:sz w:val="22"/>
          <w:szCs w:val="22"/>
          <w:lang w:val="ru-RU" w:eastAsia="ru-RU"/>
        </w:rPr>
        <w:t>весия, устойчивости, динамики с помощью простых геометрических форм.зия окружаюо, декоративно-прикладное искусство</w:t>
      </w:r>
      <w:r w:rsidRPr="00EF4EF9">
        <w:rPr>
          <w:rFonts w:eastAsia="Times New Roman"/>
          <w:sz w:val="22"/>
          <w:szCs w:val="22"/>
          <w:lang w:val="ru-RU" w:eastAsia="ru-RU"/>
        </w:rPr>
        <w:t xml:space="preserve">Пространственная композиция как объект дизайна. Вечные темы великие и исторические события в русском искусстве. Тема Великой Отечественной войны в станковом и монументальном искусстве, мемориальные ансамбли. Спортивная тема в жанровом искусстве. </w:t>
      </w:r>
      <w:r w:rsidRPr="00EF4EF9">
        <w:rPr>
          <w:rFonts w:eastAsia="Times New Roman"/>
          <w:noProof/>
          <w:sz w:val="22"/>
          <w:szCs w:val="22"/>
          <w:lang w:val="ru-RU" w:eastAsia="ru-RU"/>
        </w:rPr>
        <w:t xml:space="preserve">Пропорции и пропорциональные отношения как средства композиции. Художественный образ и художественно-выразительные средства скульптуры. </w:t>
      </w:r>
      <w:r w:rsidRPr="00EF4EF9">
        <w:rPr>
          <w:rFonts w:eastAsia="Times New Roman"/>
          <w:sz w:val="22"/>
          <w:szCs w:val="22"/>
          <w:lang w:val="ru-RU" w:eastAsia="ru-RU"/>
        </w:rPr>
        <w:t xml:space="preserve">Виды скульптуры (станковая, монументальная, декоративная, садово-парковая). </w:t>
      </w:r>
      <w:r w:rsidRPr="00EF4EF9">
        <w:rPr>
          <w:rFonts w:eastAsia="Times New Roman"/>
          <w:noProof/>
          <w:sz w:val="22"/>
          <w:szCs w:val="22"/>
          <w:lang w:val="ru-RU" w:eastAsia="ru-RU"/>
        </w:rPr>
        <w:t xml:space="preserve">Архитектура и ее виды. </w:t>
      </w:r>
      <w:r w:rsidRPr="00EF4EF9">
        <w:rPr>
          <w:rFonts w:eastAsia="Times New Roman"/>
          <w:sz w:val="22"/>
          <w:szCs w:val="22"/>
          <w:lang w:val="ru-RU" w:eastAsia="ru-RU"/>
        </w:rPr>
        <w:t>Произведения выдающихся художников</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и архитекторов: </w:t>
      </w:r>
      <w:r w:rsidRPr="00EF4EF9">
        <w:rPr>
          <w:rFonts w:eastAsia="Times New Roman"/>
          <w:noProof/>
          <w:sz w:val="22"/>
          <w:szCs w:val="22"/>
          <w:lang w:val="ru-RU" w:eastAsia="ru-RU"/>
        </w:rPr>
        <w:t xml:space="preserve">И. Мартос, Э.-М. Фальконе, О. Роден, С. Коненков, В. Мухина., </w:t>
      </w:r>
      <w:r w:rsidRPr="00EF4EF9">
        <w:rPr>
          <w:rFonts w:eastAsia="Times New Roman"/>
          <w:sz w:val="22"/>
          <w:szCs w:val="22"/>
          <w:lang w:val="ru-RU" w:eastAsia="ru-RU"/>
        </w:rPr>
        <w:t xml:space="preserve">П. Корин, Ш. Э. ле Корбюзье. </w:t>
      </w:r>
    </w:p>
    <w:p w:rsidR="0067405F" w:rsidRPr="00EF4EF9" w:rsidRDefault="0067405F" w:rsidP="00EF4EF9">
      <w:pPr>
        <w:widowControl/>
        <w:autoSpaceDE/>
        <w:autoSpaceDN/>
        <w:adjustRightInd/>
        <w:ind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both"/>
        <w:rPr>
          <w:rFonts w:eastAsia="Times New Roman"/>
          <w:bCs/>
          <w:sz w:val="22"/>
          <w:szCs w:val="22"/>
          <w:lang w:val="ru-RU" w:eastAsia="ru-RU"/>
        </w:rPr>
      </w:pPr>
      <w:r w:rsidRPr="00EF4EF9">
        <w:rPr>
          <w:rFonts w:eastAsia="Times New Roman"/>
          <w:b/>
          <w:bCs/>
          <w:i/>
          <w:iCs/>
          <w:sz w:val="22"/>
          <w:szCs w:val="22"/>
          <w:lang w:val="ru-RU" w:eastAsia="ru-RU"/>
        </w:rPr>
        <w:t>Опыт творческой деятельности.</w:t>
      </w:r>
      <w:r w:rsidRPr="00EF4EF9">
        <w:rPr>
          <w:rFonts w:eastAsia="Times New Roman"/>
          <w:sz w:val="22"/>
          <w:szCs w:val="22"/>
          <w:lang w:val="ru-RU" w:eastAsia="ru-RU"/>
        </w:rPr>
        <w:t xml:space="preserve">Изображение с натуры и по памяти отдельных предметов, растений, животных, птиц, человека, пейзажа, натюрморта, интерьера, архитектурных сооружений. Выполнение набросков, эскизов, учебных и творческих работ с натуры, по памяти и воображению в разных художественных техниках. </w:t>
      </w:r>
      <w:r w:rsidRPr="00EF4EF9">
        <w:rPr>
          <w:rFonts w:eastAsia="Times New Roman"/>
          <w:bCs/>
          <w:sz w:val="22"/>
          <w:szCs w:val="22"/>
          <w:lang w:val="ru-RU" w:eastAsia="ru-RU"/>
        </w:rPr>
        <w:t>Выполнение учебных и творческих работ в различных видах и жанрах изобразительного искусства: натюрморта, пейзажа, портрета, бытового и исторического жанров. Работа на пленэре*</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Изготовление изделий по мотивам художественных промыслов.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Развитие дизайна и его значение в жизни современного общества.</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Создание эскизов интерьера, </w:t>
      </w:r>
      <w:r w:rsidRPr="00EF4EF9">
        <w:rPr>
          <w:rFonts w:eastAsia="Times New Roman"/>
          <w:iCs/>
          <w:sz w:val="22"/>
          <w:szCs w:val="22"/>
          <w:lang w:val="ru-RU" w:eastAsia="ru-RU"/>
        </w:rPr>
        <w:t>транспорта (космический корабль).</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Использование красок (гуашь, акварель), графических материалов (карандаш, фломастер, мелки, </w:t>
      </w:r>
      <w:r w:rsidRPr="00EF4EF9">
        <w:rPr>
          <w:rFonts w:eastAsia="Times New Roman"/>
          <w:iCs/>
          <w:sz w:val="22"/>
          <w:szCs w:val="22"/>
          <w:lang w:val="ru-RU" w:eastAsia="ru-RU"/>
        </w:rPr>
        <w:t>пастель, уголь, тушь</w:t>
      </w:r>
      <w:r w:rsidRPr="00EF4EF9">
        <w:rPr>
          <w:rFonts w:eastAsia="Times New Roman"/>
          <w:sz w:val="22"/>
          <w:szCs w:val="22"/>
          <w:lang w:val="ru-RU" w:eastAsia="ru-RU"/>
        </w:rPr>
        <w:t xml:space="preserve">и др.), пластилина, </w:t>
      </w:r>
      <w:r w:rsidRPr="00EF4EF9">
        <w:rPr>
          <w:rFonts w:eastAsia="Times New Roman"/>
          <w:iCs/>
          <w:sz w:val="22"/>
          <w:szCs w:val="22"/>
          <w:lang w:val="ru-RU" w:eastAsia="ru-RU"/>
        </w:rPr>
        <w:t>глины</w:t>
      </w:r>
      <w:r w:rsidRPr="00EF4EF9">
        <w:rPr>
          <w:rFonts w:eastAsia="Times New Roman"/>
          <w:i/>
          <w:iCs/>
          <w:sz w:val="22"/>
          <w:szCs w:val="22"/>
          <w:lang w:val="ru-RU" w:eastAsia="ru-RU"/>
        </w:rPr>
        <w:t xml:space="preserve">, </w:t>
      </w:r>
      <w:r w:rsidRPr="00EF4EF9">
        <w:rPr>
          <w:rFonts w:eastAsia="Times New Roman"/>
          <w:sz w:val="22"/>
          <w:szCs w:val="22"/>
          <w:lang w:val="ru-RU" w:eastAsia="ru-RU"/>
        </w:rPr>
        <w:t>коллажных техник, бумажной пластики и других доступных художественных материалов.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Посещение архитектурных заповедников.</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Использования языка графики, живописи, скульптуры, дизайна, декоративно-прикладного искусства в собственной художественно-творческой деятельности. Навыки плоского и объемного изображения формы предмета, моделировка светотенью и цветом. Построение пространства (линейная и воздушная перспектива, плановость). Создание композиций на плоскости и в пространстве.</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Использование орнамента для украшения предметов быта, одежды, полиграфических изделий, архитектурных сооружений (прялки, народный костюм, посуда, элементы декора избы, книги и др.). Различение национальных особенностей русского орнамента и </w:t>
      </w:r>
      <w:r w:rsidRPr="00EF4EF9">
        <w:rPr>
          <w:rFonts w:eastAsia="Times New Roman"/>
          <w:i/>
          <w:iCs/>
          <w:sz w:val="22"/>
          <w:szCs w:val="22"/>
          <w:lang w:val="ru-RU" w:eastAsia="ru-RU"/>
        </w:rPr>
        <w:t>орнаментов других народов России, народов зарубежных стран</w:t>
      </w:r>
      <w:r w:rsidRPr="00EF4EF9">
        <w:rPr>
          <w:rFonts w:eastAsia="Times New Roman"/>
          <w:sz w:val="22"/>
          <w:szCs w:val="22"/>
          <w:lang w:val="ru-RU" w:eastAsia="ru-RU"/>
        </w:rPr>
        <w:t xml:space="preserve">. Различие функций древнего и современного орнамента. </w:t>
      </w:r>
      <w:r w:rsidRPr="00EF4EF9">
        <w:rPr>
          <w:rFonts w:eastAsia="Times New Roman"/>
          <w:i/>
          <w:iCs/>
          <w:sz w:val="22"/>
          <w:szCs w:val="22"/>
          <w:lang w:val="ru-RU" w:eastAsia="ru-RU"/>
        </w:rPr>
        <w:t>Понимание смысла, содержащегося в украшениях древних предметов быта и элементах архитектуры.</w:t>
      </w:r>
    </w:p>
    <w:p w:rsidR="0067405F" w:rsidRPr="00EF4EF9" w:rsidRDefault="0067405F"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Описание и анализ художественного произведения. Домашние задания: выполнение творческих работ (сочинение, доклад и др.).</w:t>
      </w:r>
    </w:p>
    <w:p w:rsidR="0067405F" w:rsidRPr="00EF4EF9" w:rsidRDefault="0067405F" w:rsidP="00EF4EF9">
      <w:pPr>
        <w:widowControl/>
        <w:autoSpaceDE/>
        <w:autoSpaceDN/>
        <w:adjustRightInd/>
        <w:ind w:firstLine="454"/>
        <w:jc w:val="left"/>
        <w:rPr>
          <w:rFonts w:eastAsia="Times New Roman"/>
          <w:i/>
          <w:sz w:val="22"/>
          <w:szCs w:val="22"/>
          <w:lang w:val="ru-RU" w:eastAsia="ru-RU"/>
        </w:rPr>
      </w:pPr>
    </w:p>
    <w:p w:rsidR="0067405F" w:rsidRPr="00EF4EF9" w:rsidRDefault="0067405F" w:rsidP="00EF4EF9">
      <w:pPr>
        <w:widowControl/>
        <w:autoSpaceDE/>
        <w:autoSpaceDN/>
        <w:adjustRightInd/>
        <w:ind w:firstLine="454"/>
        <w:jc w:val="left"/>
        <w:rPr>
          <w:rFonts w:eastAsia="Times New Roman"/>
          <w:i/>
          <w:sz w:val="22"/>
          <w:szCs w:val="22"/>
          <w:lang w:val="ru-RU" w:eastAsia="ru-RU"/>
        </w:rPr>
      </w:pPr>
      <w:r w:rsidRPr="00EF4EF9">
        <w:rPr>
          <w:rFonts w:eastAsia="Times New Roman"/>
          <w:i/>
          <w:sz w:val="22"/>
          <w:szCs w:val="22"/>
          <w:lang w:val="ru-RU" w:eastAsia="ru-RU"/>
        </w:rPr>
        <w:t>*Примечание: работа на пленэре, запланированная на втором уроке может быть перенесена на другое время в связи с погодными условиями)</w:t>
      </w:r>
    </w:p>
    <w:p w:rsidR="0067405F" w:rsidRPr="00EF4EF9" w:rsidRDefault="0067405F" w:rsidP="00EF4EF9">
      <w:pPr>
        <w:widowControl/>
        <w:autoSpaceDE/>
        <w:autoSpaceDN/>
        <w:adjustRightInd/>
        <w:ind w:firstLine="454"/>
        <w:jc w:val="left"/>
        <w:rPr>
          <w:rFonts w:eastAsia="Times New Roman"/>
          <w:i/>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ТРЕБОВАНИЯ К УРОВНЮ ПОДГОТОВКИ УЧАЩИХСЯ, ОКАНЧИВАЮЩИХ 7 КЛАСС</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В результате изучения изобразительного искусства</w:t>
      </w:r>
      <w:r w:rsidR="00852003">
        <w:rPr>
          <w:rFonts w:eastAsia="Times New Roman"/>
          <w:sz w:val="22"/>
          <w:szCs w:val="22"/>
          <w:lang w:val="ru-RU" w:eastAsia="ru-RU"/>
        </w:rPr>
        <w:t xml:space="preserve">  </w:t>
      </w:r>
      <w:r w:rsidRPr="00EF4EF9">
        <w:rPr>
          <w:rFonts w:eastAsia="Times New Roman"/>
          <w:sz w:val="22"/>
          <w:szCs w:val="22"/>
          <w:lang w:val="ru-RU" w:eastAsia="ru-RU"/>
        </w:rPr>
        <w:t>выпускник</w:t>
      </w:r>
      <w:r w:rsidR="00852003">
        <w:rPr>
          <w:rFonts w:eastAsia="Times New Roman"/>
          <w:sz w:val="22"/>
          <w:szCs w:val="22"/>
          <w:lang w:val="ru-RU" w:eastAsia="ru-RU"/>
        </w:rPr>
        <w:t xml:space="preserve"> </w:t>
      </w:r>
      <w:r w:rsidRPr="00EF4EF9">
        <w:rPr>
          <w:rFonts w:eastAsia="Times New Roman"/>
          <w:sz w:val="22"/>
          <w:szCs w:val="22"/>
          <w:lang w:val="ru-RU" w:eastAsia="ru-RU"/>
        </w:rPr>
        <w:t>научится и будет понимать:</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основные виды и жанры изобразительных (пластических) искусств; </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основы изобразительной грамоты (цвет, тон, колорит, пропорции, светотень, перспектива, пространство, объем, ритм, композиция);</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выдающихся представителей русского (Э.-М. Фальконе, А. Г. Венецианов, В. И. Суриков, И. Е. Репин, И. И. Шишкин, И. И. Левитан, В. М. Васнецов, М. А. Врубель, Б. М. Кустодиев) и зарубежного искусства (Леонардо да Винчи, Рафаэль Санти, Микеланджело Буанаротти, Рембрандт Ван Рейн, К. Моне, В. Ван Гог, О. Роден, П. Пикассо) и их основные произведения;</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наиболее крупные художественные музеи России (Третьяковская галерея, Русский музей, Эрмитаж, Музей изобразительных искусств им. А.С.Пушкина) и мира (Лувр, музеи Ватикана, Прадо, Дрезенская галерея);</w:t>
      </w:r>
    </w:p>
    <w:p w:rsidR="0067405F" w:rsidRPr="00EF4EF9" w:rsidRDefault="0067405F" w:rsidP="00EF4EF9">
      <w:pPr>
        <w:widowControl/>
        <w:numPr>
          <w:ilvl w:val="0"/>
          <w:numId w:val="10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значение изобразительного искусства в художественной культуре;</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lastRenderedPageBreak/>
        <w:t>уметь</w:t>
      </w:r>
    </w:p>
    <w:p w:rsidR="0067405F" w:rsidRPr="00EF4EF9" w:rsidRDefault="0067405F" w:rsidP="00EF4EF9">
      <w:pPr>
        <w:widowControl/>
        <w:numPr>
          <w:ilvl w:val="0"/>
          <w:numId w:val="101"/>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 </w:t>
      </w:r>
    </w:p>
    <w:p w:rsidR="0067405F" w:rsidRPr="00EF4EF9" w:rsidRDefault="0067405F" w:rsidP="00EF4EF9">
      <w:pPr>
        <w:widowControl/>
        <w:numPr>
          <w:ilvl w:val="0"/>
          <w:numId w:val="101"/>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67405F" w:rsidRPr="00EF4EF9" w:rsidRDefault="0067405F" w:rsidP="00EF4EF9">
      <w:pPr>
        <w:widowControl/>
        <w:numPr>
          <w:ilvl w:val="0"/>
          <w:numId w:val="101"/>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ориентироваться в основных явлениях русского и мирового искусства, узнавать изученные произведения;</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использовать приобретенные знания и умения в практической деятельности и</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повседневной жизни для:</w:t>
      </w:r>
    </w:p>
    <w:p w:rsidR="0067405F" w:rsidRPr="00EF4EF9" w:rsidRDefault="0067405F" w:rsidP="00EF4EF9">
      <w:pPr>
        <w:widowControl/>
        <w:numPr>
          <w:ilvl w:val="0"/>
          <w:numId w:val="102"/>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восприятия и оценки произведений искусства; </w:t>
      </w:r>
    </w:p>
    <w:p w:rsidR="0067405F" w:rsidRPr="00EF4EF9" w:rsidRDefault="0067405F" w:rsidP="00EF4EF9">
      <w:pPr>
        <w:widowControl/>
        <w:numPr>
          <w:ilvl w:val="0"/>
          <w:numId w:val="102"/>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p>
    <w:p w:rsidR="0067405F" w:rsidRPr="00EF4EF9" w:rsidRDefault="0067405F" w:rsidP="00EF4EF9">
      <w:pPr>
        <w:widowControl/>
        <w:autoSpaceDE/>
        <w:autoSpaceDN/>
        <w:adjustRightInd/>
        <w:ind w:firstLine="454"/>
        <w:jc w:val="both"/>
        <w:rPr>
          <w:rFonts w:eastAsia="Times New Roman"/>
          <w:i/>
          <w:sz w:val="22"/>
          <w:szCs w:val="22"/>
          <w:lang w:val="ru-RU" w:eastAsia="ru-RU"/>
        </w:rPr>
      </w:pPr>
    </w:p>
    <w:tbl>
      <w:tblPr>
        <w:tblW w:w="100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559"/>
        <w:gridCol w:w="1560"/>
        <w:gridCol w:w="1668"/>
      </w:tblGrid>
      <w:tr w:rsidR="0067405F" w:rsidRPr="00EF4EF9" w:rsidTr="00B84709">
        <w:trPr>
          <w:trHeight w:val="80"/>
        </w:trPr>
        <w:tc>
          <w:tcPr>
            <w:tcW w:w="10032" w:type="dxa"/>
            <w:gridSpan w:val="5"/>
            <w:tcBorders>
              <w:top w:val="single" w:sz="4" w:space="0" w:color="auto"/>
              <w:left w:val="single" w:sz="4" w:space="0" w:color="auto"/>
              <w:right w:val="single" w:sz="4" w:space="0" w:color="auto"/>
            </w:tcBorders>
          </w:tcPr>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7класс</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Гармония</w:t>
            </w:r>
            <w:r w:rsidR="00852003">
              <w:rPr>
                <w:rFonts w:eastAsia="Times New Roman"/>
                <w:sz w:val="22"/>
                <w:szCs w:val="22"/>
                <w:lang w:val="ru-RU" w:eastAsia="ru-RU"/>
              </w:rPr>
              <w:t xml:space="preserve"> </w:t>
            </w:r>
            <w:r w:rsidRPr="00EF4EF9">
              <w:rPr>
                <w:rFonts w:eastAsia="Times New Roman"/>
                <w:sz w:val="22"/>
                <w:szCs w:val="22"/>
                <w:lang w:val="ru-RU" w:eastAsia="ru-RU"/>
              </w:rPr>
              <w:t>природы</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архитектуры</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пейзаже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Предметная</w:t>
            </w:r>
            <w:r w:rsidR="00852003">
              <w:rPr>
                <w:rFonts w:eastAsia="Times New Roman"/>
                <w:sz w:val="22"/>
                <w:szCs w:val="22"/>
                <w:lang w:val="ru-RU" w:eastAsia="ru-RU"/>
              </w:rPr>
              <w:t xml:space="preserve"> </w:t>
            </w:r>
            <w:r w:rsidRPr="00EF4EF9">
              <w:rPr>
                <w:rFonts w:eastAsia="Times New Roman"/>
                <w:sz w:val="22"/>
                <w:szCs w:val="22"/>
                <w:lang w:val="ru-RU" w:eastAsia="ru-RU"/>
              </w:rPr>
              <w:t>среда</w:t>
            </w:r>
            <w:r w:rsidR="00852003">
              <w:rPr>
                <w:rFonts w:eastAsia="Times New Roman"/>
                <w:sz w:val="22"/>
                <w:szCs w:val="22"/>
                <w:lang w:val="ru-RU" w:eastAsia="ru-RU"/>
              </w:rPr>
              <w:t xml:space="preserve"> </w:t>
            </w:r>
            <w:r w:rsidRPr="00EF4EF9">
              <w:rPr>
                <w:rFonts w:eastAsia="Times New Roman"/>
                <w:sz w:val="22"/>
                <w:szCs w:val="22"/>
                <w:lang w:val="ru-RU" w:eastAsia="ru-RU"/>
              </w:rPr>
              <w:t>человека</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натюрморте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Образ взаимоотношений</w:t>
            </w:r>
            <w:r w:rsidR="00852003">
              <w:rPr>
                <w:rFonts w:eastAsia="Times New Roman"/>
                <w:sz w:val="22"/>
                <w:szCs w:val="22"/>
                <w:lang w:val="ru-RU" w:eastAsia="ru-RU"/>
              </w:rPr>
              <w:t xml:space="preserve"> </w:t>
            </w:r>
            <w:r w:rsidRPr="00EF4EF9">
              <w:rPr>
                <w:rFonts w:eastAsia="Times New Roman"/>
                <w:sz w:val="22"/>
                <w:szCs w:val="22"/>
                <w:lang w:val="ru-RU" w:eastAsia="ru-RU"/>
              </w:rPr>
              <w:t>человека</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пространства</w:t>
            </w:r>
            <w:r w:rsidR="00852003">
              <w:rPr>
                <w:rFonts w:eastAsia="Times New Roman"/>
                <w:sz w:val="22"/>
                <w:szCs w:val="22"/>
                <w:lang w:val="ru-RU" w:eastAsia="ru-RU"/>
              </w:rPr>
              <w:t xml:space="preserve"> </w:t>
            </w:r>
            <w:r w:rsidRPr="00EF4EF9">
              <w:rPr>
                <w:rFonts w:eastAsia="Times New Roman"/>
                <w:sz w:val="22"/>
                <w:szCs w:val="22"/>
                <w:lang w:val="ru-RU" w:eastAsia="ru-RU"/>
              </w:rPr>
              <w:t>жилого</w:t>
            </w:r>
            <w:r w:rsidR="00852003">
              <w:rPr>
                <w:rFonts w:eastAsia="Times New Roman"/>
                <w:sz w:val="22"/>
                <w:szCs w:val="22"/>
                <w:lang w:val="ru-RU" w:eastAsia="ru-RU"/>
              </w:rPr>
              <w:t xml:space="preserve"> </w:t>
            </w:r>
            <w:r w:rsidRPr="00EF4EF9">
              <w:rPr>
                <w:rFonts w:eastAsia="Times New Roman"/>
                <w:sz w:val="22"/>
                <w:szCs w:val="22"/>
                <w:lang w:val="ru-RU" w:eastAsia="ru-RU"/>
              </w:rPr>
              <w:t>помещения</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rPr>
          <w:trHeight w:val="719"/>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Русская</w:t>
            </w:r>
            <w:r w:rsidR="00852003">
              <w:rPr>
                <w:rFonts w:eastAsia="Times New Roman"/>
                <w:sz w:val="22"/>
                <w:szCs w:val="22"/>
                <w:lang w:val="ru-RU" w:eastAsia="ru-RU"/>
              </w:rPr>
              <w:t xml:space="preserve"> </w:t>
            </w:r>
            <w:r w:rsidRPr="00EF4EF9">
              <w:rPr>
                <w:rFonts w:eastAsia="Times New Roman"/>
                <w:sz w:val="22"/>
                <w:szCs w:val="22"/>
                <w:lang w:val="ru-RU" w:eastAsia="ru-RU"/>
              </w:rPr>
              <w:t>усадьба</w:t>
            </w:r>
            <w:r w:rsidR="00852003">
              <w:rPr>
                <w:rFonts w:eastAsia="Times New Roman"/>
                <w:sz w:val="22"/>
                <w:szCs w:val="22"/>
                <w:lang w:val="ru-RU" w:eastAsia="ru-RU"/>
              </w:rPr>
              <w:t xml:space="preserve"> </w:t>
            </w:r>
            <w:r w:rsidRPr="00EF4EF9">
              <w:rPr>
                <w:rFonts w:eastAsia="Times New Roman"/>
                <w:sz w:val="22"/>
                <w:szCs w:val="22"/>
                <w:lang w:val="ru-RU" w:eastAsia="ru-RU"/>
              </w:rPr>
              <w:t>как архитектурный</w:t>
            </w:r>
            <w:r w:rsidR="00852003">
              <w:rPr>
                <w:rFonts w:eastAsia="Times New Roman"/>
                <w:sz w:val="22"/>
                <w:szCs w:val="22"/>
                <w:lang w:val="ru-RU" w:eastAsia="ru-RU"/>
              </w:rPr>
              <w:t xml:space="preserve"> </w:t>
            </w:r>
            <w:r w:rsidRPr="00EF4EF9">
              <w:rPr>
                <w:rFonts w:eastAsia="Times New Roman"/>
                <w:sz w:val="22"/>
                <w:szCs w:val="22"/>
                <w:lang w:val="ru-RU" w:eastAsia="ru-RU"/>
              </w:rPr>
              <w:t>ансамбль</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1ч</w:t>
            </w:r>
          </w:p>
          <w:p w:rsidR="0067405F" w:rsidRPr="00EF4EF9" w:rsidRDefault="0067405F" w:rsidP="00EF4EF9">
            <w:pPr>
              <w:widowControl/>
              <w:autoSpaceDE/>
              <w:autoSpaceDN/>
              <w:adjustRightInd/>
              <w:ind w:firstLine="454"/>
              <w:rPr>
                <w:rFonts w:eastAsia="Times New Roman"/>
                <w:sz w:val="22"/>
                <w:szCs w:val="22"/>
                <w:lang w:val="ru-RU" w:eastAsia="ru-RU"/>
              </w:rPr>
            </w:pPr>
          </w:p>
        </w:tc>
      </w:tr>
      <w:tr w:rsidR="0067405F" w:rsidRPr="00EF4EF9" w:rsidTr="00B84709">
        <w:trPr>
          <w:trHeight w:val="557"/>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Изображение фигуры человека</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6</w:t>
            </w:r>
          </w:p>
        </w:tc>
        <w:tc>
          <w:tcPr>
            <w:tcW w:w="4536" w:type="dxa"/>
          </w:tcPr>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Одежда</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быт</w:t>
            </w:r>
            <w:r w:rsidR="00852003">
              <w:rPr>
                <w:rFonts w:eastAsia="Times New Roman"/>
                <w:sz w:val="22"/>
                <w:szCs w:val="22"/>
                <w:lang w:val="ru-RU" w:eastAsia="ru-RU"/>
              </w:rPr>
              <w:t xml:space="preserve"> </w:t>
            </w:r>
            <w:r w:rsidRPr="00EF4EF9">
              <w:rPr>
                <w:rFonts w:eastAsia="Times New Roman"/>
                <w:sz w:val="22"/>
                <w:szCs w:val="22"/>
                <w:lang w:val="ru-RU" w:eastAsia="ru-RU"/>
              </w:rPr>
              <w:t>русских</w:t>
            </w:r>
            <w:r w:rsidR="00852003">
              <w:rPr>
                <w:rFonts w:eastAsia="Times New Roman"/>
                <w:sz w:val="22"/>
                <w:szCs w:val="22"/>
                <w:lang w:val="ru-RU" w:eastAsia="ru-RU"/>
              </w:rPr>
              <w:t xml:space="preserve"> </w:t>
            </w:r>
            <w:r w:rsidRPr="00EF4EF9">
              <w:rPr>
                <w:rFonts w:eastAsia="Times New Roman"/>
                <w:sz w:val="22"/>
                <w:szCs w:val="22"/>
                <w:lang w:val="ru-RU" w:eastAsia="ru-RU"/>
              </w:rPr>
              <w:t>дворян</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7</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Народное</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искусство</w:t>
            </w:r>
            <w:r w:rsidR="00852003">
              <w:rPr>
                <w:rFonts w:eastAsia="Times New Roman"/>
                <w:sz w:val="22"/>
                <w:szCs w:val="22"/>
                <w:lang w:val="ru-RU" w:eastAsia="ru-RU"/>
              </w:rPr>
              <w:t xml:space="preserve"> </w:t>
            </w:r>
            <w:r w:rsidRPr="00EF4EF9">
              <w:rPr>
                <w:rFonts w:eastAsia="Times New Roman"/>
                <w:sz w:val="22"/>
                <w:szCs w:val="22"/>
                <w:lang w:val="ru-RU" w:eastAsia="ru-RU"/>
              </w:rPr>
              <w:t>как</w:t>
            </w:r>
            <w:r w:rsidR="00852003">
              <w:rPr>
                <w:rFonts w:eastAsia="Times New Roman"/>
                <w:sz w:val="22"/>
                <w:szCs w:val="22"/>
                <w:lang w:val="ru-RU" w:eastAsia="ru-RU"/>
              </w:rPr>
              <w:t xml:space="preserve"> </w:t>
            </w:r>
            <w:r w:rsidRPr="00EF4EF9">
              <w:rPr>
                <w:rFonts w:eastAsia="Times New Roman"/>
                <w:sz w:val="22"/>
                <w:szCs w:val="22"/>
                <w:lang w:val="ru-RU" w:eastAsia="ru-RU"/>
              </w:rPr>
              <w:t>часть</w:t>
            </w:r>
            <w:r w:rsidR="00852003">
              <w:rPr>
                <w:rFonts w:eastAsia="Times New Roman"/>
                <w:sz w:val="22"/>
                <w:szCs w:val="22"/>
                <w:lang w:val="ru-RU" w:eastAsia="ru-RU"/>
              </w:rPr>
              <w:t xml:space="preserve"> </w:t>
            </w:r>
            <w:r w:rsidRPr="00EF4EF9">
              <w:rPr>
                <w:rFonts w:eastAsia="Times New Roman"/>
                <w:sz w:val="22"/>
                <w:szCs w:val="22"/>
                <w:lang w:val="ru-RU" w:eastAsia="ru-RU"/>
              </w:rPr>
              <w:t>художественной</w:t>
            </w:r>
            <w:r w:rsidR="00852003">
              <w:rPr>
                <w:rFonts w:eastAsia="Times New Roman"/>
                <w:sz w:val="22"/>
                <w:szCs w:val="22"/>
                <w:lang w:val="ru-RU" w:eastAsia="ru-RU"/>
              </w:rPr>
              <w:t xml:space="preserve"> </w:t>
            </w:r>
            <w:r w:rsidRPr="00EF4EF9">
              <w:rPr>
                <w:rFonts w:eastAsia="Times New Roman"/>
                <w:sz w:val="22"/>
                <w:szCs w:val="22"/>
                <w:lang w:val="ru-RU" w:eastAsia="ru-RU"/>
              </w:rPr>
              <w:t>культуры. Виды</w:t>
            </w:r>
            <w:r w:rsidR="00852003">
              <w:rPr>
                <w:rFonts w:eastAsia="Times New Roman"/>
                <w:sz w:val="22"/>
                <w:szCs w:val="22"/>
                <w:lang w:val="ru-RU" w:eastAsia="ru-RU"/>
              </w:rPr>
              <w:t xml:space="preserve"> </w:t>
            </w:r>
            <w:r w:rsidRPr="00EF4EF9">
              <w:rPr>
                <w:rFonts w:eastAsia="Times New Roman"/>
                <w:sz w:val="22"/>
                <w:szCs w:val="22"/>
                <w:lang w:val="ru-RU" w:eastAsia="ru-RU"/>
              </w:rPr>
              <w:t>народного</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искусства,</w:t>
            </w:r>
            <w:r w:rsidR="00852003">
              <w:rPr>
                <w:rFonts w:eastAsia="Times New Roman"/>
                <w:sz w:val="22"/>
                <w:szCs w:val="22"/>
                <w:lang w:val="ru-RU" w:eastAsia="ru-RU"/>
              </w:rPr>
              <w:t xml:space="preserve"> </w:t>
            </w:r>
            <w:r w:rsidRPr="00EF4EF9">
              <w:rPr>
                <w:rFonts w:eastAsia="Times New Roman"/>
                <w:sz w:val="22"/>
                <w:szCs w:val="22"/>
                <w:lang w:val="ru-RU" w:eastAsia="ru-RU"/>
              </w:rPr>
              <w:t>их</w:t>
            </w:r>
            <w:r w:rsidR="00852003">
              <w:rPr>
                <w:rFonts w:eastAsia="Times New Roman"/>
                <w:sz w:val="22"/>
                <w:szCs w:val="22"/>
                <w:lang w:val="ru-RU" w:eastAsia="ru-RU"/>
              </w:rPr>
              <w:t xml:space="preserve"> </w:t>
            </w:r>
            <w:r w:rsidRPr="00EF4EF9">
              <w:rPr>
                <w:rFonts w:eastAsia="Times New Roman"/>
                <w:sz w:val="22"/>
                <w:szCs w:val="22"/>
                <w:lang w:val="ru-RU" w:eastAsia="ru-RU"/>
              </w:rPr>
              <w:t>образный</w:t>
            </w:r>
            <w:r w:rsidR="00852003">
              <w:rPr>
                <w:rFonts w:eastAsia="Times New Roman"/>
                <w:sz w:val="22"/>
                <w:szCs w:val="22"/>
                <w:lang w:val="ru-RU" w:eastAsia="ru-RU"/>
              </w:rPr>
              <w:t xml:space="preserve"> </w:t>
            </w:r>
            <w:r w:rsidRPr="00EF4EF9">
              <w:rPr>
                <w:rFonts w:eastAsia="Times New Roman"/>
                <w:sz w:val="22"/>
                <w:szCs w:val="22"/>
                <w:lang w:val="ru-RU" w:eastAsia="ru-RU"/>
              </w:rPr>
              <w:t>строй</w:t>
            </w:r>
            <w:r w:rsidR="00852003">
              <w:rPr>
                <w:rFonts w:eastAsia="Times New Roman"/>
                <w:sz w:val="22"/>
                <w:szCs w:val="22"/>
                <w:lang w:val="ru-RU" w:eastAsia="ru-RU"/>
              </w:rPr>
              <w:t xml:space="preserve"> </w:t>
            </w:r>
            <w:r w:rsidRPr="00EF4EF9">
              <w:rPr>
                <w:rFonts w:eastAsia="Times New Roman"/>
                <w:sz w:val="22"/>
                <w:szCs w:val="22"/>
                <w:lang w:val="ru-RU" w:eastAsia="ru-RU"/>
              </w:rPr>
              <w:t>,</w:t>
            </w:r>
            <w:r w:rsidR="00852003">
              <w:rPr>
                <w:rFonts w:eastAsia="Times New Roman"/>
                <w:sz w:val="22"/>
                <w:szCs w:val="22"/>
                <w:lang w:val="ru-RU" w:eastAsia="ru-RU"/>
              </w:rPr>
              <w:t xml:space="preserve"> </w:t>
            </w:r>
            <w:r w:rsidRPr="00EF4EF9">
              <w:rPr>
                <w:rFonts w:eastAsia="Times New Roman"/>
                <w:sz w:val="22"/>
                <w:szCs w:val="22"/>
                <w:lang w:val="ru-RU" w:eastAsia="ru-RU"/>
              </w:rPr>
              <w:t>художественные</w:t>
            </w:r>
            <w:r w:rsidR="00852003">
              <w:rPr>
                <w:rFonts w:eastAsia="Times New Roman"/>
                <w:sz w:val="22"/>
                <w:szCs w:val="22"/>
                <w:lang w:val="ru-RU" w:eastAsia="ru-RU"/>
              </w:rPr>
              <w:t xml:space="preserve"> </w:t>
            </w:r>
            <w:r w:rsidRPr="00EF4EF9">
              <w:rPr>
                <w:rFonts w:eastAsia="Times New Roman"/>
                <w:sz w:val="22"/>
                <w:szCs w:val="22"/>
                <w:lang w:val="ru-RU" w:eastAsia="ru-RU"/>
              </w:rPr>
              <w:t>традиции</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8ч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8ч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8</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Весенняя</w:t>
            </w:r>
            <w:r w:rsidR="00852003">
              <w:rPr>
                <w:rFonts w:eastAsia="Times New Roman"/>
                <w:sz w:val="22"/>
                <w:szCs w:val="22"/>
                <w:lang w:val="ru-RU" w:eastAsia="ru-RU"/>
              </w:rPr>
              <w:t xml:space="preserve"> </w:t>
            </w:r>
            <w:r w:rsidRPr="00EF4EF9">
              <w:rPr>
                <w:rFonts w:eastAsia="Times New Roman"/>
                <w:sz w:val="22"/>
                <w:szCs w:val="22"/>
                <w:lang w:val="ru-RU" w:eastAsia="ru-RU"/>
              </w:rPr>
              <w:t>ярмарка</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как</w:t>
            </w:r>
            <w:r w:rsidR="00852003">
              <w:rPr>
                <w:rFonts w:eastAsia="Times New Roman"/>
                <w:sz w:val="22"/>
                <w:szCs w:val="22"/>
                <w:lang w:val="ru-RU" w:eastAsia="ru-RU"/>
              </w:rPr>
              <w:t xml:space="preserve"> </w:t>
            </w:r>
            <w:r w:rsidRPr="00EF4EF9">
              <w:rPr>
                <w:rFonts w:eastAsia="Times New Roman"/>
                <w:sz w:val="22"/>
                <w:szCs w:val="22"/>
                <w:lang w:val="ru-RU" w:eastAsia="ru-RU"/>
              </w:rPr>
              <w:t>праздник</w:t>
            </w:r>
            <w:r w:rsidR="00852003">
              <w:rPr>
                <w:rFonts w:eastAsia="Times New Roman"/>
                <w:sz w:val="22"/>
                <w:szCs w:val="22"/>
                <w:lang w:val="ru-RU" w:eastAsia="ru-RU"/>
              </w:rPr>
              <w:t xml:space="preserve"> </w:t>
            </w:r>
            <w:r w:rsidRPr="00EF4EF9">
              <w:rPr>
                <w:rFonts w:eastAsia="Times New Roman"/>
                <w:sz w:val="22"/>
                <w:szCs w:val="22"/>
                <w:lang w:val="ru-RU" w:eastAsia="ru-RU"/>
              </w:rPr>
              <w:t>народного</w:t>
            </w:r>
            <w:r w:rsidR="00852003">
              <w:rPr>
                <w:rFonts w:eastAsia="Times New Roman"/>
                <w:sz w:val="22"/>
                <w:szCs w:val="22"/>
                <w:lang w:val="ru-RU" w:eastAsia="ru-RU"/>
              </w:rPr>
              <w:t xml:space="preserve"> </w:t>
            </w:r>
            <w:r w:rsidRPr="00EF4EF9">
              <w:rPr>
                <w:rFonts w:eastAsia="Times New Roman"/>
                <w:sz w:val="22"/>
                <w:szCs w:val="22"/>
                <w:lang w:val="ru-RU" w:eastAsia="ru-RU"/>
              </w:rPr>
              <w:t>мастерства</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2ч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lastRenderedPageBreak/>
              <w:t>9</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Творческая</w:t>
            </w:r>
            <w:r w:rsidR="00852003">
              <w:rPr>
                <w:rFonts w:eastAsia="Times New Roman"/>
                <w:sz w:val="22"/>
                <w:szCs w:val="22"/>
                <w:lang w:val="ru-RU" w:eastAsia="ru-RU"/>
              </w:rPr>
              <w:t xml:space="preserve"> </w:t>
            </w:r>
            <w:r w:rsidRPr="00EF4EF9">
              <w:rPr>
                <w:rFonts w:eastAsia="Times New Roman"/>
                <w:sz w:val="22"/>
                <w:szCs w:val="22"/>
                <w:lang w:val="ru-RU" w:eastAsia="ru-RU"/>
              </w:rPr>
              <w:t>активность</w:t>
            </w:r>
            <w:r w:rsidR="00852003">
              <w:rPr>
                <w:rFonts w:eastAsia="Times New Roman"/>
                <w:sz w:val="22"/>
                <w:szCs w:val="22"/>
                <w:lang w:val="ru-RU" w:eastAsia="ru-RU"/>
              </w:rPr>
              <w:t xml:space="preserve"> </w:t>
            </w:r>
            <w:r w:rsidRPr="00EF4EF9">
              <w:rPr>
                <w:rFonts w:eastAsia="Times New Roman"/>
                <w:sz w:val="22"/>
                <w:szCs w:val="22"/>
                <w:lang w:val="ru-RU" w:eastAsia="ru-RU"/>
              </w:rPr>
              <w:t>человека,</w:t>
            </w:r>
            <w:r w:rsidR="00852003">
              <w:rPr>
                <w:rFonts w:eastAsia="Times New Roman"/>
                <w:sz w:val="22"/>
                <w:szCs w:val="22"/>
                <w:lang w:val="ru-RU" w:eastAsia="ru-RU"/>
              </w:rPr>
              <w:t xml:space="preserve"> </w:t>
            </w:r>
            <w:r w:rsidRPr="00EF4EF9">
              <w:rPr>
                <w:rFonts w:eastAsia="Times New Roman"/>
                <w:sz w:val="22"/>
                <w:szCs w:val="22"/>
                <w:lang w:val="ru-RU" w:eastAsia="ru-RU"/>
              </w:rPr>
              <w:t>способность</w:t>
            </w:r>
            <w:r w:rsidR="00852003">
              <w:rPr>
                <w:rFonts w:eastAsia="Times New Roman"/>
                <w:sz w:val="22"/>
                <w:szCs w:val="22"/>
                <w:lang w:val="ru-RU" w:eastAsia="ru-RU"/>
              </w:rPr>
              <w:t xml:space="preserve"> </w:t>
            </w:r>
            <w:r w:rsidRPr="00EF4EF9">
              <w:rPr>
                <w:rFonts w:eastAsia="Times New Roman"/>
                <w:sz w:val="22"/>
                <w:szCs w:val="22"/>
                <w:lang w:val="ru-RU" w:eastAsia="ru-RU"/>
              </w:rPr>
              <w:t>проявления</w:t>
            </w:r>
            <w:r w:rsidR="00852003">
              <w:rPr>
                <w:rFonts w:eastAsia="Times New Roman"/>
                <w:sz w:val="22"/>
                <w:szCs w:val="22"/>
                <w:lang w:val="ru-RU" w:eastAsia="ru-RU"/>
              </w:rPr>
              <w:t xml:space="preserve"> </w:t>
            </w:r>
            <w:r w:rsidRPr="00EF4EF9">
              <w:rPr>
                <w:rFonts w:eastAsia="Times New Roman"/>
                <w:sz w:val="22"/>
                <w:szCs w:val="22"/>
                <w:lang w:val="ru-RU" w:eastAsia="ru-RU"/>
              </w:rPr>
              <w:t>твердости</w:t>
            </w:r>
            <w:r w:rsidR="00852003">
              <w:rPr>
                <w:rFonts w:eastAsia="Times New Roman"/>
                <w:sz w:val="22"/>
                <w:szCs w:val="22"/>
                <w:lang w:val="ru-RU" w:eastAsia="ru-RU"/>
              </w:rPr>
              <w:t xml:space="preserve"> </w:t>
            </w:r>
            <w:r w:rsidRPr="00EF4EF9">
              <w:rPr>
                <w:rFonts w:eastAsia="Times New Roman"/>
                <w:sz w:val="22"/>
                <w:szCs w:val="22"/>
                <w:lang w:val="ru-RU" w:eastAsia="ru-RU"/>
              </w:rPr>
              <w:t>духа</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жизни</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отражение</w:t>
            </w:r>
            <w:r w:rsidR="00852003">
              <w:rPr>
                <w:rFonts w:eastAsia="Times New Roman"/>
                <w:sz w:val="22"/>
                <w:szCs w:val="22"/>
                <w:lang w:val="ru-RU" w:eastAsia="ru-RU"/>
              </w:rPr>
              <w:t xml:space="preserve"> </w:t>
            </w:r>
            <w:r w:rsidRPr="00EF4EF9">
              <w:rPr>
                <w:rFonts w:eastAsia="Times New Roman"/>
                <w:sz w:val="22"/>
                <w:szCs w:val="22"/>
                <w:lang w:val="ru-RU" w:eastAsia="ru-RU"/>
              </w:rPr>
              <w:t>их</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изобразительном</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5ч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4ч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10</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Сила</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ловкость</w:t>
            </w:r>
            <w:r w:rsidR="00852003">
              <w:rPr>
                <w:rFonts w:eastAsia="Times New Roman"/>
                <w:sz w:val="22"/>
                <w:szCs w:val="22"/>
                <w:lang w:val="ru-RU" w:eastAsia="ru-RU"/>
              </w:rPr>
              <w:t xml:space="preserve"> </w:t>
            </w:r>
            <w:r w:rsidRPr="00EF4EF9">
              <w:rPr>
                <w:rFonts w:eastAsia="Times New Roman"/>
                <w:sz w:val="22"/>
                <w:szCs w:val="22"/>
                <w:lang w:val="ru-RU" w:eastAsia="ru-RU"/>
              </w:rPr>
              <w:t>человека</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поединке,</w:t>
            </w:r>
            <w:r w:rsidR="00852003">
              <w:rPr>
                <w:rFonts w:eastAsia="Times New Roman"/>
                <w:sz w:val="22"/>
                <w:szCs w:val="22"/>
                <w:lang w:val="ru-RU" w:eastAsia="ru-RU"/>
              </w:rPr>
              <w:t xml:space="preserve"> </w:t>
            </w:r>
            <w:r w:rsidRPr="00EF4EF9">
              <w:rPr>
                <w:rFonts w:eastAsia="Times New Roman"/>
                <w:sz w:val="22"/>
                <w:szCs w:val="22"/>
                <w:lang w:val="ru-RU" w:eastAsia="ru-RU"/>
              </w:rPr>
              <w:t>и</w:t>
            </w:r>
            <w:r w:rsidR="00852003">
              <w:rPr>
                <w:rFonts w:eastAsia="Times New Roman"/>
                <w:sz w:val="22"/>
                <w:szCs w:val="22"/>
                <w:lang w:val="ru-RU" w:eastAsia="ru-RU"/>
              </w:rPr>
              <w:t xml:space="preserve"> </w:t>
            </w:r>
            <w:r w:rsidRPr="00EF4EF9">
              <w:rPr>
                <w:rFonts w:eastAsia="Times New Roman"/>
                <w:sz w:val="22"/>
                <w:szCs w:val="22"/>
                <w:lang w:val="ru-RU" w:eastAsia="ru-RU"/>
              </w:rPr>
              <w:t>образ</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спортивного</w:t>
            </w:r>
            <w:r w:rsidR="00852003">
              <w:rPr>
                <w:rFonts w:eastAsia="Times New Roman"/>
                <w:sz w:val="22"/>
                <w:szCs w:val="22"/>
                <w:lang w:val="ru-RU" w:eastAsia="ru-RU"/>
              </w:rPr>
              <w:t xml:space="preserve"> </w:t>
            </w:r>
            <w:r w:rsidRPr="00EF4EF9">
              <w:rPr>
                <w:rFonts w:eastAsia="Times New Roman"/>
                <w:sz w:val="22"/>
                <w:szCs w:val="22"/>
                <w:lang w:val="ru-RU" w:eastAsia="ru-RU"/>
              </w:rPr>
              <w:t>праздника</w:t>
            </w:r>
            <w:r w:rsidR="00852003">
              <w:rPr>
                <w:rFonts w:eastAsia="Times New Roman"/>
                <w:sz w:val="22"/>
                <w:szCs w:val="22"/>
                <w:lang w:val="ru-RU" w:eastAsia="ru-RU"/>
              </w:rPr>
              <w:t xml:space="preserve"> </w:t>
            </w:r>
            <w:r w:rsidRPr="00EF4EF9">
              <w:rPr>
                <w:rFonts w:eastAsia="Times New Roman"/>
                <w:sz w:val="22"/>
                <w:szCs w:val="22"/>
                <w:lang w:val="ru-RU" w:eastAsia="ru-RU"/>
              </w:rPr>
              <w:t>в</w:t>
            </w:r>
            <w:r w:rsidR="00852003">
              <w:rPr>
                <w:rFonts w:eastAsia="Times New Roman"/>
                <w:sz w:val="22"/>
                <w:szCs w:val="22"/>
                <w:lang w:val="ru-RU" w:eastAsia="ru-RU"/>
              </w:rPr>
              <w:t xml:space="preserve"> </w:t>
            </w:r>
            <w:r w:rsidRPr="00EF4EF9">
              <w:rPr>
                <w:rFonts w:eastAsia="Times New Roman"/>
                <w:sz w:val="22"/>
                <w:szCs w:val="22"/>
                <w:lang w:val="ru-RU" w:eastAsia="ru-RU"/>
              </w:rPr>
              <w:t>искусстве</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11</w:t>
            </w: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Стилизация элементов</w:t>
            </w:r>
            <w:r w:rsidR="00852003">
              <w:rPr>
                <w:rFonts w:eastAsia="Times New Roman"/>
                <w:sz w:val="22"/>
                <w:szCs w:val="22"/>
                <w:lang w:val="ru-RU" w:eastAsia="ru-RU"/>
              </w:rPr>
              <w:t xml:space="preserve"> </w:t>
            </w:r>
            <w:r w:rsidRPr="00EF4EF9">
              <w:rPr>
                <w:rFonts w:eastAsia="Times New Roman"/>
                <w:sz w:val="22"/>
                <w:szCs w:val="22"/>
                <w:lang w:val="ru-RU" w:eastAsia="ru-RU"/>
              </w:rPr>
              <w:t>спортивной тематики</w:t>
            </w: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1ч</w:t>
            </w:r>
          </w:p>
        </w:tc>
      </w:tr>
      <w:tr w:rsidR="0067405F" w:rsidRPr="00EF4EF9" w:rsidTr="00B84709">
        <w:trPr>
          <w:trHeight w:val="660"/>
        </w:trPr>
        <w:tc>
          <w:tcPr>
            <w:tcW w:w="709"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4536"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559"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34ч</w:t>
            </w:r>
          </w:p>
        </w:tc>
        <w:tc>
          <w:tcPr>
            <w:tcW w:w="1560" w:type="dxa"/>
          </w:tcPr>
          <w:p w:rsidR="0067405F" w:rsidRPr="00EF4EF9" w:rsidRDefault="0067405F" w:rsidP="00EF4EF9">
            <w:pPr>
              <w:widowControl/>
              <w:autoSpaceDE/>
              <w:autoSpaceDN/>
              <w:adjustRightInd/>
              <w:ind w:firstLine="454"/>
              <w:rPr>
                <w:rFonts w:eastAsia="Times New Roman"/>
                <w:sz w:val="22"/>
                <w:szCs w:val="22"/>
                <w:lang w:val="ru-RU" w:eastAsia="ru-RU"/>
              </w:rPr>
            </w:pPr>
          </w:p>
        </w:tc>
        <w:tc>
          <w:tcPr>
            <w:tcW w:w="1668" w:type="dxa"/>
          </w:tcPr>
          <w:p w:rsidR="0067405F" w:rsidRPr="00EF4EF9" w:rsidRDefault="0067405F"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t>34ч</w:t>
            </w:r>
          </w:p>
        </w:tc>
      </w:tr>
      <w:tr w:rsidR="0067405F" w:rsidRPr="00EF4EF9" w:rsidTr="00B84709">
        <w:trPr>
          <w:trHeight w:val="660"/>
        </w:trPr>
        <w:tc>
          <w:tcPr>
            <w:tcW w:w="10032" w:type="dxa"/>
            <w:gridSpan w:val="5"/>
            <w:tcBorders>
              <w:left w:val="nil"/>
              <w:bottom w:val="nil"/>
              <w:right w:val="nil"/>
            </w:tcBorders>
          </w:tcPr>
          <w:p w:rsidR="0067405F" w:rsidRPr="00EF4EF9" w:rsidRDefault="0067405F" w:rsidP="00EF4EF9">
            <w:pPr>
              <w:widowControl/>
              <w:autoSpaceDE/>
              <w:autoSpaceDN/>
              <w:adjustRightInd/>
              <w:ind w:firstLine="454"/>
              <w:rPr>
                <w:rFonts w:eastAsia="Times New Roman"/>
                <w:sz w:val="22"/>
                <w:szCs w:val="22"/>
                <w:lang w:val="ru-RU" w:eastAsia="ru-RU"/>
              </w:rPr>
            </w:pPr>
          </w:p>
        </w:tc>
      </w:tr>
    </w:tbl>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br w:type="page"/>
      </w:r>
    </w:p>
    <w:p w:rsidR="0067405F" w:rsidRPr="00EF4EF9" w:rsidRDefault="0067405F" w:rsidP="00EF4EF9">
      <w:pPr>
        <w:widowControl/>
        <w:autoSpaceDE/>
        <w:autoSpaceDN/>
        <w:adjustRightInd/>
        <w:ind w:firstLine="454"/>
        <w:rPr>
          <w:rFonts w:eastAsia="Times New Roman"/>
          <w:b/>
          <w:sz w:val="22"/>
          <w:szCs w:val="22"/>
          <w:lang w:val="ru-RU" w:eastAsia="ru-RU"/>
        </w:rPr>
      </w:pPr>
    </w:p>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Литература и средства обучения</w:t>
      </w: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а) основная литература:</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 Сборник нормативных документов. Искусство / сост. Э. Д. Днепров, А. Г. Аркадьев. – М.: Дрофа, 2008.</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Изобразительное искусство: Примерная программа основного общего образования. </w:t>
      </w:r>
      <w:hyperlink r:id="rId32" w:history="1">
        <w:r w:rsidRPr="00EF4EF9">
          <w:rPr>
            <w:rFonts w:eastAsia="Times New Roman"/>
            <w:color w:val="0000FF"/>
            <w:sz w:val="22"/>
            <w:szCs w:val="22"/>
            <w:u w:val="single"/>
            <w:lang w:val="ru-RU" w:eastAsia="ru-RU"/>
          </w:rPr>
          <w:t>http://window.edu.ru/window/catalog?p_rid=37191</w:t>
        </w:r>
      </w:hyperlink>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Изобразительное искусство.</w:t>
      </w:r>
      <w:r w:rsidR="00852003">
        <w:rPr>
          <w:rFonts w:eastAsia="Times New Roman"/>
          <w:sz w:val="22"/>
          <w:szCs w:val="22"/>
          <w:lang w:val="ru-RU" w:eastAsia="ru-RU"/>
        </w:rPr>
        <w:t xml:space="preserve"> </w:t>
      </w:r>
      <w:r w:rsidRPr="00EF4EF9">
        <w:rPr>
          <w:rFonts w:eastAsia="Times New Roman"/>
          <w:sz w:val="22"/>
          <w:szCs w:val="22"/>
          <w:lang w:val="ru-RU" w:eastAsia="ru-RU"/>
        </w:rPr>
        <w:t>Планируемые</w:t>
      </w:r>
      <w:r w:rsidR="00852003">
        <w:rPr>
          <w:rFonts w:eastAsia="Times New Roman"/>
          <w:sz w:val="22"/>
          <w:szCs w:val="22"/>
          <w:lang w:val="ru-RU" w:eastAsia="ru-RU"/>
        </w:rPr>
        <w:t xml:space="preserve"> </w:t>
      </w:r>
      <w:r w:rsidRPr="00EF4EF9">
        <w:rPr>
          <w:rFonts w:eastAsia="Times New Roman"/>
          <w:sz w:val="22"/>
          <w:szCs w:val="22"/>
          <w:lang w:val="ru-RU" w:eastAsia="ru-RU"/>
        </w:rPr>
        <w:t>результаты. Пособие для</w:t>
      </w:r>
      <w:r w:rsidR="00852003">
        <w:rPr>
          <w:rFonts w:eastAsia="Times New Roman"/>
          <w:sz w:val="22"/>
          <w:szCs w:val="22"/>
          <w:lang w:val="ru-RU" w:eastAsia="ru-RU"/>
        </w:rPr>
        <w:t xml:space="preserve"> </w:t>
      </w:r>
      <w:r w:rsidRPr="00EF4EF9">
        <w:rPr>
          <w:rFonts w:eastAsia="Times New Roman"/>
          <w:sz w:val="22"/>
          <w:szCs w:val="22"/>
          <w:lang w:val="ru-RU" w:eastAsia="ru-RU"/>
        </w:rPr>
        <w:t>учителей</w:t>
      </w:r>
      <w:r w:rsidR="00852003">
        <w:rPr>
          <w:rFonts w:eastAsia="Times New Roman"/>
          <w:sz w:val="22"/>
          <w:szCs w:val="22"/>
          <w:lang w:val="ru-RU" w:eastAsia="ru-RU"/>
        </w:rPr>
        <w:t xml:space="preserve"> </w:t>
      </w:r>
      <w:r w:rsidRPr="00EF4EF9">
        <w:rPr>
          <w:rFonts w:eastAsia="Times New Roman"/>
          <w:sz w:val="22"/>
          <w:szCs w:val="22"/>
          <w:lang w:val="ru-RU" w:eastAsia="ru-RU"/>
        </w:rPr>
        <w:t>общеобразовательных учреждений</w:t>
      </w:r>
      <w:r w:rsidR="00852003">
        <w:rPr>
          <w:rFonts w:eastAsia="Times New Roman"/>
          <w:sz w:val="22"/>
          <w:szCs w:val="22"/>
          <w:lang w:val="ru-RU" w:eastAsia="ru-RU"/>
        </w:rPr>
        <w:t xml:space="preserve"> </w:t>
      </w:r>
      <w:r w:rsidRPr="00EF4EF9">
        <w:rPr>
          <w:rFonts w:eastAsia="Times New Roman"/>
          <w:sz w:val="22"/>
          <w:szCs w:val="22"/>
          <w:lang w:val="ru-RU" w:eastAsia="ru-RU"/>
        </w:rPr>
        <w:t>под ред. И.Э. Кашекова, Е.П.Олесина;Москва,Просвещение,2013г.</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Сокольникова Н.М. Изобразительное искусство и методика его преподавания в начальной школе. - М., Академия, 2008</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Шпикалова Т.Я., Ершова Л.В., Колякина В.И. и др. Программы общеобразовательных учреждений: Изобразительное искусство: 5-9 классы. - М.: Просвещение, 2009.</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Шпикалова Т.Я., Ершова Л.В., Поровская Г.А. Изобразительное искусство: Учебник для 5 класса общеобразовательных учреждений / под ред. Шпикаловой Т.Я. – М., Просвещение, 2008.</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 xml:space="preserve">Шпикалова Т.Я., Ершова Л.В., Поровская Г.А. Изобразительное искусство: Учебник для 6 класса общеобразовательных учреждений / под ред. Шпикаловой Т.Я. – М., Просвещение, 2008. </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Шпикалова Т.Я., Ершова Л.В., Поровская Г.А. Изобразительное искусство: Учебник для 7 класса общеобразовательных учреждений / под ред. Шпикаловой Т.Я. – М., Просвещение, 2009.</w:t>
      </w:r>
    </w:p>
    <w:p w:rsidR="0067405F" w:rsidRPr="00EF4EF9" w:rsidRDefault="0067405F" w:rsidP="00EF4EF9">
      <w:pPr>
        <w:widowControl/>
        <w:numPr>
          <w:ilvl w:val="0"/>
          <w:numId w:val="103"/>
        </w:numPr>
        <w:autoSpaceDE/>
        <w:autoSpaceDN/>
        <w:adjustRightInd/>
        <w:ind w:left="0" w:firstLine="454"/>
        <w:jc w:val="left"/>
        <w:rPr>
          <w:rFonts w:eastAsia="Times New Roman"/>
          <w:sz w:val="22"/>
          <w:szCs w:val="22"/>
          <w:lang w:val="ru-RU" w:eastAsia="ru-RU"/>
        </w:rPr>
      </w:pP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б) дополнительная литература для учителя:</w:t>
      </w:r>
    </w:p>
    <w:p w:rsidR="0067405F" w:rsidRPr="00EF4EF9" w:rsidRDefault="0067405F" w:rsidP="00EF4EF9">
      <w:pPr>
        <w:widowControl/>
        <w:numPr>
          <w:ilvl w:val="0"/>
          <w:numId w:val="111"/>
        </w:numPr>
        <w:overflowPunct w:val="0"/>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Рос</w:t>
      </w:r>
      <w:r w:rsidRPr="00EF4EF9">
        <w:rPr>
          <w:rFonts w:eastAsia="Times New Roman"/>
          <w:sz w:val="22"/>
          <w:szCs w:val="22"/>
          <w:lang w:val="ru-RU" w:eastAsia="ru-RU"/>
        </w:rPr>
        <w:softHyphen/>
        <w:t>тов</w:t>
      </w:r>
      <w:r w:rsidRPr="00EF4EF9">
        <w:rPr>
          <w:rFonts w:eastAsia="Times New Roman"/>
          <w:sz w:val="22"/>
          <w:szCs w:val="22"/>
          <w:lang w:val="ru-RU" w:eastAsia="ru-RU"/>
        </w:rPr>
        <w:softHyphen/>
        <w:t>цев Н.Н. Ме</w:t>
      </w:r>
      <w:r w:rsidRPr="00EF4EF9">
        <w:rPr>
          <w:rFonts w:eastAsia="Times New Roman"/>
          <w:sz w:val="22"/>
          <w:szCs w:val="22"/>
          <w:lang w:val="ru-RU" w:eastAsia="ru-RU"/>
        </w:rPr>
        <w:softHyphen/>
        <w:t>то</w:t>
      </w:r>
      <w:r w:rsidRPr="00EF4EF9">
        <w:rPr>
          <w:rFonts w:eastAsia="Times New Roman"/>
          <w:sz w:val="22"/>
          <w:szCs w:val="22"/>
          <w:lang w:val="ru-RU" w:eastAsia="ru-RU"/>
        </w:rPr>
        <w:softHyphen/>
        <w:t>ди</w:t>
      </w:r>
      <w:r w:rsidRPr="00EF4EF9">
        <w:rPr>
          <w:rFonts w:eastAsia="Times New Roman"/>
          <w:sz w:val="22"/>
          <w:szCs w:val="22"/>
          <w:lang w:val="ru-RU" w:eastAsia="ru-RU"/>
        </w:rPr>
        <w:softHyphen/>
        <w:t>ка пре</w:t>
      </w:r>
      <w:r w:rsidRPr="00EF4EF9">
        <w:rPr>
          <w:rFonts w:eastAsia="Times New Roman"/>
          <w:sz w:val="22"/>
          <w:szCs w:val="22"/>
          <w:lang w:val="ru-RU" w:eastAsia="ru-RU"/>
        </w:rPr>
        <w:softHyphen/>
        <w:t>по</w:t>
      </w:r>
      <w:r w:rsidRPr="00EF4EF9">
        <w:rPr>
          <w:rFonts w:eastAsia="Times New Roman"/>
          <w:sz w:val="22"/>
          <w:szCs w:val="22"/>
          <w:lang w:val="ru-RU" w:eastAsia="ru-RU"/>
        </w:rPr>
        <w:softHyphen/>
        <w:t>да</w:t>
      </w:r>
      <w:r w:rsidRPr="00EF4EF9">
        <w:rPr>
          <w:rFonts w:eastAsia="Times New Roman"/>
          <w:sz w:val="22"/>
          <w:szCs w:val="22"/>
          <w:lang w:val="ru-RU" w:eastAsia="ru-RU"/>
        </w:rPr>
        <w:softHyphen/>
        <w:t>ва</w:t>
      </w:r>
      <w:r w:rsidRPr="00EF4EF9">
        <w:rPr>
          <w:rFonts w:eastAsia="Times New Roman"/>
          <w:sz w:val="22"/>
          <w:szCs w:val="22"/>
          <w:lang w:val="ru-RU" w:eastAsia="ru-RU"/>
        </w:rPr>
        <w:softHyphen/>
        <w:t>ния изо</w:t>
      </w:r>
      <w:r w:rsidRPr="00EF4EF9">
        <w:rPr>
          <w:rFonts w:eastAsia="Times New Roman"/>
          <w:sz w:val="22"/>
          <w:szCs w:val="22"/>
          <w:lang w:val="ru-RU" w:eastAsia="ru-RU"/>
        </w:rPr>
        <w:softHyphen/>
        <w:t>бра</w:t>
      </w:r>
      <w:r w:rsidRPr="00EF4EF9">
        <w:rPr>
          <w:rFonts w:eastAsia="Times New Roman"/>
          <w:sz w:val="22"/>
          <w:szCs w:val="22"/>
          <w:lang w:val="ru-RU" w:eastAsia="ru-RU"/>
        </w:rPr>
        <w:softHyphen/>
        <w:t>зи</w:t>
      </w:r>
      <w:r w:rsidRPr="00EF4EF9">
        <w:rPr>
          <w:rFonts w:eastAsia="Times New Roman"/>
          <w:sz w:val="22"/>
          <w:szCs w:val="22"/>
          <w:lang w:val="ru-RU" w:eastAsia="ru-RU"/>
        </w:rPr>
        <w:softHyphen/>
        <w:t>тель</w:t>
      </w:r>
      <w:r w:rsidRPr="00EF4EF9">
        <w:rPr>
          <w:rFonts w:eastAsia="Times New Roman"/>
          <w:sz w:val="22"/>
          <w:szCs w:val="22"/>
          <w:lang w:val="ru-RU" w:eastAsia="ru-RU"/>
        </w:rPr>
        <w:softHyphen/>
        <w:t>но</w:t>
      </w:r>
      <w:r w:rsidRPr="00EF4EF9">
        <w:rPr>
          <w:rFonts w:eastAsia="Times New Roman"/>
          <w:sz w:val="22"/>
          <w:szCs w:val="22"/>
          <w:lang w:val="ru-RU" w:eastAsia="ru-RU"/>
        </w:rPr>
        <w:softHyphen/>
        <w:t>го ис</w:t>
      </w:r>
      <w:r w:rsidRPr="00EF4EF9">
        <w:rPr>
          <w:rFonts w:eastAsia="Times New Roman"/>
          <w:sz w:val="22"/>
          <w:szCs w:val="22"/>
          <w:lang w:val="ru-RU" w:eastAsia="ru-RU"/>
        </w:rPr>
        <w:softHyphen/>
        <w:t>кус</w:t>
      </w:r>
      <w:r w:rsidRPr="00EF4EF9">
        <w:rPr>
          <w:rFonts w:eastAsia="Times New Roman"/>
          <w:sz w:val="22"/>
          <w:szCs w:val="22"/>
          <w:lang w:val="ru-RU" w:eastAsia="ru-RU"/>
        </w:rPr>
        <w:softHyphen/>
        <w:t>ст</w:t>
      </w:r>
      <w:r w:rsidRPr="00EF4EF9">
        <w:rPr>
          <w:rFonts w:eastAsia="Times New Roman"/>
          <w:sz w:val="22"/>
          <w:szCs w:val="22"/>
          <w:lang w:val="ru-RU" w:eastAsia="ru-RU"/>
        </w:rPr>
        <w:softHyphen/>
        <w:t>ва в шко</w:t>
      </w:r>
      <w:r w:rsidRPr="00EF4EF9">
        <w:rPr>
          <w:rFonts w:eastAsia="Times New Roman"/>
          <w:sz w:val="22"/>
          <w:szCs w:val="22"/>
          <w:lang w:val="ru-RU" w:eastAsia="ru-RU"/>
        </w:rPr>
        <w:softHyphen/>
        <w:t>ле. М.: Про</w:t>
      </w:r>
      <w:r w:rsidRPr="00EF4EF9">
        <w:rPr>
          <w:rFonts w:eastAsia="Times New Roman"/>
          <w:sz w:val="22"/>
          <w:szCs w:val="22"/>
          <w:lang w:val="ru-RU" w:eastAsia="ru-RU"/>
        </w:rPr>
        <w:softHyphen/>
        <w:t>све</w:t>
      </w:r>
      <w:r w:rsidRPr="00EF4EF9">
        <w:rPr>
          <w:rFonts w:eastAsia="Times New Roman"/>
          <w:sz w:val="22"/>
          <w:szCs w:val="22"/>
          <w:lang w:val="ru-RU" w:eastAsia="ru-RU"/>
        </w:rPr>
        <w:softHyphen/>
        <w:t>ще</w:t>
      </w:r>
      <w:r w:rsidRPr="00EF4EF9">
        <w:rPr>
          <w:rFonts w:eastAsia="Times New Roman"/>
          <w:sz w:val="22"/>
          <w:szCs w:val="22"/>
          <w:lang w:val="ru-RU" w:eastAsia="ru-RU"/>
        </w:rPr>
        <w:softHyphen/>
        <w:t>ние, 1998.</w:t>
      </w:r>
    </w:p>
    <w:p w:rsidR="0067405F" w:rsidRPr="00EF4EF9" w:rsidRDefault="0067405F" w:rsidP="00EF4EF9">
      <w:pPr>
        <w:widowControl/>
        <w:numPr>
          <w:ilvl w:val="0"/>
          <w:numId w:val="111"/>
        </w:numPr>
        <w:overflowPunct w:val="0"/>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Рос</w:t>
      </w:r>
      <w:r w:rsidRPr="00EF4EF9">
        <w:rPr>
          <w:rFonts w:eastAsia="Times New Roman"/>
          <w:sz w:val="22"/>
          <w:szCs w:val="22"/>
          <w:lang w:val="ru-RU" w:eastAsia="ru-RU"/>
        </w:rPr>
        <w:softHyphen/>
        <w:t>тов</w:t>
      </w:r>
      <w:r w:rsidRPr="00EF4EF9">
        <w:rPr>
          <w:rFonts w:eastAsia="Times New Roman"/>
          <w:sz w:val="22"/>
          <w:szCs w:val="22"/>
          <w:lang w:val="ru-RU" w:eastAsia="ru-RU"/>
        </w:rPr>
        <w:softHyphen/>
        <w:t>цев Н.Н. Академический ри</w:t>
      </w:r>
      <w:r w:rsidRPr="00EF4EF9">
        <w:rPr>
          <w:rFonts w:eastAsia="Times New Roman"/>
          <w:sz w:val="22"/>
          <w:szCs w:val="22"/>
          <w:lang w:val="ru-RU" w:eastAsia="ru-RU"/>
        </w:rPr>
        <w:softHyphen/>
        <w:t>су</w:t>
      </w:r>
      <w:r w:rsidRPr="00EF4EF9">
        <w:rPr>
          <w:rFonts w:eastAsia="Times New Roman"/>
          <w:sz w:val="22"/>
          <w:szCs w:val="22"/>
          <w:lang w:val="ru-RU" w:eastAsia="ru-RU"/>
        </w:rPr>
        <w:softHyphen/>
        <w:t>нок: Учеб.пособие. М.: Про</w:t>
      </w:r>
      <w:r w:rsidRPr="00EF4EF9">
        <w:rPr>
          <w:rFonts w:eastAsia="Times New Roman"/>
          <w:sz w:val="22"/>
          <w:szCs w:val="22"/>
          <w:lang w:val="ru-RU" w:eastAsia="ru-RU"/>
        </w:rPr>
        <w:softHyphen/>
        <w:t>све</w:t>
      </w:r>
      <w:r w:rsidRPr="00EF4EF9">
        <w:rPr>
          <w:rFonts w:eastAsia="Times New Roman"/>
          <w:sz w:val="22"/>
          <w:szCs w:val="22"/>
          <w:lang w:val="ru-RU" w:eastAsia="ru-RU"/>
        </w:rPr>
        <w:softHyphen/>
        <w:t>ще</w:t>
      </w:r>
      <w:r w:rsidRPr="00EF4EF9">
        <w:rPr>
          <w:rFonts w:eastAsia="Times New Roman"/>
          <w:sz w:val="22"/>
          <w:szCs w:val="22"/>
          <w:lang w:val="ru-RU" w:eastAsia="ru-RU"/>
        </w:rPr>
        <w:softHyphen/>
        <w:t xml:space="preserve">ние, 1995. </w:t>
      </w:r>
    </w:p>
    <w:p w:rsidR="0067405F" w:rsidRPr="00EF4EF9" w:rsidRDefault="0067405F" w:rsidP="00EF4EF9">
      <w:pPr>
        <w:widowControl/>
        <w:numPr>
          <w:ilvl w:val="0"/>
          <w:numId w:val="111"/>
        </w:numPr>
        <w:overflowPunct w:val="0"/>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Неменский Б.М. Изобразительное искусство и художественный труд: 1-8 классы.- М.: Просвещение, 2003.</w:t>
      </w:r>
    </w:p>
    <w:p w:rsidR="0067405F" w:rsidRPr="00EF4EF9" w:rsidRDefault="0067405F" w:rsidP="00EF4EF9">
      <w:pPr>
        <w:widowControl/>
        <w:numPr>
          <w:ilvl w:val="0"/>
          <w:numId w:val="111"/>
        </w:numPr>
        <w:overflowPunct w:val="0"/>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 Неменский Б.М. Творческая мастерская.- М.: Просвещение, 2003.</w:t>
      </w:r>
    </w:p>
    <w:p w:rsidR="0067405F" w:rsidRPr="00EF4EF9" w:rsidRDefault="0067405F" w:rsidP="00EF4EF9">
      <w:pPr>
        <w:widowControl/>
        <w:numPr>
          <w:ilvl w:val="0"/>
          <w:numId w:val="111"/>
        </w:numPr>
        <w:overflowPunct w:val="0"/>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 xml:space="preserve"> Рылова Л.Б. Изобразительное искусство в школе. – Ижевск,1992.</w:t>
      </w:r>
    </w:p>
    <w:p w:rsidR="0067405F" w:rsidRPr="00EF4EF9" w:rsidRDefault="0067405F" w:rsidP="00EF4EF9">
      <w:pPr>
        <w:widowControl/>
        <w:autoSpaceDE/>
        <w:autoSpaceDN/>
        <w:adjustRightInd/>
        <w:ind w:firstLine="454"/>
        <w:jc w:val="left"/>
        <w:rPr>
          <w:rFonts w:eastAsia="Times New Roman"/>
          <w:b/>
          <w:sz w:val="22"/>
          <w:szCs w:val="22"/>
          <w:lang w:val="ru-RU" w:eastAsia="ru-RU"/>
        </w:rPr>
      </w:pPr>
      <w:r w:rsidRPr="00EF4EF9">
        <w:rPr>
          <w:rFonts w:eastAsia="Times New Roman"/>
          <w:b/>
          <w:sz w:val="22"/>
          <w:szCs w:val="22"/>
          <w:lang w:val="ru-RU" w:eastAsia="ru-RU"/>
        </w:rPr>
        <w:t>в) дополнительная литература для учащихся:</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Дорожкин, Ю. Г. Хохломская роспись. – М.: Мозайский, 1999, </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xml:space="preserve">– Жегалова, С. И. Росписи Хохломы. – М.: Детская литература, 1991, </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Вачьянц, А. М. Звучащее безмолвие, или Основы искусствознания. – М.: ООО «Фирма МХК», 2000;</w:t>
      </w:r>
    </w:p>
    <w:p w:rsidR="0067405F" w:rsidRPr="00EF4EF9" w:rsidRDefault="0067405F" w:rsidP="00EF4EF9">
      <w:pPr>
        <w:widowControl/>
        <w:autoSpaceDE/>
        <w:autoSpaceDN/>
        <w:adjustRightInd/>
        <w:ind w:firstLine="454"/>
        <w:jc w:val="left"/>
        <w:rPr>
          <w:rFonts w:eastAsia="Times New Roman"/>
          <w:sz w:val="22"/>
          <w:szCs w:val="22"/>
          <w:lang w:val="ru-RU" w:eastAsia="ru-RU"/>
        </w:rPr>
      </w:pPr>
      <w:r w:rsidRPr="00EF4EF9">
        <w:rPr>
          <w:rFonts w:eastAsia="Times New Roman"/>
          <w:sz w:val="22"/>
          <w:szCs w:val="22"/>
          <w:lang w:val="ru-RU" w:eastAsia="ru-RU"/>
        </w:rPr>
        <w:t>– Вачьянц, А. М. Вариации прекрасного. Западноевропейское средневековье. – М.: ТОО «Издательский и книготорговый центр АЗ», 1997.</w:t>
      </w:r>
    </w:p>
    <w:p w:rsidR="0067405F" w:rsidRPr="00EF4EF9" w:rsidRDefault="0067405F" w:rsidP="00EF4EF9">
      <w:pPr>
        <w:widowControl/>
        <w:autoSpaceDE/>
        <w:autoSpaceDN/>
        <w:adjustRightInd/>
        <w:ind w:firstLine="454"/>
        <w:rPr>
          <w:rFonts w:eastAsia="Times New Roman"/>
          <w:b/>
          <w:sz w:val="22"/>
          <w:szCs w:val="22"/>
          <w:lang w:val="ru-RU" w:eastAsia="ru-RU"/>
        </w:rPr>
      </w:pPr>
      <w:r w:rsidRPr="00EF4EF9">
        <w:rPr>
          <w:rFonts w:eastAsia="Times New Roman"/>
          <w:b/>
          <w:sz w:val="22"/>
          <w:szCs w:val="22"/>
          <w:lang w:val="ru-RU" w:eastAsia="ru-RU"/>
        </w:rPr>
        <w:t>ТЕХНИЧЕСКИЕ СРЕДСТВА ОБУЧЕНИЯ</w:t>
      </w:r>
    </w:p>
    <w:p w:rsidR="0067405F" w:rsidRPr="00EF4EF9" w:rsidRDefault="0067405F" w:rsidP="00EF4EF9">
      <w:pPr>
        <w:widowControl/>
        <w:numPr>
          <w:ilvl w:val="0"/>
          <w:numId w:val="11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Компьютер</w:t>
      </w:r>
    </w:p>
    <w:p w:rsidR="0067405F" w:rsidRPr="00EF4EF9" w:rsidRDefault="0067405F" w:rsidP="00EF4EF9">
      <w:pPr>
        <w:widowControl/>
        <w:numPr>
          <w:ilvl w:val="0"/>
          <w:numId w:val="11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Проектор</w:t>
      </w:r>
    </w:p>
    <w:p w:rsidR="0067405F" w:rsidRPr="00EF4EF9" w:rsidRDefault="0067405F" w:rsidP="00EF4EF9">
      <w:pPr>
        <w:widowControl/>
        <w:numPr>
          <w:ilvl w:val="0"/>
          <w:numId w:val="110"/>
        </w:numPr>
        <w:autoSpaceDE/>
        <w:autoSpaceDN/>
        <w:adjustRightInd/>
        <w:ind w:left="0" w:firstLine="454"/>
        <w:jc w:val="left"/>
        <w:rPr>
          <w:rFonts w:eastAsia="Times New Roman"/>
          <w:sz w:val="22"/>
          <w:szCs w:val="22"/>
          <w:lang w:val="ru-RU" w:eastAsia="ru-RU"/>
        </w:rPr>
      </w:pPr>
      <w:r w:rsidRPr="00EF4EF9">
        <w:rPr>
          <w:rFonts w:eastAsia="Times New Roman"/>
          <w:sz w:val="22"/>
          <w:szCs w:val="22"/>
          <w:lang w:val="ru-RU" w:eastAsia="ru-RU"/>
        </w:rPr>
        <w:t>Экран</w:t>
      </w:r>
    </w:p>
    <w:p w:rsidR="00EF4EF9" w:rsidRPr="00EF4EF9" w:rsidRDefault="00EF4EF9" w:rsidP="00EF4EF9">
      <w:pPr>
        <w:widowControl/>
        <w:autoSpaceDE/>
        <w:autoSpaceDN/>
        <w:adjustRightInd/>
        <w:ind w:firstLine="454"/>
        <w:rPr>
          <w:rFonts w:eastAsia="Times New Roman"/>
          <w:sz w:val="22"/>
          <w:szCs w:val="22"/>
          <w:lang w:val="ru-RU" w:eastAsia="ru-RU"/>
        </w:rPr>
      </w:pPr>
      <w:r w:rsidRPr="00EF4EF9">
        <w:rPr>
          <w:rFonts w:eastAsia="Times New Roman"/>
          <w:sz w:val="22"/>
          <w:szCs w:val="22"/>
          <w:lang w:val="ru-RU" w:eastAsia="ru-RU"/>
        </w:rPr>
        <w:br w:type="page"/>
      </w:r>
    </w:p>
    <w:p w:rsidR="00B84709" w:rsidRPr="00EF4EF9" w:rsidRDefault="00B84709" w:rsidP="00EF4EF9">
      <w:pPr>
        <w:widowControl/>
        <w:autoSpaceDE/>
        <w:autoSpaceDN/>
        <w:adjustRightInd/>
        <w:ind w:firstLine="454"/>
        <w:rPr>
          <w:rFonts w:eastAsia="Times New Roman"/>
          <w:sz w:val="22"/>
          <w:szCs w:val="22"/>
          <w:lang w:val="ru-RU" w:eastAsia="ru-RU"/>
        </w:rPr>
      </w:pPr>
    </w:p>
    <w:p w:rsidR="00B84709" w:rsidRPr="000500AC" w:rsidRDefault="000500AC" w:rsidP="000500AC">
      <w:pPr>
        <w:pStyle w:val="4"/>
        <w:jc w:val="left"/>
        <w:rPr>
          <w:sz w:val="24"/>
          <w:szCs w:val="24"/>
        </w:rPr>
      </w:pPr>
      <w:r w:rsidRPr="000500AC">
        <w:rPr>
          <w:sz w:val="24"/>
          <w:szCs w:val="24"/>
        </w:rPr>
        <w:t>2.2.</w:t>
      </w:r>
      <w:r w:rsidR="00672E50">
        <w:rPr>
          <w:sz w:val="24"/>
          <w:szCs w:val="24"/>
          <w:lang w:val="ru-RU"/>
        </w:rPr>
        <w:t>8</w:t>
      </w:r>
      <w:r w:rsidRPr="000500AC">
        <w:rPr>
          <w:sz w:val="24"/>
          <w:szCs w:val="24"/>
        </w:rPr>
        <w:t xml:space="preserve">. </w:t>
      </w:r>
      <w:r w:rsidR="00B84709" w:rsidRPr="000500AC">
        <w:rPr>
          <w:sz w:val="24"/>
          <w:szCs w:val="24"/>
        </w:rPr>
        <w:t>Программа по английскому языку</w:t>
      </w:r>
    </w:p>
    <w:p w:rsidR="00B84709" w:rsidRPr="00EF4EF9" w:rsidRDefault="00B84709" w:rsidP="00EF4EF9">
      <w:pPr>
        <w:ind w:firstLine="454"/>
        <w:rPr>
          <w:sz w:val="22"/>
          <w:szCs w:val="22"/>
          <w:lang w:val="ru-RU"/>
        </w:rPr>
      </w:pPr>
      <w:r w:rsidRPr="00EF4EF9">
        <w:rPr>
          <w:sz w:val="22"/>
          <w:szCs w:val="22"/>
          <w:lang w:val="ru-RU"/>
        </w:rPr>
        <w:t>5 - 9 классы</w:t>
      </w:r>
    </w:p>
    <w:p w:rsidR="00B84709" w:rsidRPr="00EF4EF9" w:rsidRDefault="00B84709" w:rsidP="00EF4EF9">
      <w:pPr>
        <w:ind w:firstLine="454"/>
        <w:rPr>
          <w:sz w:val="22"/>
          <w:szCs w:val="22"/>
          <w:lang w:val="ru-RU"/>
        </w:rPr>
      </w:pPr>
      <w:r w:rsidRPr="00EF4EF9">
        <w:rPr>
          <w:sz w:val="22"/>
          <w:szCs w:val="22"/>
          <w:lang w:val="ru-RU"/>
        </w:rPr>
        <w:t>Пояснительная записка</w:t>
      </w:r>
    </w:p>
    <w:p w:rsidR="00B84709" w:rsidRPr="00EF4EF9" w:rsidRDefault="00B84709" w:rsidP="00EF4EF9">
      <w:pPr>
        <w:ind w:firstLine="454"/>
        <w:jc w:val="both"/>
        <w:rPr>
          <w:sz w:val="22"/>
          <w:szCs w:val="22"/>
          <w:lang w:val="ru-RU"/>
        </w:rPr>
      </w:pPr>
      <w:r w:rsidRPr="00EF4EF9">
        <w:rPr>
          <w:sz w:val="22"/>
          <w:szCs w:val="22"/>
          <w:lang w:val="ru-RU"/>
        </w:rPr>
        <w:t>Настоящая рабочая программа разработана как нормативно-правовой документ для организации учебного процесса по английскому языку для 5-9 классов общеобразовательных учреждений и составлена в соответствии с требованиями Федерального государственного образовательного стандарта основного общего образования с учётом концепции духовно-нравственного воспитания и планируемых результатов освоения основной образовательной программы среднего общего образования и ориентирована на работу в российских общеобразовательных учреждениях по линии учебно-методических комплектов «Английский в фокусе» авторов Ю.Е.Ваулина, Д.Дули, О.Е.Подоляко, В. Эванс (М.,</w:t>
      </w:r>
      <w:r w:rsidRPr="00EF4EF9">
        <w:rPr>
          <w:rStyle w:val="apple-converted-space"/>
          <w:color w:val="000000"/>
          <w:sz w:val="22"/>
          <w:szCs w:val="22"/>
        </w:rPr>
        <w:t> </w:t>
      </w:r>
      <w:r w:rsidRPr="00EF4EF9">
        <w:rPr>
          <w:sz w:val="22"/>
          <w:szCs w:val="22"/>
        </w:rPr>
        <w:t>Express</w:t>
      </w:r>
      <w:r w:rsidRPr="00EF4EF9">
        <w:rPr>
          <w:rStyle w:val="apple-converted-space"/>
          <w:color w:val="000000"/>
          <w:sz w:val="22"/>
          <w:szCs w:val="22"/>
        </w:rPr>
        <w:t> </w:t>
      </w:r>
      <w:r w:rsidRPr="00EF4EF9">
        <w:rPr>
          <w:sz w:val="22"/>
          <w:szCs w:val="22"/>
        </w:rPr>
        <w:t>Publishing</w:t>
      </w:r>
      <w:r w:rsidRPr="00EF4EF9">
        <w:rPr>
          <w:sz w:val="22"/>
          <w:szCs w:val="22"/>
          <w:lang w:val="ru-RU"/>
        </w:rPr>
        <w:t>, Просвещение, 2014).</w:t>
      </w:r>
    </w:p>
    <w:p w:rsidR="00B84709" w:rsidRPr="00EF4EF9" w:rsidRDefault="00B84709" w:rsidP="00EF4EF9">
      <w:pPr>
        <w:ind w:firstLine="454"/>
        <w:jc w:val="both"/>
        <w:rPr>
          <w:sz w:val="22"/>
          <w:szCs w:val="22"/>
          <w:lang w:val="ru-RU"/>
        </w:rPr>
      </w:pPr>
      <w:r w:rsidRPr="00EF4EF9">
        <w:rPr>
          <w:sz w:val="22"/>
          <w:szCs w:val="22"/>
          <w:lang w:val="ru-RU"/>
        </w:rPr>
        <w:t>В связи с интеграцией России в единое европейское образовательное пространство меняются цели, задачи и содержание обучения иностранным языкам в школе.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w:t>
      </w:r>
      <w:r w:rsidRPr="00EF4EF9">
        <w:rPr>
          <w:sz w:val="22"/>
          <w:szCs w:val="22"/>
          <w:lang w:val="ru-RU"/>
        </w:rPr>
        <w:softHyphen/>
        <w:t>заторов (слухового, речемоторного, зрительного, двигательно</w:t>
      </w:r>
      <w:r w:rsidRPr="00EF4EF9">
        <w:rPr>
          <w:sz w:val="22"/>
          <w:szCs w:val="22"/>
          <w:lang w:val="ru-RU"/>
        </w:rPr>
        <w:softHyphen/>
        <w:t>го) в их сложном взаимодействии. В процессе обучения иностранным языкам решаются не только задачи практического владения языком, но и тесно свя</w:t>
      </w:r>
      <w:r w:rsidRPr="00EF4EF9">
        <w:rPr>
          <w:sz w:val="22"/>
          <w:szCs w:val="22"/>
          <w:lang w:val="ru-RU"/>
        </w:rPr>
        <w:softHyphen/>
        <w:t>занные с ними воспитательные и общеобразовательные зада</w:t>
      </w:r>
      <w:r w:rsidRPr="00EF4EF9">
        <w:rPr>
          <w:sz w:val="22"/>
          <w:szCs w:val="22"/>
          <w:lang w:val="ru-RU"/>
        </w:rPr>
        <w:softHyphen/>
        <w:t>чи. Владение</w:t>
      </w:r>
      <w:r w:rsidRPr="00EF4EF9">
        <w:rPr>
          <w:rStyle w:val="apple-converted-space"/>
          <w:color w:val="000000"/>
          <w:sz w:val="22"/>
          <w:szCs w:val="22"/>
        </w:rPr>
        <w:t> </w:t>
      </w:r>
      <w:r w:rsidRPr="00EF4EF9">
        <w:rPr>
          <w:sz w:val="22"/>
          <w:szCs w:val="22"/>
          <w:lang w:val="ru-RU"/>
        </w:rPr>
        <w:t>иностранным языком обеспечивает возможность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школьников, привлекает их внимание к различным языковым формам выражения мысли в родном и иностранном языках.</w:t>
      </w:r>
    </w:p>
    <w:p w:rsidR="00B84709" w:rsidRPr="000500AC" w:rsidRDefault="00B84709" w:rsidP="00EF4EF9">
      <w:pPr>
        <w:ind w:firstLine="454"/>
        <w:rPr>
          <w:sz w:val="22"/>
          <w:szCs w:val="22"/>
          <w:shd w:val="clear" w:color="auto" w:fill="FFFFFF"/>
        </w:rPr>
      </w:pPr>
      <w:r w:rsidRPr="000500AC">
        <w:rPr>
          <w:sz w:val="22"/>
          <w:szCs w:val="22"/>
          <w:shd w:val="clear" w:color="auto" w:fill="FFFFFF"/>
        </w:rPr>
        <w:t>ЦЕЛИ КУРСА</w:t>
      </w:r>
    </w:p>
    <w:p w:rsidR="00B84709" w:rsidRPr="000500AC" w:rsidRDefault="00B84709" w:rsidP="00672E50">
      <w:pPr>
        <w:pStyle w:val="af8"/>
        <w:numPr>
          <w:ilvl w:val="0"/>
          <w:numId w:val="115"/>
        </w:numPr>
        <w:ind w:left="0" w:firstLine="709"/>
        <w:contextualSpacing w:val="0"/>
        <w:jc w:val="both"/>
        <w:rPr>
          <w:sz w:val="22"/>
          <w:szCs w:val="22"/>
        </w:rPr>
      </w:pPr>
      <w:r w:rsidRPr="000500AC">
        <w:rPr>
          <w:sz w:val="22"/>
          <w:szCs w:val="22"/>
        </w:rPr>
        <w:t>развитие иноязычной коммуникативной компетенции в совокупности ее составляющих, а именно:</w:t>
      </w:r>
    </w:p>
    <w:p w:rsidR="00B84709" w:rsidRPr="000500AC" w:rsidRDefault="00B84709" w:rsidP="00EF4EF9">
      <w:pPr>
        <w:ind w:firstLine="454"/>
        <w:jc w:val="both"/>
        <w:rPr>
          <w:sz w:val="22"/>
          <w:szCs w:val="22"/>
          <w:lang w:val="ru-RU"/>
        </w:rPr>
      </w:pPr>
      <w:r w:rsidRPr="000500AC">
        <w:rPr>
          <w:sz w:val="22"/>
          <w:szCs w:val="22"/>
          <w:lang w:val="ru-RU"/>
        </w:rPr>
        <w:t xml:space="preserve">— </w:t>
      </w:r>
      <w:r w:rsidRPr="000500AC">
        <w:rPr>
          <w:i/>
          <w:sz w:val="22"/>
          <w:szCs w:val="22"/>
          <w:lang w:val="ru-RU"/>
        </w:rPr>
        <w:t>речевая</w:t>
      </w:r>
      <w:r w:rsidRPr="000500AC">
        <w:rPr>
          <w:i/>
          <w:sz w:val="22"/>
          <w:szCs w:val="22"/>
          <w:lang w:val="ru-RU"/>
        </w:rPr>
        <w:tab/>
        <w:t>компетенция</w:t>
      </w:r>
      <w:r w:rsidRPr="000500AC">
        <w:rPr>
          <w:sz w:val="22"/>
          <w:szCs w:val="22"/>
          <w:lang w:val="ru-RU"/>
        </w:rPr>
        <w:t xml:space="preserve"> — развитие</w:t>
      </w:r>
      <w:r w:rsidRPr="000500AC">
        <w:rPr>
          <w:sz w:val="22"/>
          <w:szCs w:val="22"/>
          <w:lang w:val="ru-RU"/>
        </w:rPr>
        <w:tab/>
        <w:t>коммуникативных умений в четырех основных видах речевой деятельности (говорении, аудировании, чтении, письме);</w:t>
      </w:r>
    </w:p>
    <w:p w:rsidR="00B84709" w:rsidRPr="000500AC" w:rsidRDefault="00B84709" w:rsidP="00EF4EF9">
      <w:pPr>
        <w:ind w:firstLine="454"/>
        <w:jc w:val="both"/>
        <w:rPr>
          <w:sz w:val="22"/>
          <w:szCs w:val="22"/>
          <w:lang w:val="ru-RU"/>
        </w:rPr>
      </w:pPr>
      <w:r w:rsidRPr="000500AC">
        <w:rPr>
          <w:sz w:val="22"/>
          <w:szCs w:val="22"/>
          <w:lang w:val="ru-RU"/>
        </w:rPr>
        <w:t xml:space="preserve">- </w:t>
      </w:r>
      <w:r w:rsidRPr="000500AC">
        <w:rPr>
          <w:i/>
          <w:sz w:val="22"/>
          <w:szCs w:val="22"/>
          <w:lang w:val="ru-RU"/>
        </w:rPr>
        <w:t>языковая компетенция</w:t>
      </w:r>
      <w:r w:rsidRPr="000500AC">
        <w:rPr>
          <w:sz w:val="22"/>
          <w:szCs w:val="22"/>
          <w:lang w:val="ru-RU"/>
        </w:rPr>
        <w:t xml:space="preserve"> — овладение новыми языковыми средствами (фонетическими, орфографическими, лексическими, грамматическими) в соответствии </w:t>
      </w:r>
      <w:r w:rsidRPr="000500AC">
        <w:rPr>
          <w:sz w:val="22"/>
          <w:szCs w:val="22"/>
        </w:rPr>
        <w:t>c</w:t>
      </w:r>
      <w:r w:rsidRPr="000500AC">
        <w:rPr>
          <w:sz w:val="22"/>
          <w:szCs w:val="22"/>
          <w:lang w:val="ru-RU"/>
        </w:rPr>
        <w:t xml:space="preserve"> темами и ситуациями общения, отобранными для основной школы; освоение знаний о языковых явлениях изучаемого языка, разных способах выражения мысли в родном и иностранном языках;</w:t>
      </w:r>
    </w:p>
    <w:p w:rsidR="00B84709" w:rsidRPr="000500AC" w:rsidRDefault="00B84709" w:rsidP="00EF4EF9">
      <w:pPr>
        <w:ind w:firstLine="454"/>
        <w:jc w:val="both"/>
        <w:rPr>
          <w:sz w:val="22"/>
          <w:szCs w:val="22"/>
          <w:lang w:val="ru-RU"/>
        </w:rPr>
      </w:pPr>
      <w:r w:rsidRPr="000500AC">
        <w:rPr>
          <w:i/>
          <w:sz w:val="22"/>
          <w:szCs w:val="22"/>
          <w:lang w:val="ru-RU"/>
        </w:rPr>
        <w:t xml:space="preserve"> -социокультурная/межкультурная компетенция</w:t>
      </w:r>
      <w:r w:rsidRPr="000500AC">
        <w:rPr>
          <w:sz w:val="22"/>
          <w:szCs w:val="22"/>
          <w:lang w:val="ru-RU"/>
        </w:rPr>
        <w:t>—приобщение к культуре, традициям, реалиям стран/страны изучаемого языка в рамках тем, сфер и ситуаций общения, отвечающих опыту, интересам, психологическим особенностям учащихся основной школы на разных ее этапах; формирование умения представлять свою страну, ее культуру в условиях межкультурного общения;</w:t>
      </w:r>
    </w:p>
    <w:p w:rsidR="00B84709" w:rsidRPr="000500AC" w:rsidRDefault="00B84709" w:rsidP="00EF4EF9">
      <w:pPr>
        <w:ind w:firstLine="454"/>
        <w:jc w:val="both"/>
        <w:rPr>
          <w:sz w:val="22"/>
          <w:szCs w:val="22"/>
          <w:lang w:val="ru-RU"/>
        </w:rPr>
      </w:pPr>
      <w:r w:rsidRPr="000500AC">
        <w:rPr>
          <w:i/>
          <w:sz w:val="22"/>
          <w:szCs w:val="22"/>
          <w:lang w:val="ru-RU"/>
        </w:rPr>
        <w:t>- компенсаторная компетенция</w:t>
      </w:r>
      <w:r w:rsidRPr="000500AC">
        <w:rPr>
          <w:sz w:val="22"/>
          <w:szCs w:val="22"/>
          <w:lang w:val="ru-RU"/>
        </w:rPr>
        <w:t xml:space="preserve"> — развитие умений выходить из положения в условиях дефицита языковых средств при получении и передаче информации;</w:t>
      </w:r>
    </w:p>
    <w:p w:rsidR="00B84709" w:rsidRPr="000500AC" w:rsidRDefault="00B84709" w:rsidP="00EF4EF9">
      <w:pPr>
        <w:ind w:firstLine="454"/>
        <w:jc w:val="both"/>
        <w:rPr>
          <w:sz w:val="22"/>
          <w:szCs w:val="22"/>
          <w:lang w:val="ru-RU"/>
        </w:rPr>
      </w:pPr>
      <w:r w:rsidRPr="000500AC">
        <w:rPr>
          <w:i/>
          <w:sz w:val="22"/>
          <w:szCs w:val="22"/>
          <w:lang w:val="ru-RU"/>
        </w:rPr>
        <w:t>- учебно-познавательная</w:t>
      </w:r>
      <w:r w:rsidRPr="000500AC">
        <w:rPr>
          <w:i/>
          <w:sz w:val="22"/>
          <w:szCs w:val="22"/>
          <w:lang w:val="ru-RU"/>
        </w:rPr>
        <w:tab/>
        <w:t>компетенция</w:t>
      </w:r>
      <w:r w:rsidRPr="000500AC">
        <w:rPr>
          <w:sz w:val="22"/>
          <w:szCs w:val="22"/>
          <w:lang w:val="ru-RU"/>
        </w:rPr>
        <w:t xml:space="preserve"> — дальнейшее развитие общих и специальных учебных умений,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технологий;</w:t>
      </w:r>
    </w:p>
    <w:p w:rsidR="00B84709" w:rsidRPr="000500AC" w:rsidRDefault="00B84709" w:rsidP="00672E50">
      <w:pPr>
        <w:pStyle w:val="af8"/>
        <w:numPr>
          <w:ilvl w:val="0"/>
          <w:numId w:val="115"/>
        </w:numPr>
        <w:ind w:left="851" w:hanging="142"/>
        <w:contextualSpacing w:val="0"/>
        <w:jc w:val="both"/>
        <w:rPr>
          <w:sz w:val="22"/>
          <w:szCs w:val="22"/>
        </w:rPr>
      </w:pPr>
      <w:r w:rsidRPr="000500AC">
        <w:rPr>
          <w:sz w:val="22"/>
          <w:szCs w:val="22"/>
        </w:rPr>
        <w:t>Развитие личности учащихся посредством реализации воспитательного потенциала иностранного языка:</w:t>
      </w:r>
    </w:p>
    <w:p w:rsidR="00B84709" w:rsidRPr="000500AC" w:rsidRDefault="00B84709" w:rsidP="00EF4EF9">
      <w:pPr>
        <w:ind w:firstLine="454"/>
        <w:jc w:val="both"/>
        <w:rPr>
          <w:sz w:val="22"/>
          <w:szCs w:val="22"/>
          <w:lang w:val="ru-RU"/>
        </w:rPr>
      </w:pPr>
      <w:r w:rsidRPr="000500AC">
        <w:rPr>
          <w:sz w:val="22"/>
          <w:szCs w:val="22"/>
          <w:lang w:val="ru-RU"/>
        </w:rPr>
        <w:t>- формирование у учащихся потребности изучения иностранных языков и овладения ими как средством общения, познания, самореализации и социальной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B84709" w:rsidRPr="000500AC" w:rsidRDefault="00B84709" w:rsidP="00EF4EF9">
      <w:pPr>
        <w:ind w:firstLine="454"/>
        <w:jc w:val="both"/>
        <w:rPr>
          <w:sz w:val="22"/>
          <w:szCs w:val="22"/>
          <w:lang w:val="ru-RU"/>
        </w:rPr>
      </w:pPr>
      <w:r w:rsidRPr="000500AC">
        <w:rPr>
          <w:sz w:val="22"/>
          <w:szCs w:val="22"/>
          <w:lang w:val="ru-RU"/>
        </w:rPr>
        <w:t>- формирование общекультурной и этнической идентичности как составляющих гражданской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своей собственной культуры;</w:t>
      </w:r>
    </w:p>
    <w:p w:rsidR="00B84709" w:rsidRPr="000500AC" w:rsidRDefault="00B84709" w:rsidP="00EF4EF9">
      <w:pPr>
        <w:ind w:firstLine="454"/>
        <w:jc w:val="both"/>
        <w:rPr>
          <w:sz w:val="22"/>
          <w:szCs w:val="22"/>
          <w:lang w:val="ru-RU"/>
        </w:rPr>
      </w:pPr>
      <w:r w:rsidRPr="000500AC">
        <w:rPr>
          <w:sz w:val="22"/>
          <w:szCs w:val="22"/>
          <w:lang w:val="ru-RU"/>
        </w:rPr>
        <w:lastRenderedPageBreak/>
        <w:t>- развитие стремления к овладению основами мировой культуры средствами иностранного языка;</w:t>
      </w:r>
    </w:p>
    <w:p w:rsidR="00B84709" w:rsidRPr="000500AC" w:rsidRDefault="00B84709" w:rsidP="00EF4EF9">
      <w:pPr>
        <w:ind w:firstLine="454"/>
        <w:jc w:val="both"/>
        <w:rPr>
          <w:sz w:val="22"/>
          <w:szCs w:val="22"/>
          <w:lang w:val="ru-RU"/>
        </w:rPr>
      </w:pPr>
      <w:r w:rsidRPr="000500AC">
        <w:rPr>
          <w:sz w:val="22"/>
          <w:szCs w:val="22"/>
          <w:lang w:val="ru-RU"/>
        </w:rPr>
        <w:t>- осознание необходимости вести здоровый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B84709" w:rsidRPr="000500AC" w:rsidRDefault="00B84709" w:rsidP="00EF4EF9">
      <w:pPr>
        <w:ind w:firstLine="454"/>
        <w:jc w:val="both"/>
        <w:rPr>
          <w:sz w:val="22"/>
          <w:szCs w:val="22"/>
          <w:lang w:val="ru-RU"/>
        </w:rPr>
      </w:pPr>
      <w:r w:rsidRPr="000500AC">
        <w:rPr>
          <w:sz w:val="22"/>
          <w:szCs w:val="22"/>
          <w:lang w:val="ru-RU"/>
        </w:rPr>
        <w:t>Основными задачами реализации содержания обучения являются:</w:t>
      </w:r>
    </w:p>
    <w:p w:rsidR="00B84709" w:rsidRPr="000500AC" w:rsidRDefault="00B84709" w:rsidP="00EF4EF9">
      <w:pPr>
        <w:ind w:firstLine="454"/>
        <w:jc w:val="both"/>
        <w:rPr>
          <w:sz w:val="22"/>
          <w:szCs w:val="22"/>
          <w:lang w:val="ru-RU"/>
        </w:rPr>
      </w:pPr>
      <w:r w:rsidRPr="000500AC">
        <w:rPr>
          <w:sz w:val="22"/>
          <w:szCs w:val="22"/>
          <w:lang w:val="ru-RU"/>
        </w:rPr>
        <w:t>- формирование и развитие коммуникативных умений в основных видах речевой деятельности;</w:t>
      </w:r>
    </w:p>
    <w:p w:rsidR="00B84709" w:rsidRPr="000500AC" w:rsidRDefault="00B84709" w:rsidP="00EF4EF9">
      <w:pPr>
        <w:ind w:firstLine="454"/>
        <w:jc w:val="both"/>
        <w:rPr>
          <w:sz w:val="22"/>
          <w:szCs w:val="22"/>
          <w:lang w:val="ru-RU"/>
        </w:rPr>
      </w:pPr>
      <w:r w:rsidRPr="000500AC">
        <w:rPr>
          <w:sz w:val="22"/>
          <w:szCs w:val="22"/>
          <w:lang w:val="ru-RU"/>
        </w:rPr>
        <w:t>- формирование и развитие языковых навыков;</w:t>
      </w:r>
    </w:p>
    <w:p w:rsidR="00B84709" w:rsidRPr="000500AC" w:rsidRDefault="00B84709" w:rsidP="00EF4EF9">
      <w:pPr>
        <w:ind w:firstLine="454"/>
        <w:jc w:val="both"/>
        <w:rPr>
          <w:sz w:val="22"/>
          <w:szCs w:val="22"/>
          <w:lang w:val="ru-RU"/>
        </w:rPr>
      </w:pPr>
      <w:r w:rsidRPr="000500AC">
        <w:rPr>
          <w:sz w:val="22"/>
          <w:szCs w:val="22"/>
          <w:lang w:val="ru-RU"/>
        </w:rPr>
        <w:t>- формирование и развитие социокультурных умений и навыков.</w:t>
      </w:r>
    </w:p>
    <w:p w:rsidR="00B84709" w:rsidRPr="000500AC" w:rsidRDefault="00B84709" w:rsidP="00EF4EF9">
      <w:pPr>
        <w:ind w:firstLine="454"/>
        <w:jc w:val="both"/>
        <w:rPr>
          <w:caps/>
          <w:sz w:val="22"/>
          <w:szCs w:val="22"/>
          <w:lang w:val="ru-RU"/>
        </w:rPr>
      </w:pPr>
    </w:p>
    <w:p w:rsidR="00B84709" w:rsidRPr="000500AC" w:rsidRDefault="00B84709" w:rsidP="000500AC">
      <w:pPr>
        <w:pStyle w:val="affff1"/>
        <w:rPr>
          <w:sz w:val="22"/>
          <w:szCs w:val="22"/>
        </w:rPr>
      </w:pPr>
      <w:r w:rsidRPr="000500AC">
        <w:rPr>
          <w:sz w:val="22"/>
          <w:szCs w:val="22"/>
        </w:rPr>
        <w:t>ОБЩАЯ ХАРАКТЕРИСТИКА УЧЕБНОГО ПРЕДМЕТА, КУРСА</w:t>
      </w:r>
    </w:p>
    <w:p w:rsidR="00B84709" w:rsidRPr="000500AC" w:rsidRDefault="00B84709" w:rsidP="00EF4EF9">
      <w:pPr>
        <w:ind w:firstLine="454"/>
        <w:jc w:val="both"/>
        <w:rPr>
          <w:sz w:val="22"/>
          <w:szCs w:val="22"/>
          <w:lang w:val="ru-RU"/>
        </w:rPr>
      </w:pPr>
      <w:r w:rsidRPr="000500AC">
        <w:rPr>
          <w:sz w:val="22"/>
          <w:szCs w:val="22"/>
          <w:lang w:val="ru-RU"/>
        </w:rPr>
        <w:t xml:space="preserve">Обучение в период с 5 по 9 классы является второй ступенью общего образования и важным звеном, которое соединяет все три ступени образования: начальную, основную и старшую. Особенности содержания курса обусловлены спецификой развития школьников. Психологи выделяют два возрастных этапа: 5–7 и 8–9 классы. Личностно ориентированный и деятельностный подходы к обучению иностранного языка позволяют учитывать изменения школьника основной школы, которые обусловлены переходом от детства к взрослению. Это позволяет включать иноязычную речевую деятельность в другие виды деятельности, свойственные учащимся этой возрастной группы, даёт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 или 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w:t>
      </w:r>
    </w:p>
    <w:p w:rsidR="00B84709" w:rsidRPr="000500AC" w:rsidRDefault="00B84709" w:rsidP="00EF4EF9">
      <w:pPr>
        <w:ind w:firstLine="454"/>
        <w:jc w:val="both"/>
        <w:rPr>
          <w:sz w:val="22"/>
          <w:szCs w:val="22"/>
          <w:lang w:val="ru-RU"/>
        </w:rPr>
      </w:pPr>
      <w:r w:rsidRPr="000500AC">
        <w:rPr>
          <w:sz w:val="22"/>
          <w:szCs w:val="22"/>
          <w:lang w:val="ru-RU"/>
        </w:rPr>
        <w:t>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языковые явления.</w:t>
      </w:r>
    </w:p>
    <w:p w:rsidR="00B84709" w:rsidRPr="000500AC" w:rsidRDefault="00B84709" w:rsidP="00EF4EF9">
      <w:pPr>
        <w:ind w:firstLine="454"/>
        <w:jc w:val="both"/>
        <w:rPr>
          <w:sz w:val="22"/>
          <w:szCs w:val="22"/>
          <w:lang w:val="ru-RU"/>
        </w:rPr>
      </w:pPr>
      <w:r w:rsidRPr="000500AC">
        <w:rPr>
          <w:sz w:val="22"/>
          <w:szCs w:val="22"/>
          <w:lang w:val="ru-RU"/>
        </w:rPr>
        <w:t>Программа базируется на таких методологических принципах, как коммуникативно-когнитивный, личностно ориентированный и деятельностный. Это нашло отражение в выборе текстов, форме заданий, видах работы, методическом аппарате.</w:t>
      </w:r>
    </w:p>
    <w:p w:rsidR="00B84709" w:rsidRPr="000500AC" w:rsidRDefault="00B84709" w:rsidP="00EF4EF9">
      <w:pPr>
        <w:ind w:firstLine="454"/>
        <w:jc w:val="both"/>
        <w:rPr>
          <w:sz w:val="22"/>
          <w:szCs w:val="22"/>
          <w:lang w:val="ru-RU"/>
        </w:rPr>
      </w:pPr>
    </w:p>
    <w:p w:rsidR="00B84709" w:rsidRPr="000500AC" w:rsidRDefault="00B84709" w:rsidP="00EF4EF9">
      <w:pPr>
        <w:ind w:firstLine="454"/>
        <w:rPr>
          <w:sz w:val="22"/>
          <w:szCs w:val="22"/>
          <w:lang w:val="ru-RU"/>
        </w:rPr>
      </w:pPr>
      <w:r w:rsidRPr="000500AC">
        <w:rPr>
          <w:sz w:val="22"/>
          <w:szCs w:val="22"/>
          <w:lang w:val="ru-RU"/>
        </w:rPr>
        <w:t>МЕСТО КУРСА В УЧЕБНОМ ПЛАНЕ</w:t>
      </w:r>
    </w:p>
    <w:p w:rsidR="00B84709" w:rsidRPr="00EF4EF9" w:rsidRDefault="00B84709" w:rsidP="00EF4EF9">
      <w:pPr>
        <w:ind w:firstLine="454"/>
        <w:jc w:val="both"/>
        <w:rPr>
          <w:sz w:val="22"/>
          <w:szCs w:val="22"/>
          <w:lang w:val="ru-RU"/>
        </w:rPr>
      </w:pPr>
      <w:r w:rsidRPr="000500AC">
        <w:rPr>
          <w:sz w:val="22"/>
          <w:szCs w:val="22"/>
          <w:lang w:val="ru-RU"/>
        </w:rPr>
        <w:t>Данная программа рассчитана на базисный уровень изучения английского</w:t>
      </w:r>
      <w:r w:rsidRPr="00EF4EF9">
        <w:rPr>
          <w:sz w:val="22"/>
          <w:szCs w:val="22"/>
          <w:lang w:val="ru-RU"/>
        </w:rPr>
        <w:t xml:space="preserve"> языка, и предусматривает 525 часов (из расчета 3 учебных часа в неделю) для обязательного изучения английского языка в 5–9 классах. Таким образом, на каждый класс предполагается выделить по 102 часа.</w:t>
      </w:r>
    </w:p>
    <w:p w:rsidR="00B84709" w:rsidRPr="00EF4EF9" w:rsidRDefault="00B84709" w:rsidP="00EF4EF9">
      <w:pPr>
        <w:ind w:firstLine="454"/>
        <w:jc w:val="both"/>
        <w:rPr>
          <w:sz w:val="22"/>
          <w:szCs w:val="22"/>
          <w:lang w:val="ru-RU"/>
        </w:rPr>
      </w:pPr>
      <w:r w:rsidRPr="00EF4EF9">
        <w:rPr>
          <w:sz w:val="22"/>
          <w:szCs w:val="22"/>
          <w:lang w:val="ru-RU"/>
        </w:rPr>
        <w:t>Образовательное учреждение осуществляет выбор форм организации учебно-познавательной деятельности, а также режим учебной и внеучебной деятельности.</w:t>
      </w:r>
    </w:p>
    <w:p w:rsidR="00B84709" w:rsidRPr="00EF4EF9" w:rsidRDefault="00B84709" w:rsidP="00EF4EF9">
      <w:pPr>
        <w:ind w:firstLine="454"/>
        <w:jc w:val="both"/>
        <w:rPr>
          <w:sz w:val="22"/>
          <w:szCs w:val="22"/>
          <w:lang w:val="ru-RU"/>
        </w:rPr>
      </w:pPr>
    </w:p>
    <w:p w:rsidR="00B84709" w:rsidRPr="00EF4EF9" w:rsidRDefault="00B84709" w:rsidP="00EF4EF9">
      <w:pPr>
        <w:ind w:firstLine="454"/>
        <w:jc w:val="both"/>
        <w:rPr>
          <w:sz w:val="22"/>
          <w:szCs w:val="22"/>
          <w:lang w:val="ru-RU"/>
        </w:rPr>
      </w:pPr>
      <w:r w:rsidRPr="00EF4EF9">
        <w:rPr>
          <w:sz w:val="22"/>
          <w:szCs w:val="22"/>
          <w:lang w:val="ru-RU"/>
        </w:rPr>
        <w:t xml:space="preserve">К основным </w:t>
      </w:r>
      <w:r w:rsidRPr="00EF4EF9">
        <w:rPr>
          <w:b/>
          <w:sz w:val="22"/>
          <w:szCs w:val="22"/>
          <w:lang w:val="ru-RU"/>
        </w:rPr>
        <w:t>отличительным характеристикам курса «Английский в фокусе» (</w:t>
      </w:r>
      <w:r w:rsidRPr="00EF4EF9">
        <w:rPr>
          <w:b/>
          <w:i/>
          <w:iCs/>
          <w:sz w:val="22"/>
          <w:szCs w:val="22"/>
        </w:rPr>
        <w:t>Spotlight</w:t>
      </w:r>
      <w:r w:rsidRPr="00EF4EF9">
        <w:rPr>
          <w:b/>
          <w:sz w:val="22"/>
          <w:szCs w:val="22"/>
          <w:lang w:val="ru-RU"/>
        </w:rPr>
        <w:t xml:space="preserve">) </w:t>
      </w:r>
      <w:r w:rsidRPr="00EF4EF9">
        <w:rPr>
          <w:sz w:val="22"/>
          <w:szCs w:val="22"/>
          <w:lang w:val="ru-RU"/>
        </w:rPr>
        <w:t>в целом следует отнести:</w:t>
      </w:r>
    </w:p>
    <w:p w:rsidR="00B84709" w:rsidRPr="00EF4EF9" w:rsidRDefault="00B84709" w:rsidP="00EF4EF9">
      <w:pPr>
        <w:ind w:firstLine="454"/>
        <w:jc w:val="both"/>
        <w:rPr>
          <w:sz w:val="22"/>
          <w:szCs w:val="22"/>
          <w:lang w:val="ru-RU"/>
        </w:rPr>
      </w:pPr>
      <w:r w:rsidRPr="00EF4EF9">
        <w:rPr>
          <w:sz w:val="22"/>
          <w:szCs w:val="22"/>
          <w:lang w:val="ru-RU"/>
        </w:rPr>
        <w:t>- аутентичность языковых материалов;</w:t>
      </w:r>
    </w:p>
    <w:p w:rsidR="00B84709" w:rsidRPr="00EF4EF9" w:rsidRDefault="00B84709" w:rsidP="00EF4EF9">
      <w:pPr>
        <w:ind w:firstLine="454"/>
        <w:jc w:val="both"/>
        <w:rPr>
          <w:sz w:val="22"/>
          <w:szCs w:val="22"/>
          <w:lang w:val="ru-RU"/>
        </w:rPr>
      </w:pPr>
      <w:r w:rsidRPr="00EF4EF9">
        <w:rPr>
          <w:sz w:val="22"/>
          <w:szCs w:val="22"/>
          <w:lang w:val="ru-RU"/>
        </w:rPr>
        <w:t>- адекватность методического аппарата целям и традициям российской школы;</w:t>
      </w:r>
    </w:p>
    <w:p w:rsidR="00B84709" w:rsidRPr="00EF4EF9" w:rsidRDefault="00B84709" w:rsidP="00EF4EF9">
      <w:pPr>
        <w:ind w:firstLine="454"/>
        <w:jc w:val="both"/>
        <w:rPr>
          <w:sz w:val="22"/>
          <w:szCs w:val="22"/>
          <w:lang w:val="ru-RU"/>
        </w:rPr>
      </w:pPr>
      <w:r w:rsidRPr="00EF4EF9">
        <w:rPr>
          <w:sz w:val="22"/>
          <w:szCs w:val="22"/>
          <w:lang w:val="ru-RU"/>
        </w:rPr>
        <w:t>- соответствие структуры учебного материала модулей полной структуре психологической деятельности учащихся в процессе познавательной деятельности: мотивации, постановке цели, деятельности по достижению цели, самоконтроля, самооценки, самокоррекции;</w:t>
      </w:r>
    </w:p>
    <w:p w:rsidR="00B84709" w:rsidRPr="00EF4EF9" w:rsidRDefault="00B84709" w:rsidP="00EF4EF9">
      <w:pPr>
        <w:ind w:firstLine="454"/>
        <w:jc w:val="both"/>
        <w:rPr>
          <w:sz w:val="22"/>
          <w:szCs w:val="22"/>
          <w:lang w:val="ru-RU"/>
        </w:rPr>
      </w:pPr>
      <w:r w:rsidRPr="00EF4EF9">
        <w:rPr>
          <w:sz w:val="22"/>
          <w:szCs w:val="22"/>
          <w:lang w:val="ru-RU"/>
        </w:rPr>
        <w:t>- современные, в том числе компьютерные, технологии;</w:t>
      </w:r>
    </w:p>
    <w:p w:rsidR="00B84709" w:rsidRPr="00EF4EF9" w:rsidRDefault="00B84709" w:rsidP="00EF4EF9">
      <w:pPr>
        <w:ind w:firstLine="454"/>
        <w:jc w:val="both"/>
        <w:rPr>
          <w:sz w:val="22"/>
          <w:szCs w:val="22"/>
          <w:lang w:val="ru-RU"/>
        </w:rPr>
      </w:pPr>
      <w:r w:rsidRPr="00EF4EF9">
        <w:rPr>
          <w:sz w:val="22"/>
          <w:szCs w:val="22"/>
          <w:lang w:val="ru-RU"/>
        </w:rPr>
        <w:t>- интерактивность, вывод ученика за рамки учебника;</w:t>
      </w:r>
    </w:p>
    <w:p w:rsidR="00B84709" w:rsidRPr="00EF4EF9" w:rsidRDefault="00B84709" w:rsidP="00EF4EF9">
      <w:pPr>
        <w:ind w:firstLine="454"/>
        <w:jc w:val="both"/>
        <w:rPr>
          <w:sz w:val="22"/>
          <w:szCs w:val="22"/>
          <w:lang w:val="ru-RU"/>
        </w:rPr>
      </w:pPr>
      <w:r w:rsidRPr="00EF4EF9">
        <w:rPr>
          <w:sz w:val="22"/>
          <w:szCs w:val="22"/>
          <w:lang w:val="ru-RU"/>
        </w:rPr>
        <w:t>- личностную ориентацию содержания учебных материалов;</w:t>
      </w:r>
    </w:p>
    <w:p w:rsidR="00B84709" w:rsidRPr="00EF4EF9" w:rsidRDefault="00B84709" w:rsidP="00EF4EF9">
      <w:pPr>
        <w:ind w:firstLine="454"/>
        <w:jc w:val="both"/>
        <w:rPr>
          <w:sz w:val="22"/>
          <w:szCs w:val="22"/>
          <w:lang w:val="ru-RU"/>
        </w:rPr>
      </w:pPr>
      <w:r w:rsidRPr="00EF4EF9">
        <w:rPr>
          <w:sz w:val="22"/>
          <w:szCs w:val="22"/>
          <w:lang w:val="ru-RU"/>
        </w:rPr>
        <w:t>- включённость родного языка и культуры;</w:t>
      </w:r>
    </w:p>
    <w:p w:rsidR="00B84709" w:rsidRPr="00EF4EF9" w:rsidRDefault="00B84709" w:rsidP="00EF4EF9">
      <w:pPr>
        <w:ind w:firstLine="454"/>
        <w:jc w:val="both"/>
        <w:rPr>
          <w:sz w:val="22"/>
          <w:szCs w:val="22"/>
          <w:lang w:val="ru-RU"/>
        </w:rPr>
      </w:pPr>
      <w:r w:rsidRPr="00EF4EF9">
        <w:rPr>
          <w:sz w:val="22"/>
          <w:szCs w:val="22"/>
          <w:lang w:val="ru-RU"/>
        </w:rPr>
        <w:t xml:space="preserve">- систему работы по формированию общих учебных умений и навыков, обобщённых способов учебной, познавательной, коммуникативной, </w:t>
      </w:r>
      <w:r w:rsidRPr="00EF4EF9">
        <w:rPr>
          <w:sz w:val="22"/>
          <w:szCs w:val="22"/>
          <w:lang w:val="ru-RU"/>
        </w:rPr>
        <w:lastRenderedPageBreak/>
        <w:t>практической деятельности;</w:t>
      </w:r>
    </w:p>
    <w:p w:rsidR="00B84709" w:rsidRPr="00EF4EF9" w:rsidRDefault="00B84709" w:rsidP="00EF4EF9">
      <w:pPr>
        <w:ind w:firstLine="454"/>
        <w:jc w:val="both"/>
        <w:rPr>
          <w:sz w:val="22"/>
          <w:szCs w:val="22"/>
          <w:lang w:val="ru-RU"/>
        </w:rPr>
      </w:pPr>
      <w:r w:rsidRPr="00EF4EF9">
        <w:rPr>
          <w:sz w:val="22"/>
          <w:szCs w:val="22"/>
          <w:lang w:val="ru-RU"/>
        </w:rPr>
        <w:t>- межпредметные связи как способ переноса языковых знаний и речевых умений на другие образовательные области, освоение языка как средства познания мира;</w:t>
      </w:r>
    </w:p>
    <w:p w:rsidR="00B84709" w:rsidRPr="00EF4EF9" w:rsidRDefault="00B84709" w:rsidP="00EF4EF9">
      <w:pPr>
        <w:ind w:firstLine="454"/>
        <w:jc w:val="both"/>
        <w:rPr>
          <w:sz w:val="22"/>
          <w:szCs w:val="22"/>
          <w:lang w:val="ru-RU"/>
        </w:rPr>
      </w:pPr>
      <w:r w:rsidRPr="00EF4EF9">
        <w:rPr>
          <w:sz w:val="22"/>
          <w:szCs w:val="22"/>
          <w:lang w:val="ru-RU"/>
        </w:rPr>
        <w:t>- возможности дифференцированного подхода к организации образовательного процесса;</w:t>
      </w:r>
    </w:p>
    <w:p w:rsidR="00B84709" w:rsidRPr="00EF4EF9" w:rsidRDefault="00B84709" w:rsidP="00EF4EF9">
      <w:pPr>
        <w:ind w:firstLine="454"/>
        <w:jc w:val="both"/>
        <w:rPr>
          <w:sz w:val="22"/>
          <w:szCs w:val="22"/>
          <w:lang w:val="ru-RU"/>
        </w:rPr>
      </w:pPr>
      <w:r w:rsidRPr="00EF4EF9">
        <w:rPr>
          <w:sz w:val="22"/>
          <w:szCs w:val="22"/>
          <w:lang w:val="ru-RU"/>
        </w:rPr>
        <w:t>- воспитательную и развивающую ценность материалов, широкие возможности для социализации учащихся.</w:t>
      </w:r>
    </w:p>
    <w:p w:rsidR="00B84709" w:rsidRPr="00EF4EF9" w:rsidRDefault="00B84709" w:rsidP="00EF4EF9">
      <w:pPr>
        <w:ind w:firstLine="454"/>
        <w:jc w:val="both"/>
        <w:rPr>
          <w:sz w:val="22"/>
          <w:szCs w:val="22"/>
          <w:lang w:val="ru-RU"/>
        </w:rPr>
      </w:pPr>
      <w:r w:rsidRPr="00EF4EF9">
        <w:rPr>
          <w:sz w:val="22"/>
          <w:szCs w:val="22"/>
          <w:lang w:val="ru-RU"/>
        </w:rPr>
        <w:t>При создании программы автором учитывались и психологические особенности данной возрастной группы учащихся. Это нашло отражение в выборе текстов, форме заданий, видах работы, методическом аппарате.</w:t>
      </w:r>
    </w:p>
    <w:p w:rsidR="00B84709" w:rsidRPr="00EF4EF9" w:rsidRDefault="00B84709" w:rsidP="00EF4EF9">
      <w:pPr>
        <w:ind w:firstLine="454"/>
        <w:jc w:val="both"/>
        <w:rPr>
          <w:sz w:val="22"/>
          <w:szCs w:val="22"/>
          <w:lang w:val="ru-RU"/>
        </w:rPr>
      </w:pPr>
      <w:r w:rsidRPr="00EF4EF9">
        <w:rPr>
          <w:sz w:val="22"/>
          <w:szCs w:val="22"/>
          <w:lang w:val="ru-RU"/>
        </w:rPr>
        <w:t>При организации процесса обучения в рамках данной программы предполагается применение следующих педагогических технологий обучения: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взаимодействия. Большое значение придается здоровьесберегающим технологиям, особенно на начальном этапе, в частности, за счет смены видов активности: учебно-речевой на учебно-игровую, интеллектуаль</w:t>
      </w:r>
      <w:r w:rsidRPr="00EF4EF9">
        <w:rPr>
          <w:sz w:val="22"/>
          <w:szCs w:val="22"/>
          <w:lang w:val="ru-RU"/>
        </w:rPr>
        <w:softHyphen/>
        <w:t>ной на двигательную, требующую физической актив</w:t>
      </w:r>
      <w:r w:rsidRPr="00EF4EF9">
        <w:rPr>
          <w:sz w:val="22"/>
          <w:szCs w:val="22"/>
          <w:lang w:val="ru-RU"/>
        </w:rPr>
        <w:softHyphen/>
        <w:t>ности, или смены видов учебной речевой деятель</w:t>
      </w:r>
      <w:r w:rsidRPr="00EF4EF9">
        <w:rPr>
          <w:sz w:val="22"/>
          <w:szCs w:val="22"/>
          <w:lang w:val="ru-RU"/>
        </w:rPr>
        <w:softHyphen/>
        <w:t>ности с целью предотвращения усталости школьни</w:t>
      </w:r>
      <w:r w:rsidRPr="00EF4EF9">
        <w:rPr>
          <w:sz w:val="22"/>
          <w:szCs w:val="22"/>
          <w:lang w:val="ru-RU"/>
        </w:rPr>
        <w:softHyphen/>
        <w:t>ков (говорение сменяется чтением или письмом, и наоборот).</w:t>
      </w:r>
    </w:p>
    <w:p w:rsidR="00B84709" w:rsidRPr="00EF4EF9" w:rsidRDefault="00B84709" w:rsidP="00EF4EF9">
      <w:pPr>
        <w:ind w:firstLine="454"/>
        <w:jc w:val="both"/>
        <w:rPr>
          <w:sz w:val="22"/>
          <w:szCs w:val="22"/>
          <w:lang w:val="ru-RU"/>
        </w:rPr>
      </w:pPr>
      <w:r w:rsidRPr="00EF4EF9">
        <w:rPr>
          <w:sz w:val="22"/>
          <w:szCs w:val="22"/>
          <w:lang w:val="ru-RU"/>
        </w:rPr>
        <w:t>В учебно-воспитательном процессе происходят существенные изменения, а именно: в общении между учителем и учениками на смену авторитарного стиля приходит учебное сотрудни</w:t>
      </w:r>
      <w:r w:rsidRPr="00EF4EF9">
        <w:rPr>
          <w:sz w:val="22"/>
          <w:szCs w:val="22"/>
          <w:lang w:val="ru-RU"/>
        </w:rPr>
        <w:softHyphen/>
        <w:t>чество / партнерство;</w:t>
      </w:r>
    </w:p>
    <w:p w:rsidR="00B84709" w:rsidRPr="00EF4EF9" w:rsidRDefault="00B84709" w:rsidP="00EF4EF9">
      <w:pPr>
        <w:ind w:firstLine="454"/>
        <w:jc w:val="both"/>
        <w:rPr>
          <w:sz w:val="22"/>
          <w:szCs w:val="22"/>
          <w:lang w:val="ru-RU"/>
        </w:rPr>
      </w:pPr>
      <w:r w:rsidRPr="00EF4EF9">
        <w:rPr>
          <w:sz w:val="22"/>
          <w:szCs w:val="22"/>
          <w:lang w:val="ru-RU"/>
        </w:rPr>
        <w:t>- парные и групповые формы работы доминируют над фронтальными;</w:t>
      </w:r>
    </w:p>
    <w:p w:rsidR="00B84709" w:rsidRPr="00EF4EF9" w:rsidRDefault="00B84709" w:rsidP="00EF4EF9">
      <w:pPr>
        <w:ind w:firstLine="454"/>
        <w:jc w:val="both"/>
        <w:rPr>
          <w:sz w:val="22"/>
          <w:szCs w:val="22"/>
          <w:lang w:val="ru-RU"/>
        </w:rPr>
      </w:pPr>
      <w:r w:rsidRPr="00EF4EF9">
        <w:rPr>
          <w:sz w:val="22"/>
          <w:szCs w:val="22"/>
          <w:lang w:val="ru-RU"/>
        </w:rPr>
        <w:t>- ученик и учитель в процессе обучения все время ставятся в ситуацию выбора (текстов, упражне</w:t>
      </w:r>
      <w:r w:rsidRPr="00EF4EF9">
        <w:rPr>
          <w:sz w:val="22"/>
          <w:szCs w:val="22"/>
          <w:lang w:val="ru-RU"/>
        </w:rPr>
        <w:softHyphen/>
        <w:t>ний, последовательности работы и др.), проявляя самостоятельность в выборе того или иного до</w:t>
      </w:r>
      <w:r w:rsidRPr="00EF4EF9">
        <w:rPr>
          <w:sz w:val="22"/>
          <w:szCs w:val="22"/>
          <w:lang w:val="ru-RU"/>
        </w:rPr>
        <w:softHyphen/>
        <w:t>полнительного материала в соответствии с пот</w:t>
      </w:r>
      <w:r w:rsidRPr="00EF4EF9">
        <w:rPr>
          <w:sz w:val="22"/>
          <w:szCs w:val="22"/>
          <w:lang w:val="ru-RU"/>
        </w:rPr>
        <w:softHyphen/>
        <w:t>ребностями и интересами учащихся, что придает процессу обучения иностранным языкам личност</w:t>
      </w:r>
      <w:r w:rsidRPr="00EF4EF9">
        <w:rPr>
          <w:sz w:val="22"/>
          <w:szCs w:val="22"/>
          <w:lang w:val="ru-RU"/>
        </w:rPr>
        <w:softHyphen/>
        <w:t>ный смысл;</w:t>
      </w:r>
    </w:p>
    <w:p w:rsidR="00B84709" w:rsidRPr="00EF4EF9" w:rsidRDefault="00B84709" w:rsidP="00EF4EF9">
      <w:pPr>
        <w:ind w:firstLine="454"/>
        <w:jc w:val="both"/>
        <w:rPr>
          <w:sz w:val="22"/>
          <w:szCs w:val="22"/>
          <w:lang w:val="ru-RU"/>
        </w:rPr>
      </w:pPr>
      <w:r w:rsidRPr="00EF4EF9">
        <w:rPr>
          <w:sz w:val="22"/>
          <w:szCs w:val="22"/>
          <w:lang w:val="ru-RU"/>
        </w:rPr>
        <w:t>- возрастает роль проектной деятельности и ролевой игры;</w:t>
      </w:r>
    </w:p>
    <w:p w:rsidR="00B84709" w:rsidRPr="00EF4EF9" w:rsidRDefault="00B84709" w:rsidP="00EF4EF9">
      <w:pPr>
        <w:ind w:firstLine="454"/>
        <w:jc w:val="both"/>
        <w:rPr>
          <w:sz w:val="22"/>
          <w:szCs w:val="22"/>
          <w:lang w:val="ru-RU"/>
        </w:rPr>
      </w:pPr>
      <w:r w:rsidRPr="00EF4EF9">
        <w:rPr>
          <w:sz w:val="22"/>
          <w:szCs w:val="22"/>
          <w:lang w:val="ru-RU"/>
        </w:rPr>
        <w:t>- последовательно развиваются у школьников реф</w:t>
      </w:r>
      <w:r w:rsidRPr="00EF4EF9">
        <w:rPr>
          <w:sz w:val="22"/>
          <w:szCs w:val="22"/>
          <w:lang w:val="ru-RU"/>
        </w:rPr>
        <w:softHyphen/>
        <w:t>лексивные умения — умения видеть себя со сторо</w:t>
      </w:r>
      <w:r w:rsidRPr="00EF4EF9">
        <w:rPr>
          <w:sz w:val="22"/>
          <w:szCs w:val="22"/>
          <w:lang w:val="ru-RU"/>
        </w:rPr>
        <w:softHyphen/>
        <w:t>ны, самостоятельно оценивать свои возможности и потребности.</w:t>
      </w:r>
    </w:p>
    <w:p w:rsidR="00B84709" w:rsidRPr="00EF4EF9" w:rsidRDefault="00B84709" w:rsidP="00EF4EF9">
      <w:pPr>
        <w:ind w:firstLine="454"/>
        <w:jc w:val="both"/>
        <w:rPr>
          <w:sz w:val="22"/>
          <w:szCs w:val="22"/>
          <w:lang w:val="ru-RU"/>
        </w:rPr>
      </w:pPr>
      <w:r w:rsidRPr="00EF4EF9">
        <w:rPr>
          <w:sz w:val="22"/>
          <w:szCs w:val="22"/>
          <w:lang w:val="ru-RU"/>
        </w:rPr>
        <w:t>Предусмотрены следующие</w:t>
      </w:r>
      <w:r w:rsidRPr="00EF4EF9">
        <w:rPr>
          <w:rStyle w:val="apple-converted-space"/>
          <w:sz w:val="22"/>
          <w:szCs w:val="22"/>
        </w:rPr>
        <w:t> </w:t>
      </w:r>
      <w:r w:rsidRPr="00EF4EF9">
        <w:rPr>
          <w:sz w:val="22"/>
          <w:szCs w:val="22"/>
          <w:lang w:val="ru-RU"/>
        </w:rPr>
        <w:t>виды контроля:</w:t>
      </w:r>
    </w:p>
    <w:p w:rsidR="00B84709" w:rsidRPr="00EF4EF9" w:rsidRDefault="00B84709" w:rsidP="00EF4EF9">
      <w:pPr>
        <w:ind w:firstLine="454"/>
        <w:jc w:val="both"/>
        <w:rPr>
          <w:sz w:val="22"/>
          <w:szCs w:val="22"/>
          <w:lang w:val="ru-RU"/>
        </w:rPr>
      </w:pPr>
      <w:r w:rsidRPr="00EF4EF9">
        <w:rPr>
          <w:sz w:val="22"/>
          <w:szCs w:val="22"/>
          <w:lang w:val="ru-RU"/>
        </w:rPr>
        <w:t>- входящий (сентябрь) – для определения остаточных знаний по всем видам речевой деятельности;</w:t>
      </w:r>
    </w:p>
    <w:p w:rsidR="00B84709" w:rsidRPr="00EF4EF9" w:rsidRDefault="00B84709" w:rsidP="00EF4EF9">
      <w:pPr>
        <w:ind w:firstLine="454"/>
        <w:jc w:val="both"/>
        <w:rPr>
          <w:sz w:val="22"/>
          <w:szCs w:val="22"/>
          <w:lang w:val="ru-RU"/>
        </w:rPr>
      </w:pPr>
      <w:r w:rsidRPr="00EF4EF9">
        <w:rPr>
          <w:sz w:val="22"/>
          <w:szCs w:val="22"/>
          <w:lang w:val="ru-RU"/>
        </w:rPr>
        <w:t>- промежуточный (конец второй четверти) – для определения достигнутых результатов по всем видам речевой деятельности;</w:t>
      </w:r>
    </w:p>
    <w:p w:rsidR="00B84709" w:rsidRPr="00EF4EF9" w:rsidRDefault="00B84709" w:rsidP="00EF4EF9">
      <w:pPr>
        <w:ind w:firstLine="454"/>
        <w:jc w:val="both"/>
        <w:rPr>
          <w:sz w:val="22"/>
          <w:szCs w:val="22"/>
          <w:lang w:val="ru-RU"/>
        </w:rPr>
      </w:pPr>
      <w:r w:rsidRPr="00EF4EF9">
        <w:rPr>
          <w:sz w:val="22"/>
          <w:szCs w:val="22"/>
          <w:lang w:val="ru-RU"/>
        </w:rPr>
        <w:t>- итоговый (конец мая) в виде контрольной работы по всем видам деятельности: аудирование , чтение, лексико-грамматический тест;</w:t>
      </w:r>
    </w:p>
    <w:p w:rsidR="00B84709" w:rsidRPr="00EF4EF9" w:rsidRDefault="00B84709" w:rsidP="00EF4EF9">
      <w:pPr>
        <w:ind w:firstLine="454"/>
        <w:jc w:val="both"/>
        <w:rPr>
          <w:sz w:val="22"/>
          <w:szCs w:val="22"/>
          <w:lang w:val="ru-RU"/>
        </w:rPr>
      </w:pPr>
      <w:r w:rsidRPr="00EF4EF9">
        <w:rPr>
          <w:sz w:val="22"/>
          <w:szCs w:val="22"/>
          <w:lang w:val="ru-RU"/>
        </w:rPr>
        <w:t>- тематический (по окончании изучения каждого модуля) в виде заданий по устной речи, лексико- грамматических тестов, диктантов или творческих заданий по письму.</w:t>
      </w:r>
    </w:p>
    <w:p w:rsidR="00B84709" w:rsidRPr="00EF4EF9" w:rsidRDefault="00B84709" w:rsidP="00EF4EF9">
      <w:pPr>
        <w:ind w:firstLine="454"/>
        <w:jc w:val="both"/>
        <w:rPr>
          <w:sz w:val="22"/>
          <w:szCs w:val="22"/>
          <w:lang w:val="ru-RU"/>
        </w:rPr>
      </w:pPr>
      <w:r w:rsidRPr="00EF4EF9">
        <w:rPr>
          <w:sz w:val="22"/>
          <w:szCs w:val="22"/>
          <w:lang w:val="ru-RU"/>
        </w:rPr>
        <w:t>Внеурочная деятельность по предмету предусматривается в формах: рассказ, сообщение, просмотр видео, подготовка к представлению, тренировка, участие в соревнованиях, олимпиадах, конкурсах.</w:t>
      </w:r>
    </w:p>
    <w:p w:rsidR="00B84709" w:rsidRPr="00EF4EF9" w:rsidRDefault="00B84709" w:rsidP="00EF4EF9">
      <w:pPr>
        <w:ind w:firstLine="454"/>
        <w:jc w:val="both"/>
        <w:rPr>
          <w:sz w:val="22"/>
          <w:szCs w:val="22"/>
          <w:lang w:val="ru-RU"/>
        </w:rPr>
      </w:pPr>
    </w:p>
    <w:p w:rsidR="00B84709" w:rsidRPr="000500AC" w:rsidRDefault="00B84709" w:rsidP="000500AC">
      <w:pPr>
        <w:pStyle w:val="affff1"/>
        <w:rPr>
          <w:sz w:val="22"/>
          <w:szCs w:val="22"/>
        </w:rPr>
      </w:pPr>
      <w:r w:rsidRPr="000500AC">
        <w:rPr>
          <w:sz w:val="22"/>
          <w:szCs w:val="22"/>
        </w:rPr>
        <w:t>ЛИЧНОСТНЫЕ, МЕТАПРЕДМЕТНЫЕ И ПРЕДМЕТНЫЕ РЕЗУЛЬТАТЫ</w:t>
      </w:r>
    </w:p>
    <w:p w:rsidR="00B84709" w:rsidRPr="00EF4EF9" w:rsidRDefault="00B84709" w:rsidP="00EF4EF9">
      <w:pPr>
        <w:ind w:firstLine="454"/>
        <w:jc w:val="both"/>
        <w:rPr>
          <w:sz w:val="22"/>
          <w:szCs w:val="22"/>
          <w:lang w:val="ru-RU"/>
        </w:rPr>
      </w:pPr>
      <w:r w:rsidRPr="00EF4EF9">
        <w:rPr>
          <w:sz w:val="22"/>
          <w:szCs w:val="22"/>
          <w:lang w:val="ru-RU"/>
        </w:rPr>
        <w:t>Данная программа обеспечивает формирование личностных, метапредметных и предметных результатов.</w:t>
      </w:r>
    </w:p>
    <w:p w:rsidR="00B84709" w:rsidRPr="00EF4EF9" w:rsidRDefault="00B84709" w:rsidP="00EF4EF9">
      <w:pPr>
        <w:ind w:firstLine="454"/>
        <w:jc w:val="both"/>
        <w:rPr>
          <w:sz w:val="22"/>
          <w:szCs w:val="22"/>
        </w:rPr>
      </w:pPr>
      <w:r w:rsidRPr="00EF4EF9">
        <w:rPr>
          <w:b/>
          <w:sz w:val="22"/>
          <w:szCs w:val="22"/>
        </w:rPr>
        <w:t>Личностными результатами</w:t>
      </w:r>
      <w:r w:rsidRPr="00EF4EF9">
        <w:rPr>
          <w:rStyle w:val="apple-converted-space"/>
          <w:b/>
          <w:bCs/>
          <w:color w:val="000000"/>
          <w:sz w:val="22"/>
          <w:szCs w:val="22"/>
        </w:rPr>
        <w:t> </w:t>
      </w:r>
      <w:r w:rsidRPr="00EF4EF9">
        <w:rPr>
          <w:sz w:val="22"/>
          <w:szCs w:val="22"/>
        </w:rPr>
        <w:t>являются:</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w:t>
      </w:r>
      <w:r w:rsidRPr="00EF4EF9" w:rsidDel="00B450C4">
        <w:rPr>
          <w:sz w:val="22"/>
          <w:szCs w:val="22"/>
        </w:rPr>
        <w:t xml:space="preserve"> </w:t>
      </w:r>
      <w:r w:rsidRPr="00EF4EF9">
        <w:rPr>
          <w:sz w:val="22"/>
          <w:szCs w:val="22"/>
        </w:rPr>
        <w:t xml:space="preserve">знание истории, языка, культуры своего народа, своего края, основ культурного наследия народов России и человечества; </w:t>
      </w:r>
      <w:r w:rsidRPr="00EF4EF9">
        <w:rPr>
          <w:rStyle w:val="dash041e005f0431005f044b005f0447005f043d005f044b005f0439005f005fchar1char1"/>
          <w:sz w:val="22"/>
          <w:szCs w:val="22"/>
        </w:rPr>
        <w:t>усвоение гуманистических, демократических и традиционных ценностей многонационального российского общества</w:t>
      </w:r>
      <w:r w:rsidRPr="00EF4EF9">
        <w:rPr>
          <w:sz w:val="22"/>
          <w:szCs w:val="22"/>
        </w:rPr>
        <w:t>; воспитание чувства долга перед Родиной;</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lastRenderedPageBreak/>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r w:rsidRPr="00EF4EF9">
        <w:rPr>
          <w:rStyle w:val="dash041e005f0431005f044b005f0447005f043d005f044b005f0439005f005fchar1char1"/>
          <w:sz w:val="22"/>
          <w:szCs w:val="22"/>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EF4EF9">
        <w:rPr>
          <w:sz w:val="22"/>
          <w:szCs w:val="22"/>
        </w:rPr>
        <w:t xml:space="preserve">; </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r w:rsidRPr="00EF4EF9">
        <w:rPr>
          <w:rStyle w:val="dash041e005f0431005f044b005f0447005f043d005f044b005f0439005f005fchar1char1"/>
          <w:sz w:val="22"/>
          <w:szCs w:val="22"/>
        </w:rPr>
        <w:t>участие в школьном самоуправлении и</w:t>
      </w:r>
      <w:r w:rsidR="00852003">
        <w:rPr>
          <w:rStyle w:val="dash041e005f0431005f044b005f0447005f043d005f044b005f0439005f005fchar1char1"/>
          <w:sz w:val="22"/>
          <w:szCs w:val="22"/>
        </w:rPr>
        <w:t xml:space="preserve"> </w:t>
      </w:r>
      <w:r w:rsidRPr="00EF4EF9">
        <w:rPr>
          <w:rStyle w:val="dash041e005f0431005f044b005f0447005f043d005f044b005f0439005f005fchar1char1"/>
          <w:sz w:val="22"/>
          <w:szCs w:val="22"/>
        </w:rPr>
        <w:t>общественной жизни в пределах возрастных компетенций с учётом региональных, этнокультурных, социальных и экономических особенностей</w:t>
      </w:r>
      <w:r w:rsidRPr="00EF4EF9">
        <w:rPr>
          <w:sz w:val="22"/>
          <w:szCs w:val="22"/>
        </w:rPr>
        <w:t xml:space="preserve">; </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r w:rsidRPr="00EF4EF9" w:rsidDel="00B44476">
        <w:rPr>
          <w:sz w:val="22"/>
          <w:szCs w:val="22"/>
        </w:rPr>
        <w:t xml:space="preserve"> </w:t>
      </w:r>
      <w:r w:rsidRPr="00EF4EF9">
        <w:rPr>
          <w:sz w:val="22"/>
          <w:szCs w:val="22"/>
        </w:rPr>
        <w:t>осознанного и ответственного отношения к собственным поступкам;</w:t>
      </w:r>
      <w:r w:rsidRPr="00EF4EF9" w:rsidDel="00B44476">
        <w:rPr>
          <w:sz w:val="22"/>
          <w:szCs w:val="22"/>
        </w:rPr>
        <w:t xml:space="preserve"> </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формирование коммуникативной компетентности в общении и</w:t>
      </w:r>
      <w:r w:rsidR="00852003">
        <w:rPr>
          <w:sz w:val="22"/>
          <w:szCs w:val="22"/>
        </w:rPr>
        <w:t xml:space="preserve"> </w:t>
      </w:r>
      <w:r w:rsidRPr="00EF4EF9">
        <w:rPr>
          <w:sz w:val="22"/>
          <w:szCs w:val="22"/>
        </w:rPr>
        <w:t xml:space="preserve">сотрудничестве со сверстниками, старшими и младшими в </w:t>
      </w:r>
      <w:r w:rsidRPr="00EF4EF9">
        <w:rPr>
          <w:rStyle w:val="dash041e005f0431005f044b005f0447005f043d005f044b005f0439005f005fchar1char1"/>
          <w:sz w:val="22"/>
          <w:szCs w:val="22"/>
        </w:rPr>
        <w:t>процессе</w:t>
      </w:r>
      <w:r w:rsidRPr="00EF4EF9">
        <w:rPr>
          <w:sz w:val="22"/>
          <w:szCs w:val="22"/>
        </w:rPr>
        <w:t xml:space="preserve"> образовательной, общественно полезной, учебно-исследовательской, творческой и других видах деятельности;</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формирование ценности</w:t>
      </w:r>
      <w:r w:rsidR="00852003">
        <w:rPr>
          <w:sz w:val="22"/>
          <w:szCs w:val="22"/>
        </w:rPr>
        <w:t xml:space="preserve"> </w:t>
      </w:r>
      <w:r w:rsidRPr="00EF4EF9">
        <w:rPr>
          <w:sz w:val="22"/>
          <w:szCs w:val="22"/>
        </w:rPr>
        <w:t>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 xml:space="preserve">формирование основ </w:t>
      </w:r>
      <w:r w:rsidRPr="00EF4EF9">
        <w:rPr>
          <w:rStyle w:val="dash041e005f0431005f044b005f0447005f043d005f044b005f0439005f005fchar1char1"/>
          <w:sz w:val="22"/>
          <w:szCs w:val="22"/>
        </w:rPr>
        <w:t xml:space="preserve">экологической культуры </w:t>
      </w:r>
      <w:r w:rsidRPr="00EF4EF9">
        <w:rPr>
          <w:sz w:val="22"/>
          <w:szCs w:val="22"/>
        </w:rPr>
        <w:t>на основе признания ценности жизни во всех её проявлениях и необходимости ответственного, бережного отношения к окружающей среде;</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 xml:space="preserve">осознание </w:t>
      </w:r>
      <w:r w:rsidRPr="00EF4EF9">
        <w:rPr>
          <w:rStyle w:val="dash041e005f0431005f044b005f0447005f043d005f044b005f0439005f005fchar1char1"/>
          <w:sz w:val="22"/>
          <w:szCs w:val="22"/>
        </w:rPr>
        <w:t xml:space="preserve">значения </w:t>
      </w:r>
      <w:r w:rsidRPr="00EF4EF9">
        <w:rPr>
          <w:sz w:val="22"/>
          <w:szCs w:val="22"/>
        </w:rPr>
        <w:t>семьи в жизни человека и общества, принятие ценности семейной жизни, уважительное и заботливое отношение к членам своей семьи;</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развитие эстетического сознания через освоение художественного наследия народов России и мира,</w:t>
      </w:r>
      <w:r w:rsidR="00852003">
        <w:rPr>
          <w:sz w:val="22"/>
          <w:szCs w:val="22"/>
        </w:rPr>
        <w:t xml:space="preserve"> </w:t>
      </w:r>
      <w:r w:rsidRPr="00EF4EF9">
        <w:rPr>
          <w:sz w:val="22"/>
          <w:szCs w:val="22"/>
        </w:rPr>
        <w:t>творческой деятельности эстетического характера;</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формирование мотивации изучения иностранных языков и стремления к самосовершенствованию в образовательной области «Иностранный язык»;</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осознание возможностей самореализации средствами иностранного языка;</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стремление к совершенствованию речевой культуры в целом;</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формирование коммуникативной компетенции в межкультурной и межэтнической коммуникации;</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развитие таких качеств, как воля, целеустремлённость, креативность, инициативность, эмпатия, трудолюбие, дисциплинированность;</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формирование общекультурной и этнической идентичности как составляющих гражданской идентичности личности;</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готовность отстаивать национальные и общечеловеческие (гуманистические, демократические) ценности, свою гражданскую позицию;</w:t>
      </w:r>
    </w:p>
    <w:p w:rsidR="00B84709" w:rsidRPr="00EF4EF9" w:rsidRDefault="00B84709" w:rsidP="000500AC">
      <w:pPr>
        <w:pStyle w:val="af8"/>
        <w:numPr>
          <w:ilvl w:val="0"/>
          <w:numId w:val="115"/>
        </w:numPr>
        <w:ind w:left="0" w:firstLine="426"/>
        <w:contextualSpacing w:val="0"/>
        <w:jc w:val="both"/>
        <w:rPr>
          <w:sz w:val="22"/>
          <w:szCs w:val="22"/>
        </w:rPr>
      </w:pPr>
      <w:r w:rsidRPr="00EF4EF9">
        <w:rPr>
          <w:sz w:val="22"/>
          <w:szCs w:val="22"/>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B84709" w:rsidRPr="00EF4EF9" w:rsidRDefault="00B84709" w:rsidP="000500AC">
      <w:pPr>
        <w:ind w:firstLine="426"/>
        <w:jc w:val="both"/>
        <w:rPr>
          <w:sz w:val="22"/>
          <w:szCs w:val="22"/>
        </w:rPr>
      </w:pPr>
      <w:r w:rsidRPr="00EF4EF9">
        <w:rPr>
          <w:b/>
          <w:sz w:val="22"/>
          <w:szCs w:val="22"/>
        </w:rPr>
        <w:t>Метапредметными результатами</w:t>
      </w:r>
      <w:r w:rsidRPr="00EF4EF9">
        <w:rPr>
          <w:sz w:val="22"/>
          <w:szCs w:val="22"/>
        </w:rPr>
        <w:t xml:space="preserve"> являются:</w:t>
      </w:r>
    </w:p>
    <w:p w:rsidR="00B84709" w:rsidRPr="00EF4EF9" w:rsidRDefault="00B84709" w:rsidP="000500AC">
      <w:pPr>
        <w:pStyle w:val="af8"/>
        <w:numPr>
          <w:ilvl w:val="0"/>
          <w:numId w:val="116"/>
        </w:numPr>
        <w:ind w:left="0" w:firstLine="426"/>
        <w:contextualSpacing w:val="0"/>
        <w:jc w:val="both"/>
        <w:rPr>
          <w:rStyle w:val="dash041e005f0431005f044b005f0447005f043d005f044b005f0439005f005fchar1char1"/>
          <w:sz w:val="22"/>
          <w:szCs w:val="22"/>
        </w:rPr>
      </w:pPr>
      <w:r w:rsidRPr="00EF4EF9">
        <w:rPr>
          <w:rStyle w:val="dash041e005f0431005f044b005f0447005f043d005f044b005f0439005f005fchar1char1"/>
          <w:sz w:val="22"/>
          <w:szCs w:val="22"/>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умение самостоятельно планировать альтернативные пути</w:t>
      </w:r>
      <w:r w:rsidR="00852003">
        <w:rPr>
          <w:sz w:val="22"/>
          <w:szCs w:val="22"/>
        </w:rPr>
        <w:t xml:space="preserve"> </w:t>
      </w:r>
      <w:r w:rsidRPr="00EF4EF9">
        <w:rPr>
          <w:sz w:val="22"/>
          <w:szCs w:val="22"/>
        </w:rPr>
        <w:t>достижения целей,</w:t>
      </w:r>
      <w:r w:rsidR="00852003">
        <w:rPr>
          <w:sz w:val="22"/>
          <w:szCs w:val="22"/>
        </w:rPr>
        <w:t xml:space="preserve"> </w:t>
      </w:r>
      <w:r w:rsidRPr="00EF4EF9">
        <w:rPr>
          <w:sz w:val="22"/>
          <w:szCs w:val="22"/>
        </w:rPr>
        <w:t>осознанно выбирать</w:t>
      </w:r>
      <w:r w:rsidR="00852003">
        <w:rPr>
          <w:sz w:val="22"/>
          <w:szCs w:val="22"/>
        </w:rPr>
        <w:t xml:space="preserve"> </w:t>
      </w:r>
      <w:r w:rsidRPr="00EF4EF9">
        <w:rPr>
          <w:sz w:val="22"/>
          <w:szCs w:val="22"/>
        </w:rPr>
        <w:t>наиболее эффективные способы решения учебных и познавательных задач;</w:t>
      </w:r>
    </w:p>
    <w:p w:rsidR="00B84709" w:rsidRPr="00EF4EF9" w:rsidRDefault="00B84709" w:rsidP="000500AC">
      <w:pPr>
        <w:pStyle w:val="af8"/>
        <w:numPr>
          <w:ilvl w:val="0"/>
          <w:numId w:val="116"/>
        </w:numPr>
        <w:ind w:left="0" w:firstLine="709"/>
        <w:contextualSpacing w:val="0"/>
        <w:jc w:val="both"/>
        <w:rPr>
          <w:rStyle w:val="dash041e005f0431005f044b005f0447005f043d005f044b005f0439005f005fchar1char1"/>
          <w:sz w:val="22"/>
          <w:szCs w:val="22"/>
        </w:rPr>
      </w:pPr>
      <w:r w:rsidRPr="00EF4EF9">
        <w:rPr>
          <w:rStyle w:val="dash041e005f0431005f044b005f0447005f043d005f044b005f0439005f005fchar1char1"/>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r w:rsidR="00852003">
        <w:rPr>
          <w:rStyle w:val="dash041e005f0431005f044b005f0447005f043d005f044b005f0439005f005fchar1char1"/>
          <w:sz w:val="22"/>
          <w:szCs w:val="22"/>
        </w:rPr>
        <w:t xml:space="preserve"> </w:t>
      </w:r>
      <w:r w:rsidRPr="00EF4EF9">
        <w:rPr>
          <w:rStyle w:val="dash041e005f0431005f044b005f0447005f043d005f044b005f0439005f005fchar1char1"/>
          <w:sz w:val="22"/>
          <w:szCs w:val="22"/>
        </w:rPr>
        <w:t xml:space="preserve">действий в рамках предложенных условий и требований, корректировать свои действия в соответствии с изменяющейся ситуацией; </w:t>
      </w:r>
    </w:p>
    <w:p w:rsidR="00B84709" w:rsidRPr="00EF4EF9" w:rsidRDefault="00B84709" w:rsidP="000500AC">
      <w:pPr>
        <w:pStyle w:val="af8"/>
        <w:numPr>
          <w:ilvl w:val="0"/>
          <w:numId w:val="116"/>
        </w:numPr>
        <w:ind w:left="0" w:firstLine="709"/>
        <w:contextualSpacing w:val="0"/>
        <w:jc w:val="both"/>
        <w:rPr>
          <w:rStyle w:val="dash041e005f0431005f044b005f0447005f043d005f044b005f0439005f005fchar1char1"/>
          <w:sz w:val="22"/>
          <w:szCs w:val="22"/>
        </w:rPr>
      </w:pPr>
      <w:r w:rsidRPr="00EF4EF9">
        <w:rPr>
          <w:rStyle w:val="dash041e005f0431005f044b005f0447005f043d005f044b005f0439005f005fchar1char1"/>
          <w:sz w:val="22"/>
          <w:szCs w:val="22"/>
        </w:rPr>
        <w:t>умение оценивать правильность выполнения учебной задачи,</w:t>
      </w:r>
      <w:r w:rsidR="00852003">
        <w:rPr>
          <w:rStyle w:val="dash041e005f0431005f044b005f0447005f043d005f044b005f0439005f005fchar1char1"/>
          <w:sz w:val="22"/>
          <w:szCs w:val="22"/>
        </w:rPr>
        <w:t xml:space="preserve"> </w:t>
      </w:r>
      <w:r w:rsidRPr="00EF4EF9">
        <w:rPr>
          <w:rStyle w:val="dash041e005f0431005f044b005f0447005f043d005f044b005f0439005f005fchar1char1"/>
          <w:sz w:val="22"/>
          <w:szCs w:val="22"/>
        </w:rPr>
        <w:t>собственные возможности её решения;</w:t>
      </w:r>
    </w:p>
    <w:p w:rsidR="00B84709" w:rsidRPr="00EF4EF9" w:rsidRDefault="00B84709" w:rsidP="000500AC">
      <w:pPr>
        <w:pStyle w:val="af8"/>
        <w:numPr>
          <w:ilvl w:val="0"/>
          <w:numId w:val="116"/>
        </w:numPr>
        <w:ind w:left="0" w:firstLine="709"/>
        <w:contextualSpacing w:val="0"/>
        <w:jc w:val="both"/>
        <w:rPr>
          <w:rStyle w:val="dash041e005f0431005f044b005f0447005f043d005f044b005f0439005f005fchar1char1"/>
          <w:sz w:val="22"/>
          <w:szCs w:val="22"/>
        </w:rPr>
      </w:pPr>
      <w:r w:rsidRPr="00EF4EF9">
        <w:rPr>
          <w:rStyle w:val="dash041e005f0431005f044b005f0447005f043d005f044b005f0439005f005fchar1char1"/>
          <w:sz w:val="22"/>
          <w:szCs w:val="22"/>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осознанное владение логическими действиями определения понятий, обобщения, установления аналогий и классификации на основе</w:t>
      </w:r>
      <w:r w:rsidR="00852003">
        <w:rPr>
          <w:sz w:val="22"/>
          <w:szCs w:val="22"/>
        </w:rPr>
        <w:t xml:space="preserve"> </w:t>
      </w:r>
      <w:r w:rsidRPr="00EF4EF9">
        <w:rPr>
          <w:sz w:val="22"/>
          <w:szCs w:val="22"/>
        </w:rPr>
        <w:t xml:space="preserve">самостоятельного выбора оснований и критериев, установления родо-видовых связей; </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умение устанавливать причинно-следственные связи, строить</w:t>
      </w:r>
      <w:r w:rsidR="00852003">
        <w:rPr>
          <w:sz w:val="22"/>
          <w:szCs w:val="22"/>
        </w:rPr>
        <w:t xml:space="preserve"> </w:t>
      </w:r>
      <w:r w:rsidRPr="00EF4EF9">
        <w:rPr>
          <w:sz w:val="22"/>
          <w:szCs w:val="22"/>
        </w:rPr>
        <w:t>логическое рассуждение, умозаключение (индуктивное, дедуктивное</w:t>
      </w:r>
      <w:r w:rsidR="00852003">
        <w:rPr>
          <w:sz w:val="22"/>
          <w:szCs w:val="22"/>
        </w:rPr>
        <w:t xml:space="preserve"> </w:t>
      </w:r>
      <w:r w:rsidRPr="00EF4EF9">
        <w:rPr>
          <w:sz w:val="22"/>
          <w:szCs w:val="22"/>
        </w:rPr>
        <w:t>и по аналогии) и делать выводы;</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 xml:space="preserve">умение создавать, применять и преобразовывать </w:t>
      </w:r>
      <w:r w:rsidRPr="00EF4EF9">
        <w:rPr>
          <w:rStyle w:val="dash041e005f0431005f044b005f0447005f043d005f044b005f0439005f005fchar1char1"/>
          <w:sz w:val="22"/>
          <w:szCs w:val="22"/>
        </w:rPr>
        <w:t>знаки и символы, модели</w:t>
      </w:r>
      <w:r w:rsidRPr="00EF4EF9">
        <w:rPr>
          <w:sz w:val="22"/>
          <w:szCs w:val="22"/>
        </w:rPr>
        <w:t xml:space="preserve"> и схемы для решения учебных и познавательных задач;</w:t>
      </w:r>
    </w:p>
    <w:p w:rsidR="00B84709" w:rsidRPr="00EF4EF9" w:rsidRDefault="00B84709" w:rsidP="000500AC">
      <w:pPr>
        <w:pStyle w:val="af8"/>
        <w:numPr>
          <w:ilvl w:val="0"/>
          <w:numId w:val="116"/>
        </w:numPr>
        <w:ind w:left="0" w:firstLine="709"/>
        <w:contextualSpacing w:val="0"/>
        <w:jc w:val="both"/>
        <w:rPr>
          <w:rStyle w:val="dash041e005f0431005f044b005f0447005f043d005f044b005f0439005f005fchar1char1"/>
          <w:sz w:val="22"/>
          <w:szCs w:val="22"/>
        </w:rPr>
      </w:pPr>
      <w:r w:rsidRPr="00EF4EF9">
        <w:rPr>
          <w:rStyle w:val="dash041e005f0431005f044b005f0447005f043d005f044b005f0439005f005fchar1char1"/>
          <w:b/>
          <w:sz w:val="22"/>
          <w:szCs w:val="22"/>
        </w:rPr>
        <w:t>у</w:t>
      </w:r>
      <w:r w:rsidRPr="00EF4EF9">
        <w:rPr>
          <w:rStyle w:val="dash0421005f0442005f0440005f043e005f0433005f0438005f0439005f005fchar1char1"/>
          <w:b w:val="0"/>
          <w:sz w:val="22"/>
          <w:szCs w:val="22"/>
        </w:rPr>
        <w:t>мение</w:t>
      </w:r>
      <w:r w:rsidRPr="00EF4EF9">
        <w:rPr>
          <w:rStyle w:val="dash0421005f0442005f0440005f043e005f0433005f0438005f0439005f005fchar1char1"/>
          <w:sz w:val="22"/>
          <w:szCs w:val="22"/>
        </w:rPr>
        <w:t xml:space="preserve"> </w:t>
      </w:r>
      <w:r w:rsidRPr="00EF4EF9">
        <w:rPr>
          <w:rStyle w:val="dash041e005f0431005f044b005f0447005f043d005f044b005f0439005f005fchar1char1"/>
          <w:sz w:val="22"/>
          <w:szCs w:val="22"/>
        </w:rPr>
        <w:t>организовывать</w:t>
      </w:r>
      <w:r w:rsidR="00852003">
        <w:rPr>
          <w:rStyle w:val="dash041e005f0431005f044b005f0447005f043d005f044b005f0439005f005fchar1char1"/>
          <w:sz w:val="22"/>
          <w:szCs w:val="22"/>
        </w:rPr>
        <w:t xml:space="preserve"> </w:t>
      </w:r>
      <w:r w:rsidRPr="00EF4EF9">
        <w:rPr>
          <w:rStyle w:val="dash041e005f0431005f044b005f0447005f043d005f044b005f0439005f005fchar1char1"/>
          <w:sz w:val="22"/>
          <w:szCs w:val="22"/>
        </w:rPr>
        <w:t>учебное сотрудничество и совместную деятельность с учителем и сверстниками;</w:t>
      </w:r>
      <w:r w:rsidR="00852003">
        <w:rPr>
          <w:rStyle w:val="dash041e005f0431005f044b005f0447005f043d005f044b005f0439005f005fchar1char1"/>
          <w:sz w:val="22"/>
          <w:szCs w:val="22"/>
        </w:rPr>
        <w:t xml:space="preserve"> </w:t>
      </w:r>
      <w:r w:rsidRPr="00EF4EF9">
        <w:rPr>
          <w:rStyle w:val="dash041e005f0431005f044b005f0447005f043d005f044b005f0439005f005fchar1char1"/>
          <w:sz w:val="22"/>
          <w:szCs w:val="22"/>
        </w:rPr>
        <w:t xml:space="preserve"> работать</w:t>
      </w:r>
      <w:r w:rsidRPr="00EF4EF9">
        <w:rPr>
          <w:rStyle w:val="dash0421005f0442005f0440005f043e005f0433005f0438005f0439005f005fchar1char1"/>
          <w:sz w:val="22"/>
          <w:szCs w:val="22"/>
        </w:rPr>
        <w:t xml:space="preserve"> </w:t>
      </w:r>
      <w:r w:rsidRPr="00EF4EF9">
        <w:rPr>
          <w:rStyle w:val="dash0421005f0442005f0440005f043e005f0433005f0438005f0439005f005fchar1char1"/>
          <w:b w:val="0"/>
          <w:sz w:val="22"/>
          <w:szCs w:val="22"/>
        </w:rPr>
        <w:t>индивидуально и в</w:t>
      </w:r>
      <w:r w:rsidRPr="00EF4EF9">
        <w:rPr>
          <w:rStyle w:val="dash0421005f0442005f0440005f043e005f0433005f0438005f0439005f005fchar1char1"/>
          <w:sz w:val="22"/>
          <w:szCs w:val="22"/>
        </w:rPr>
        <w:t xml:space="preserve"> </w:t>
      </w:r>
      <w:r w:rsidRPr="00EF4EF9">
        <w:rPr>
          <w:rStyle w:val="dash0421005f0442005f0440005f043e005f0433005f0438005f0439005f005fchar1char1"/>
          <w:b w:val="0"/>
          <w:sz w:val="22"/>
          <w:szCs w:val="22"/>
        </w:rPr>
        <w:t>группе:</w:t>
      </w:r>
      <w:r w:rsidRPr="00EF4EF9">
        <w:rPr>
          <w:rStyle w:val="dash0421005f0442005f0440005f043e005f0433005f0438005f0439005f005fchar1char1"/>
          <w:sz w:val="22"/>
          <w:szCs w:val="22"/>
        </w:rPr>
        <w:t xml:space="preserve"> </w:t>
      </w:r>
      <w:r w:rsidRPr="00EF4EF9">
        <w:rPr>
          <w:rStyle w:val="dash041e005f0431005f044b005f0447005f043d005f044b005f0439005f005fchar1char1"/>
          <w:sz w:val="22"/>
          <w:szCs w:val="22"/>
        </w:rPr>
        <w:t>находить общее решение и разрешать конфликты на основе согласования позиций и учёта интересов;</w:t>
      </w:r>
      <w:r w:rsidR="00852003">
        <w:rPr>
          <w:rStyle w:val="dash041e005f0431005f044b005f0447005f043d005f044b005f0439005f005fchar1char1"/>
          <w:sz w:val="22"/>
          <w:szCs w:val="22"/>
        </w:rPr>
        <w:t xml:space="preserve"> </w:t>
      </w:r>
      <w:r w:rsidRPr="00EF4EF9">
        <w:rPr>
          <w:rStyle w:val="dash041e005f0431005f044b005f0447005f043d005f044b005f0439005f005fchar1char1"/>
          <w:sz w:val="22"/>
          <w:szCs w:val="22"/>
        </w:rPr>
        <w:t>формулировать, аргументировать и отстаивать своё мнение;</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r w:rsidR="00852003">
        <w:rPr>
          <w:sz w:val="22"/>
          <w:szCs w:val="22"/>
        </w:rPr>
        <w:t xml:space="preserve"> </w:t>
      </w:r>
      <w:r w:rsidRPr="00EF4EF9">
        <w:rPr>
          <w:sz w:val="22"/>
          <w:szCs w:val="22"/>
        </w:rPr>
        <w:t xml:space="preserve">владение устной и письменной речью, монологической контекстной речью; </w:t>
      </w:r>
    </w:p>
    <w:p w:rsidR="00B84709" w:rsidRPr="00EF4EF9" w:rsidRDefault="00B84709" w:rsidP="000500AC">
      <w:pPr>
        <w:pStyle w:val="af8"/>
        <w:numPr>
          <w:ilvl w:val="0"/>
          <w:numId w:val="116"/>
        </w:numPr>
        <w:ind w:left="0" w:firstLine="709"/>
        <w:contextualSpacing w:val="0"/>
        <w:jc w:val="both"/>
        <w:rPr>
          <w:sz w:val="22"/>
          <w:szCs w:val="22"/>
        </w:rPr>
      </w:pPr>
      <w:r w:rsidRPr="00EF4EF9">
        <w:rPr>
          <w:rStyle w:val="dash041e005f0431005f044b005f0447005f043d005f044b005f0439005f005fchar1char1"/>
          <w:sz w:val="22"/>
          <w:szCs w:val="22"/>
        </w:rPr>
        <w:t>формирование и развитие компетентности в области использования информационно-коммуникационных технологий (далее ИКТ– компетенции);</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развитие умения планировать своё речевое и неречевое поведение;</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развитие коммуникативной компетенции, включая умение взаимодействовать с окружающими, выполняя разные социальные роли;</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B84709" w:rsidRPr="00EF4EF9" w:rsidRDefault="00B84709" w:rsidP="000500AC">
      <w:pPr>
        <w:pStyle w:val="af8"/>
        <w:numPr>
          <w:ilvl w:val="0"/>
          <w:numId w:val="116"/>
        </w:numPr>
        <w:ind w:left="0" w:firstLine="709"/>
        <w:contextualSpacing w:val="0"/>
        <w:jc w:val="both"/>
        <w:rPr>
          <w:sz w:val="22"/>
          <w:szCs w:val="22"/>
        </w:rPr>
      </w:pPr>
      <w:r w:rsidRPr="00EF4EF9">
        <w:rPr>
          <w:sz w:val="22"/>
          <w:szCs w:val="22"/>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B84709" w:rsidRPr="00EF4EF9" w:rsidRDefault="00B84709" w:rsidP="000500AC">
      <w:pPr>
        <w:ind w:firstLine="709"/>
        <w:jc w:val="both"/>
        <w:rPr>
          <w:rStyle w:val="dash041e005f0431005f044b005f0447005f043d005f044b005f0439005f005fchar1char1"/>
          <w:sz w:val="22"/>
          <w:szCs w:val="22"/>
          <w:lang w:val="ru-RU"/>
        </w:rPr>
      </w:pPr>
    </w:p>
    <w:p w:rsidR="00B84709" w:rsidRPr="00EF4EF9" w:rsidRDefault="00B84709" w:rsidP="00EF4EF9">
      <w:pPr>
        <w:ind w:firstLine="454"/>
        <w:jc w:val="both"/>
        <w:rPr>
          <w:sz w:val="22"/>
          <w:szCs w:val="22"/>
          <w:lang w:val="ru-RU"/>
        </w:rPr>
      </w:pPr>
      <w:r w:rsidRPr="00EF4EF9">
        <w:rPr>
          <w:b/>
          <w:sz w:val="22"/>
          <w:szCs w:val="22"/>
          <w:lang w:val="ru-RU"/>
        </w:rPr>
        <w:t>Предметными результатами</w:t>
      </w:r>
      <w:r w:rsidRPr="00EF4EF9">
        <w:rPr>
          <w:sz w:val="22"/>
          <w:szCs w:val="22"/>
          <w:lang w:val="ru-RU"/>
        </w:rPr>
        <w:t xml:space="preserve"> являются: </w:t>
      </w:r>
    </w:p>
    <w:p w:rsidR="00B84709" w:rsidRPr="00EF4EF9" w:rsidRDefault="00B84709" w:rsidP="00EF4EF9">
      <w:pPr>
        <w:ind w:firstLine="454"/>
        <w:jc w:val="both"/>
        <w:rPr>
          <w:sz w:val="22"/>
          <w:szCs w:val="22"/>
          <w:lang w:val="ru-RU"/>
        </w:rPr>
      </w:pPr>
      <w:r w:rsidRPr="00EF4EF9">
        <w:rPr>
          <w:sz w:val="22"/>
          <w:szCs w:val="22"/>
          <w:lang w:val="ru-RU"/>
        </w:rPr>
        <w:t>А. В коммуникативной сфере (т.е. владении иностранным языком как средством общения):</w:t>
      </w:r>
    </w:p>
    <w:p w:rsidR="00B84709" w:rsidRPr="00EF4EF9" w:rsidRDefault="00B84709" w:rsidP="00EF4EF9">
      <w:pPr>
        <w:ind w:firstLine="454"/>
        <w:jc w:val="both"/>
        <w:rPr>
          <w:sz w:val="22"/>
          <w:szCs w:val="22"/>
          <w:u w:val="single"/>
          <w:lang w:val="ru-RU"/>
        </w:rPr>
      </w:pPr>
      <w:r w:rsidRPr="00EF4EF9">
        <w:rPr>
          <w:sz w:val="22"/>
          <w:szCs w:val="22"/>
          <w:u w:val="single"/>
          <w:lang w:val="ru-RU"/>
        </w:rPr>
        <w:t>Речевая компетенция в следующих видах речевой деятельности:</w:t>
      </w:r>
    </w:p>
    <w:p w:rsidR="00B84709" w:rsidRPr="00EF4EF9" w:rsidRDefault="00B84709" w:rsidP="00EF4EF9">
      <w:pPr>
        <w:ind w:firstLine="454"/>
        <w:jc w:val="both"/>
        <w:rPr>
          <w:sz w:val="22"/>
          <w:szCs w:val="22"/>
          <w:u w:val="single"/>
          <w:lang w:val="ru-RU"/>
        </w:rPr>
      </w:pPr>
      <w:r w:rsidRPr="00EF4EF9">
        <w:rPr>
          <w:sz w:val="22"/>
          <w:szCs w:val="22"/>
          <w:u w:val="single"/>
          <w:lang w:val="ru-RU"/>
        </w:rPr>
        <w:t>В говорении:</w:t>
      </w:r>
    </w:p>
    <w:p w:rsidR="00B84709" w:rsidRPr="00EF4EF9" w:rsidRDefault="00B84709" w:rsidP="00EF4EF9">
      <w:pPr>
        <w:ind w:firstLine="454"/>
        <w:jc w:val="both"/>
        <w:rPr>
          <w:sz w:val="22"/>
          <w:szCs w:val="22"/>
          <w:lang w:val="ru-RU"/>
        </w:rPr>
      </w:pPr>
      <w:r w:rsidRPr="00EF4EF9">
        <w:rPr>
          <w:sz w:val="22"/>
          <w:szCs w:val="22"/>
          <w:lang w:val="ru-RU"/>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B84709" w:rsidRPr="00EF4EF9" w:rsidRDefault="00B84709" w:rsidP="00EF4EF9">
      <w:pPr>
        <w:ind w:firstLine="454"/>
        <w:jc w:val="both"/>
        <w:rPr>
          <w:sz w:val="22"/>
          <w:szCs w:val="22"/>
          <w:lang w:val="ru-RU"/>
        </w:rPr>
      </w:pPr>
      <w:r w:rsidRPr="00EF4EF9">
        <w:rPr>
          <w:sz w:val="22"/>
          <w:szCs w:val="22"/>
          <w:lang w:val="ru-RU"/>
        </w:rPr>
        <w:t xml:space="preserve">- расспрашивать собеседника и отвечать на его вопросы, высказывая своё мнение, просьбу, отвечать на предложение собеседника согласием/отказом </w:t>
      </w:r>
      <w:r w:rsidRPr="00EF4EF9">
        <w:rPr>
          <w:sz w:val="22"/>
          <w:szCs w:val="22"/>
          <w:lang w:val="ru-RU"/>
        </w:rPr>
        <w:lastRenderedPageBreak/>
        <w:t>в пределах изученной тематики и усвоенного лексико-грамматического материала;</w:t>
      </w:r>
    </w:p>
    <w:p w:rsidR="00B84709" w:rsidRPr="00EF4EF9" w:rsidRDefault="00B84709" w:rsidP="00EF4EF9">
      <w:pPr>
        <w:ind w:firstLine="454"/>
        <w:jc w:val="both"/>
        <w:rPr>
          <w:sz w:val="22"/>
          <w:szCs w:val="22"/>
          <w:lang w:val="ru-RU"/>
        </w:rPr>
      </w:pPr>
      <w:r w:rsidRPr="00EF4EF9">
        <w:rPr>
          <w:sz w:val="22"/>
          <w:szCs w:val="22"/>
          <w:lang w:val="ru-RU"/>
        </w:rPr>
        <w:t>- рассказывать о себе, своей семье, друзьях, своих интересах и планах на будущее;</w:t>
      </w:r>
    </w:p>
    <w:p w:rsidR="00B84709" w:rsidRPr="00EF4EF9" w:rsidRDefault="00B84709" w:rsidP="00EF4EF9">
      <w:pPr>
        <w:ind w:firstLine="454"/>
        <w:jc w:val="both"/>
        <w:rPr>
          <w:sz w:val="22"/>
          <w:szCs w:val="22"/>
          <w:lang w:val="ru-RU"/>
        </w:rPr>
      </w:pPr>
      <w:r w:rsidRPr="00EF4EF9">
        <w:rPr>
          <w:sz w:val="22"/>
          <w:szCs w:val="22"/>
          <w:lang w:val="ru-RU"/>
        </w:rPr>
        <w:t>- сообщать краткие сведения о своём городе/селе, о своей стране и странах изучаемого языка;</w:t>
      </w:r>
    </w:p>
    <w:p w:rsidR="00B84709" w:rsidRPr="00EF4EF9" w:rsidRDefault="00B84709" w:rsidP="00EF4EF9">
      <w:pPr>
        <w:ind w:firstLine="454"/>
        <w:jc w:val="both"/>
        <w:rPr>
          <w:sz w:val="22"/>
          <w:szCs w:val="22"/>
          <w:lang w:val="ru-RU"/>
        </w:rPr>
      </w:pPr>
      <w:r w:rsidRPr="00EF4EF9">
        <w:rPr>
          <w:sz w:val="22"/>
          <w:szCs w:val="22"/>
          <w:lang w:val="ru-RU"/>
        </w:rPr>
        <w:t>- 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B84709" w:rsidRPr="00EF4EF9" w:rsidRDefault="00B84709" w:rsidP="00EF4EF9">
      <w:pPr>
        <w:ind w:firstLine="454"/>
        <w:jc w:val="both"/>
        <w:rPr>
          <w:sz w:val="22"/>
          <w:szCs w:val="22"/>
          <w:u w:val="single"/>
          <w:lang w:val="ru-RU"/>
        </w:rPr>
      </w:pPr>
      <w:r w:rsidRPr="00EF4EF9">
        <w:rPr>
          <w:sz w:val="22"/>
          <w:szCs w:val="22"/>
          <w:u w:val="single"/>
          <w:lang w:val="ru-RU"/>
        </w:rPr>
        <w:t>В аудировании:</w:t>
      </w:r>
    </w:p>
    <w:p w:rsidR="00B84709" w:rsidRPr="00EF4EF9" w:rsidRDefault="00B84709" w:rsidP="00EF4EF9">
      <w:pPr>
        <w:ind w:firstLine="454"/>
        <w:jc w:val="both"/>
        <w:rPr>
          <w:sz w:val="22"/>
          <w:szCs w:val="22"/>
          <w:lang w:val="ru-RU"/>
        </w:rPr>
      </w:pPr>
      <w:r w:rsidRPr="00EF4EF9">
        <w:rPr>
          <w:sz w:val="22"/>
          <w:szCs w:val="22"/>
          <w:lang w:val="ru-RU"/>
        </w:rPr>
        <w:t>- воспринимать на слух и полностью понимать речь учителя, одноклассников;</w:t>
      </w:r>
    </w:p>
    <w:p w:rsidR="00B84709" w:rsidRPr="00EF4EF9" w:rsidRDefault="00B84709" w:rsidP="00EF4EF9">
      <w:pPr>
        <w:ind w:firstLine="454"/>
        <w:jc w:val="both"/>
        <w:rPr>
          <w:sz w:val="22"/>
          <w:szCs w:val="22"/>
          <w:lang w:val="ru-RU"/>
        </w:rPr>
      </w:pPr>
      <w:r w:rsidRPr="00EF4EF9">
        <w:rPr>
          <w:sz w:val="22"/>
          <w:szCs w:val="22"/>
          <w:lang w:val="ru-RU"/>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B84709" w:rsidRPr="00EF4EF9" w:rsidRDefault="00B84709" w:rsidP="00EF4EF9">
      <w:pPr>
        <w:ind w:firstLine="454"/>
        <w:jc w:val="both"/>
        <w:rPr>
          <w:sz w:val="22"/>
          <w:szCs w:val="22"/>
          <w:lang w:val="ru-RU"/>
        </w:rPr>
      </w:pPr>
      <w:r w:rsidRPr="00EF4EF9">
        <w:rPr>
          <w:sz w:val="22"/>
          <w:szCs w:val="22"/>
          <w:lang w:val="ru-RU"/>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B84709" w:rsidRPr="00EF4EF9" w:rsidRDefault="00B84709" w:rsidP="00EF4EF9">
      <w:pPr>
        <w:ind w:firstLine="454"/>
        <w:jc w:val="both"/>
        <w:rPr>
          <w:sz w:val="22"/>
          <w:szCs w:val="22"/>
          <w:u w:val="single"/>
          <w:lang w:val="ru-RU"/>
        </w:rPr>
      </w:pPr>
      <w:r w:rsidRPr="00EF4EF9">
        <w:rPr>
          <w:sz w:val="22"/>
          <w:szCs w:val="22"/>
          <w:u w:val="single"/>
          <w:lang w:val="ru-RU"/>
        </w:rPr>
        <w:t>В чтении:</w:t>
      </w:r>
    </w:p>
    <w:p w:rsidR="00B84709" w:rsidRPr="00EF4EF9" w:rsidRDefault="00B84709" w:rsidP="00EF4EF9">
      <w:pPr>
        <w:ind w:firstLine="454"/>
        <w:jc w:val="both"/>
        <w:rPr>
          <w:sz w:val="22"/>
          <w:szCs w:val="22"/>
          <w:lang w:val="ru-RU"/>
        </w:rPr>
      </w:pPr>
      <w:r w:rsidRPr="00EF4EF9">
        <w:rPr>
          <w:sz w:val="22"/>
          <w:szCs w:val="22"/>
          <w:lang w:val="ru-RU"/>
        </w:rPr>
        <w:t>- читать аутентичные тексты разных жанров и стилей преимущественно с пониманием основного содержания;</w:t>
      </w:r>
    </w:p>
    <w:p w:rsidR="00B84709" w:rsidRPr="00EF4EF9" w:rsidRDefault="00B84709" w:rsidP="00EF4EF9">
      <w:pPr>
        <w:ind w:firstLine="454"/>
        <w:jc w:val="both"/>
        <w:rPr>
          <w:sz w:val="22"/>
          <w:szCs w:val="22"/>
          <w:lang w:val="ru-RU"/>
        </w:rPr>
      </w:pPr>
      <w:r w:rsidRPr="00EF4EF9">
        <w:rPr>
          <w:sz w:val="22"/>
          <w:szCs w:val="22"/>
          <w:lang w:val="ru-RU"/>
        </w:rPr>
        <w:t>- читать несложные аутентичные тексты разных жанров и стилей</w:t>
      </w:r>
      <w:r w:rsidR="00852003">
        <w:rPr>
          <w:sz w:val="22"/>
          <w:szCs w:val="22"/>
          <w:lang w:val="ru-RU"/>
        </w:rPr>
        <w:t xml:space="preserve"> </w:t>
      </w:r>
      <w:r w:rsidRPr="00EF4EF9">
        <w:rPr>
          <w:sz w:val="22"/>
          <w:szCs w:val="22"/>
          <w:lang w:val="ru-RU"/>
        </w:rPr>
        <w:t>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B84709" w:rsidRPr="00EF4EF9" w:rsidRDefault="00B84709" w:rsidP="00EF4EF9">
      <w:pPr>
        <w:ind w:firstLine="454"/>
        <w:jc w:val="both"/>
        <w:rPr>
          <w:sz w:val="22"/>
          <w:szCs w:val="22"/>
          <w:lang w:val="ru-RU"/>
        </w:rPr>
      </w:pPr>
      <w:r w:rsidRPr="00EF4EF9">
        <w:rPr>
          <w:sz w:val="22"/>
          <w:szCs w:val="22"/>
          <w:lang w:val="ru-RU"/>
        </w:rPr>
        <w:t>- читать аутентичные тексты с выборочным пониманием значимой/нужной/интересующей информации.</w:t>
      </w:r>
    </w:p>
    <w:p w:rsidR="00B84709" w:rsidRPr="00EF4EF9" w:rsidRDefault="00B84709" w:rsidP="00EF4EF9">
      <w:pPr>
        <w:ind w:firstLine="454"/>
        <w:jc w:val="both"/>
        <w:rPr>
          <w:sz w:val="22"/>
          <w:szCs w:val="22"/>
          <w:u w:val="single"/>
          <w:lang w:val="ru-RU"/>
        </w:rPr>
      </w:pPr>
      <w:r w:rsidRPr="00EF4EF9">
        <w:rPr>
          <w:sz w:val="22"/>
          <w:szCs w:val="22"/>
          <w:u w:val="single"/>
          <w:lang w:val="ru-RU"/>
        </w:rPr>
        <w:t>В письменной речи:</w:t>
      </w:r>
    </w:p>
    <w:p w:rsidR="00B84709" w:rsidRPr="00EF4EF9" w:rsidRDefault="00B84709" w:rsidP="00EF4EF9">
      <w:pPr>
        <w:ind w:firstLine="454"/>
        <w:jc w:val="both"/>
        <w:rPr>
          <w:sz w:val="22"/>
          <w:szCs w:val="22"/>
          <w:lang w:val="ru-RU"/>
        </w:rPr>
      </w:pPr>
      <w:r w:rsidRPr="00EF4EF9">
        <w:rPr>
          <w:sz w:val="22"/>
          <w:szCs w:val="22"/>
          <w:lang w:val="ru-RU"/>
        </w:rPr>
        <w:t>- заполнять анкеты и формуляры;</w:t>
      </w:r>
    </w:p>
    <w:p w:rsidR="00B84709" w:rsidRPr="00EF4EF9" w:rsidRDefault="00B84709" w:rsidP="00EF4EF9">
      <w:pPr>
        <w:ind w:firstLine="454"/>
        <w:jc w:val="both"/>
        <w:rPr>
          <w:sz w:val="22"/>
          <w:szCs w:val="22"/>
          <w:lang w:val="ru-RU"/>
        </w:rPr>
      </w:pPr>
      <w:r w:rsidRPr="00EF4EF9">
        <w:rPr>
          <w:sz w:val="22"/>
          <w:szCs w:val="22"/>
          <w:lang w:val="ru-RU"/>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B84709" w:rsidRPr="00EF4EF9" w:rsidRDefault="00B84709" w:rsidP="00EF4EF9">
      <w:pPr>
        <w:ind w:firstLine="454"/>
        <w:jc w:val="both"/>
        <w:rPr>
          <w:sz w:val="22"/>
          <w:szCs w:val="22"/>
          <w:lang w:val="ru-RU"/>
        </w:rPr>
      </w:pPr>
      <w:r w:rsidRPr="00EF4EF9">
        <w:rPr>
          <w:sz w:val="22"/>
          <w:szCs w:val="22"/>
          <w:lang w:val="ru-RU"/>
        </w:rPr>
        <w:t>- составлять план, тезисы устного или письменного сообщения; кратко излагать результаты проектной деятельности.</w:t>
      </w:r>
    </w:p>
    <w:p w:rsidR="00B84709" w:rsidRPr="00EF4EF9" w:rsidRDefault="00B84709" w:rsidP="00EF4EF9">
      <w:pPr>
        <w:ind w:firstLine="454"/>
        <w:jc w:val="both"/>
        <w:rPr>
          <w:sz w:val="22"/>
          <w:szCs w:val="22"/>
          <w:u w:val="single"/>
          <w:lang w:val="ru-RU"/>
        </w:rPr>
      </w:pPr>
      <w:r w:rsidRPr="00EF4EF9">
        <w:rPr>
          <w:sz w:val="22"/>
          <w:szCs w:val="22"/>
          <w:u w:val="single"/>
          <w:lang w:val="ru-RU"/>
        </w:rPr>
        <w:t>Языковая компетенция:</w:t>
      </w:r>
    </w:p>
    <w:p w:rsidR="00B84709" w:rsidRPr="00EF4EF9" w:rsidRDefault="00B84709" w:rsidP="00EF4EF9">
      <w:pPr>
        <w:ind w:firstLine="454"/>
        <w:jc w:val="both"/>
        <w:rPr>
          <w:sz w:val="22"/>
          <w:szCs w:val="22"/>
          <w:lang w:val="ru-RU"/>
        </w:rPr>
      </w:pPr>
      <w:r w:rsidRPr="00EF4EF9">
        <w:rPr>
          <w:sz w:val="22"/>
          <w:szCs w:val="22"/>
          <w:lang w:val="ru-RU"/>
        </w:rPr>
        <w:t>- применение правил написания слов, изученных в основной школе;</w:t>
      </w:r>
    </w:p>
    <w:p w:rsidR="00B84709" w:rsidRPr="00EF4EF9" w:rsidRDefault="00B84709" w:rsidP="00EF4EF9">
      <w:pPr>
        <w:ind w:firstLine="454"/>
        <w:jc w:val="both"/>
        <w:rPr>
          <w:sz w:val="22"/>
          <w:szCs w:val="22"/>
          <w:lang w:val="ru-RU"/>
        </w:rPr>
      </w:pPr>
      <w:r w:rsidRPr="00EF4EF9">
        <w:rPr>
          <w:sz w:val="22"/>
          <w:szCs w:val="22"/>
          <w:lang w:val="ru-RU"/>
        </w:rPr>
        <w:t>- адекватное произношение и различение на слух всех звуков иностранного языка; соблюдение правильного ударения в словах и фразах;</w:t>
      </w:r>
    </w:p>
    <w:p w:rsidR="00B84709" w:rsidRPr="00EF4EF9" w:rsidRDefault="00B84709" w:rsidP="00EF4EF9">
      <w:pPr>
        <w:ind w:firstLine="454"/>
        <w:jc w:val="both"/>
        <w:rPr>
          <w:sz w:val="22"/>
          <w:szCs w:val="22"/>
          <w:lang w:val="ru-RU"/>
        </w:rPr>
      </w:pPr>
      <w:r w:rsidRPr="00EF4EF9">
        <w:rPr>
          <w:sz w:val="22"/>
          <w:szCs w:val="22"/>
          <w:lang w:val="ru-RU"/>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84709" w:rsidRPr="00EF4EF9" w:rsidRDefault="00B84709" w:rsidP="00EF4EF9">
      <w:pPr>
        <w:ind w:firstLine="454"/>
        <w:jc w:val="both"/>
        <w:rPr>
          <w:sz w:val="22"/>
          <w:szCs w:val="22"/>
          <w:lang w:val="ru-RU"/>
        </w:rPr>
      </w:pPr>
      <w:r w:rsidRPr="00EF4EF9">
        <w:rPr>
          <w:sz w:val="22"/>
          <w:szCs w:val="22"/>
          <w:lang w:val="ru-RU"/>
        </w:rPr>
        <w:t>- распознавание и употребление в речи основных значений изученных лексических единиц (слов, словосочетаний, реплик-клише речевого этикета);</w:t>
      </w:r>
    </w:p>
    <w:p w:rsidR="00B84709" w:rsidRPr="00EF4EF9" w:rsidRDefault="00B84709" w:rsidP="00EF4EF9">
      <w:pPr>
        <w:ind w:firstLine="454"/>
        <w:jc w:val="both"/>
        <w:rPr>
          <w:sz w:val="22"/>
          <w:szCs w:val="22"/>
          <w:lang w:val="ru-RU"/>
        </w:rPr>
      </w:pPr>
      <w:r w:rsidRPr="00EF4EF9">
        <w:rPr>
          <w:sz w:val="22"/>
          <w:szCs w:val="22"/>
          <w:lang w:val="ru-RU"/>
        </w:rPr>
        <w:t>- знание основных способов словообразования (аффиксации, словосложения, конверсии);</w:t>
      </w:r>
    </w:p>
    <w:p w:rsidR="00B84709" w:rsidRPr="00EF4EF9" w:rsidRDefault="00B84709" w:rsidP="00EF4EF9">
      <w:pPr>
        <w:ind w:firstLine="454"/>
        <w:jc w:val="both"/>
        <w:rPr>
          <w:sz w:val="22"/>
          <w:szCs w:val="22"/>
          <w:lang w:val="ru-RU"/>
        </w:rPr>
      </w:pPr>
      <w:r w:rsidRPr="00EF4EF9">
        <w:rPr>
          <w:sz w:val="22"/>
          <w:szCs w:val="22"/>
          <w:lang w:val="ru-RU"/>
        </w:rPr>
        <w:t>- понимание и использование явлений многозначности слов иностранного языка: синонимии, антонимии и лексической сочетаемости;</w:t>
      </w:r>
    </w:p>
    <w:p w:rsidR="00B84709" w:rsidRPr="00EF4EF9" w:rsidRDefault="00B84709" w:rsidP="00EF4EF9">
      <w:pPr>
        <w:ind w:firstLine="454"/>
        <w:jc w:val="both"/>
        <w:rPr>
          <w:sz w:val="22"/>
          <w:szCs w:val="22"/>
          <w:lang w:val="ru-RU"/>
        </w:rPr>
      </w:pPr>
      <w:r w:rsidRPr="00EF4EF9">
        <w:rPr>
          <w:sz w:val="22"/>
          <w:szCs w:val="22"/>
          <w:lang w:val="ru-RU"/>
        </w:rPr>
        <w:t xml:space="preserve">- распознавание и употребление в речи основных морфологических форм и синтаксических конструкций изучаемого языка; </w:t>
      </w:r>
    </w:p>
    <w:p w:rsidR="00B84709" w:rsidRPr="00EF4EF9" w:rsidRDefault="00B84709" w:rsidP="00EF4EF9">
      <w:pPr>
        <w:ind w:firstLine="454"/>
        <w:jc w:val="both"/>
        <w:rPr>
          <w:sz w:val="22"/>
          <w:szCs w:val="22"/>
          <w:lang w:val="ru-RU"/>
        </w:rPr>
      </w:pPr>
      <w:r w:rsidRPr="00EF4EF9">
        <w:rPr>
          <w:sz w:val="22"/>
          <w:szCs w:val="22"/>
          <w:lang w:val="ru-RU"/>
        </w:rPr>
        <w:t>-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84709" w:rsidRPr="00EF4EF9" w:rsidRDefault="00B84709" w:rsidP="00EF4EF9">
      <w:pPr>
        <w:ind w:firstLine="454"/>
        <w:jc w:val="both"/>
        <w:rPr>
          <w:sz w:val="22"/>
          <w:szCs w:val="22"/>
          <w:lang w:val="ru-RU"/>
        </w:rPr>
      </w:pPr>
      <w:r w:rsidRPr="00EF4EF9">
        <w:rPr>
          <w:sz w:val="22"/>
          <w:szCs w:val="22"/>
          <w:lang w:val="ru-RU"/>
        </w:rPr>
        <w:t>- знание основных различий систем иностранного и русского/родного языков.</w:t>
      </w:r>
    </w:p>
    <w:p w:rsidR="00B84709" w:rsidRPr="00EF4EF9" w:rsidRDefault="00B84709" w:rsidP="00EF4EF9">
      <w:pPr>
        <w:ind w:firstLine="454"/>
        <w:jc w:val="both"/>
        <w:rPr>
          <w:sz w:val="22"/>
          <w:szCs w:val="22"/>
          <w:u w:val="single"/>
          <w:lang w:val="ru-RU"/>
        </w:rPr>
      </w:pPr>
      <w:r w:rsidRPr="00EF4EF9">
        <w:rPr>
          <w:sz w:val="22"/>
          <w:szCs w:val="22"/>
          <w:u w:val="single"/>
          <w:lang w:val="ru-RU"/>
        </w:rPr>
        <w:t>Социокультурная компетенция:</w:t>
      </w:r>
    </w:p>
    <w:p w:rsidR="00B84709" w:rsidRPr="00EF4EF9" w:rsidRDefault="00B84709" w:rsidP="00EF4EF9">
      <w:pPr>
        <w:ind w:firstLine="454"/>
        <w:jc w:val="both"/>
        <w:rPr>
          <w:sz w:val="22"/>
          <w:szCs w:val="22"/>
          <w:lang w:val="ru-RU"/>
        </w:rPr>
      </w:pPr>
      <w:r w:rsidRPr="00EF4EF9">
        <w:rPr>
          <w:sz w:val="22"/>
          <w:szCs w:val="22"/>
          <w:lang w:val="ru-RU"/>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B84709" w:rsidRPr="00EF4EF9" w:rsidRDefault="00B84709" w:rsidP="00EF4EF9">
      <w:pPr>
        <w:ind w:firstLine="454"/>
        <w:jc w:val="both"/>
        <w:rPr>
          <w:sz w:val="22"/>
          <w:szCs w:val="22"/>
          <w:lang w:val="ru-RU"/>
        </w:rPr>
      </w:pPr>
      <w:r w:rsidRPr="00EF4EF9">
        <w:rPr>
          <w:sz w:val="22"/>
          <w:szCs w:val="22"/>
          <w:lang w:val="ru-RU"/>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B84709" w:rsidRPr="00EF4EF9" w:rsidRDefault="00B84709" w:rsidP="00EF4EF9">
      <w:pPr>
        <w:ind w:firstLine="454"/>
        <w:jc w:val="both"/>
        <w:rPr>
          <w:sz w:val="22"/>
          <w:szCs w:val="22"/>
          <w:lang w:val="ru-RU"/>
        </w:rPr>
      </w:pPr>
      <w:r w:rsidRPr="00EF4EF9">
        <w:rPr>
          <w:sz w:val="22"/>
          <w:szCs w:val="22"/>
          <w:lang w:val="ru-RU"/>
        </w:rPr>
        <w:t xml:space="preserve">- знание употребительной фоновой лексики и реалий страны/стран изучаемого языка, некоторых распространённых образцов фольклора </w:t>
      </w:r>
      <w:r w:rsidRPr="00EF4EF9">
        <w:rPr>
          <w:sz w:val="22"/>
          <w:szCs w:val="22"/>
          <w:lang w:val="ru-RU"/>
        </w:rPr>
        <w:lastRenderedPageBreak/>
        <w:t>(скороговорок, поговорок, пословиц);</w:t>
      </w:r>
    </w:p>
    <w:p w:rsidR="00B84709" w:rsidRPr="00EF4EF9" w:rsidRDefault="00B84709" w:rsidP="00EF4EF9">
      <w:pPr>
        <w:ind w:firstLine="454"/>
        <w:jc w:val="both"/>
        <w:rPr>
          <w:sz w:val="22"/>
          <w:szCs w:val="22"/>
          <w:lang w:val="ru-RU"/>
        </w:rPr>
      </w:pPr>
      <w:r w:rsidRPr="00EF4EF9">
        <w:rPr>
          <w:sz w:val="22"/>
          <w:szCs w:val="22"/>
          <w:lang w:val="ru-RU"/>
        </w:rPr>
        <w:t>- знакомство с образцами художественной, публицистической и научно-популярной литературы;</w:t>
      </w:r>
    </w:p>
    <w:p w:rsidR="00B84709" w:rsidRPr="00EF4EF9" w:rsidRDefault="00B84709" w:rsidP="00EF4EF9">
      <w:pPr>
        <w:ind w:firstLine="454"/>
        <w:jc w:val="both"/>
        <w:rPr>
          <w:sz w:val="22"/>
          <w:szCs w:val="22"/>
          <w:lang w:val="ru-RU"/>
        </w:rPr>
      </w:pPr>
      <w:r w:rsidRPr="00EF4EF9">
        <w:rPr>
          <w:sz w:val="22"/>
          <w:szCs w:val="22"/>
          <w:lang w:val="ru-RU"/>
        </w:rP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B84709" w:rsidRPr="00EF4EF9" w:rsidRDefault="00B84709" w:rsidP="00EF4EF9">
      <w:pPr>
        <w:ind w:firstLine="454"/>
        <w:jc w:val="both"/>
        <w:rPr>
          <w:sz w:val="22"/>
          <w:szCs w:val="22"/>
          <w:lang w:val="ru-RU"/>
        </w:rPr>
      </w:pPr>
      <w:r w:rsidRPr="00EF4EF9">
        <w:rPr>
          <w:sz w:val="22"/>
          <w:szCs w:val="22"/>
          <w:lang w:val="ru-RU"/>
        </w:rPr>
        <w:t>- представление о сходстве и различиях в традициях своей страны и стран изучаемого языка;</w:t>
      </w:r>
    </w:p>
    <w:p w:rsidR="00B84709" w:rsidRPr="00EF4EF9" w:rsidRDefault="00B84709" w:rsidP="00EF4EF9">
      <w:pPr>
        <w:ind w:firstLine="454"/>
        <w:jc w:val="both"/>
        <w:rPr>
          <w:sz w:val="22"/>
          <w:szCs w:val="22"/>
          <w:lang w:val="ru-RU"/>
        </w:rPr>
      </w:pPr>
      <w:r w:rsidRPr="00EF4EF9">
        <w:rPr>
          <w:sz w:val="22"/>
          <w:szCs w:val="22"/>
          <w:lang w:val="ru-RU"/>
        </w:rPr>
        <w:t>- понимание роли владения иностранными языками в современном мире.</w:t>
      </w:r>
    </w:p>
    <w:p w:rsidR="00B84709" w:rsidRPr="00EF4EF9" w:rsidRDefault="00B84709" w:rsidP="00EF4EF9">
      <w:pPr>
        <w:ind w:firstLine="454"/>
        <w:jc w:val="both"/>
        <w:rPr>
          <w:sz w:val="22"/>
          <w:szCs w:val="22"/>
          <w:lang w:val="ru-RU"/>
        </w:rPr>
      </w:pPr>
      <w:r w:rsidRPr="00EF4EF9">
        <w:rPr>
          <w:sz w:val="22"/>
          <w:szCs w:val="22"/>
          <w:u w:val="single"/>
          <w:lang w:val="ru-RU"/>
        </w:rPr>
        <w:t xml:space="preserve">Компенсаторная компетенция </w:t>
      </w:r>
      <w:r w:rsidRPr="00EF4EF9">
        <w:rPr>
          <w:sz w:val="22"/>
          <w:szCs w:val="22"/>
          <w:lang w:val="ru-RU"/>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B84709" w:rsidRPr="00EF4EF9" w:rsidRDefault="00B84709" w:rsidP="00EF4EF9">
      <w:pPr>
        <w:ind w:firstLine="454"/>
        <w:jc w:val="both"/>
        <w:rPr>
          <w:sz w:val="22"/>
          <w:szCs w:val="22"/>
          <w:lang w:val="ru-RU"/>
        </w:rPr>
      </w:pPr>
      <w:r w:rsidRPr="00EF4EF9">
        <w:rPr>
          <w:sz w:val="22"/>
          <w:szCs w:val="22"/>
          <w:lang w:val="ru-RU"/>
        </w:rPr>
        <w:t>Б. В познавательной сфере:</w:t>
      </w:r>
    </w:p>
    <w:p w:rsidR="00B84709" w:rsidRPr="00EF4EF9" w:rsidRDefault="00B84709" w:rsidP="00EF4EF9">
      <w:pPr>
        <w:ind w:firstLine="454"/>
        <w:jc w:val="both"/>
        <w:rPr>
          <w:sz w:val="22"/>
          <w:szCs w:val="22"/>
          <w:lang w:val="ru-RU"/>
        </w:rPr>
      </w:pPr>
      <w:r w:rsidRPr="00EF4EF9">
        <w:rPr>
          <w:sz w:val="22"/>
          <w:szCs w:val="22"/>
          <w:lang w:val="ru-RU"/>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B84709" w:rsidRPr="00EF4EF9" w:rsidRDefault="00B84709" w:rsidP="00EF4EF9">
      <w:pPr>
        <w:ind w:firstLine="454"/>
        <w:jc w:val="both"/>
        <w:rPr>
          <w:sz w:val="22"/>
          <w:szCs w:val="22"/>
          <w:lang w:val="ru-RU"/>
        </w:rPr>
      </w:pPr>
      <w:r w:rsidRPr="00EF4EF9">
        <w:rPr>
          <w:sz w:val="22"/>
          <w:szCs w:val="22"/>
          <w:lang w:val="ru-RU"/>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B84709" w:rsidRPr="00EF4EF9" w:rsidRDefault="00B84709" w:rsidP="00EF4EF9">
      <w:pPr>
        <w:ind w:firstLine="454"/>
        <w:jc w:val="both"/>
        <w:rPr>
          <w:sz w:val="22"/>
          <w:szCs w:val="22"/>
          <w:lang w:val="ru-RU"/>
        </w:rPr>
      </w:pPr>
      <w:r w:rsidRPr="00EF4EF9">
        <w:rPr>
          <w:sz w:val="22"/>
          <w:szCs w:val="22"/>
          <w:lang w:val="ru-RU"/>
        </w:rPr>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B84709" w:rsidRPr="00EF4EF9" w:rsidRDefault="00B84709" w:rsidP="00EF4EF9">
      <w:pPr>
        <w:ind w:firstLine="454"/>
        <w:jc w:val="both"/>
        <w:rPr>
          <w:sz w:val="22"/>
          <w:szCs w:val="22"/>
          <w:lang w:val="ru-RU"/>
        </w:rPr>
      </w:pPr>
      <w:r w:rsidRPr="00EF4EF9">
        <w:rPr>
          <w:sz w:val="22"/>
          <w:szCs w:val="22"/>
          <w:lang w:val="ru-RU"/>
        </w:rPr>
        <w:t>- готовность и умение осуществлять индивидуальную и совместную проектную работу;</w:t>
      </w:r>
    </w:p>
    <w:p w:rsidR="00B84709" w:rsidRPr="00EF4EF9" w:rsidRDefault="00B84709" w:rsidP="00EF4EF9">
      <w:pPr>
        <w:ind w:firstLine="454"/>
        <w:jc w:val="both"/>
        <w:rPr>
          <w:sz w:val="22"/>
          <w:szCs w:val="22"/>
          <w:lang w:val="ru-RU"/>
        </w:rPr>
      </w:pPr>
      <w:r w:rsidRPr="00EF4EF9">
        <w:rPr>
          <w:sz w:val="22"/>
          <w:szCs w:val="22"/>
          <w:lang w:val="ru-RU"/>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84709" w:rsidRPr="00EF4EF9" w:rsidRDefault="00B84709" w:rsidP="00EF4EF9">
      <w:pPr>
        <w:ind w:firstLine="454"/>
        <w:jc w:val="both"/>
        <w:rPr>
          <w:sz w:val="22"/>
          <w:szCs w:val="22"/>
          <w:lang w:val="ru-RU"/>
        </w:rPr>
      </w:pPr>
      <w:r w:rsidRPr="00EF4EF9">
        <w:rPr>
          <w:sz w:val="22"/>
          <w:szCs w:val="22"/>
          <w:lang w:val="ru-RU"/>
        </w:rPr>
        <w:t>- владение способами и приёмами дальнейшего самостоятельного изучения иностранных языков.</w:t>
      </w:r>
    </w:p>
    <w:p w:rsidR="00B84709" w:rsidRPr="00EF4EF9" w:rsidRDefault="00B84709" w:rsidP="00EF4EF9">
      <w:pPr>
        <w:ind w:firstLine="454"/>
        <w:jc w:val="both"/>
        <w:rPr>
          <w:sz w:val="22"/>
          <w:szCs w:val="22"/>
          <w:lang w:val="ru-RU"/>
        </w:rPr>
      </w:pPr>
      <w:r w:rsidRPr="00EF4EF9">
        <w:rPr>
          <w:sz w:val="22"/>
          <w:szCs w:val="22"/>
          <w:lang w:val="ru-RU"/>
        </w:rPr>
        <w:t>В. В ценностно-ориентационной сфере:</w:t>
      </w:r>
    </w:p>
    <w:p w:rsidR="00B84709" w:rsidRPr="00EF4EF9" w:rsidRDefault="00B84709" w:rsidP="00EF4EF9">
      <w:pPr>
        <w:ind w:firstLine="454"/>
        <w:jc w:val="both"/>
        <w:rPr>
          <w:sz w:val="22"/>
          <w:szCs w:val="22"/>
          <w:lang w:val="ru-RU"/>
        </w:rPr>
      </w:pPr>
      <w:r w:rsidRPr="00EF4EF9">
        <w:rPr>
          <w:sz w:val="22"/>
          <w:szCs w:val="22"/>
          <w:lang w:val="ru-RU"/>
        </w:rPr>
        <w:t>- иметь представление о языке как средстве выражения чувств, эмоций, основе культуры мышления;</w:t>
      </w:r>
    </w:p>
    <w:p w:rsidR="00B84709" w:rsidRPr="00EF4EF9" w:rsidRDefault="00B84709" w:rsidP="00EF4EF9">
      <w:pPr>
        <w:ind w:firstLine="454"/>
        <w:jc w:val="both"/>
        <w:rPr>
          <w:sz w:val="22"/>
          <w:szCs w:val="22"/>
          <w:lang w:val="ru-RU"/>
        </w:rPr>
      </w:pPr>
      <w:r w:rsidRPr="00EF4EF9">
        <w:rPr>
          <w:sz w:val="22"/>
          <w:szCs w:val="22"/>
          <w:lang w:val="ru-RU"/>
        </w:rPr>
        <w:t>- 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B84709" w:rsidRPr="00EF4EF9" w:rsidRDefault="00B84709" w:rsidP="00EF4EF9">
      <w:pPr>
        <w:ind w:firstLine="454"/>
        <w:jc w:val="both"/>
        <w:rPr>
          <w:sz w:val="22"/>
          <w:szCs w:val="22"/>
          <w:lang w:val="ru-RU"/>
        </w:rPr>
      </w:pPr>
      <w:r w:rsidRPr="00EF4EF9">
        <w:rPr>
          <w:sz w:val="22"/>
          <w:szCs w:val="22"/>
          <w:lang w:val="ru-RU"/>
        </w:rPr>
        <w:t>- иметь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B84709" w:rsidRPr="00EF4EF9" w:rsidRDefault="00B84709" w:rsidP="00EF4EF9">
      <w:pPr>
        <w:ind w:firstLine="454"/>
        <w:jc w:val="both"/>
        <w:rPr>
          <w:sz w:val="22"/>
          <w:szCs w:val="22"/>
          <w:lang w:val="ru-RU"/>
        </w:rPr>
      </w:pPr>
      <w:r w:rsidRPr="00EF4EF9">
        <w:rPr>
          <w:sz w:val="22"/>
          <w:szCs w:val="22"/>
          <w:lang w:val="ru-RU"/>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B84709" w:rsidRPr="00EF4EF9" w:rsidRDefault="00B84709" w:rsidP="00EF4EF9">
      <w:pPr>
        <w:ind w:firstLine="454"/>
        <w:jc w:val="both"/>
        <w:rPr>
          <w:sz w:val="22"/>
          <w:szCs w:val="22"/>
          <w:lang w:val="ru-RU"/>
        </w:rPr>
      </w:pPr>
      <w:r w:rsidRPr="00EF4EF9">
        <w:rPr>
          <w:sz w:val="22"/>
          <w:szCs w:val="22"/>
          <w:lang w:val="ru-RU"/>
        </w:rPr>
        <w:t>Г. В эстетической сфере:</w:t>
      </w:r>
    </w:p>
    <w:p w:rsidR="00B84709" w:rsidRPr="00EF4EF9" w:rsidRDefault="00B84709" w:rsidP="00EF4EF9">
      <w:pPr>
        <w:ind w:firstLine="454"/>
        <w:jc w:val="both"/>
        <w:rPr>
          <w:sz w:val="22"/>
          <w:szCs w:val="22"/>
          <w:lang w:val="ru-RU"/>
        </w:rPr>
      </w:pPr>
      <w:r w:rsidRPr="00EF4EF9">
        <w:rPr>
          <w:sz w:val="22"/>
          <w:szCs w:val="22"/>
          <w:lang w:val="ru-RU"/>
        </w:rPr>
        <w:t>- владение элементарными средствами выражения чувств и эмоций на иностранном языке;</w:t>
      </w:r>
    </w:p>
    <w:p w:rsidR="00B84709" w:rsidRPr="00EF4EF9" w:rsidRDefault="00B84709" w:rsidP="00EF4EF9">
      <w:pPr>
        <w:ind w:firstLine="454"/>
        <w:jc w:val="both"/>
        <w:rPr>
          <w:sz w:val="22"/>
          <w:szCs w:val="22"/>
          <w:lang w:val="ru-RU"/>
        </w:rPr>
      </w:pPr>
      <w:r w:rsidRPr="00EF4EF9">
        <w:rPr>
          <w:sz w:val="22"/>
          <w:szCs w:val="22"/>
          <w:lang w:val="ru-RU"/>
        </w:rPr>
        <w:t>- стремление к знакомству с образцами художественного творчества на иностранном языке и средствами иностранного языка;</w:t>
      </w:r>
    </w:p>
    <w:p w:rsidR="00B84709" w:rsidRPr="00EF4EF9" w:rsidRDefault="00B84709" w:rsidP="00EF4EF9">
      <w:pPr>
        <w:ind w:firstLine="454"/>
        <w:jc w:val="both"/>
        <w:rPr>
          <w:sz w:val="22"/>
          <w:szCs w:val="22"/>
          <w:lang w:val="ru-RU"/>
        </w:rPr>
      </w:pPr>
      <w:r w:rsidRPr="00EF4EF9">
        <w:rPr>
          <w:sz w:val="22"/>
          <w:szCs w:val="22"/>
          <w:lang w:val="ru-RU"/>
        </w:rPr>
        <w:t>- развитие чувства прекрасного в процессе обсуждения современных тенденций в живописи, музыке, литературе.</w:t>
      </w:r>
    </w:p>
    <w:p w:rsidR="00B84709" w:rsidRPr="00EF4EF9" w:rsidRDefault="00B84709" w:rsidP="00EF4EF9">
      <w:pPr>
        <w:ind w:firstLine="454"/>
        <w:jc w:val="both"/>
        <w:rPr>
          <w:sz w:val="22"/>
          <w:szCs w:val="22"/>
          <w:lang w:val="ru-RU"/>
        </w:rPr>
      </w:pPr>
      <w:r w:rsidRPr="00EF4EF9">
        <w:rPr>
          <w:sz w:val="22"/>
          <w:szCs w:val="22"/>
          <w:lang w:val="ru-RU"/>
        </w:rPr>
        <w:t>Д. В трудовой сфере:</w:t>
      </w:r>
    </w:p>
    <w:p w:rsidR="00B84709" w:rsidRPr="00EF4EF9" w:rsidRDefault="00B84709" w:rsidP="00EF4EF9">
      <w:pPr>
        <w:ind w:firstLine="454"/>
        <w:jc w:val="both"/>
        <w:rPr>
          <w:sz w:val="22"/>
          <w:szCs w:val="22"/>
          <w:lang w:val="ru-RU"/>
        </w:rPr>
      </w:pPr>
      <w:r w:rsidRPr="00EF4EF9">
        <w:rPr>
          <w:sz w:val="22"/>
          <w:szCs w:val="22"/>
          <w:lang w:val="ru-RU"/>
        </w:rPr>
        <w:t>- умение рационально планировать свой учебный труд;</w:t>
      </w:r>
    </w:p>
    <w:p w:rsidR="00B84709" w:rsidRPr="00EF4EF9" w:rsidRDefault="00B84709" w:rsidP="00EF4EF9">
      <w:pPr>
        <w:ind w:firstLine="454"/>
        <w:jc w:val="both"/>
        <w:rPr>
          <w:sz w:val="22"/>
          <w:szCs w:val="22"/>
          <w:lang w:val="ru-RU"/>
        </w:rPr>
      </w:pPr>
      <w:r w:rsidRPr="00EF4EF9">
        <w:rPr>
          <w:sz w:val="22"/>
          <w:szCs w:val="22"/>
          <w:lang w:val="ru-RU"/>
        </w:rPr>
        <w:t>- умение работать в соответствии с намеченным планом.</w:t>
      </w:r>
    </w:p>
    <w:p w:rsidR="00B84709" w:rsidRPr="00EF4EF9" w:rsidRDefault="00B84709" w:rsidP="00EF4EF9">
      <w:pPr>
        <w:ind w:firstLine="454"/>
        <w:jc w:val="both"/>
        <w:rPr>
          <w:sz w:val="22"/>
          <w:szCs w:val="22"/>
          <w:lang w:val="ru-RU"/>
        </w:rPr>
      </w:pPr>
      <w:r w:rsidRPr="00EF4EF9">
        <w:rPr>
          <w:sz w:val="22"/>
          <w:szCs w:val="22"/>
          <w:lang w:val="ru-RU"/>
        </w:rPr>
        <w:t>Е. В физической сфере:</w:t>
      </w:r>
    </w:p>
    <w:p w:rsidR="00B84709" w:rsidRPr="00EF4EF9" w:rsidRDefault="00B84709" w:rsidP="00EF4EF9">
      <w:pPr>
        <w:ind w:firstLine="454"/>
        <w:jc w:val="both"/>
        <w:rPr>
          <w:sz w:val="22"/>
          <w:szCs w:val="22"/>
          <w:lang w:val="ru-RU"/>
        </w:rPr>
      </w:pPr>
      <w:r w:rsidRPr="00EF4EF9">
        <w:rPr>
          <w:sz w:val="22"/>
          <w:szCs w:val="22"/>
          <w:lang w:val="ru-RU"/>
        </w:rPr>
        <w:t>-стремление вести здоровый образ жизни (режим труда и отдыха, питание, спорт, фитнес).</w:t>
      </w:r>
    </w:p>
    <w:p w:rsidR="00B84709" w:rsidRPr="00EF4EF9" w:rsidRDefault="00B84709" w:rsidP="00EF4EF9">
      <w:pPr>
        <w:ind w:firstLine="454"/>
        <w:jc w:val="both"/>
        <w:rPr>
          <w:sz w:val="22"/>
          <w:szCs w:val="22"/>
          <w:lang w:val="ru-RU"/>
        </w:rPr>
      </w:pPr>
    </w:p>
    <w:p w:rsidR="00B84709" w:rsidRPr="00793D90" w:rsidRDefault="00B84709" w:rsidP="00EF4EF9">
      <w:pPr>
        <w:ind w:firstLine="454"/>
        <w:rPr>
          <w:rFonts w:eastAsia="Times New Roman"/>
          <w:sz w:val="22"/>
          <w:szCs w:val="22"/>
          <w:lang w:val="ru-RU"/>
        </w:rPr>
      </w:pPr>
      <w:r w:rsidRPr="00793D90">
        <w:rPr>
          <w:rFonts w:eastAsia="Times New Roman"/>
          <w:sz w:val="22"/>
          <w:szCs w:val="22"/>
          <w:lang w:val="ru-RU"/>
        </w:rPr>
        <w:t>КОММУНИКАТИВНЫЕ УМЕНИЯ ПО ВИДАМ РЕЧЕВОЙ ДЕЯТЕЛЬНОСТИ</w:t>
      </w: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Говорение</w:t>
      </w:r>
    </w:p>
    <w:p w:rsidR="00B84709" w:rsidRPr="00EF4EF9" w:rsidRDefault="00B84709" w:rsidP="00EF4EF9">
      <w:pPr>
        <w:ind w:firstLine="454"/>
        <w:jc w:val="both"/>
        <w:rPr>
          <w:rFonts w:eastAsia="Times New Roman"/>
          <w:i/>
          <w:sz w:val="22"/>
          <w:szCs w:val="22"/>
          <w:lang w:val="ru-RU"/>
        </w:rPr>
      </w:pPr>
      <w:r w:rsidRPr="00EF4EF9">
        <w:rPr>
          <w:rFonts w:eastAsia="Times New Roman"/>
          <w:sz w:val="22"/>
          <w:szCs w:val="22"/>
          <w:lang w:val="ru-RU"/>
        </w:rPr>
        <w:lastRenderedPageBreak/>
        <w:t>1.</w:t>
      </w:r>
      <w:r w:rsidRPr="00EF4EF9">
        <w:rPr>
          <w:rFonts w:eastAsia="Times New Roman"/>
          <w:i/>
          <w:sz w:val="22"/>
          <w:szCs w:val="22"/>
          <w:lang w:val="ru-RU"/>
        </w:rPr>
        <w:t xml:space="preserve"> Диалогическая речь</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Уметь вести: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диалоги этикетного характера,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диалог-расспрос,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диалог-побуждение к действию,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диалог – обмен мнениями,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комбинированные диалоги.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Объём диалога – от 3 реплик (5–7 классы) до 4–5 реплик (8–9 классы) со стороны каждого учащегося. Продолжительность диалога – 2,5–3 мин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(9 класс).</w:t>
      </w:r>
    </w:p>
    <w:p w:rsidR="00B84709" w:rsidRPr="00EF4EF9" w:rsidRDefault="00B84709" w:rsidP="00EF4EF9">
      <w:pPr>
        <w:ind w:firstLine="454"/>
        <w:jc w:val="both"/>
        <w:rPr>
          <w:rFonts w:eastAsia="Times New Roman"/>
          <w:i/>
          <w:sz w:val="22"/>
          <w:szCs w:val="22"/>
          <w:lang w:val="ru-RU"/>
        </w:rPr>
      </w:pPr>
      <w:r w:rsidRPr="00EF4EF9">
        <w:rPr>
          <w:rFonts w:eastAsia="Times New Roman"/>
          <w:sz w:val="22"/>
          <w:szCs w:val="22"/>
          <w:lang w:val="ru-RU"/>
        </w:rPr>
        <w:t>2.</w:t>
      </w:r>
      <w:r w:rsidRPr="00EF4EF9">
        <w:rPr>
          <w:rFonts w:eastAsia="Times New Roman"/>
          <w:i/>
          <w:sz w:val="22"/>
          <w:szCs w:val="22"/>
          <w:lang w:val="ru-RU"/>
        </w:rPr>
        <w:t xml:space="preserve"> Монологическая речь</w:t>
      </w:r>
    </w:p>
    <w:p w:rsidR="00B84709" w:rsidRPr="00EF4EF9" w:rsidRDefault="00B84709" w:rsidP="00EF4EF9">
      <w:pPr>
        <w:ind w:firstLine="454"/>
        <w:jc w:val="both"/>
        <w:rPr>
          <w:rFonts w:eastAsia="Times New Roman"/>
          <w:sz w:val="22"/>
          <w:szCs w:val="22"/>
          <w:lang w:val="ru-RU"/>
        </w:rPr>
      </w:pPr>
      <w:r w:rsidRPr="00EF4EF9">
        <w:rPr>
          <w:sz w:val="22"/>
          <w:szCs w:val="22"/>
          <w:lang w:val="ru-RU"/>
        </w:rPr>
        <w:t xml:space="preserve">Уметь пользоваться основными коммуникативными типами речи: </w:t>
      </w:r>
      <w:r w:rsidRPr="00EF4EF9">
        <w:rPr>
          <w:rFonts w:eastAsia="Times New Roman"/>
          <w:sz w:val="22"/>
          <w:szCs w:val="22"/>
          <w:lang w:val="ru-RU"/>
        </w:rPr>
        <w:t xml:space="preserve">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Объем монологического высказывания – от 8–10 фраз (5–7 классы) до 10–12 фраз (8–9 классы). Продолжительность монолога – 1,5–2 мин (9 класс).</w:t>
      </w:r>
    </w:p>
    <w:p w:rsidR="00B84709" w:rsidRPr="00EF4EF9" w:rsidRDefault="00B84709" w:rsidP="00EF4EF9">
      <w:pPr>
        <w:ind w:firstLine="454"/>
        <w:jc w:val="both"/>
        <w:rPr>
          <w:rFonts w:eastAsia="Times New Roman"/>
          <w:sz w:val="22"/>
          <w:szCs w:val="22"/>
          <w:lang w:val="ru-RU"/>
        </w:rPr>
      </w:pP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Аудирование</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B84709" w:rsidRPr="00EF4EF9" w:rsidRDefault="00B84709" w:rsidP="00EF4EF9">
      <w:pPr>
        <w:ind w:firstLine="454"/>
        <w:jc w:val="both"/>
        <w:rPr>
          <w:rFonts w:eastAsia="Times New Roman"/>
          <w:sz w:val="22"/>
          <w:szCs w:val="22"/>
          <w:lang w:val="ru-RU"/>
        </w:rPr>
      </w:pPr>
      <w:r w:rsidRPr="00EF4EF9">
        <w:rPr>
          <w:rFonts w:eastAsia="Times New Roman"/>
          <w:i/>
          <w:sz w:val="22"/>
          <w:szCs w:val="22"/>
          <w:lang w:val="ru-RU"/>
        </w:rPr>
        <w:t>Жанры текстов</w:t>
      </w:r>
      <w:r w:rsidRPr="00EF4EF9">
        <w:rPr>
          <w:rFonts w:eastAsia="Times New Roman"/>
          <w:sz w:val="22"/>
          <w:szCs w:val="22"/>
          <w:lang w:val="ru-RU"/>
        </w:rPr>
        <w:t>: прагматические, публицистические.</w:t>
      </w:r>
    </w:p>
    <w:p w:rsidR="00B84709" w:rsidRPr="00EF4EF9" w:rsidRDefault="00B84709" w:rsidP="00EF4EF9">
      <w:pPr>
        <w:ind w:firstLine="454"/>
        <w:jc w:val="both"/>
        <w:rPr>
          <w:rFonts w:eastAsia="Times New Roman"/>
          <w:sz w:val="22"/>
          <w:szCs w:val="22"/>
          <w:lang w:val="ru-RU"/>
        </w:rPr>
      </w:pPr>
      <w:r w:rsidRPr="00EF4EF9">
        <w:rPr>
          <w:rFonts w:eastAsia="Times New Roman"/>
          <w:i/>
          <w:sz w:val="22"/>
          <w:szCs w:val="22"/>
          <w:lang w:val="ru-RU"/>
        </w:rPr>
        <w:t>Типы текстов</w:t>
      </w:r>
      <w:r w:rsidRPr="00EF4EF9">
        <w:rPr>
          <w:rFonts w:eastAsia="Times New Roman"/>
          <w:sz w:val="22"/>
          <w:szCs w:val="22"/>
          <w:lang w:val="ru-RU"/>
        </w:rPr>
        <w:t>: объявление, реклама, сообщение, рассказ, диалог-интервью, стихотворение и др.</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B84709" w:rsidRPr="00EF4EF9" w:rsidRDefault="00B84709" w:rsidP="00EF4EF9">
      <w:pPr>
        <w:ind w:firstLine="454"/>
        <w:jc w:val="both"/>
        <w:rPr>
          <w:rFonts w:eastAsia="Times New Roman"/>
          <w:sz w:val="22"/>
          <w:szCs w:val="22"/>
          <w:lang w:val="ru-RU"/>
        </w:rPr>
      </w:pP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Чтение</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Уметь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B84709" w:rsidRPr="00EF4EF9" w:rsidRDefault="00B84709" w:rsidP="00EF4EF9">
      <w:pPr>
        <w:ind w:firstLine="454"/>
        <w:jc w:val="both"/>
        <w:rPr>
          <w:rFonts w:eastAsia="Times New Roman"/>
          <w:sz w:val="22"/>
          <w:szCs w:val="22"/>
          <w:lang w:val="ru-RU"/>
        </w:rPr>
      </w:pP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Письменная речь</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Уметь:</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писать короткие поздравления с днем рождения и другими праздниками, выражать пожелания (объёмом 30–40 слов, включая адрес);</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lastRenderedPageBreak/>
        <w:t>– заполнять формуляры, бланки (указывать имя, фамилию, пол, гражданство, адрес);</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составлять план, тезисы устного или письменного сообщения, кратко излагать результаты проектной деятельности.</w:t>
      </w:r>
    </w:p>
    <w:p w:rsidR="00B84709" w:rsidRPr="00EF4EF9" w:rsidRDefault="00B84709" w:rsidP="00EF4EF9">
      <w:pPr>
        <w:ind w:firstLine="454"/>
        <w:jc w:val="both"/>
        <w:rPr>
          <w:rFonts w:eastAsia="Times New Roman"/>
          <w:sz w:val="22"/>
          <w:szCs w:val="22"/>
          <w:lang w:val="ru-RU"/>
        </w:rPr>
      </w:pPr>
    </w:p>
    <w:p w:rsidR="00B84709" w:rsidRPr="00793D90" w:rsidRDefault="00B84709" w:rsidP="00EF4EF9">
      <w:pPr>
        <w:ind w:firstLine="454"/>
        <w:jc w:val="both"/>
        <w:rPr>
          <w:rFonts w:eastAsia="Times New Roman"/>
          <w:sz w:val="22"/>
          <w:szCs w:val="22"/>
          <w:lang w:val="ru-RU"/>
        </w:rPr>
      </w:pPr>
      <w:r w:rsidRPr="00793D90">
        <w:rPr>
          <w:rFonts w:eastAsia="Times New Roman"/>
          <w:sz w:val="22"/>
          <w:szCs w:val="22"/>
          <w:lang w:val="ru-RU"/>
        </w:rPr>
        <w:t>ЯЗЫКОВЫЕ СРЕДСТВА И НАВЫКИ ПОЛЬЗОВАНИЯ ИМИ</w:t>
      </w:r>
    </w:p>
    <w:p w:rsidR="00B84709" w:rsidRPr="00793D90" w:rsidRDefault="00B84709" w:rsidP="00EF4EF9">
      <w:pPr>
        <w:ind w:firstLine="454"/>
        <w:jc w:val="both"/>
        <w:rPr>
          <w:rFonts w:eastAsia="Times New Roman"/>
          <w:sz w:val="22"/>
          <w:szCs w:val="22"/>
          <w:lang w:val="ru-RU"/>
        </w:rPr>
      </w:pP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Орфография</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Знание правил чтения и орфографии и навыки их применения на основе изучаемого лексико-грамматического материала.</w:t>
      </w: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Фонетическая сторона речи</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B84709" w:rsidRPr="00EF4EF9" w:rsidRDefault="00B84709" w:rsidP="00EF4EF9">
      <w:pPr>
        <w:ind w:firstLine="454"/>
        <w:jc w:val="both"/>
        <w:rPr>
          <w:rFonts w:eastAsia="Times New Roman"/>
          <w:sz w:val="22"/>
          <w:szCs w:val="22"/>
          <w:lang w:val="ru-RU"/>
        </w:rPr>
      </w:pP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Лексическая сторона речи</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Основные способы словообразования: </w:t>
      </w:r>
    </w:p>
    <w:p w:rsidR="00B84709" w:rsidRPr="00EF4EF9" w:rsidRDefault="00B84709" w:rsidP="00EF4EF9">
      <w:pPr>
        <w:pStyle w:val="af8"/>
        <w:numPr>
          <w:ilvl w:val="0"/>
          <w:numId w:val="117"/>
        </w:numPr>
        <w:ind w:firstLine="454"/>
        <w:contextualSpacing w:val="0"/>
        <w:jc w:val="both"/>
        <w:rPr>
          <w:sz w:val="22"/>
          <w:szCs w:val="22"/>
          <w:lang w:val="en-US"/>
        </w:rPr>
      </w:pPr>
      <w:r w:rsidRPr="00EF4EF9">
        <w:rPr>
          <w:sz w:val="22"/>
          <w:szCs w:val="22"/>
        </w:rPr>
        <w:t>аффиксация</w:t>
      </w:r>
      <w:r w:rsidRPr="00EF4EF9">
        <w:rPr>
          <w:sz w:val="22"/>
          <w:szCs w:val="22"/>
          <w:lang w:val="en-US"/>
        </w:rPr>
        <w:t>:</w:t>
      </w:r>
    </w:p>
    <w:p w:rsidR="00B84709" w:rsidRPr="00EF4EF9" w:rsidRDefault="00852003" w:rsidP="00EF4EF9">
      <w:pPr>
        <w:ind w:left="660" w:firstLine="454"/>
        <w:jc w:val="both"/>
        <w:rPr>
          <w:rFonts w:eastAsia="Times New Roman"/>
          <w:sz w:val="22"/>
          <w:szCs w:val="22"/>
        </w:rPr>
      </w:pPr>
      <w:r>
        <w:rPr>
          <w:rFonts w:eastAsia="Times New Roman"/>
          <w:sz w:val="22"/>
          <w:szCs w:val="22"/>
        </w:rPr>
        <w:t xml:space="preserve">  </w:t>
      </w:r>
      <w:r w:rsidR="00B84709" w:rsidRPr="00EF4EF9">
        <w:rPr>
          <w:rFonts w:eastAsia="Times New Roman"/>
          <w:sz w:val="22"/>
          <w:szCs w:val="22"/>
        </w:rPr>
        <w:t xml:space="preserve">- глаголов </w:t>
      </w:r>
      <w:r w:rsidR="00B84709" w:rsidRPr="00EF4EF9">
        <w:rPr>
          <w:rFonts w:eastAsia="Times New Roman"/>
          <w:i/>
          <w:sz w:val="22"/>
          <w:szCs w:val="22"/>
        </w:rPr>
        <w:t>-dis-</w:t>
      </w:r>
      <w:r w:rsidR="00B84709" w:rsidRPr="00EF4EF9">
        <w:rPr>
          <w:rFonts w:eastAsia="Times New Roman"/>
          <w:sz w:val="22"/>
          <w:szCs w:val="22"/>
        </w:rPr>
        <w:t xml:space="preserve"> (</w:t>
      </w:r>
      <w:r w:rsidR="00B84709" w:rsidRPr="00EF4EF9">
        <w:rPr>
          <w:rFonts w:eastAsia="Times New Roman"/>
          <w:i/>
          <w:sz w:val="22"/>
          <w:szCs w:val="22"/>
        </w:rPr>
        <w:t>disagree</w:t>
      </w:r>
      <w:r w:rsidR="00B84709" w:rsidRPr="00EF4EF9">
        <w:rPr>
          <w:rFonts w:eastAsia="Times New Roman"/>
          <w:sz w:val="22"/>
          <w:szCs w:val="22"/>
        </w:rPr>
        <w:t xml:space="preserve">), </w:t>
      </w:r>
      <w:r w:rsidR="00B84709" w:rsidRPr="00EF4EF9">
        <w:rPr>
          <w:rFonts w:eastAsia="Times New Roman"/>
          <w:i/>
          <w:sz w:val="22"/>
          <w:szCs w:val="22"/>
        </w:rPr>
        <w:t>-mis-</w:t>
      </w:r>
      <w:r w:rsidR="00B84709" w:rsidRPr="00EF4EF9">
        <w:rPr>
          <w:rFonts w:eastAsia="Times New Roman"/>
          <w:sz w:val="22"/>
          <w:szCs w:val="22"/>
        </w:rPr>
        <w:t xml:space="preserve"> (</w:t>
      </w:r>
      <w:r w:rsidR="00B84709" w:rsidRPr="00EF4EF9">
        <w:rPr>
          <w:rFonts w:eastAsia="Times New Roman"/>
          <w:i/>
          <w:sz w:val="22"/>
          <w:szCs w:val="22"/>
        </w:rPr>
        <w:t>misunderstand</w:t>
      </w:r>
      <w:r w:rsidR="00B84709" w:rsidRPr="00EF4EF9">
        <w:rPr>
          <w:rFonts w:eastAsia="Times New Roman"/>
          <w:sz w:val="22"/>
          <w:szCs w:val="22"/>
        </w:rPr>
        <w:t xml:space="preserve">), </w:t>
      </w:r>
      <w:r w:rsidR="00B84709" w:rsidRPr="00EF4EF9">
        <w:rPr>
          <w:rFonts w:eastAsia="Times New Roman"/>
          <w:i/>
          <w:sz w:val="22"/>
          <w:szCs w:val="22"/>
        </w:rPr>
        <w:t>-re-</w:t>
      </w:r>
      <w:r w:rsidR="00B84709" w:rsidRPr="00EF4EF9">
        <w:rPr>
          <w:rFonts w:eastAsia="Times New Roman"/>
          <w:sz w:val="22"/>
          <w:szCs w:val="22"/>
        </w:rPr>
        <w:t xml:space="preserve"> (</w:t>
      </w:r>
      <w:r w:rsidR="00B84709" w:rsidRPr="00EF4EF9">
        <w:rPr>
          <w:rFonts w:eastAsia="Times New Roman"/>
          <w:i/>
          <w:sz w:val="22"/>
          <w:szCs w:val="22"/>
        </w:rPr>
        <w:t>rewrite</w:t>
      </w:r>
      <w:r w:rsidR="00B84709" w:rsidRPr="00EF4EF9">
        <w:rPr>
          <w:rFonts w:eastAsia="Times New Roman"/>
          <w:sz w:val="22"/>
          <w:szCs w:val="22"/>
        </w:rPr>
        <w:t xml:space="preserve">); </w:t>
      </w:r>
      <w:r w:rsidR="00B84709" w:rsidRPr="00EF4EF9">
        <w:rPr>
          <w:rFonts w:eastAsia="Times New Roman"/>
          <w:i/>
          <w:sz w:val="22"/>
          <w:szCs w:val="22"/>
        </w:rPr>
        <w:t>ize/ise</w:t>
      </w:r>
      <w:r w:rsidR="00B84709" w:rsidRPr="00EF4EF9">
        <w:rPr>
          <w:rFonts w:eastAsia="Times New Roman"/>
          <w:sz w:val="22"/>
          <w:szCs w:val="22"/>
        </w:rPr>
        <w:t xml:space="preserve"> (</w:t>
      </w:r>
      <w:r w:rsidR="00B84709" w:rsidRPr="00EF4EF9">
        <w:rPr>
          <w:rFonts w:eastAsia="Times New Roman"/>
          <w:i/>
          <w:sz w:val="22"/>
          <w:szCs w:val="22"/>
        </w:rPr>
        <w:t>revise</w:t>
      </w:r>
      <w:r w:rsidR="00B84709" w:rsidRPr="00EF4EF9">
        <w:rPr>
          <w:rFonts w:eastAsia="Times New Roman"/>
          <w:sz w:val="22"/>
          <w:szCs w:val="22"/>
        </w:rPr>
        <w:t>);</w:t>
      </w:r>
    </w:p>
    <w:p w:rsidR="00B84709" w:rsidRPr="00EF4EF9" w:rsidRDefault="00B84709" w:rsidP="00EF4EF9">
      <w:pPr>
        <w:ind w:left="660" w:firstLine="454"/>
        <w:jc w:val="both"/>
        <w:rPr>
          <w:rFonts w:eastAsia="Times New Roman"/>
          <w:sz w:val="22"/>
          <w:szCs w:val="22"/>
        </w:rPr>
      </w:pPr>
      <w:r w:rsidRPr="00EF4EF9">
        <w:rPr>
          <w:rFonts w:eastAsia="Times New Roman"/>
          <w:sz w:val="22"/>
          <w:szCs w:val="22"/>
        </w:rPr>
        <w:t xml:space="preserve"> - существительных</w:t>
      </w:r>
      <w:r w:rsidRPr="00EF4EF9">
        <w:rPr>
          <w:rFonts w:eastAsia="Times New Roman"/>
          <w:sz w:val="22"/>
          <w:szCs w:val="22"/>
        </w:rPr>
        <w:tab/>
      </w:r>
      <w:r w:rsidRPr="00EF4EF9">
        <w:rPr>
          <w:rFonts w:eastAsia="Times New Roman"/>
          <w:i/>
          <w:sz w:val="22"/>
          <w:szCs w:val="22"/>
        </w:rPr>
        <w:t>-sion/-tion</w:t>
      </w:r>
      <w:r w:rsidRPr="00EF4EF9">
        <w:rPr>
          <w:rFonts w:eastAsia="Times New Roman"/>
          <w:sz w:val="22"/>
          <w:szCs w:val="22"/>
        </w:rPr>
        <w:t xml:space="preserve"> (</w:t>
      </w:r>
      <w:r w:rsidRPr="00EF4EF9">
        <w:rPr>
          <w:rFonts w:eastAsia="Times New Roman"/>
          <w:i/>
          <w:sz w:val="22"/>
          <w:szCs w:val="22"/>
        </w:rPr>
        <w:t>conclusion/celebration</w:t>
      </w:r>
      <w:r w:rsidRPr="00EF4EF9">
        <w:rPr>
          <w:rFonts w:eastAsia="Times New Roman"/>
          <w:sz w:val="22"/>
          <w:szCs w:val="22"/>
        </w:rPr>
        <w:t xml:space="preserve">), </w:t>
      </w:r>
      <w:r w:rsidRPr="00EF4EF9">
        <w:rPr>
          <w:rFonts w:eastAsia="Times New Roman"/>
          <w:i/>
          <w:sz w:val="22"/>
          <w:szCs w:val="22"/>
        </w:rPr>
        <w:t>-ance/-ence</w:t>
      </w:r>
      <w:r w:rsidRPr="00EF4EF9">
        <w:rPr>
          <w:rFonts w:eastAsia="Times New Roman"/>
          <w:sz w:val="22"/>
          <w:szCs w:val="22"/>
        </w:rPr>
        <w:t xml:space="preserve"> (</w:t>
      </w:r>
      <w:r w:rsidRPr="00EF4EF9">
        <w:rPr>
          <w:rFonts w:eastAsia="Times New Roman"/>
          <w:i/>
          <w:sz w:val="22"/>
          <w:szCs w:val="22"/>
        </w:rPr>
        <w:t>performance/influence</w:t>
      </w:r>
      <w:r w:rsidRPr="00EF4EF9">
        <w:rPr>
          <w:rFonts w:eastAsia="Times New Roman"/>
          <w:sz w:val="22"/>
          <w:szCs w:val="22"/>
        </w:rPr>
        <w:t xml:space="preserve">), </w:t>
      </w:r>
      <w:r w:rsidRPr="00EF4EF9">
        <w:rPr>
          <w:rFonts w:eastAsia="Times New Roman"/>
          <w:i/>
          <w:sz w:val="22"/>
          <w:szCs w:val="22"/>
        </w:rPr>
        <w:t>-ment</w:t>
      </w:r>
      <w:r w:rsidRPr="00EF4EF9">
        <w:rPr>
          <w:rFonts w:eastAsia="Times New Roman"/>
          <w:sz w:val="22"/>
          <w:szCs w:val="22"/>
        </w:rPr>
        <w:t xml:space="preserve"> (</w:t>
      </w:r>
      <w:r w:rsidRPr="00EF4EF9">
        <w:rPr>
          <w:rFonts w:eastAsia="Times New Roman"/>
          <w:i/>
          <w:sz w:val="22"/>
          <w:szCs w:val="22"/>
        </w:rPr>
        <w:t>environment</w:t>
      </w:r>
      <w:r w:rsidRPr="00EF4EF9">
        <w:rPr>
          <w:rFonts w:eastAsia="Times New Roman"/>
          <w:sz w:val="22"/>
          <w:szCs w:val="22"/>
        </w:rPr>
        <w:t xml:space="preserve">), </w:t>
      </w:r>
      <w:r w:rsidRPr="00EF4EF9">
        <w:rPr>
          <w:rFonts w:eastAsia="Times New Roman"/>
          <w:i/>
          <w:sz w:val="22"/>
          <w:szCs w:val="22"/>
        </w:rPr>
        <w:t>-ity</w:t>
      </w:r>
      <w:r w:rsidRPr="00EF4EF9">
        <w:rPr>
          <w:rFonts w:eastAsia="Times New Roman"/>
          <w:sz w:val="22"/>
          <w:szCs w:val="22"/>
        </w:rPr>
        <w:t xml:space="preserve"> (</w:t>
      </w:r>
      <w:r w:rsidRPr="00EF4EF9">
        <w:rPr>
          <w:rFonts w:eastAsia="Times New Roman"/>
          <w:i/>
          <w:sz w:val="22"/>
          <w:szCs w:val="22"/>
        </w:rPr>
        <w:t>possibility</w:t>
      </w:r>
      <w:r w:rsidRPr="00EF4EF9">
        <w:rPr>
          <w:rFonts w:eastAsia="Times New Roman"/>
          <w:sz w:val="22"/>
          <w:szCs w:val="22"/>
        </w:rPr>
        <w:t xml:space="preserve">), </w:t>
      </w:r>
      <w:r w:rsidRPr="00EF4EF9">
        <w:rPr>
          <w:rFonts w:eastAsia="Times New Roman"/>
          <w:i/>
          <w:sz w:val="22"/>
          <w:szCs w:val="22"/>
        </w:rPr>
        <w:t>-ness</w:t>
      </w:r>
      <w:r w:rsidRPr="00EF4EF9">
        <w:rPr>
          <w:rFonts w:eastAsia="Times New Roman"/>
          <w:sz w:val="22"/>
          <w:szCs w:val="22"/>
        </w:rPr>
        <w:t xml:space="preserve"> (</w:t>
      </w:r>
      <w:r w:rsidRPr="00EF4EF9">
        <w:rPr>
          <w:rFonts w:eastAsia="Times New Roman"/>
          <w:i/>
          <w:sz w:val="22"/>
          <w:szCs w:val="22"/>
        </w:rPr>
        <w:t>kindness</w:t>
      </w:r>
      <w:r w:rsidRPr="00EF4EF9">
        <w:rPr>
          <w:rFonts w:eastAsia="Times New Roman"/>
          <w:sz w:val="22"/>
          <w:szCs w:val="22"/>
        </w:rPr>
        <w:t xml:space="preserve">), </w:t>
      </w:r>
      <w:r w:rsidRPr="00EF4EF9">
        <w:rPr>
          <w:rFonts w:eastAsia="Times New Roman"/>
          <w:i/>
          <w:sz w:val="22"/>
          <w:szCs w:val="22"/>
        </w:rPr>
        <w:t>-ship</w:t>
      </w:r>
      <w:r w:rsidRPr="00EF4EF9">
        <w:rPr>
          <w:rFonts w:eastAsia="Times New Roman"/>
          <w:sz w:val="22"/>
          <w:szCs w:val="22"/>
        </w:rPr>
        <w:t xml:space="preserve"> (</w:t>
      </w:r>
      <w:r w:rsidRPr="00EF4EF9">
        <w:rPr>
          <w:rFonts w:eastAsia="Times New Roman"/>
          <w:i/>
          <w:sz w:val="22"/>
          <w:szCs w:val="22"/>
        </w:rPr>
        <w:t>friendship</w:t>
      </w:r>
      <w:r w:rsidRPr="00EF4EF9">
        <w:rPr>
          <w:rFonts w:eastAsia="Times New Roman"/>
          <w:sz w:val="22"/>
          <w:szCs w:val="22"/>
        </w:rPr>
        <w:t xml:space="preserve">), </w:t>
      </w:r>
      <w:r w:rsidRPr="00EF4EF9">
        <w:rPr>
          <w:rFonts w:eastAsia="Times New Roman"/>
          <w:i/>
          <w:sz w:val="22"/>
          <w:szCs w:val="22"/>
        </w:rPr>
        <w:t>-ist</w:t>
      </w:r>
      <w:r w:rsidRPr="00EF4EF9">
        <w:rPr>
          <w:rFonts w:eastAsia="Times New Roman"/>
          <w:sz w:val="22"/>
          <w:szCs w:val="22"/>
        </w:rPr>
        <w:t xml:space="preserve"> (</w:t>
      </w:r>
      <w:r w:rsidRPr="00EF4EF9">
        <w:rPr>
          <w:rFonts w:eastAsia="Times New Roman"/>
          <w:i/>
          <w:sz w:val="22"/>
          <w:szCs w:val="22"/>
        </w:rPr>
        <w:t>optimist</w:t>
      </w:r>
      <w:r w:rsidRPr="00EF4EF9">
        <w:rPr>
          <w:rFonts w:eastAsia="Times New Roman"/>
          <w:sz w:val="22"/>
          <w:szCs w:val="22"/>
        </w:rPr>
        <w:t xml:space="preserve">), </w:t>
      </w:r>
      <w:r w:rsidRPr="00EF4EF9">
        <w:rPr>
          <w:rFonts w:eastAsia="Times New Roman"/>
          <w:i/>
          <w:sz w:val="22"/>
          <w:szCs w:val="22"/>
        </w:rPr>
        <w:t>-ing</w:t>
      </w:r>
      <w:r w:rsidRPr="00EF4EF9">
        <w:rPr>
          <w:rFonts w:eastAsia="Times New Roman"/>
          <w:sz w:val="22"/>
          <w:szCs w:val="22"/>
        </w:rPr>
        <w:t xml:space="preserve"> (</w:t>
      </w:r>
      <w:r w:rsidRPr="00EF4EF9">
        <w:rPr>
          <w:rFonts w:eastAsia="Times New Roman"/>
          <w:i/>
          <w:sz w:val="22"/>
          <w:szCs w:val="22"/>
        </w:rPr>
        <w:t>meeting</w:t>
      </w:r>
      <w:r w:rsidRPr="00EF4EF9">
        <w:rPr>
          <w:rFonts w:eastAsia="Times New Roman"/>
          <w:sz w:val="22"/>
          <w:szCs w:val="22"/>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прилагательных </w:t>
      </w:r>
      <w:r w:rsidRPr="00EF4EF9">
        <w:rPr>
          <w:rFonts w:eastAsia="Times New Roman"/>
          <w:i/>
          <w:sz w:val="22"/>
          <w:szCs w:val="22"/>
        </w:rPr>
        <w:t>un-</w:t>
      </w:r>
      <w:r w:rsidRPr="00EF4EF9">
        <w:rPr>
          <w:rFonts w:eastAsia="Times New Roman"/>
          <w:sz w:val="22"/>
          <w:szCs w:val="22"/>
        </w:rPr>
        <w:t xml:space="preserve"> (</w:t>
      </w:r>
      <w:r w:rsidRPr="00EF4EF9">
        <w:rPr>
          <w:rFonts w:eastAsia="Times New Roman"/>
          <w:i/>
          <w:sz w:val="22"/>
          <w:szCs w:val="22"/>
        </w:rPr>
        <w:t>unpleasant</w:t>
      </w:r>
      <w:r w:rsidRPr="00EF4EF9">
        <w:rPr>
          <w:rFonts w:eastAsia="Times New Roman"/>
          <w:sz w:val="22"/>
          <w:szCs w:val="22"/>
        </w:rPr>
        <w:t>),</w:t>
      </w:r>
      <w:r w:rsidRPr="00EF4EF9">
        <w:rPr>
          <w:rFonts w:eastAsia="Times New Roman"/>
          <w:i/>
          <w:sz w:val="22"/>
          <w:szCs w:val="22"/>
        </w:rPr>
        <w:t xml:space="preserve"> im-/in-</w:t>
      </w:r>
      <w:r w:rsidRPr="00EF4EF9">
        <w:rPr>
          <w:rFonts w:eastAsia="Times New Roman"/>
          <w:sz w:val="22"/>
          <w:szCs w:val="22"/>
        </w:rPr>
        <w:t xml:space="preserve"> (</w:t>
      </w:r>
      <w:r w:rsidRPr="00EF4EF9">
        <w:rPr>
          <w:rFonts w:eastAsia="Times New Roman"/>
          <w:i/>
          <w:sz w:val="22"/>
          <w:szCs w:val="22"/>
        </w:rPr>
        <w:t>impolite/independent</w:t>
      </w:r>
      <w:r w:rsidRPr="00EF4EF9">
        <w:rPr>
          <w:rFonts w:eastAsia="Times New Roman"/>
          <w:sz w:val="22"/>
          <w:szCs w:val="22"/>
        </w:rPr>
        <w:t xml:space="preserve">), </w:t>
      </w:r>
      <w:r w:rsidRPr="00EF4EF9">
        <w:rPr>
          <w:rFonts w:eastAsia="Times New Roman"/>
          <w:i/>
          <w:sz w:val="22"/>
          <w:szCs w:val="22"/>
        </w:rPr>
        <w:t>inter-</w:t>
      </w:r>
      <w:r w:rsidRPr="00EF4EF9">
        <w:rPr>
          <w:rFonts w:eastAsia="Times New Roman"/>
          <w:sz w:val="22"/>
          <w:szCs w:val="22"/>
        </w:rPr>
        <w:t xml:space="preserve"> (</w:t>
      </w:r>
      <w:r w:rsidRPr="00EF4EF9">
        <w:rPr>
          <w:rFonts w:eastAsia="Times New Roman"/>
          <w:i/>
          <w:sz w:val="22"/>
          <w:szCs w:val="22"/>
        </w:rPr>
        <w:t>international</w:t>
      </w:r>
      <w:r w:rsidRPr="00EF4EF9">
        <w:rPr>
          <w:rFonts w:eastAsia="Times New Roman"/>
          <w:sz w:val="22"/>
          <w:szCs w:val="22"/>
        </w:rPr>
        <w:t xml:space="preserve">); </w:t>
      </w:r>
      <w:r w:rsidRPr="00EF4EF9">
        <w:rPr>
          <w:rFonts w:eastAsia="Times New Roman"/>
          <w:i/>
          <w:sz w:val="22"/>
          <w:szCs w:val="22"/>
        </w:rPr>
        <w:t>-y</w:t>
      </w:r>
      <w:r w:rsidRPr="00EF4EF9">
        <w:rPr>
          <w:rFonts w:eastAsia="Times New Roman"/>
          <w:sz w:val="22"/>
          <w:szCs w:val="22"/>
        </w:rPr>
        <w:t xml:space="preserve"> (</w:t>
      </w:r>
      <w:r w:rsidRPr="00EF4EF9">
        <w:rPr>
          <w:rFonts w:eastAsia="Times New Roman"/>
          <w:i/>
          <w:sz w:val="22"/>
          <w:szCs w:val="22"/>
        </w:rPr>
        <w:t>buzy</w:t>
      </w:r>
      <w:r w:rsidRPr="00EF4EF9">
        <w:rPr>
          <w:rFonts w:eastAsia="Times New Roman"/>
          <w:sz w:val="22"/>
          <w:szCs w:val="22"/>
        </w:rPr>
        <w:t xml:space="preserve">), </w:t>
      </w:r>
      <w:r w:rsidRPr="00EF4EF9">
        <w:rPr>
          <w:rFonts w:eastAsia="Times New Roman"/>
          <w:i/>
          <w:sz w:val="22"/>
          <w:szCs w:val="22"/>
        </w:rPr>
        <w:t>-ly</w:t>
      </w:r>
      <w:r w:rsidRPr="00EF4EF9">
        <w:rPr>
          <w:rFonts w:eastAsia="Times New Roman"/>
          <w:sz w:val="22"/>
          <w:szCs w:val="22"/>
        </w:rPr>
        <w:t xml:space="preserve"> (</w:t>
      </w:r>
      <w:r w:rsidRPr="00EF4EF9">
        <w:rPr>
          <w:rFonts w:eastAsia="Times New Roman"/>
          <w:i/>
          <w:sz w:val="22"/>
          <w:szCs w:val="22"/>
        </w:rPr>
        <w:t>lovely</w:t>
      </w:r>
      <w:r w:rsidRPr="00EF4EF9">
        <w:rPr>
          <w:rFonts w:eastAsia="Times New Roman"/>
          <w:sz w:val="22"/>
          <w:szCs w:val="22"/>
        </w:rPr>
        <w:t xml:space="preserve">), </w:t>
      </w:r>
      <w:r w:rsidRPr="00EF4EF9">
        <w:rPr>
          <w:rFonts w:eastAsia="Times New Roman"/>
          <w:i/>
          <w:sz w:val="22"/>
          <w:szCs w:val="22"/>
        </w:rPr>
        <w:t>-ful</w:t>
      </w:r>
      <w:r w:rsidRPr="00EF4EF9">
        <w:rPr>
          <w:rFonts w:eastAsia="Times New Roman"/>
          <w:sz w:val="22"/>
          <w:szCs w:val="22"/>
        </w:rPr>
        <w:t xml:space="preserve"> (</w:t>
      </w:r>
      <w:r w:rsidRPr="00EF4EF9">
        <w:rPr>
          <w:rFonts w:eastAsia="Times New Roman"/>
          <w:i/>
          <w:sz w:val="22"/>
          <w:szCs w:val="22"/>
        </w:rPr>
        <w:t>careful</w:t>
      </w:r>
      <w:r w:rsidRPr="00EF4EF9">
        <w:rPr>
          <w:rFonts w:eastAsia="Times New Roman"/>
          <w:sz w:val="22"/>
          <w:szCs w:val="22"/>
        </w:rPr>
        <w:t xml:space="preserve">), </w:t>
      </w:r>
      <w:r w:rsidRPr="00EF4EF9">
        <w:rPr>
          <w:rFonts w:eastAsia="Times New Roman"/>
          <w:i/>
          <w:sz w:val="22"/>
          <w:szCs w:val="22"/>
        </w:rPr>
        <w:t>-al</w:t>
      </w:r>
      <w:r w:rsidRPr="00EF4EF9">
        <w:rPr>
          <w:rFonts w:eastAsia="Times New Roman"/>
          <w:sz w:val="22"/>
          <w:szCs w:val="22"/>
        </w:rPr>
        <w:t xml:space="preserve"> (</w:t>
      </w:r>
      <w:r w:rsidRPr="00EF4EF9">
        <w:rPr>
          <w:rFonts w:eastAsia="Times New Roman"/>
          <w:i/>
          <w:sz w:val="22"/>
          <w:szCs w:val="22"/>
        </w:rPr>
        <w:t>historical</w:t>
      </w:r>
      <w:r w:rsidRPr="00EF4EF9">
        <w:rPr>
          <w:rFonts w:eastAsia="Times New Roman"/>
          <w:sz w:val="22"/>
          <w:szCs w:val="22"/>
        </w:rPr>
        <w:t xml:space="preserve">), </w:t>
      </w:r>
      <w:r w:rsidRPr="00EF4EF9">
        <w:rPr>
          <w:rFonts w:eastAsia="Times New Roman"/>
          <w:i/>
          <w:sz w:val="22"/>
          <w:szCs w:val="22"/>
        </w:rPr>
        <w:t>-ic</w:t>
      </w:r>
      <w:r w:rsidRPr="00EF4EF9">
        <w:rPr>
          <w:rFonts w:eastAsia="Times New Roman"/>
          <w:sz w:val="22"/>
          <w:szCs w:val="22"/>
        </w:rPr>
        <w:t xml:space="preserve"> (</w:t>
      </w:r>
      <w:r w:rsidRPr="00EF4EF9">
        <w:rPr>
          <w:rFonts w:eastAsia="Times New Roman"/>
          <w:i/>
          <w:sz w:val="22"/>
          <w:szCs w:val="22"/>
        </w:rPr>
        <w:t>scientific</w:t>
      </w:r>
      <w:r w:rsidRPr="00EF4EF9">
        <w:rPr>
          <w:rFonts w:eastAsia="Times New Roman"/>
          <w:sz w:val="22"/>
          <w:szCs w:val="22"/>
        </w:rPr>
        <w:t xml:space="preserve">), </w:t>
      </w:r>
      <w:r w:rsidRPr="00EF4EF9">
        <w:rPr>
          <w:rFonts w:eastAsia="Times New Roman"/>
          <w:i/>
          <w:sz w:val="22"/>
          <w:szCs w:val="22"/>
        </w:rPr>
        <w:t>-ian</w:t>
      </w:r>
      <w:r w:rsidRPr="00EF4EF9">
        <w:rPr>
          <w:rFonts w:eastAsia="Times New Roman"/>
          <w:sz w:val="22"/>
          <w:szCs w:val="22"/>
        </w:rPr>
        <w:t>/</w:t>
      </w:r>
      <w:r w:rsidRPr="00EF4EF9">
        <w:rPr>
          <w:rFonts w:eastAsia="Times New Roman"/>
          <w:i/>
          <w:sz w:val="22"/>
          <w:szCs w:val="22"/>
        </w:rPr>
        <w:t>-an</w:t>
      </w:r>
      <w:r w:rsidRPr="00EF4EF9">
        <w:rPr>
          <w:rFonts w:eastAsia="Times New Roman"/>
          <w:sz w:val="22"/>
          <w:szCs w:val="22"/>
        </w:rPr>
        <w:t xml:space="preserve"> (</w:t>
      </w:r>
      <w:r w:rsidRPr="00EF4EF9">
        <w:rPr>
          <w:rFonts w:eastAsia="Times New Roman"/>
          <w:i/>
          <w:sz w:val="22"/>
          <w:szCs w:val="22"/>
        </w:rPr>
        <w:t>Russian</w:t>
      </w:r>
      <w:r w:rsidRPr="00EF4EF9">
        <w:rPr>
          <w:rFonts w:eastAsia="Times New Roman"/>
          <w:sz w:val="22"/>
          <w:szCs w:val="22"/>
        </w:rPr>
        <w:t xml:space="preserve">), </w:t>
      </w:r>
      <w:r w:rsidRPr="00EF4EF9">
        <w:rPr>
          <w:rFonts w:eastAsia="Times New Roman"/>
          <w:i/>
          <w:sz w:val="22"/>
          <w:szCs w:val="22"/>
        </w:rPr>
        <w:t>-ing</w:t>
      </w:r>
      <w:r w:rsidRPr="00EF4EF9">
        <w:rPr>
          <w:rFonts w:eastAsia="Times New Roman"/>
          <w:sz w:val="22"/>
          <w:szCs w:val="22"/>
        </w:rPr>
        <w:t xml:space="preserve"> (</w:t>
      </w:r>
      <w:r w:rsidRPr="00EF4EF9">
        <w:rPr>
          <w:rFonts w:eastAsia="Times New Roman"/>
          <w:i/>
          <w:sz w:val="22"/>
          <w:szCs w:val="22"/>
        </w:rPr>
        <w:t>loving</w:t>
      </w:r>
      <w:r w:rsidRPr="00EF4EF9">
        <w:rPr>
          <w:rFonts w:eastAsia="Times New Roman"/>
          <w:sz w:val="22"/>
          <w:szCs w:val="22"/>
        </w:rPr>
        <w:t xml:space="preserve">); </w:t>
      </w:r>
      <w:r w:rsidRPr="00EF4EF9">
        <w:rPr>
          <w:rFonts w:eastAsia="Times New Roman"/>
          <w:i/>
          <w:sz w:val="22"/>
          <w:szCs w:val="22"/>
        </w:rPr>
        <w:t>-ous</w:t>
      </w:r>
      <w:r w:rsidRPr="00EF4EF9">
        <w:rPr>
          <w:rFonts w:eastAsia="Times New Roman"/>
          <w:sz w:val="22"/>
          <w:szCs w:val="22"/>
        </w:rPr>
        <w:t xml:space="preserve"> (</w:t>
      </w:r>
      <w:r w:rsidRPr="00EF4EF9">
        <w:rPr>
          <w:rFonts w:eastAsia="Times New Roman"/>
          <w:i/>
          <w:sz w:val="22"/>
          <w:szCs w:val="22"/>
        </w:rPr>
        <w:t>dangerous</w:t>
      </w:r>
      <w:r w:rsidRPr="00EF4EF9">
        <w:rPr>
          <w:rFonts w:eastAsia="Times New Roman"/>
          <w:sz w:val="22"/>
          <w:szCs w:val="22"/>
        </w:rPr>
        <w:t xml:space="preserve">), </w:t>
      </w:r>
      <w:r w:rsidRPr="00EF4EF9">
        <w:rPr>
          <w:rFonts w:eastAsia="Times New Roman"/>
          <w:i/>
          <w:sz w:val="22"/>
          <w:szCs w:val="22"/>
        </w:rPr>
        <w:t>-able/-ible</w:t>
      </w:r>
      <w:r w:rsidRPr="00EF4EF9">
        <w:rPr>
          <w:rFonts w:eastAsia="Times New Roman"/>
          <w:sz w:val="22"/>
          <w:szCs w:val="22"/>
        </w:rPr>
        <w:t xml:space="preserve"> (</w:t>
      </w:r>
      <w:r w:rsidRPr="00EF4EF9">
        <w:rPr>
          <w:rFonts w:eastAsia="Times New Roman"/>
          <w:i/>
          <w:sz w:val="22"/>
          <w:szCs w:val="22"/>
        </w:rPr>
        <w:t>enjoyable</w:t>
      </w:r>
      <w:r w:rsidRPr="00EF4EF9">
        <w:rPr>
          <w:rFonts w:eastAsia="Times New Roman"/>
          <w:sz w:val="22"/>
          <w:szCs w:val="22"/>
        </w:rPr>
        <w:t>/</w:t>
      </w:r>
      <w:r w:rsidRPr="00EF4EF9">
        <w:rPr>
          <w:rFonts w:eastAsia="Times New Roman"/>
          <w:i/>
          <w:sz w:val="22"/>
          <w:szCs w:val="22"/>
        </w:rPr>
        <w:t>responsible</w:t>
      </w:r>
      <w:r w:rsidRPr="00EF4EF9">
        <w:rPr>
          <w:rFonts w:eastAsia="Times New Roman"/>
          <w:sz w:val="22"/>
          <w:szCs w:val="22"/>
        </w:rPr>
        <w:t xml:space="preserve">), </w:t>
      </w:r>
      <w:r w:rsidRPr="00EF4EF9">
        <w:rPr>
          <w:rFonts w:eastAsia="Times New Roman"/>
          <w:i/>
          <w:sz w:val="22"/>
          <w:szCs w:val="22"/>
        </w:rPr>
        <w:t>-less</w:t>
      </w:r>
      <w:r w:rsidRPr="00EF4EF9">
        <w:rPr>
          <w:rFonts w:eastAsia="Times New Roman"/>
          <w:sz w:val="22"/>
          <w:szCs w:val="22"/>
        </w:rPr>
        <w:t xml:space="preserve"> (</w:t>
      </w:r>
      <w:r w:rsidRPr="00EF4EF9">
        <w:rPr>
          <w:rFonts w:eastAsia="Times New Roman"/>
          <w:i/>
          <w:sz w:val="22"/>
          <w:szCs w:val="22"/>
        </w:rPr>
        <w:t>harmless</w:t>
      </w:r>
      <w:r w:rsidRPr="00EF4EF9">
        <w:rPr>
          <w:rFonts w:eastAsia="Times New Roman"/>
          <w:sz w:val="22"/>
          <w:szCs w:val="22"/>
        </w:rPr>
        <w:t xml:space="preserve">), </w:t>
      </w:r>
      <w:r w:rsidRPr="00EF4EF9">
        <w:rPr>
          <w:rFonts w:eastAsia="Times New Roman"/>
          <w:i/>
          <w:sz w:val="22"/>
          <w:szCs w:val="22"/>
        </w:rPr>
        <w:t>-ive</w:t>
      </w:r>
      <w:r w:rsidRPr="00EF4EF9">
        <w:rPr>
          <w:rFonts w:eastAsia="Times New Roman"/>
          <w:sz w:val="22"/>
          <w:szCs w:val="22"/>
        </w:rPr>
        <w:t xml:space="preserve"> (</w:t>
      </w:r>
      <w:r w:rsidRPr="00EF4EF9">
        <w:rPr>
          <w:rFonts w:eastAsia="Times New Roman"/>
          <w:i/>
          <w:sz w:val="22"/>
          <w:szCs w:val="22"/>
        </w:rPr>
        <w:t>native</w:t>
      </w:r>
      <w:r w:rsidRPr="00EF4EF9">
        <w:rPr>
          <w:rFonts w:eastAsia="Times New Roman"/>
          <w:sz w:val="22"/>
          <w:szCs w:val="22"/>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 наречий </w:t>
      </w:r>
      <w:r w:rsidRPr="00EF4EF9">
        <w:rPr>
          <w:rFonts w:eastAsia="Times New Roman"/>
          <w:i/>
          <w:sz w:val="22"/>
          <w:szCs w:val="22"/>
        </w:rPr>
        <w:t>-ly</w:t>
      </w:r>
      <w:r w:rsidRPr="00EF4EF9">
        <w:rPr>
          <w:rFonts w:eastAsia="Times New Roman"/>
          <w:sz w:val="22"/>
          <w:szCs w:val="22"/>
        </w:rPr>
        <w:t xml:space="preserve"> (</w:t>
      </w:r>
      <w:r w:rsidRPr="00EF4EF9">
        <w:rPr>
          <w:rFonts w:eastAsia="Times New Roman"/>
          <w:i/>
          <w:sz w:val="22"/>
          <w:szCs w:val="22"/>
        </w:rPr>
        <w:t>usually</w:t>
      </w:r>
      <w:r w:rsidRPr="00EF4EF9">
        <w:rPr>
          <w:rFonts w:eastAsia="Times New Roman"/>
          <w:sz w:val="22"/>
          <w:szCs w:val="22"/>
        </w:rPr>
        <w:t xml:space="preserve">); </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 числительных </w:t>
      </w:r>
      <w:r w:rsidRPr="00EF4EF9">
        <w:rPr>
          <w:rFonts w:eastAsia="Times New Roman"/>
          <w:i/>
          <w:sz w:val="22"/>
          <w:szCs w:val="22"/>
        </w:rPr>
        <w:t>-teen</w:t>
      </w:r>
      <w:r w:rsidRPr="00EF4EF9">
        <w:rPr>
          <w:rFonts w:eastAsia="Times New Roman"/>
          <w:sz w:val="22"/>
          <w:szCs w:val="22"/>
        </w:rPr>
        <w:t xml:space="preserve"> (</w:t>
      </w:r>
      <w:r w:rsidRPr="00EF4EF9">
        <w:rPr>
          <w:rFonts w:eastAsia="Times New Roman"/>
          <w:i/>
          <w:sz w:val="22"/>
          <w:szCs w:val="22"/>
        </w:rPr>
        <w:t>fifteen</w:t>
      </w:r>
      <w:r w:rsidRPr="00EF4EF9">
        <w:rPr>
          <w:rFonts w:eastAsia="Times New Roman"/>
          <w:sz w:val="22"/>
          <w:szCs w:val="22"/>
        </w:rPr>
        <w:t xml:space="preserve">), </w:t>
      </w:r>
      <w:r w:rsidRPr="00EF4EF9">
        <w:rPr>
          <w:rFonts w:eastAsia="Times New Roman"/>
          <w:i/>
          <w:sz w:val="22"/>
          <w:szCs w:val="22"/>
        </w:rPr>
        <w:t>-ty</w:t>
      </w:r>
      <w:r w:rsidRPr="00EF4EF9">
        <w:rPr>
          <w:rFonts w:eastAsia="Times New Roman"/>
          <w:sz w:val="22"/>
          <w:szCs w:val="22"/>
        </w:rPr>
        <w:t xml:space="preserve"> (</w:t>
      </w:r>
      <w:r w:rsidRPr="00EF4EF9">
        <w:rPr>
          <w:rFonts w:eastAsia="Times New Roman"/>
          <w:i/>
          <w:sz w:val="22"/>
          <w:szCs w:val="22"/>
        </w:rPr>
        <w:t>seventy</w:t>
      </w:r>
      <w:r w:rsidRPr="00EF4EF9">
        <w:rPr>
          <w:rFonts w:eastAsia="Times New Roman"/>
          <w:sz w:val="22"/>
          <w:szCs w:val="22"/>
        </w:rPr>
        <w:t xml:space="preserve">), </w:t>
      </w:r>
      <w:r w:rsidRPr="00EF4EF9">
        <w:rPr>
          <w:rFonts w:eastAsia="Times New Roman"/>
          <w:i/>
          <w:sz w:val="22"/>
          <w:szCs w:val="22"/>
        </w:rPr>
        <w:t>-th</w:t>
      </w:r>
      <w:r w:rsidRPr="00EF4EF9">
        <w:rPr>
          <w:rFonts w:eastAsia="Times New Roman"/>
          <w:sz w:val="22"/>
          <w:szCs w:val="22"/>
        </w:rPr>
        <w:t xml:space="preserve"> (</w:t>
      </w:r>
      <w:r w:rsidRPr="00EF4EF9">
        <w:rPr>
          <w:rFonts w:eastAsia="Times New Roman"/>
          <w:i/>
          <w:sz w:val="22"/>
          <w:szCs w:val="22"/>
        </w:rPr>
        <w:t>sixth</w:t>
      </w:r>
      <w:r w:rsidRPr="00EF4EF9">
        <w:rPr>
          <w:rFonts w:eastAsia="Times New Roman"/>
          <w:sz w:val="22"/>
          <w:szCs w:val="22"/>
        </w:rPr>
        <w:t xml:space="preserve">); </w:t>
      </w:r>
    </w:p>
    <w:p w:rsidR="00B84709" w:rsidRPr="00EF4EF9" w:rsidRDefault="00852003" w:rsidP="00EF4EF9">
      <w:pPr>
        <w:ind w:firstLine="454"/>
        <w:jc w:val="both"/>
        <w:rPr>
          <w:rFonts w:eastAsia="Times New Roman"/>
          <w:sz w:val="22"/>
          <w:szCs w:val="22"/>
          <w:lang w:val="ru-RU"/>
        </w:rPr>
      </w:pPr>
      <w:r>
        <w:rPr>
          <w:rFonts w:eastAsia="Times New Roman"/>
          <w:sz w:val="22"/>
          <w:szCs w:val="22"/>
        </w:rPr>
        <w:t xml:space="preserve">    </w:t>
      </w:r>
      <w:r w:rsidR="00B84709" w:rsidRPr="00EF4EF9">
        <w:rPr>
          <w:rFonts w:eastAsia="Times New Roman"/>
          <w:sz w:val="22"/>
          <w:szCs w:val="22"/>
        </w:rPr>
        <w:t xml:space="preserve"> </w:t>
      </w:r>
      <w:r w:rsidR="00B84709" w:rsidRPr="00EF4EF9">
        <w:rPr>
          <w:rFonts w:eastAsia="Times New Roman"/>
          <w:sz w:val="22"/>
          <w:szCs w:val="22"/>
          <w:lang w:val="ru-RU"/>
        </w:rPr>
        <w:t xml:space="preserve">2)словосложение: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существительное + существительное (</w:t>
      </w:r>
      <w:r w:rsidRPr="00EF4EF9">
        <w:rPr>
          <w:rFonts w:eastAsia="Times New Roman"/>
          <w:i/>
          <w:sz w:val="22"/>
          <w:szCs w:val="22"/>
        </w:rPr>
        <w:t>peacemaker</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прилагательное + прилагательное (</w:t>
      </w:r>
      <w:r w:rsidRPr="00EF4EF9">
        <w:rPr>
          <w:rFonts w:eastAsia="Times New Roman"/>
          <w:i/>
          <w:sz w:val="22"/>
          <w:szCs w:val="22"/>
        </w:rPr>
        <w:t>well</w:t>
      </w:r>
      <w:r w:rsidRPr="00EF4EF9">
        <w:rPr>
          <w:rFonts w:eastAsia="Times New Roman"/>
          <w:i/>
          <w:sz w:val="22"/>
          <w:szCs w:val="22"/>
          <w:lang w:val="ru-RU"/>
        </w:rPr>
        <w:t>-</w:t>
      </w:r>
      <w:r w:rsidRPr="00EF4EF9">
        <w:rPr>
          <w:rFonts w:eastAsia="Times New Roman"/>
          <w:i/>
          <w:sz w:val="22"/>
          <w:szCs w:val="22"/>
        </w:rPr>
        <w:t>known</w:t>
      </w:r>
      <w:r w:rsidRPr="00EF4EF9">
        <w:rPr>
          <w:rFonts w:eastAsia="Times New Roman"/>
          <w:sz w:val="22"/>
          <w:szCs w:val="22"/>
          <w:lang w:val="ru-RU"/>
        </w:rPr>
        <w:t xml:space="preserve">);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прилагательное + существительное (</w:t>
      </w:r>
      <w:r w:rsidRPr="00EF4EF9">
        <w:rPr>
          <w:rFonts w:eastAsia="Times New Roman"/>
          <w:i/>
          <w:sz w:val="22"/>
          <w:szCs w:val="22"/>
        </w:rPr>
        <w:t>blackboard</w:t>
      </w:r>
      <w:r w:rsidRPr="00EF4EF9">
        <w:rPr>
          <w:rFonts w:eastAsia="Times New Roman"/>
          <w:sz w:val="22"/>
          <w:szCs w:val="22"/>
          <w:lang w:val="ru-RU"/>
        </w:rPr>
        <w:t xml:space="preserve">);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местоимение + существительное (</w:t>
      </w:r>
      <w:r w:rsidRPr="00EF4EF9">
        <w:rPr>
          <w:rFonts w:eastAsia="Times New Roman"/>
          <w:i/>
          <w:sz w:val="22"/>
          <w:szCs w:val="22"/>
        </w:rPr>
        <w:t>self</w:t>
      </w:r>
      <w:r w:rsidRPr="00EF4EF9">
        <w:rPr>
          <w:rFonts w:eastAsia="Times New Roman"/>
          <w:i/>
          <w:sz w:val="22"/>
          <w:szCs w:val="22"/>
          <w:lang w:val="ru-RU"/>
        </w:rPr>
        <w:t>-</w:t>
      </w:r>
      <w:r w:rsidRPr="00EF4EF9">
        <w:rPr>
          <w:rFonts w:eastAsia="Times New Roman"/>
          <w:i/>
          <w:sz w:val="22"/>
          <w:szCs w:val="22"/>
        </w:rPr>
        <w:t>respect</w:t>
      </w:r>
      <w:r w:rsidRPr="00EF4EF9">
        <w:rPr>
          <w:rFonts w:eastAsia="Times New Roman"/>
          <w:sz w:val="22"/>
          <w:szCs w:val="22"/>
          <w:lang w:val="ru-RU"/>
        </w:rPr>
        <w:t xml:space="preserve">); </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3) конверсия:</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образование существительных от неопределённой формы глагола (</w:t>
      </w:r>
      <w:r w:rsidRPr="00EF4EF9">
        <w:rPr>
          <w:rFonts w:eastAsia="Times New Roman"/>
          <w:i/>
          <w:sz w:val="22"/>
          <w:szCs w:val="22"/>
        </w:rPr>
        <w:t>to</w:t>
      </w:r>
      <w:r w:rsidRPr="00EF4EF9">
        <w:rPr>
          <w:rFonts w:eastAsia="Times New Roman"/>
          <w:i/>
          <w:sz w:val="22"/>
          <w:szCs w:val="22"/>
          <w:lang w:val="ru-RU"/>
        </w:rPr>
        <w:t xml:space="preserve"> </w:t>
      </w:r>
      <w:r w:rsidRPr="00EF4EF9">
        <w:rPr>
          <w:rFonts w:eastAsia="Times New Roman"/>
          <w:i/>
          <w:sz w:val="22"/>
          <w:szCs w:val="22"/>
        </w:rPr>
        <w:t>play</w:t>
      </w:r>
      <w:r w:rsidRPr="00EF4EF9">
        <w:rPr>
          <w:rFonts w:eastAsia="Times New Roman"/>
          <w:i/>
          <w:sz w:val="22"/>
          <w:szCs w:val="22"/>
          <w:lang w:val="ru-RU"/>
        </w:rPr>
        <w:t xml:space="preserve"> – </w:t>
      </w:r>
      <w:r w:rsidRPr="00EF4EF9">
        <w:rPr>
          <w:rFonts w:eastAsia="Times New Roman"/>
          <w:i/>
          <w:sz w:val="22"/>
          <w:szCs w:val="22"/>
        </w:rPr>
        <w:t>play</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образование прилагательных от существительных (</w:t>
      </w:r>
      <w:r w:rsidRPr="00EF4EF9">
        <w:rPr>
          <w:rFonts w:eastAsia="Times New Roman"/>
          <w:i/>
          <w:sz w:val="22"/>
          <w:szCs w:val="22"/>
        </w:rPr>
        <w:t>cold</w:t>
      </w:r>
      <w:r w:rsidRPr="00EF4EF9">
        <w:rPr>
          <w:rFonts w:eastAsia="Times New Roman"/>
          <w:sz w:val="22"/>
          <w:szCs w:val="22"/>
          <w:lang w:val="ru-RU"/>
        </w:rPr>
        <w:t xml:space="preserve"> – </w:t>
      </w:r>
      <w:r w:rsidRPr="00EF4EF9">
        <w:rPr>
          <w:rFonts w:eastAsia="Times New Roman"/>
          <w:i/>
          <w:sz w:val="22"/>
          <w:szCs w:val="22"/>
        </w:rPr>
        <w:t>cold</w:t>
      </w:r>
      <w:r w:rsidRPr="00EF4EF9">
        <w:rPr>
          <w:rFonts w:eastAsia="Times New Roman"/>
          <w:sz w:val="22"/>
          <w:szCs w:val="22"/>
          <w:lang w:val="ru-RU"/>
        </w:rPr>
        <w:t xml:space="preserve"> </w:t>
      </w:r>
      <w:r w:rsidRPr="00EF4EF9">
        <w:rPr>
          <w:rFonts w:eastAsia="Times New Roman"/>
          <w:i/>
          <w:sz w:val="22"/>
          <w:szCs w:val="22"/>
        </w:rPr>
        <w:t>winter</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Распознавание и использование интернациональных слов (</w:t>
      </w:r>
      <w:r w:rsidRPr="00EF4EF9">
        <w:rPr>
          <w:rFonts w:eastAsia="Times New Roman"/>
          <w:i/>
          <w:sz w:val="22"/>
          <w:szCs w:val="22"/>
        </w:rPr>
        <w:t>doctor</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Представления о синонимии, антонимии, лексической сочетаемости, многозначности.</w:t>
      </w:r>
    </w:p>
    <w:p w:rsidR="00B84709" w:rsidRPr="00EF4EF9" w:rsidRDefault="00B84709" w:rsidP="00EF4EF9">
      <w:pPr>
        <w:ind w:firstLine="454"/>
        <w:jc w:val="both"/>
        <w:rPr>
          <w:rFonts w:eastAsia="Times New Roman"/>
          <w:sz w:val="22"/>
          <w:szCs w:val="22"/>
          <w:lang w:val="ru-RU"/>
        </w:rPr>
      </w:pPr>
    </w:p>
    <w:p w:rsidR="00B84709" w:rsidRPr="00EF4EF9" w:rsidRDefault="00B84709" w:rsidP="00EF4EF9">
      <w:pPr>
        <w:ind w:firstLine="454"/>
        <w:jc w:val="both"/>
        <w:rPr>
          <w:rFonts w:eastAsia="Times New Roman"/>
          <w:b/>
          <w:sz w:val="22"/>
          <w:szCs w:val="22"/>
          <w:lang w:val="ru-RU"/>
        </w:rPr>
      </w:pPr>
      <w:r w:rsidRPr="00EF4EF9">
        <w:rPr>
          <w:rFonts w:eastAsia="Times New Roman"/>
          <w:b/>
          <w:sz w:val="22"/>
          <w:szCs w:val="22"/>
          <w:lang w:val="ru-RU"/>
        </w:rPr>
        <w:t>Грамматическая сторона речи</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Дальнейшее расширение объёма значений грамматических средств, изученных ранее, и знакомство с новыми грамматическими явлениями: </w:t>
      </w:r>
    </w:p>
    <w:p w:rsidR="00B84709" w:rsidRPr="00EF4EF9" w:rsidRDefault="00B84709" w:rsidP="00EF4EF9">
      <w:pPr>
        <w:ind w:firstLine="454"/>
        <w:jc w:val="both"/>
        <w:rPr>
          <w:rFonts w:eastAsia="Times New Roman"/>
          <w:sz w:val="22"/>
          <w:szCs w:val="22"/>
        </w:rPr>
      </w:pPr>
      <w:r w:rsidRPr="00EF4EF9">
        <w:rPr>
          <w:rFonts w:eastAsia="Times New Roman"/>
          <w:sz w:val="22"/>
          <w:szCs w:val="22"/>
          <w:lang w:val="ru-RU"/>
        </w:rPr>
        <w:lastRenderedPageBreak/>
        <w:t>- Нераспространённые и распространённые простые предложения, в том числе с несколькими обстоятельствами, следующими в определённом порядке (</w:t>
      </w:r>
      <w:r w:rsidRPr="00EF4EF9">
        <w:rPr>
          <w:rFonts w:eastAsia="Times New Roman"/>
          <w:i/>
          <w:sz w:val="22"/>
          <w:szCs w:val="22"/>
        </w:rPr>
        <w:t>We</w:t>
      </w:r>
      <w:r w:rsidRPr="00EF4EF9">
        <w:rPr>
          <w:rFonts w:eastAsia="Times New Roman"/>
          <w:i/>
          <w:sz w:val="22"/>
          <w:szCs w:val="22"/>
          <w:lang w:val="ru-RU"/>
        </w:rPr>
        <w:t xml:space="preserve"> </w:t>
      </w:r>
      <w:r w:rsidRPr="00EF4EF9">
        <w:rPr>
          <w:rFonts w:eastAsia="Times New Roman"/>
          <w:i/>
          <w:sz w:val="22"/>
          <w:szCs w:val="22"/>
        </w:rPr>
        <w:t>moved</w:t>
      </w:r>
      <w:r w:rsidRPr="00EF4EF9">
        <w:rPr>
          <w:rFonts w:eastAsia="Times New Roman"/>
          <w:i/>
          <w:sz w:val="22"/>
          <w:szCs w:val="22"/>
          <w:lang w:val="ru-RU"/>
        </w:rPr>
        <w:t xml:space="preserve"> </w:t>
      </w:r>
      <w:r w:rsidRPr="00EF4EF9">
        <w:rPr>
          <w:rFonts w:eastAsia="Times New Roman"/>
          <w:i/>
          <w:sz w:val="22"/>
          <w:szCs w:val="22"/>
        </w:rPr>
        <w:t>to</w:t>
      </w:r>
      <w:r w:rsidRPr="00EF4EF9">
        <w:rPr>
          <w:rFonts w:eastAsia="Times New Roman"/>
          <w:i/>
          <w:sz w:val="22"/>
          <w:szCs w:val="22"/>
          <w:lang w:val="ru-RU"/>
        </w:rPr>
        <w:t xml:space="preserve"> </w:t>
      </w:r>
      <w:r w:rsidRPr="00EF4EF9">
        <w:rPr>
          <w:rFonts w:eastAsia="Times New Roman"/>
          <w:i/>
          <w:sz w:val="22"/>
          <w:szCs w:val="22"/>
        </w:rPr>
        <w:t>a</w:t>
      </w:r>
      <w:r w:rsidRPr="00EF4EF9">
        <w:rPr>
          <w:rFonts w:eastAsia="Times New Roman"/>
          <w:i/>
          <w:sz w:val="22"/>
          <w:szCs w:val="22"/>
          <w:lang w:val="ru-RU"/>
        </w:rPr>
        <w:t xml:space="preserve"> </w:t>
      </w:r>
      <w:r w:rsidRPr="00EF4EF9">
        <w:rPr>
          <w:rFonts w:eastAsia="Times New Roman"/>
          <w:i/>
          <w:sz w:val="22"/>
          <w:szCs w:val="22"/>
        </w:rPr>
        <w:t>new</w:t>
      </w:r>
      <w:r w:rsidRPr="00EF4EF9">
        <w:rPr>
          <w:rFonts w:eastAsia="Times New Roman"/>
          <w:i/>
          <w:sz w:val="22"/>
          <w:szCs w:val="22"/>
          <w:lang w:val="ru-RU"/>
        </w:rPr>
        <w:t xml:space="preserve"> </w:t>
      </w:r>
      <w:r w:rsidRPr="00EF4EF9">
        <w:rPr>
          <w:rFonts w:eastAsia="Times New Roman"/>
          <w:i/>
          <w:sz w:val="22"/>
          <w:szCs w:val="22"/>
        </w:rPr>
        <w:t>house</w:t>
      </w:r>
      <w:r w:rsidRPr="00EF4EF9">
        <w:rPr>
          <w:rFonts w:eastAsia="Times New Roman"/>
          <w:i/>
          <w:sz w:val="22"/>
          <w:szCs w:val="22"/>
          <w:lang w:val="ru-RU"/>
        </w:rPr>
        <w:t xml:space="preserve"> </w:t>
      </w:r>
      <w:r w:rsidRPr="00EF4EF9">
        <w:rPr>
          <w:rFonts w:eastAsia="Times New Roman"/>
          <w:i/>
          <w:sz w:val="22"/>
          <w:szCs w:val="22"/>
        </w:rPr>
        <w:t>last</w:t>
      </w:r>
      <w:r w:rsidRPr="00EF4EF9">
        <w:rPr>
          <w:rFonts w:eastAsia="Times New Roman"/>
          <w:i/>
          <w:sz w:val="22"/>
          <w:szCs w:val="22"/>
          <w:lang w:val="ru-RU"/>
        </w:rPr>
        <w:t xml:space="preserve"> </w:t>
      </w:r>
      <w:r w:rsidRPr="00EF4EF9">
        <w:rPr>
          <w:rFonts w:eastAsia="Times New Roman"/>
          <w:i/>
          <w:sz w:val="22"/>
          <w:szCs w:val="22"/>
        </w:rPr>
        <w:t>year</w:t>
      </w:r>
      <w:r w:rsidRPr="00EF4EF9">
        <w:rPr>
          <w:rFonts w:eastAsia="Times New Roman"/>
          <w:sz w:val="22"/>
          <w:szCs w:val="22"/>
          <w:lang w:val="ru-RU"/>
        </w:rPr>
        <w:t>); предложения с начальным ‘</w:t>
      </w:r>
      <w:r w:rsidRPr="00EF4EF9">
        <w:rPr>
          <w:rFonts w:eastAsia="Times New Roman"/>
          <w:i/>
          <w:sz w:val="22"/>
          <w:szCs w:val="22"/>
        </w:rPr>
        <w:t>It</w:t>
      </w:r>
      <w:r w:rsidRPr="00EF4EF9">
        <w:rPr>
          <w:rFonts w:eastAsia="Times New Roman"/>
          <w:sz w:val="22"/>
          <w:szCs w:val="22"/>
          <w:lang w:val="ru-RU"/>
        </w:rPr>
        <w:t>’ и с начальным ‘</w:t>
      </w:r>
      <w:r w:rsidRPr="00EF4EF9">
        <w:rPr>
          <w:rFonts w:eastAsia="Times New Roman"/>
          <w:i/>
          <w:sz w:val="22"/>
          <w:szCs w:val="22"/>
        </w:rPr>
        <w:t>There</w:t>
      </w:r>
      <w:r w:rsidRPr="00EF4EF9">
        <w:rPr>
          <w:rFonts w:eastAsia="Times New Roman"/>
          <w:i/>
          <w:sz w:val="22"/>
          <w:szCs w:val="22"/>
          <w:lang w:val="ru-RU"/>
        </w:rPr>
        <w:t xml:space="preserve"> + </w:t>
      </w:r>
      <w:r w:rsidRPr="00EF4EF9">
        <w:rPr>
          <w:rFonts w:eastAsia="Times New Roman"/>
          <w:i/>
          <w:sz w:val="22"/>
          <w:szCs w:val="22"/>
        </w:rPr>
        <w:t>to</w:t>
      </w:r>
      <w:r w:rsidRPr="00EF4EF9">
        <w:rPr>
          <w:rFonts w:eastAsia="Times New Roman"/>
          <w:i/>
          <w:sz w:val="22"/>
          <w:szCs w:val="22"/>
          <w:lang w:val="ru-RU"/>
        </w:rPr>
        <w:t xml:space="preserve"> </w:t>
      </w:r>
      <w:r w:rsidRPr="00EF4EF9">
        <w:rPr>
          <w:rFonts w:eastAsia="Times New Roman"/>
          <w:i/>
          <w:sz w:val="22"/>
          <w:szCs w:val="22"/>
        </w:rPr>
        <w:t>be</w:t>
      </w:r>
      <w:r w:rsidRPr="00EF4EF9">
        <w:rPr>
          <w:rFonts w:eastAsia="Times New Roman"/>
          <w:sz w:val="22"/>
          <w:szCs w:val="22"/>
          <w:lang w:val="ru-RU"/>
        </w:rPr>
        <w:t>’ (</w:t>
      </w:r>
      <w:r w:rsidRPr="00EF4EF9">
        <w:rPr>
          <w:rFonts w:eastAsia="Times New Roman"/>
          <w:i/>
          <w:sz w:val="22"/>
          <w:szCs w:val="22"/>
        </w:rPr>
        <w:t>It</w:t>
      </w:r>
      <w:r w:rsidRPr="00EF4EF9">
        <w:rPr>
          <w:rFonts w:eastAsia="Times New Roman"/>
          <w:i/>
          <w:sz w:val="22"/>
          <w:szCs w:val="22"/>
          <w:lang w:val="ru-RU"/>
        </w:rPr>
        <w:t>’</w:t>
      </w:r>
      <w:r w:rsidRPr="00EF4EF9">
        <w:rPr>
          <w:rFonts w:eastAsia="Times New Roman"/>
          <w:i/>
          <w:sz w:val="22"/>
          <w:szCs w:val="22"/>
        </w:rPr>
        <w:t>s</w:t>
      </w:r>
      <w:r w:rsidRPr="00EF4EF9">
        <w:rPr>
          <w:rFonts w:eastAsia="Times New Roman"/>
          <w:i/>
          <w:sz w:val="22"/>
          <w:szCs w:val="22"/>
          <w:lang w:val="ru-RU"/>
        </w:rPr>
        <w:t xml:space="preserve"> </w:t>
      </w:r>
      <w:r w:rsidRPr="00EF4EF9">
        <w:rPr>
          <w:rFonts w:eastAsia="Times New Roman"/>
          <w:i/>
          <w:sz w:val="22"/>
          <w:szCs w:val="22"/>
        </w:rPr>
        <w:t>cold</w:t>
      </w:r>
      <w:r w:rsidRPr="00EF4EF9">
        <w:rPr>
          <w:rFonts w:eastAsia="Times New Roman"/>
          <w:i/>
          <w:sz w:val="22"/>
          <w:szCs w:val="22"/>
          <w:lang w:val="ru-RU"/>
        </w:rPr>
        <w:t xml:space="preserve">. </w:t>
      </w:r>
      <w:r w:rsidRPr="00EF4EF9">
        <w:rPr>
          <w:rFonts w:eastAsia="Times New Roman"/>
          <w:i/>
          <w:sz w:val="22"/>
          <w:szCs w:val="22"/>
        </w:rPr>
        <w:t>It’s five o’clock. It’s interesting. It was winter. There are a lot of trees in the park</w:t>
      </w:r>
      <w:r w:rsidRPr="00EF4EF9">
        <w:rPr>
          <w:rFonts w:eastAsia="Times New Roman"/>
          <w:sz w:val="22"/>
          <w:szCs w:val="22"/>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Сложносочинённые предложения с сочинительными союзами </w:t>
      </w:r>
      <w:r w:rsidRPr="00EF4EF9">
        <w:rPr>
          <w:rFonts w:eastAsia="Times New Roman"/>
          <w:i/>
          <w:sz w:val="22"/>
          <w:szCs w:val="22"/>
        </w:rPr>
        <w:t>and</w:t>
      </w:r>
      <w:r w:rsidRPr="00EF4EF9">
        <w:rPr>
          <w:rFonts w:eastAsia="Times New Roman"/>
          <w:sz w:val="22"/>
          <w:szCs w:val="22"/>
          <w:lang w:val="ru-RU"/>
        </w:rPr>
        <w:t xml:space="preserve">, </w:t>
      </w:r>
      <w:r w:rsidRPr="00EF4EF9">
        <w:rPr>
          <w:rFonts w:eastAsia="Times New Roman"/>
          <w:i/>
          <w:sz w:val="22"/>
          <w:szCs w:val="22"/>
        </w:rPr>
        <w:t>but</w:t>
      </w:r>
      <w:r w:rsidRPr="00EF4EF9">
        <w:rPr>
          <w:rFonts w:eastAsia="Times New Roman"/>
          <w:sz w:val="22"/>
          <w:szCs w:val="22"/>
          <w:lang w:val="ru-RU"/>
        </w:rPr>
        <w:t xml:space="preserve">, </w:t>
      </w:r>
      <w:r w:rsidRPr="00EF4EF9">
        <w:rPr>
          <w:rFonts w:eastAsia="Times New Roman"/>
          <w:i/>
          <w:sz w:val="22"/>
          <w:szCs w:val="22"/>
        </w:rPr>
        <w:t>or</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Сложноподчинённые предложения с союзами и союзными словами </w:t>
      </w:r>
      <w:r w:rsidRPr="00EF4EF9">
        <w:rPr>
          <w:rFonts w:eastAsia="Times New Roman"/>
          <w:i/>
          <w:sz w:val="22"/>
          <w:szCs w:val="22"/>
        </w:rPr>
        <w:t>what</w:t>
      </w:r>
      <w:r w:rsidRPr="00EF4EF9">
        <w:rPr>
          <w:rFonts w:eastAsia="Times New Roman"/>
          <w:sz w:val="22"/>
          <w:szCs w:val="22"/>
        </w:rPr>
        <w:t xml:space="preserve">, </w:t>
      </w:r>
      <w:r w:rsidRPr="00EF4EF9">
        <w:rPr>
          <w:rFonts w:eastAsia="Times New Roman"/>
          <w:i/>
          <w:sz w:val="22"/>
          <w:szCs w:val="22"/>
        </w:rPr>
        <w:t>when</w:t>
      </w:r>
      <w:r w:rsidRPr="00EF4EF9">
        <w:rPr>
          <w:rFonts w:eastAsia="Times New Roman"/>
          <w:sz w:val="22"/>
          <w:szCs w:val="22"/>
        </w:rPr>
        <w:t xml:space="preserve">, </w:t>
      </w:r>
      <w:r w:rsidRPr="00EF4EF9">
        <w:rPr>
          <w:rFonts w:eastAsia="Times New Roman"/>
          <w:i/>
          <w:sz w:val="22"/>
          <w:szCs w:val="22"/>
        </w:rPr>
        <w:t>why</w:t>
      </w:r>
      <w:r w:rsidRPr="00EF4EF9">
        <w:rPr>
          <w:rFonts w:eastAsia="Times New Roman"/>
          <w:sz w:val="22"/>
          <w:szCs w:val="22"/>
        </w:rPr>
        <w:t xml:space="preserve">, </w:t>
      </w:r>
      <w:r w:rsidRPr="00EF4EF9">
        <w:rPr>
          <w:rFonts w:eastAsia="Times New Roman"/>
          <w:i/>
          <w:sz w:val="22"/>
          <w:szCs w:val="22"/>
        </w:rPr>
        <w:t>which</w:t>
      </w:r>
      <w:r w:rsidRPr="00EF4EF9">
        <w:rPr>
          <w:rFonts w:eastAsia="Times New Roman"/>
          <w:sz w:val="22"/>
          <w:szCs w:val="22"/>
        </w:rPr>
        <w:t xml:space="preserve">, </w:t>
      </w:r>
      <w:r w:rsidRPr="00EF4EF9">
        <w:rPr>
          <w:rFonts w:eastAsia="Times New Roman"/>
          <w:i/>
          <w:sz w:val="22"/>
          <w:szCs w:val="22"/>
        </w:rPr>
        <w:t>that</w:t>
      </w:r>
      <w:r w:rsidRPr="00EF4EF9">
        <w:rPr>
          <w:rFonts w:eastAsia="Times New Roman"/>
          <w:sz w:val="22"/>
          <w:szCs w:val="22"/>
        </w:rPr>
        <w:t xml:space="preserve">, </w:t>
      </w:r>
      <w:r w:rsidRPr="00EF4EF9">
        <w:rPr>
          <w:rFonts w:eastAsia="Times New Roman"/>
          <w:i/>
          <w:sz w:val="22"/>
          <w:szCs w:val="22"/>
        </w:rPr>
        <w:t>who</w:t>
      </w:r>
      <w:r w:rsidRPr="00EF4EF9">
        <w:rPr>
          <w:rFonts w:eastAsia="Times New Roman"/>
          <w:sz w:val="22"/>
          <w:szCs w:val="22"/>
        </w:rPr>
        <w:t xml:space="preserve">, </w:t>
      </w:r>
      <w:r w:rsidRPr="00EF4EF9">
        <w:rPr>
          <w:rFonts w:eastAsia="Times New Roman"/>
          <w:i/>
          <w:sz w:val="22"/>
          <w:szCs w:val="22"/>
        </w:rPr>
        <w:t>if</w:t>
      </w:r>
      <w:r w:rsidRPr="00EF4EF9">
        <w:rPr>
          <w:rFonts w:eastAsia="Times New Roman"/>
          <w:sz w:val="22"/>
          <w:szCs w:val="22"/>
        </w:rPr>
        <w:t xml:space="preserve">, </w:t>
      </w:r>
      <w:r w:rsidRPr="00EF4EF9">
        <w:rPr>
          <w:rFonts w:eastAsia="Times New Roman"/>
          <w:i/>
          <w:sz w:val="22"/>
          <w:szCs w:val="22"/>
        </w:rPr>
        <w:t>because</w:t>
      </w:r>
      <w:r w:rsidRPr="00EF4EF9">
        <w:rPr>
          <w:rFonts w:eastAsia="Times New Roman"/>
          <w:sz w:val="22"/>
          <w:szCs w:val="22"/>
        </w:rPr>
        <w:t xml:space="preserve">, </w:t>
      </w:r>
      <w:r w:rsidRPr="00EF4EF9">
        <w:rPr>
          <w:rFonts w:eastAsia="Times New Roman"/>
          <w:i/>
          <w:sz w:val="22"/>
          <w:szCs w:val="22"/>
        </w:rPr>
        <w:t>that’s why</w:t>
      </w:r>
      <w:r w:rsidRPr="00EF4EF9">
        <w:rPr>
          <w:rFonts w:eastAsia="Times New Roman"/>
          <w:sz w:val="22"/>
          <w:szCs w:val="22"/>
        </w:rPr>
        <w:t xml:space="preserve">, </w:t>
      </w:r>
      <w:r w:rsidRPr="00EF4EF9">
        <w:rPr>
          <w:rFonts w:eastAsia="Times New Roman"/>
          <w:i/>
          <w:sz w:val="22"/>
          <w:szCs w:val="22"/>
        </w:rPr>
        <w:t>than</w:t>
      </w:r>
      <w:r w:rsidRPr="00EF4EF9">
        <w:rPr>
          <w:rFonts w:eastAsia="Times New Roman"/>
          <w:sz w:val="22"/>
          <w:szCs w:val="22"/>
        </w:rPr>
        <w:t xml:space="preserve">, </w:t>
      </w:r>
      <w:r w:rsidRPr="00EF4EF9">
        <w:rPr>
          <w:rFonts w:eastAsia="Times New Roman"/>
          <w:i/>
          <w:sz w:val="22"/>
          <w:szCs w:val="22"/>
        </w:rPr>
        <w:t>so</w:t>
      </w:r>
      <w:r w:rsidRPr="00EF4EF9">
        <w:rPr>
          <w:rFonts w:eastAsia="Times New Roman"/>
          <w:sz w:val="22"/>
          <w:szCs w:val="22"/>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Сложноподчинённые предложения с придаточными: времени с союзами </w:t>
      </w:r>
      <w:r w:rsidRPr="00EF4EF9">
        <w:rPr>
          <w:rFonts w:eastAsia="Times New Roman"/>
          <w:i/>
          <w:sz w:val="22"/>
          <w:szCs w:val="22"/>
        </w:rPr>
        <w:t>for</w:t>
      </w:r>
      <w:r w:rsidRPr="00EF4EF9">
        <w:rPr>
          <w:rFonts w:eastAsia="Times New Roman"/>
          <w:sz w:val="22"/>
          <w:szCs w:val="22"/>
          <w:lang w:val="ru-RU"/>
        </w:rPr>
        <w:t xml:space="preserve">, </w:t>
      </w:r>
      <w:r w:rsidRPr="00EF4EF9">
        <w:rPr>
          <w:rFonts w:eastAsia="Times New Roman"/>
          <w:i/>
          <w:sz w:val="22"/>
          <w:szCs w:val="22"/>
        </w:rPr>
        <w:t>since</w:t>
      </w:r>
      <w:r w:rsidRPr="00EF4EF9">
        <w:rPr>
          <w:rFonts w:eastAsia="Times New Roman"/>
          <w:sz w:val="22"/>
          <w:szCs w:val="22"/>
          <w:lang w:val="ru-RU"/>
        </w:rPr>
        <w:t xml:space="preserve">, </w:t>
      </w:r>
      <w:r w:rsidRPr="00EF4EF9">
        <w:rPr>
          <w:rFonts w:eastAsia="Times New Roman"/>
          <w:i/>
          <w:sz w:val="22"/>
          <w:szCs w:val="22"/>
        </w:rPr>
        <w:t>during</w:t>
      </w:r>
      <w:r w:rsidRPr="00EF4EF9">
        <w:rPr>
          <w:rFonts w:eastAsia="Times New Roman"/>
          <w:sz w:val="22"/>
          <w:szCs w:val="22"/>
          <w:lang w:val="ru-RU"/>
        </w:rPr>
        <w:t xml:space="preserve">; цели с союзом </w:t>
      </w:r>
      <w:r w:rsidRPr="00EF4EF9">
        <w:rPr>
          <w:rFonts w:eastAsia="Times New Roman"/>
          <w:i/>
          <w:sz w:val="22"/>
          <w:szCs w:val="22"/>
        </w:rPr>
        <w:t>so</w:t>
      </w:r>
      <w:r w:rsidRPr="00EF4EF9">
        <w:rPr>
          <w:rFonts w:eastAsia="Times New Roman"/>
          <w:sz w:val="22"/>
          <w:szCs w:val="22"/>
          <w:lang w:val="ru-RU"/>
        </w:rPr>
        <w:t xml:space="preserve">, </w:t>
      </w:r>
      <w:r w:rsidRPr="00EF4EF9">
        <w:rPr>
          <w:rFonts w:eastAsia="Times New Roman"/>
          <w:i/>
          <w:sz w:val="22"/>
          <w:szCs w:val="22"/>
        </w:rPr>
        <w:t>that</w:t>
      </w:r>
      <w:r w:rsidRPr="00EF4EF9">
        <w:rPr>
          <w:rFonts w:eastAsia="Times New Roman"/>
          <w:sz w:val="22"/>
          <w:szCs w:val="22"/>
          <w:lang w:val="ru-RU"/>
        </w:rPr>
        <w:t xml:space="preserve">; условия с союзом </w:t>
      </w:r>
      <w:r w:rsidRPr="00EF4EF9">
        <w:rPr>
          <w:rFonts w:eastAsia="Times New Roman"/>
          <w:i/>
          <w:sz w:val="22"/>
          <w:szCs w:val="22"/>
        </w:rPr>
        <w:t>unless</w:t>
      </w:r>
      <w:r w:rsidRPr="00EF4EF9">
        <w:rPr>
          <w:rFonts w:eastAsia="Times New Roman"/>
          <w:sz w:val="22"/>
          <w:szCs w:val="22"/>
          <w:lang w:val="ru-RU"/>
        </w:rPr>
        <w:t xml:space="preserve">; определительными с союзами </w:t>
      </w:r>
      <w:r w:rsidRPr="00EF4EF9">
        <w:rPr>
          <w:rFonts w:eastAsia="Times New Roman"/>
          <w:i/>
          <w:sz w:val="22"/>
          <w:szCs w:val="22"/>
        </w:rPr>
        <w:t>who</w:t>
      </w:r>
      <w:r w:rsidRPr="00EF4EF9">
        <w:rPr>
          <w:rFonts w:eastAsia="Times New Roman"/>
          <w:sz w:val="22"/>
          <w:szCs w:val="22"/>
          <w:lang w:val="ru-RU"/>
        </w:rPr>
        <w:t xml:space="preserve">, </w:t>
      </w:r>
      <w:r w:rsidRPr="00EF4EF9">
        <w:rPr>
          <w:rFonts w:eastAsia="Times New Roman"/>
          <w:i/>
          <w:sz w:val="22"/>
          <w:szCs w:val="22"/>
        </w:rPr>
        <w:t>which</w:t>
      </w:r>
      <w:r w:rsidRPr="00EF4EF9">
        <w:rPr>
          <w:rFonts w:eastAsia="Times New Roman"/>
          <w:sz w:val="22"/>
          <w:szCs w:val="22"/>
          <w:lang w:val="ru-RU"/>
        </w:rPr>
        <w:t xml:space="preserve">, </w:t>
      </w:r>
      <w:r w:rsidRPr="00EF4EF9">
        <w:rPr>
          <w:rFonts w:eastAsia="Times New Roman"/>
          <w:i/>
          <w:sz w:val="22"/>
          <w:szCs w:val="22"/>
        </w:rPr>
        <w:t>that</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Сложноподчинённые предложения с союзами </w:t>
      </w:r>
      <w:r w:rsidRPr="00EF4EF9">
        <w:rPr>
          <w:rFonts w:eastAsia="Times New Roman"/>
          <w:i/>
          <w:sz w:val="22"/>
          <w:szCs w:val="22"/>
        </w:rPr>
        <w:t>whoever</w:t>
      </w:r>
      <w:r w:rsidRPr="00EF4EF9">
        <w:rPr>
          <w:rFonts w:eastAsia="Times New Roman"/>
          <w:sz w:val="22"/>
          <w:szCs w:val="22"/>
          <w:lang w:val="ru-RU"/>
        </w:rPr>
        <w:t xml:space="preserve">, </w:t>
      </w:r>
      <w:r w:rsidRPr="00EF4EF9">
        <w:rPr>
          <w:rFonts w:eastAsia="Times New Roman"/>
          <w:i/>
          <w:sz w:val="22"/>
          <w:szCs w:val="22"/>
        </w:rPr>
        <w:t>whatever</w:t>
      </w:r>
      <w:r w:rsidRPr="00EF4EF9">
        <w:rPr>
          <w:rFonts w:eastAsia="Times New Roman"/>
          <w:sz w:val="22"/>
          <w:szCs w:val="22"/>
          <w:lang w:val="ru-RU"/>
        </w:rPr>
        <w:t xml:space="preserve">, </w:t>
      </w:r>
      <w:r w:rsidRPr="00EF4EF9">
        <w:rPr>
          <w:rFonts w:eastAsia="Times New Roman"/>
          <w:i/>
          <w:sz w:val="22"/>
          <w:szCs w:val="22"/>
        </w:rPr>
        <w:t>however</w:t>
      </w:r>
      <w:r w:rsidRPr="00EF4EF9">
        <w:rPr>
          <w:rFonts w:eastAsia="Times New Roman"/>
          <w:sz w:val="22"/>
          <w:szCs w:val="22"/>
          <w:lang w:val="ru-RU"/>
        </w:rPr>
        <w:t xml:space="preserve">, </w:t>
      </w:r>
      <w:r w:rsidRPr="00EF4EF9">
        <w:rPr>
          <w:rFonts w:eastAsia="Times New Roman"/>
          <w:i/>
          <w:sz w:val="22"/>
          <w:szCs w:val="22"/>
        </w:rPr>
        <w:t>whenever</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Условные предложения реального (</w:t>
      </w:r>
      <w:r w:rsidRPr="00EF4EF9">
        <w:rPr>
          <w:rFonts w:eastAsia="Times New Roman"/>
          <w:i/>
          <w:sz w:val="22"/>
          <w:szCs w:val="22"/>
        </w:rPr>
        <w:t>Conditional I – If it doesn’t rain, they’ll go for a picnic</w:t>
      </w:r>
      <w:r w:rsidRPr="00EF4EF9">
        <w:rPr>
          <w:rFonts w:eastAsia="Times New Roman"/>
          <w:sz w:val="22"/>
          <w:szCs w:val="22"/>
        </w:rPr>
        <w:t>) и нереального характера (</w:t>
      </w:r>
      <w:r w:rsidRPr="00EF4EF9">
        <w:rPr>
          <w:rFonts w:eastAsia="Times New Roman"/>
          <w:i/>
          <w:sz w:val="22"/>
          <w:szCs w:val="22"/>
        </w:rPr>
        <w:t>Conditional II – If I were rich, I would help the endangered animals</w:t>
      </w:r>
      <w:r w:rsidRPr="00EF4EF9">
        <w:rPr>
          <w:rFonts w:eastAsia="Times New Roman"/>
          <w:sz w:val="22"/>
          <w:szCs w:val="22"/>
        </w:rPr>
        <w:t>;</w:t>
      </w:r>
      <w:r w:rsidRPr="00EF4EF9">
        <w:rPr>
          <w:rFonts w:eastAsia="Times New Roman"/>
          <w:i/>
          <w:sz w:val="22"/>
          <w:szCs w:val="22"/>
        </w:rPr>
        <w:t xml:space="preserve"> Conditional III – If she had asked me, I would have helped her</w:t>
      </w:r>
      <w:r w:rsidRPr="00EF4EF9">
        <w:rPr>
          <w:rFonts w:eastAsia="Times New Roman"/>
          <w:sz w:val="22"/>
          <w:szCs w:val="22"/>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Все типы вопросительных предложений (общий, специальный, альтернативный, разделительный вопросы в </w:t>
      </w:r>
      <w:r w:rsidRPr="00EF4EF9">
        <w:rPr>
          <w:rFonts w:eastAsia="Times New Roman"/>
          <w:i/>
          <w:sz w:val="22"/>
          <w:szCs w:val="22"/>
        </w:rPr>
        <w:t>Present</w:t>
      </w:r>
      <w:r w:rsidRPr="00EF4EF9">
        <w:rPr>
          <w:rFonts w:eastAsia="Times New Roman"/>
          <w:sz w:val="22"/>
          <w:szCs w:val="22"/>
          <w:lang w:val="ru-RU"/>
        </w:rPr>
        <w:t xml:space="preserve">, </w:t>
      </w:r>
      <w:r w:rsidRPr="00EF4EF9">
        <w:rPr>
          <w:rFonts w:eastAsia="Times New Roman"/>
          <w:i/>
          <w:sz w:val="22"/>
          <w:szCs w:val="22"/>
        </w:rPr>
        <w:t>Future</w:t>
      </w:r>
      <w:r w:rsidRPr="00EF4EF9">
        <w:rPr>
          <w:rFonts w:eastAsia="Times New Roman"/>
          <w:sz w:val="22"/>
          <w:szCs w:val="22"/>
          <w:lang w:val="ru-RU"/>
        </w:rPr>
        <w:t xml:space="preserve">, </w:t>
      </w:r>
      <w:r w:rsidRPr="00EF4EF9">
        <w:rPr>
          <w:rFonts w:eastAsia="Times New Roman"/>
          <w:i/>
          <w:sz w:val="22"/>
          <w:szCs w:val="22"/>
        </w:rPr>
        <w:t>Past</w:t>
      </w:r>
      <w:r w:rsidRPr="00EF4EF9">
        <w:rPr>
          <w:rFonts w:eastAsia="Times New Roman"/>
          <w:i/>
          <w:sz w:val="22"/>
          <w:szCs w:val="22"/>
          <w:lang w:val="ru-RU"/>
        </w:rPr>
        <w:t xml:space="preserve"> </w:t>
      </w:r>
      <w:r w:rsidRPr="00EF4EF9">
        <w:rPr>
          <w:rFonts w:eastAsia="Times New Roman"/>
          <w:i/>
          <w:sz w:val="22"/>
          <w:szCs w:val="22"/>
        </w:rPr>
        <w:t>Simple</w:t>
      </w:r>
      <w:r w:rsidRPr="00EF4EF9">
        <w:rPr>
          <w:rFonts w:eastAsia="Times New Roman"/>
          <w:sz w:val="22"/>
          <w:szCs w:val="22"/>
          <w:lang w:val="ru-RU"/>
        </w:rPr>
        <w:t xml:space="preserve">; </w:t>
      </w:r>
      <w:r w:rsidRPr="00EF4EF9">
        <w:rPr>
          <w:rFonts w:eastAsia="Times New Roman"/>
          <w:i/>
          <w:sz w:val="22"/>
          <w:szCs w:val="22"/>
        </w:rPr>
        <w:t>Present</w:t>
      </w:r>
      <w:r w:rsidRPr="00EF4EF9">
        <w:rPr>
          <w:rFonts w:eastAsia="Times New Roman"/>
          <w:i/>
          <w:sz w:val="22"/>
          <w:szCs w:val="22"/>
          <w:lang w:val="ru-RU"/>
        </w:rPr>
        <w:t xml:space="preserve"> </w:t>
      </w:r>
      <w:r w:rsidRPr="00EF4EF9">
        <w:rPr>
          <w:rFonts w:eastAsia="Times New Roman"/>
          <w:i/>
          <w:sz w:val="22"/>
          <w:szCs w:val="22"/>
        </w:rPr>
        <w:t>Perfect</w:t>
      </w:r>
      <w:r w:rsidRPr="00EF4EF9">
        <w:rPr>
          <w:rFonts w:eastAsia="Times New Roman"/>
          <w:sz w:val="22"/>
          <w:szCs w:val="22"/>
          <w:lang w:val="ru-RU"/>
        </w:rPr>
        <w:t xml:space="preserve">; </w:t>
      </w:r>
      <w:r w:rsidRPr="00EF4EF9">
        <w:rPr>
          <w:rFonts w:eastAsia="Times New Roman"/>
          <w:i/>
          <w:sz w:val="22"/>
          <w:szCs w:val="22"/>
        </w:rPr>
        <w:t>Present</w:t>
      </w:r>
      <w:r w:rsidRPr="00EF4EF9">
        <w:rPr>
          <w:rFonts w:eastAsia="Times New Roman"/>
          <w:i/>
          <w:sz w:val="22"/>
          <w:szCs w:val="22"/>
          <w:lang w:val="ru-RU"/>
        </w:rPr>
        <w:t xml:space="preserve"> </w:t>
      </w:r>
      <w:r w:rsidRPr="00EF4EF9">
        <w:rPr>
          <w:rFonts w:eastAsia="Times New Roman"/>
          <w:i/>
          <w:sz w:val="22"/>
          <w:szCs w:val="22"/>
        </w:rPr>
        <w:t>Continuous</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Побудительные предложения в утвердительной (</w:t>
      </w:r>
      <w:r w:rsidRPr="00EF4EF9">
        <w:rPr>
          <w:rFonts w:eastAsia="Times New Roman"/>
          <w:i/>
          <w:sz w:val="22"/>
          <w:szCs w:val="22"/>
        </w:rPr>
        <w:t>Be</w:t>
      </w:r>
      <w:r w:rsidRPr="00EF4EF9">
        <w:rPr>
          <w:rFonts w:eastAsia="Times New Roman"/>
          <w:i/>
          <w:sz w:val="22"/>
          <w:szCs w:val="22"/>
          <w:lang w:val="ru-RU"/>
        </w:rPr>
        <w:t xml:space="preserve"> </w:t>
      </w:r>
      <w:r w:rsidRPr="00EF4EF9">
        <w:rPr>
          <w:rFonts w:eastAsia="Times New Roman"/>
          <w:i/>
          <w:sz w:val="22"/>
          <w:szCs w:val="22"/>
        </w:rPr>
        <w:t>careful</w:t>
      </w:r>
      <w:r w:rsidRPr="00EF4EF9">
        <w:rPr>
          <w:rFonts w:eastAsia="Times New Roman"/>
          <w:sz w:val="22"/>
          <w:szCs w:val="22"/>
          <w:lang w:val="ru-RU"/>
        </w:rPr>
        <w:t>) и отрицательной (</w:t>
      </w:r>
      <w:r w:rsidRPr="00EF4EF9">
        <w:rPr>
          <w:rFonts w:eastAsia="Times New Roman"/>
          <w:i/>
          <w:sz w:val="22"/>
          <w:szCs w:val="22"/>
        </w:rPr>
        <w:t>Don</w:t>
      </w:r>
      <w:r w:rsidRPr="00EF4EF9">
        <w:rPr>
          <w:rFonts w:eastAsia="Times New Roman"/>
          <w:i/>
          <w:sz w:val="22"/>
          <w:szCs w:val="22"/>
          <w:lang w:val="ru-RU"/>
        </w:rPr>
        <w:t>’</w:t>
      </w:r>
      <w:r w:rsidRPr="00EF4EF9">
        <w:rPr>
          <w:rFonts w:eastAsia="Times New Roman"/>
          <w:i/>
          <w:sz w:val="22"/>
          <w:szCs w:val="22"/>
        </w:rPr>
        <w:t>t</w:t>
      </w:r>
      <w:r w:rsidRPr="00EF4EF9">
        <w:rPr>
          <w:rFonts w:eastAsia="Times New Roman"/>
          <w:i/>
          <w:sz w:val="22"/>
          <w:szCs w:val="22"/>
          <w:lang w:val="ru-RU"/>
        </w:rPr>
        <w:t xml:space="preserve"> </w:t>
      </w:r>
      <w:r w:rsidRPr="00EF4EF9">
        <w:rPr>
          <w:rFonts w:eastAsia="Times New Roman"/>
          <w:i/>
          <w:sz w:val="22"/>
          <w:szCs w:val="22"/>
        </w:rPr>
        <w:t>worry</w:t>
      </w:r>
      <w:r w:rsidRPr="00EF4EF9">
        <w:rPr>
          <w:rFonts w:eastAsia="Times New Roman"/>
          <w:sz w:val="22"/>
          <w:szCs w:val="22"/>
          <w:lang w:val="ru-RU"/>
        </w:rPr>
        <w:t>) форме.</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Предложения с конструкциями </w:t>
      </w:r>
      <w:r w:rsidRPr="00EF4EF9">
        <w:rPr>
          <w:rFonts w:eastAsia="Times New Roman"/>
          <w:i/>
          <w:sz w:val="22"/>
          <w:szCs w:val="22"/>
        </w:rPr>
        <w:t>as ... as</w:t>
      </w:r>
      <w:r w:rsidRPr="00EF4EF9">
        <w:rPr>
          <w:rFonts w:eastAsia="Times New Roman"/>
          <w:sz w:val="22"/>
          <w:szCs w:val="22"/>
        </w:rPr>
        <w:t xml:space="preserve">, </w:t>
      </w:r>
      <w:r w:rsidRPr="00EF4EF9">
        <w:rPr>
          <w:rFonts w:eastAsia="Times New Roman"/>
          <w:i/>
          <w:sz w:val="22"/>
          <w:szCs w:val="22"/>
        </w:rPr>
        <w:t>not so ... as</w:t>
      </w:r>
      <w:r w:rsidRPr="00EF4EF9">
        <w:rPr>
          <w:rFonts w:eastAsia="Times New Roman"/>
          <w:sz w:val="22"/>
          <w:szCs w:val="22"/>
        </w:rPr>
        <w:t xml:space="preserve">, </w:t>
      </w:r>
      <w:r w:rsidRPr="00EF4EF9">
        <w:rPr>
          <w:rFonts w:eastAsia="Times New Roman"/>
          <w:i/>
          <w:sz w:val="22"/>
          <w:szCs w:val="22"/>
        </w:rPr>
        <w:t>either ... or</w:t>
      </w:r>
      <w:r w:rsidRPr="00EF4EF9">
        <w:rPr>
          <w:rFonts w:eastAsia="Times New Roman"/>
          <w:sz w:val="22"/>
          <w:szCs w:val="22"/>
        </w:rPr>
        <w:t xml:space="preserve">, </w:t>
      </w:r>
      <w:r w:rsidRPr="00EF4EF9">
        <w:rPr>
          <w:rFonts w:eastAsia="Times New Roman"/>
          <w:i/>
          <w:sz w:val="22"/>
          <w:szCs w:val="22"/>
        </w:rPr>
        <w:t>neither ...</w:t>
      </w:r>
      <w:r w:rsidRPr="00EF4EF9">
        <w:rPr>
          <w:rFonts w:eastAsia="Times New Roman"/>
          <w:sz w:val="22"/>
          <w:szCs w:val="22"/>
        </w:rPr>
        <w:t xml:space="preserve"> </w:t>
      </w:r>
      <w:r w:rsidRPr="00EF4EF9">
        <w:rPr>
          <w:rFonts w:eastAsia="Times New Roman"/>
          <w:i/>
          <w:sz w:val="22"/>
          <w:szCs w:val="22"/>
        </w:rPr>
        <w:t>nor</w:t>
      </w:r>
      <w:r w:rsidRPr="00EF4EF9">
        <w:rPr>
          <w:rFonts w:eastAsia="Times New Roman"/>
          <w:sz w:val="22"/>
          <w:szCs w:val="22"/>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Конструкция </w:t>
      </w:r>
      <w:r w:rsidRPr="00EF4EF9">
        <w:rPr>
          <w:rFonts w:eastAsia="Times New Roman"/>
          <w:i/>
          <w:sz w:val="22"/>
          <w:szCs w:val="22"/>
        </w:rPr>
        <w:t>to</w:t>
      </w:r>
      <w:r w:rsidRPr="00EF4EF9">
        <w:rPr>
          <w:rFonts w:eastAsia="Times New Roman"/>
          <w:i/>
          <w:sz w:val="22"/>
          <w:szCs w:val="22"/>
          <w:lang w:val="ru-RU"/>
        </w:rPr>
        <w:t xml:space="preserve"> </w:t>
      </w:r>
      <w:r w:rsidRPr="00EF4EF9">
        <w:rPr>
          <w:rFonts w:eastAsia="Times New Roman"/>
          <w:i/>
          <w:sz w:val="22"/>
          <w:szCs w:val="22"/>
        </w:rPr>
        <w:t>be</w:t>
      </w:r>
      <w:r w:rsidRPr="00EF4EF9">
        <w:rPr>
          <w:rFonts w:eastAsia="Times New Roman"/>
          <w:i/>
          <w:sz w:val="22"/>
          <w:szCs w:val="22"/>
          <w:lang w:val="ru-RU"/>
        </w:rPr>
        <w:t xml:space="preserve"> </w:t>
      </w:r>
      <w:r w:rsidRPr="00EF4EF9">
        <w:rPr>
          <w:rFonts w:eastAsia="Times New Roman"/>
          <w:i/>
          <w:sz w:val="22"/>
          <w:szCs w:val="22"/>
        </w:rPr>
        <w:t>going</w:t>
      </w:r>
      <w:r w:rsidRPr="00EF4EF9">
        <w:rPr>
          <w:rFonts w:eastAsia="Times New Roman"/>
          <w:i/>
          <w:sz w:val="22"/>
          <w:szCs w:val="22"/>
          <w:lang w:val="ru-RU"/>
        </w:rPr>
        <w:t xml:space="preserve"> </w:t>
      </w:r>
      <w:r w:rsidRPr="00EF4EF9">
        <w:rPr>
          <w:rFonts w:eastAsia="Times New Roman"/>
          <w:i/>
          <w:sz w:val="22"/>
          <w:szCs w:val="22"/>
        </w:rPr>
        <w:t>to</w:t>
      </w:r>
      <w:r w:rsidRPr="00EF4EF9">
        <w:rPr>
          <w:rFonts w:eastAsia="Times New Roman"/>
          <w:sz w:val="22"/>
          <w:szCs w:val="22"/>
          <w:lang w:val="ru-RU"/>
        </w:rPr>
        <w:t xml:space="preserve"> (для выражения будущего действия).</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Конструкции </w:t>
      </w:r>
      <w:r w:rsidRPr="00EF4EF9">
        <w:rPr>
          <w:rFonts w:eastAsia="Times New Roman"/>
          <w:i/>
          <w:sz w:val="22"/>
          <w:szCs w:val="22"/>
        </w:rPr>
        <w:t>It takes me ... to do something</w:t>
      </w:r>
      <w:r w:rsidRPr="00EF4EF9">
        <w:rPr>
          <w:rFonts w:eastAsia="Times New Roman"/>
          <w:sz w:val="22"/>
          <w:szCs w:val="22"/>
        </w:rPr>
        <w:t xml:space="preserve">; </w:t>
      </w:r>
      <w:r w:rsidRPr="00EF4EF9">
        <w:rPr>
          <w:rFonts w:eastAsia="Times New Roman"/>
          <w:i/>
          <w:sz w:val="22"/>
          <w:szCs w:val="22"/>
        </w:rPr>
        <w:t>to look/feel/be happy</w:t>
      </w:r>
      <w:r w:rsidRPr="00EF4EF9">
        <w:rPr>
          <w:rFonts w:eastAsia="Times New Roman"/>
          <w:sz w:val="22"/>
          <w:szCs w:val="22"/>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Конструкции </w:t>
      </w:r>
      <w:r w:rsidRPr="00EF4EF9">
        <w:rPr>
          <w:rFonts w:eastAsia="Times New Roman"/>
          <w:i/>
          <w:sz w:val="22"/>
          <w:szCs w:val="22"/>
        </w:rPr>
        <w:t>be/get used to something</w:t>
      </w:r>
      <w:r w:rsidRPr="00EF4EF9">
        <w:rPr>
          <w:rFonts w:eastAsia="Times New Roman"/>
          <w:sz w:val="22"/>
          <w:szCs w:val="22"/>
        </w:rPr>
        <w:t xml:space="preserve">; </w:t>
      </w:r>
      <w:r w:rsidRPr="00EF4EF9">
        <w:rPr>
          <w:rFonts w:eastAsia="Times New Roman"/>
          <w:i/>
          <w:sz w:val="22"/>
          <w:szCs w:val="22"/>
        </w:rPr>
        <w:t>be/get used to doing something</w:t>
      </w:r>
      <w:r w:rsidRPr="00EF4EF9">
        <w:rPr>
          <w:rFonts w:eastAsia="Times New Roman"/>
          <w:sz w:val="22"/>
          <w:szCs w:val="22"/>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xml:space="preserve">- Конструкции с инфинитивом типа </w:t>
      </w:r>
      <w:r w:rsidRPr="00EF4EF9">
        <w:rPr>
          <w:rFonts w:eastAsia="Times New Roman"/>
          <w:i/>
          <w:sz w:val="22"/>
          <w:szCs w:val="22"/>
        </w:rPr>
        <w:t>I saw Jim ride/riding his bike. I want you to meet me at the station tomorrow. She seems to be a good friend.</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Правильные и неправильные глаголы в формах действительного залога в изъявительном наклонении (</w:t>
      </w:r>
      <w:r w:rsidRPr="00EF4EF9">
        <w:rPr>
          <w:rFonts w:eastAsia="Times New Roman"/>
          <w:i/>
          <w:sz w:val="22"/>
          <w:szCs w:val="22"/>
        </w:rPr>
        <w:t>Present</w:t>
      </w:r>
      <w:r w:rsidRPr="00EF4EF9">
        <w:rPr>
          <w:rFonts w:eastAsia="Times New Roman"/>
          <w:sz w:val="22"/>
          <w:szCs w:val="22"/>
        </w:rPr>
        <w:t xml:space="preserve">, </w:t>
      </w:r>
      <w:r w:rsidRPr="00EF4EF9">
        <w:rPr>
          <w:rFonts w:eastAsia="Times New Roman"/>
          <w:i/>
          <w:sz w:val="22"/>
          <w:szCs w:val="22"/>
        </w:rPr>
        <w:t>Past</w:t>
      </w:r>
      <w:r w:rsidRPr="00EF4EF9">
        <w:rPr>
          <w:rFonts w:eastAsia="Times New Roman"/>
          <w:sz w:val="22"/>
          <w:szCs w:val="22"/>
        </w:rPr>
        <w:t xml:space="preserve">, </w:t>
      </w:r>
      <w:r w:rsidRPr="00EF4EF9">
        <w:rPr>
          <w:rFonts w:eastAsia="Times New Roman"/>
          <w:i/>
          <w:sz w:val="22"/>
          <w:szCs w:val="22"/>
        </w:rPr>
        <w:t>Future Simple</w:t>
      </w:r>
      <w:r w:rsidRPr="00EF4EF9">
        <w:rPr>
          <w:rFonts w:eastAsia="Times New Roman"/>
          <w:sz w:val="22"/>
          <w:szCs w:val="22"/>
        </w:rPr>
        <w:t xml:space="preserve">; </w:t>
      </w:r>
      <w:r w:rsidRPr="00EF4EF9">
        <w:rPr>
          <w:rFonts w:eastAsia="Times New Roman"/>
          <w:i/>
          <w:sz w:val="22"/>
          <w:szCs w:val="22"/>
        </w:rPr>
        <w:t>Present</w:t>
      </w:r>
      <w:r w:rsidRPr="00EF4EF9">
        <w:rPr>
          <w:rFonts w:eastAsia="Times New Roman"/>
          <w:sz w:val="22"/>
          <w:szCs w:val="22"/>
        </w:rPr>
        <w:t xml:space="preserve">, </w:t>
      </w:r>
      <w:r w:rsidRPr="00EF4EF9">
        <w:rPr>
          <w:rFonts w:eastAsia="Times New Roman"/>
          <w:i/>
          <w:sz w:val="22"/>
          <w:szCs w:val="22"/>
        </w:rPr>
        <w:t>Past Perfect</w:t>
      </w:r>
      <w:r w:rsidRPr="00EF4EF9">
        <w:rPr>
          <w:rFonts w:eastAsia="Times New Roman"/>
          <w:sz w:val="22"/>
          <w:szCs w:val="22"/>
        </w:rPr>
        <w:t xml:space="preserve">; </w:t>
      </w:r>
      <w:r w:rsidRPr="00EF4EF9">
        <w:rPr>
          <w:rFonts w:eastAsia="Times New Roman"/>
          <w:i/>
          <w:sz w:val="22"/>
          <w:szCs w:val="22"/>
        </w:rPr>
        <w:t>Present</w:t>
      </w:r>
      <w:r w:rsidRPr="00EF4EF9">
        <w:rPr>
          <w:rFonts w:eastAsia="Times New Roman"/>
          <w:sz w:val="22"/>
          <w:szCs w:val="22"/>
        </w:rPr>
        <w:t xml:space="preserve">, </w:t>
      </w:r>
      <w:r w:rsidRPr="00EF4EF9">
        <w:rPr>
          <w:rFonts w:eastAsia="Times New Roman"/>
          <w:i/>
          <w:sz w:val="22"/>
          <w:szCs w:val="22"/>
        </w:rPr>
        <w:t>Past</w:t>
      </w:r>
      <w:r w:rsidRPr="00EF4EF9">
        <w:rPr>
          <w:rFonts w:eastAsia="Times New Roman"/>
          <w:sz w:val="22"/>
          <w:szCs w:val="22"/>
        </w:rPr>
        <w:t xml:space="preserve">, </w:t>
      </w:r>
      <w:r w:rsidRPr="00EF4EF9">
        <w:rPr>
          <w:rFonts w:eastAsia="Times New Roman"/>
          <w:i/>
          <w:sz w:val="22"/>
          <w:szCs w:val="22"/>
        </w:rPr>
        <w:t>Future Continuous</w:t>
      </w:r>
      <w:r w:rsidRPr="00EF4EF9">
        <w:rPr>
          <w:rFonts w:eastAsia="Times New Roman"/>
          <w:sz w:val="22"/>
          <w:szCs w:val="22"/>
        </w:rPr>
        <w:t xml:space="preserve">; </w:t>
      </w:r>
      <w:r w:rsidRPr="00EF4EF9">
        <w:rPr>
          <w:rFonts w:eastAsia="Times New Roman"/>
          <w:i/>
          <w:sz w:val="22"/>
          <w:szCs w:val="22"/>
        </w:rPr>
        <w:t>Present Perfect Continuous</w:t>
      </w:r>
      <w:r w:rsidRPr="00EF4EF9">
        <w:rPr>
          <w:rFonts w:eastAsia="Times New Roman"/>
          <w:sz w:val="22"/>
          <w:szCs w:val="22"/>
        </w:rPr>
        <w:t xml:space="preserve">; </w:t>
      </w:r>
      <w:r w:rsidRPr="00EF4EF9">
        <w:rPr>
          <w:rFonts w:eastAsia="Times New Roman"/>
          <w:i/>
          <w:sz w:val="22"/>
          <w:szCs w:val="22"/>
        </w:rPr>
        <w:t>Future-in-the-Past</w:t>
      </w:r>
      <w:r w:rsidRPr="00EF4EF9">
        <w:rPr>
          <w:rFonts w:eastAsia="Times New Roman"/>
          <w:sz w:val="22"/>
          <w:szCs w:val="22"/>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Глаголы в видо-временных формах страдательного залога (</w:t>
      </w:r>
      <w:r w:rsidRPr="00EF4EF9">
        <w:rPr>
          <w:rFonts w:eastAsia="Times New Roman"/>
          <w:i/>
          <w:sz w:val="22"/>
          <w:szCs w:val="22"/>
        </w:rPr>
        <w:t>Present</w:t>
      </w:r>
      <w:r w:rsidRPr="00EF4EF9">
        <w:rPr>
          <w:rFonts w:eastAsia="Times New Roman"/>
          <w:sz w:val="22"/>
          <w:szCs w:val="22"/>
        </w:rPr>
        <w:t xml:space="preserve">, </w:t>
      </w:r>
      <w:r w:rsidRPr="00EF4EF9">
        <w:rPr>
          <w:rFonts w:eastAsia="Times New Roman"/>
          <w:i/>
          <w:sz w:val="22"/>
          <w:szCs w:val="22"/>
        </w:rPr>
        <w:t>Past</w:t>
      </w:r>
      <w:r w:rsidRPr="00EF4EF9">
        <w:rPr>
          <w:rFonts w:eastAsia="Times New Roman"/>
          <w:sz w:val="22"/>
          <w:szCs w:val="22"/>
        </w:rPr>
        <w:t xml:space="preserve">, </w:t>
      </w:r>
      <w:r w:rsidRPr="00EF4EF9">
        <w:rPr>
          <w:rFonts w:eastAsia="Times New Roman"/>
          <w:i/>
          <w:sz w:val="22"/>
          <w:szCs w:val="22"/>
        </w:rPr>
        <w:t>Future Simple Passive</w:t>
      </w:r>
      <w:r w:rsidRPr="00EF4EF9">
        <w:rPr>
          <w:rFonts w:eastAsia="Times New Roman"/>
          <w:sz w:val="22"/>
          <w:szCs w:val="22"/>
        </w:rPr>
        <w:t xml:space="preserve">; </w:t>
      </w:r>
      <w:r w:rsidRPr="00EF4EF9">
        <w:rPr>
          <w:rFonts w:eastAsia="Times New Roman"/>
          <w:i/>
          <w:sz w:val="22"/>
          <w:szCs w:val="22"/>
        </w:rPr>
        <w:t>Past Perfect Passive</w:t>
      </w:r>
      <w:r w:rsidRPr="00EF4EF9">
        <w:rPr>
          <w:rFonts w:eastAsia="Times New Roman"/>
          <w:sz w:val="22"/>
          <w:szCs w:val="22"/>
        </w:rPr>
        <w:t>).</w:t>
      </w:r>
    </w:p>
    <w:p w:rsidR="00B84709" w:rsidRPr="00EF4EF9" w:rsidRDefault="00B84709" w:rsidP="00EF4EF9">
      <w:pPr>
        <w:ind w:firstLine="454"/>
        <w:jc w:val="both"/>
        <w:rPr>
          <w:rFonts w:eastAsia="Times New Roman"/>
          <w:sz w:val="22"/>
          <w:szCs w:val="22"/>
        </w:rPr>
      </w:pPr>
      <w:r w:rsidRPr="00EF4EF9">
        <w:rPr>
          <w:rFonts w:eastAsia="Times New Roman"/>
          <w:sz w:val="22"/>
          <w:szCs w:val="22"/>
        </w:rPr>
        <w:t>- Модальные глаголы и их эквиваленты (</w:t>
      </w:r>
      <w:r w:rsidRPr="00EF4EF9">
        <w:rPr>
          <w:rFonts w:eastAsia="Times New Roman"/>
          <w:i/>
          <w:sz w:val="22"/>
          <w:szCs w:val="22"/>
        </w:rPr>
        <w:t>can/could/be able to</w:t>
      </w:r>
      <w:r w:rsidRPr="00EF4EF9">
        <w:rPr>
          <w:rFonts w:eastAsia="Times New Roman"/>
          <w:sz w:val="22"/>
          <w:szCs w:val="22"/>
        </w:rPr>
        <w:t xml:space="preserve">, </w:t>
      </w:r>
      <w:r w:rsidRPr="00EF4EF9">
        <w:rPr>
          <w:rFonts w:eastAsia="Times New Roman"/>
          <w:i/>
          <w:sz w:val="22"/>
          <w:szCs w:val="22"/>
        </w:rPr>
        <w:t>may/might, must/have to</w:t>
      </w:r>
      <w:r w:rsidRPr="00EF4EF9">
        <w:rPr>
          <w:rFonts w:eastAsia="Times New Roman"/>
          <w:sz w:val="22"/>
          <w:szCs w:val="22"/>
        </w:rPr>
        <w:t xml:space="preserve">, </w:t>
      </w:r>
      <w:r w:rsidRPr="00EF4EF9">
        <w:rPr>
          <w:rFonts w:eastAsia="Times New Roman"/>
          <w:i/>
          <w:sz w:val="22"/>
          <w:szCs w:val="22"/>
        </w:rPr>
        <w:t>shall/should</w:t>
      </w:r>
      <w:r w:rsidRPr="00EF4EF9">
        <w:rPr>
          <w:rFonts w:eastAsia="Times New Roman"/>
          <w:sz w:val="22"/>
          <w:szCs w:val="22"/>
        </w:rPr>
        <w:t xml:space="preserve">, </w:t>
      </w:r>
      <w:r w:rsidRPr="00EF4EF9">
        <w:rPr>
          <w:rFonts w:eastAsia="Times New Roman"/>
          <w:i/>
          <w:sz w:val="22"/>
          <w:szCs w:val="22"/>
        </w:rPr>
        <w:t>would</w:t>
      </w:r>
      <w:r w:rsidRPr="00EF4EF9">
        <w:rPr>
          <w:rFonts w:eastAsia="Times New Roman"/>
          <w:sz w:val="22"/>
          <w:szCs w:val="22"/>
        </w:rPr>
        <w:t xml:space="preserve">, </w:t>
      </w:r>
      <w:r w:rsidRPr="00EF4EF9">
        <w:rPr>
          <w:rFonts w:eastAsia="Times New Roman"/>
          <w:i/>
          <w:sz w:val="22"/>
          <w:szCs w:val="22"/>
        </w:rPr>
        <w:t>need</w:t>
      </w:r>
      <w:r w:rsidRPr="00EF4EF9">
        <w:rPr>
          <w:rFonts w:eastAsia="Times New Roman"/>
          <w:sz w:val="22"/>
          <w:szCs w:val="22"/>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Причастия настоящего и прошедшего времени.</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Неличные формы глагола (герундий, причастия настоящего и прошедшего времени) без различения их функций.</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Фразовые глаголы, обслуживающие темы, отобранные для данного этапа обучения.</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Определённый, неопределённый и нулевой артикли (в том числе </w:t>
      </w:r>
      <w:r w:rsidRPr="00EF4EF9">
        <w:rPr>
          <w:rFonts w:eastAsia="Times New Roman"/>
          <w:sz w:val="22"/>
          <w:szCs w:val="22"/>
        </w:rPr>
        <w:t>c</w:t>
      </w:r>
      <w:r w:rsidRPr="00EF4EF9">
        <w:rPr>
          <w:rFonts w:eastAsia="Times New Roman"/>
          <w:sz w:val="22"/>
          <w:szCs w:val="22"/>
          <w:lang w:val="ru-RU"/>
        </w:rPr>
        <w:t xml:space="preserve"> географическими названиями).</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Неисчисляемые и исчисляемые существительные (</w:t>
      </w:r>
      <w:r w:rsidRPr="00EF4EF9">
        <w:rPr>
          <w:rFonts w:eastAsia="Times New Roman"/>
          <w:i/>
          <w:sz w:val="22"/>
          <w:szCs w:val="22"/>
        </w:rPr>
        <w:t>a</w:t>
      </w:r>
      <w:r w:rsidRPr="00EF4EF9">
        <w:rPr>
          <w:rFonts w:eastAsia="Times New Roman"/>
          <w:i/>
          <w:sz w:val="22"/>
          <w:szCs w:val="22"/>
          <w:lang w:val="ru-RU"/>
        </w:rPr>
        <w:t xml:space="preserve"> </w:t>
      </w:r>
      <w:r w:rsidRPr="00EF4EF9">
        <w:rPr>
          <w:rFonts w:eastAsia="Times New Roman"/>
          <w:i/>
          <w:sz w:val="22"/>
          <w:szCs w:val="22"/>
        </w:rPr>
        <w:t>pencil</w:t>
      </w:r>
      <w:r w:rsidRPr="00EF4EF9">
        <w:rPr>
          <w:rFonts w:eastAsia="Times New Roman"/>
          <w:sz w:val="22"/>
          <w:szCs w:val="22"/>
          <w:lang w:val="ru-RU"/>
        </w:rPr>
        <w:t xml:space="preserve">, </w:t>
      </w:r>
      <w:r w:rsidRPr="00EF4EF9">
        <w:rPr>
          <w:rFonts w:eastAsia="Times New Roman"/>
          <w:i/>
          <w:sz w:val="22"/>
          <w:szCs w:val="22"/>
        </w:rPr>
        <w:t>water</w:t>
      </w:r>
      <w:r w:rsidRPr="00EF4EF9">
        <w:rPr>
          <w:rFonts w:eastAsia="Times New Roman"/>
          <w:sz w:val="22"/>
          <w:szCs w:val="22"/>
          <w:lang w:val="ru-RU"/>
        </w:rPr>
        <w:t>), существительные с причастиями настоящего и прошедшего времени (</w:t>
      </w:r>
      <w:r w:rsidRPr="00EF4EF9">
        <w:rPr>
          <w:rFonts w:eastAsia="Times New Roman"/>
          <w:i/>
          <w:sz w:val="22"/>
          <w:szCs w:val="22"/>
        </w:rPr>
        <w:t>a</w:t>
      </w:r>
      <w:r w:rsidRPr="00EF4EF9">
        <w:rPr>
          <w:rFonts w:eastAsia="Times New Roman"/>
          <w:sz w:val="22"/>
          <w:szCs w:val="22"/>
          <w:lang w:val="ru-RU"/>
        </w:rPr>
        <w:t xml:space="preserve"> </w:t>
      </w:r>
      <w:r w:rsidRPr="00EF4EF9">
        <w:rPr>
          <w:rFonts w:eastAsia="Times New Roman"/>
          <w:i/>
          <w:sz w:val="22"/>
          <w:szCs w:val="22"/>
        </w:rPr>
        <w:t>burning</w:t>
      </w:r>
      <w:r w:rsidRPr="00EF4EF9">
        <w:rPr>
          <w:rFonts w:eastAsia="Times New Roman"/>
          <w:i/>
          <w:sz w:val="22"/>
          <w:szCs w:val="22"/>
          <w:lang w:val="ru-RU"/>
        </w:rPr>
        <w:t xml:space="preserve"> </w:t>
      </w:r>
      <w:r w:rsidRPr="00EF4EF9">
        <w:rPr>
          <w:rFonts w:eastAsia="Times New Roman"/>
          <w:i/>
          <w:sz w:val="22"/>
          <w:szCs w:val="22"/>
        </w:rPr>
        <w:t>house</w:t>
      </w:r>
      <w:r w:rsidRPr="00EF4EF9">
        <w:rPr>
          <w:rFonts w:eastAsia="Times New Roman"/>
          <w:sz w:val="22"/>
          <w:szCs w:val="22"/>
          <w:lang w:val="ru-RU"/>
        </w:rPr>
        <w:t xml:space="preserve">, </w:t>
      </w:r>
      <w:r w:rsidRPr="00EF4EF9">
        <w:rPr>
          <w:rFonts w:eastAsia="Times New Roman"/>
          <w:i/>
          <w:sz w:val="22"/>
          <w:szCs w:val="22"/>
        </w:rPr>
        <w:t>a</w:t>
      </w:r>
      <w:r w:rsidRPr="00EF4EF9">
        <w:rPr>
          <w:rFonts w:eastAsia="Times New Roman"/>
          <w:i/>
          <w:sz w:val="22"/>
          <w:szCs w:val="22"/>
          <w:lang w:val="ru-RU"/>
        </w:rPr>
        <w:t xml:space="preserve"> </w:t>
      </w:r>
      <w:r w:rsidRPr="00EF4EF9">
        <w:rPr>
          <w:rFonts w:eastAsia="Times New Roman"/>
          <w:i/>
          <w:sz w:val="22"/>
          <w:szCs w:val="22"/>
        </w:rPr>
        <w:t>written</w:t>
      </w:r>
      <w:r w:rsidRPr="00EF4EF9">
        <w:rPr>
          <w:rFonts w:eastAsia="Times New Roman"/>
          <w:i/>
          <w:sz w:val="22"/>
          <w:szCs w:val="22"/>
          <w:lang w:val="ru-RU"/>
        </w:rPr>
        <w:t xml:space="preserve"> </w:t>
      </w:r>
      <w:r w:rsidRPr="00EF4EF9">
        <w:rPr>
          <w:rFonts w:eastAsia="Times New Roman"/>
          <w:i/>
          <w:sz w:val="22"/>
          <w:szCs w:val="22"/>
        </w:rPr>
        <w:t>letter</w:t>
      </w:r>
      <w:r w:rsidRPr="00EF4EF9">
        <w:rPr>
          <w:rFonts w:eastAsia="Times New Roman"/>
          <w:sz w:val="22"/>
          <w:szCs w:val="22"/>
          <w:lang w:val="ru-RU"/>
        </w:rPr>
        <w:t>). Существительные в функции прилагательного (</w:t>
      </w:r>
      <w:r w:rsidRPr="00EF4EF9">
        <w:rPr>
          <w:rFonts w:eastAsia="Times New Roman"/>
          <w:i/>
          <w:sz w:val="22"/>
          <w:szCs w:val="22"/>
        </w:rPr>
        <w:t>art</w:t>
      </w:r>
      <w:r w:rsidRPr="00EF4EF9">
        <w:rPr>
          <w:rFonts w:eastAsia="Times New Roman"/>
          <w:i/>
          <w:sz w:val="22"/>
          <w:szCs w:val="22"/>
          <w:lang w:val="ru-RU"/>
        </w:rPr>
        <w:t xml:space="preserve"> </w:t>
      </w:r>
      <w:r w:rsidRPr="00EF4EF9">
        <w:rPr>
          <w:rFonts w:eastAsia="Times New Roman"/>
          <w:i/>
          <w:sz w:val="22"/>
          <w:szCs w:val="22"/>
        </w:rPr>
        <w:t>gallery</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Степени сравнения прилагательных и наречий, в том числе образованных не по правилу (</w:t>
      </w:r>
      <w:r w:rsidRPr="00EF4EF9">
        <w:rPr>
          <w:rFonts w:eastAsia="Times New Roman"/>
          <w:i/>
          <w:sz w:val="22"/>
          <w:szCs w:val="22"/>
        </w:rPr>
        <w:t>little</w:t>
      </w:r>
      <w:r w:rsidRPr="00EF4EF9">
        <w:rPr>
          <w:rFonts w:eastAsia="Times New Roman"/>
          <w:sz w:val="22"/>
          <w:szCs w:val="22"/>
          <w:lang w:val="ru-RU"/>
        </w:rPr>
        <w:t xml:space="preserve"> – </w:t>
      </w:r>
      <w:r w:rsidRPr="00EF4EF9">
        <w:rPr>
          <w:rFonts w:eastAsia="Times New Roman"/>
          <w:i/>
          <w:sz w:val="22"/>
          <w:szCs w:val="22"/>
        </w:rPr>
        <w:t>less</w:t>
      </w:r>
      <w:r w:rsidRPr="00EF4EF9">
        <w:rPr>
          <w:rFonts w:eastAsia="Times New Roman"/>
          <w:sz w:val="22"/>
          <w:szCs w:val="22"/>
          <w:lang w:val="ru-RU"/>
        </w:rPr>
        <w:t xml:space="preserve"> – </w:t>
      </w:r>
      <w:r w:rsidRPr="00EF4EF9">
        <w:rPr>
          <w:rFonts w:eastAsia="Times New Roman"/>
          <w:i/>
          <w:sz w:val="22"/>
          <w:szCs w:val="22"/>
        </w:rPr>
        <w:t>least</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Личные местоимения в именительном (</w:t>
      </w:r>
      <w:r w:rsidRPr="00EF4EF9">
        <w:rPr>
          <w:rFonts w:eastAsia="Times New Roman"/>
          <w:i/>
          <w:sz w:val="22"/>
          <w:szCs w:val="22"/>
        </w:rPr>
        <w:t>my</w:t>
      </w:r>
      <w:r w:rsidRPr="00EF4EF9">
        <w:rPr>
          <w:rFonts w:eastAsia="Times New Roman"/>
          <w:sz w:val="22"/>
          <w:szCs w:val="22"/>
          <w:lang w:val="ru-RU"/>
        </w:rPr>
        <w:t>) и объектном (</w:t>
      </w:r>
      <w:r w:rsidRPr="00EF4EF9">
        <w:rPr>
          <w:rFonts w:eastAsia="Times New Roman"/>
          <w:i/>
          <w:sz w:val="22"/>
          <w:szCs w:val="22"/>
        </w:rPr>
        <w:t>me</w:t>
      </w:r>
      <w:r w:rsidRPr="00EF4EF9">
        <w:rPr>
          <w:rFonts w:eastAsia="Times New Roman"/>
          <w:sz w:val="22"/>
          <w:szCs w:val="22"/>
          <w:lang w:val="ru-RU"/>
        </w:rPr>
        <w:t>) падежах, а также в абсолютной форме (</w:t>
      </w:r>
      <w:r w:rsidRPr="00EF4EF9">
        <w:rPr>
          <w:rFonts w:eastAsia="Times New Roman"/>
          <w:i/>
          <w:sz w:val="22"/>
          <w:szCs w:val="22"/>
        </w:rPr>
        <w:t>mine</w:t>
      </w:r>
      <w:r w:rsidRPr="00EF4EF9">
        <w:rPr>
          <w:rFonts w:eastAsia="Times New Roman"/>
          <w:sz w:val="22"/>
          <w:szCs w:val="22"/>
          <w:lang w:val="ru-RU"/>
        </w:rPr>
        <w:t>). Неопределённые местоимения (</w:t>
      </w:r>
      <w:r w:rsidRPr="00EF4EF9">
        <w:rPr>
          <w:rFonts w:eastAsia="Times New Roman"/>
          <w:i/>
          <w:sz w:val="22"/>
          <w:szCs w:val="22"/>
        </w:rPr>
        <w:t>some</w:t>
      </w:r>
      <w:r w:rsidRPr="00EF4EF9">
        <w:rPr>
          <w:rFonts w:eastAsia="Times New Roman"/>
          <w:sz w:val="22"/>
          <w:szCs w:val="22"/>
          <w:lang w:val="ru-RU"/>
        </w:rPr>
        <w:t xml:space="preserve">, </w:t>
      </w:r>
      <w:r w:rsidRPr="00EF4EF9">
        <w:rPr>
          <w:rFonts w:eastAsia="Times New Roman"/>
          <w:i/>
          <w:sz w:val="22"/>
          <w:szCs w:val="22"/>
        </w:rPr>
        <w:t>any</w:t>
      </w:r>
      <w:r w:rsidRPr="00EF4EF9">
        <w:rPr>
          <w:rFonts w:eastAsia="Times New Roman"/>
          <w:sz w:val="22"/>
          <w:szCs w:val="22"/>
          <w:lang w:val="ru-RU"/>
        </w:rPr>
        <w:t>). Возвратные местоимения, неопределённые местоимения и их производные (</w:t>
      </w:r>
      <w:r w:rsidRPr="00EF4EF9">
        <w:rPr>
          <w:rFonts w:eastAsia="Times New Roman"/>
          <w:i/>
          <w:sz w:val="22"/>
          <w:szCs w:val="22"/>
        </w:rPr>
        <w:t>somebody</w:t>
      </w:r>
      <w:r w:rsidRPr="00EF4EF9">
        <w:rPr>
          <w:rFonts w:eastAsia="Times New Roman"/>
          <w:sz w:val="22"/>
          <w:szCs w:val="22"/>
          <w:lang w:val="ru-RU"/>
        </w:rPr>
        <w:t xml:space="preserve">, </w:t>
      </w:r>
      <w:r w:rsidRPr="00EF4EF9">
        <w:rPr>
          <w:rFonts w:eastAsia="Times New Roman"/>
          <w:i/>
          <w:sz w:val="22"/>
          <w:szCs w:val="22"/>
        </w:rPr>
        <w:t>anything</w:t>
      </w:r>
      <w:r w:rsidRPr="00EF4EF9">
        <w:rPr>
          <w:rFonts w:eastAsia="Times New Roman"/>
          <w:sz w:val="22"/>
          <w:szCs w:val="22"/>
          <w:lang w:val="ru-RU"/>
        </w:rPr>
        <w:t xml:space="preserve">, </w:t>
      </w:r>
      <w:r w:rsidRPr="00EF4EF9">
        <w:rPr>
          <w:rFonts w:eastAsia="Times New Roman"/>
          <w:i/>
          <w:sz w:val="22"/>
          <w:szCs w:val="22"/>
        </w:rPr>
        <w:t>nobody</w:t>
      </w:r>
      <w:r w:rsidRPr="00EF4EF9">
        <w:rPr>
          <w:rFonts w:eastAsia="Times New Roman"/>
          <w:sz w:val="22"/>
          <w:szCs w:val="22"/>
          <w:lang w:val="ru-RU"/>
        </w:rPr>
        <w:t xml:space="preserve">, </w:t>
      </w:r>
      <w:r w:rsidRPr="00EF4EF9">
        <w:rPr>
          <w:rFonts w:eastAsia="Times New Roman"/>
          <w:i/>
          <w:sz w:val="22"/>
          <w:szCs w:val="22"/>
        </w:rPr>
        <w:t>everything</w:t>
      </w:r>
      <w:r w:rsidRPr="00EF4EF9">
        <w:rPr>
          <w:rFonts w:eastAsia="Times New Roman"/>
          <w:sz w:val="22"/>
          <w:szCs w:val="22"/>
          <w:lang w:val="ru-RU"/>
        </w:rPr>
        <w:t xml:space="preserve"> и т. д.).</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Наречия, оканчивающиеся на </w:t>
      </w:r>
      <w:r w:rsidRPr="00EF4EF9">
        <w:rPr>
          <w:rFonts w:eastAsia="Times New Roman"/>
          <w:i/>
          <w:sz w:val="22"/>
          <w:szCs w:val="22"/>
          <w:lang w:val="ru-RU"/>
        </w:rPr>
        <w:t>-</w:t>
      </w:r>
      <w:r w:rsidRPr="00EF4EF9">
        <w:rPr>
          <w:rFonts w:eastAsia="Times New Roman"/>
          <w:i/>
          <w:sz w:val="22"/>
          <w:szCs w:val="22"/>
        </w:rPr>
        <w:t>ly</w:t>
      </w:r>
      <w:r w:rsidRPr="00EF4EF9">
        <w:rPr>
          <w:rFonts w:eastAsia="Times New Roman"/>
          <w:sz w:val="22"/>
          <w:szCs w:val="22"/>
          <w:lang w:val="ru-RU"/>
        </w:rPr>
        <w:t xml:space="preserve"> (</w:t>
      </w:r>
      <w:r w:rsidRPr="00EF4EF9">
        <w:rPr>
          <w:rFonts w:eastAsia="Times New Roman"/>
          <w:i/>
          <w:sz w:val="22"/>
          <w:szCs w:val="22"/>
        </w:rPr>
        <w:t>early</w:t>
      </w:r>
      <w:r w:rsidRPr="00EF4EF9">
        <w:rPr>
          <w:rFonts w:eastAsia="Times New Roman"/>
          <w:sz w:val="22"/>
          <w:szCs w:val="22"/>
          <w:lang w:val="ru-RU"/>
        </w:rPr>
        <w:t>), а также совпадающие по форме с прилагательными (</w:t>
      </w:r>
      <w:r w:rsidRPr="00EF4EF9">
        <w:rPr>
          <w:rFonts w:eastAsia="Times New Roman"/>
          <w:i/>
          <w:sz w:val="22"/>
          <w:szCs w:val="22"/>
        </w:rPr>
        <w:t>fast</w:t>
      </w:r>
      <w:r w:rsidRPr="00EF4EF9">
        <w:rPr>
          <w:rFonts w:eastAsia="Times New Roman"/>
          <w:sz w:val="22"/>
          <w:szCs w:val="22"/>
          <w:lang w:val="ru-RU"/>
        </w:rPr>
        <w:t xml:space="preserve">, </w:t>
      </w:r>
      <w:r w:rsidRPr="00EF4EF9">
        <w:rPr>
          <w:rFonts w:eastAsia="Times New Roman"/>
          <w:i/>
          <w:sz w:val="22"/>
          <w:szCs w:val="22"/>
        </w:rPr>
        <w:t>high</w:t>
      </w:r>
      <w:r w:rsidRPr="00EF4EF9">
        <w:rPr>
          <w:rFonts w:eastAsia="Times New Roman"/>
          <w:sz w:val="22"/>
          <w:szCs w:val="22"/>
          <w:lang w:val="ru-RU"/>
        </w:rPr>
        <w:t>).</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xml:space="preserve">- Устойчивые словоформы в функции наречия типа </w:t>
      </w:r>
      <w:r w:rsidRPr="00EF4EF9">
        <w:rPr>
          <w:rFonts w:eastAsia="Times New Roman"/>
          <w:i/>
          <w:sz w:val="22"/>
          <w:szCs w:val="22"/>
        </w:rPr>
        <w:t>sometimes</w:t>
      </w:r>
      <w:r w:rsidRPr="00EF4EF9">
        <w:rPr>
          <w:rFonts w:eastAsia="Times New Roman"/>
          <w:sz w:val="22"/>
          <w:szCs w:val="22"/>
          <w:lang w:val="ru-RU"/>
        </w:rPr>
        <w:t xml:space="preserve">, </w:t>
      </w:r>
      <w:r w:rsidRPr="00EF4EF9">
        <w:rPr>
          <w:rFonts w:eastAsia="Times New Roman"/>
          <w:i/>
          <w:sz w:val="22"/>
          <w:szCs w:val="22"/>
        </w:rPr>
        <w:t>at</w:t>
      </w:r>
      <w:r w:rsidRPr="00EF4EF9">
        <w:rPr>
          <w:rFonts w:eastAsia="Times New Roman"/>
          <w:i/>
          <w:sz w:val="22"/>
          <w:szCs w:val="22"/>
          <w:lang w:val="ru-RU"/>
        </w:rPr>
        <w:t xml:space="preserve"> </w:t>
      </w:r>
      <w:r w:rsidRPr="00EF4EF9">
        <w:rPr>
          <w:rFonts w:eastAsia="Times New Roman"/>
          <w:i/>
          <w:sz w:val="22"/>
          <w:szCs w:val="22"/>
        </w:rPr>
        <w:t>last</w:t>
      </w:r>
      <w:r w:rsidRPr="00EF4EF9">
        <w:rPr>
          <w:rFonts w:eastAsia="Times New Roman"/>
          <w:sz w:val="22"/>
          <w:szCs w:val="22"/>
          <w:lang w:val="ru-RU"/>
        </w:rPr>
        <w:t xml:space="preserve">, </w:t>
      </w:r>
      <w:r w:rsidRPr="00EF4EF9">
        <w:rPr>
          <w:rFonts w:eastAsia="Times New Roman"/>
          <w:i/>
          <w:sz w:val="22"/>
          <w:szCs w:val="22"/>
        </w:rPr>
        <w:t>at</w:t>
      </w:r>
      <w:r w:rsidRPr="00EF4EF9">
        <w:rPr>
          <w:rFonts w:eastAsia="Times New Roman"/>
          <w:sz w:val="22"/>
          <w:szCs w:val="22"/>
          <w:lang w:val="ru-RU"/>
        </w:rPr>
        <w:t xml:space="preserve"> </w:t>
      </w:r>
      <w:r w:rsidRPr="00EF4EF9">
        <w:rPr>
          <w:rFonts w:eastAsia="Times New Roman"/>
          <w:i/>
          <w:sz w:val="22"/>
          <w:szCs w:val="22"/>
        </w:rPr>
        <w:t>least</w:t>
      </w:r>
      <w:r w:rsidRPr="00EF4EF9">
        <w:rPr>
          <w:rFonts w:eastAsia="Times New Roman"/>
          <w:sz w:val="22"/>
          <w:szCs w:val="22"/>
          <w:lang w:val="ru-RU"/>
        </w:rPr>
        <w:t xml:space="preserve"> и т. д.</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 Числительные для обозначения дат и больших чисел.</w:t>
      </w:r>
    </w:p>
    <w:p w:rsidR="00B84709" w:rsidRPr="00EF4EF9" w:rsidRDefault="00B84709" w:rsidP="00EF4EF9">
      <w:pPr>
        <w:ind w:firstLine="454"/>
        <w:jc w:val="both"/>
        <w:rPr>
          <w:rFonts w:eastAsia="Times New Roman"/>
          <w:sz w:val="22"/>
          <w:szCs w:val="22"/>
          <w:lang w:val="ru-RU"/>
        </w:rPr>
      </w:pPr>
    </w:p>
    <w:p w:rsidR="00B84709" w:rsidRPr="00793D90" w:rsidRDefault="00B84709" w:rsidP="00EF4EF9">
      <w:pPr>
        <w:ind w:firstLine="454"/>
        <w:rPr>
          <w:sz w:val="22"/>
          <w:szCs w:val="22"/>
          <w:lang w:val="ru-RU"/>
        </w:rPr>
      </w:pPr>
      <w:r w:rsidRPr="00793D90">
        <w:rPr>
          <w:sz w:val="22"/>
          <w:szCs w:val="22"/>
          <w:lang w:val="ru-RU"/>
        </w:rPr>
        <w:t>ПРЕДМЕТНОЕ СОДЕРЖАНИЕ РЕЧИ</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1. Межличностные взаимоотношения в семье, со сверстниками; решение конфликтных ситуаций. Внешность и черты характера человека.</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lastRenderedPageBreak/>
        <w:t>2. Досуг и увлечения (чтение, кино, театр, музеи, музыка). Виды отдыха, путешествия. Молодёжная мода. Покупки.</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3. Здоровый образ жизни: режим труда и отдыха, спорт, сбалансированное питание, отказ от вредных привычек.</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4. Школьное</w:t>
      </w:r>
      <w:r w:rsidRPr="00EF4EF9">
        <w:rPr>
          <w:rFonts w:eastAsia="Times New Roman"/>
          <w:sz w:val="22"/>
          <w:szCs w:val="22"/>
          <w:lang w:val="ru-RU"/>
        </w:rPr>
        <w:tab/>
        <w:t>образование,</w:t>
      </w:r>
      <w:r w:rsidRPr="00EF4EF9">
        <w:rPr>
          <w:rFonts w:eastAsia="Times New Roman"/>
          <w:sz w:val="22"/>
          <w:szCs w:val="22"/>
          <w:lang w:val="ru-RU"/>
        </w:rPr>
        <w:tab/>
        <w:t>школьная жизнь, изучаемые предметы и отношение к ним. Переписка с зарубежными сверстниками. Каникулы в различное время года.</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5. Мир профессии. Проблемы выбора профессии. Роль иностранного языка в планах на будущее.</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6. Вселенная и человек. Природа: флора и фауна. Проблемы экологии. Защита окружающей среды. Климат, погода. У</w:t>
      </w:r>
      <w:r w:rsidRPr="00EF4EF9">
        <w:rPr>
          <w:rFonts w:eastAsia="Times New Roman"/>
          <w:sz w:val="22"/>
          <w:szCs w:val="22"/>
        </w:rPr>
        <w:t>c</w:t>
      </w:r>
      <w:r w:rsidRPr="00EF4EF9">
        <w:rPr>
          <w:rFonts w:eastAsia="Times New Roman"/>
          <w:sz w:val="22"/>
          <w:szCs w:val="22"/>
          <w:lang w:val="ru-RU"/>
        </w:rPr>
        <w:t>ловия проживания в городской/сельской местности. Транспорт.</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7. Средства массовой информации и коммуникации (пресса, телевидение, радио, Интернет).</w:t>
      </w:r>
    </w:p>
    <w:p w:rsidR="00B84709" w:rsidRPr="00EF4EF9" w:rsidRDefault="00B84709" w:rsidP="00EF4EF9">
      <w:pPr>
        <w:ind w:firstLine="454"/>
        <w:jc w:val="both"/>
        <w:rPr>
          <w:rFonts w:eastAsia="Times New Roman"/>
          <w:sz w:val="22"/>
          <w:szCs w:val="22"/>
          <w:lang w:val="ru-RU"/>
        </w:rPr>
      </w:pPr>
      <w:r w:rsidRPr="00EF4EF9">
        <w:rPr>
          <w:rFonts w:eastAsia="Times New Roman"/>
          <w:sz w:val="22"/>
          <w:szCs w:val="22"/>
          <w:lang w:val="ru-RU"/>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B84709" w:rsidRPr="00EF4EF9" w:rsidRDefault="00B84709" w:rsidP="00EF4EF9">
      <w:pPr>
        <w:ind w:firstLine="454"/>
        <w:jc w:val="both"/>
        <w:rPr>
          <w:rFonts w:eastAsia="Times New Roman"/>
          <w:sz w:val="22"/>
          <w:szCs w:val="22"/>
          <w:lang w:val="ru-RU"/>
        </w:rPr>
      </w:pPr>
    </w:p>
    <w:p w:rsidR="00B84709" w:rsidRPr="00EF4EF9" w:rsidRDefault="00B84709" w:rsidP="00EF4EF9">
      <w:pPr>
        <w:ind w:firstLine="454"/>
        <w:jc w:val="both"/>
        <w:rPr>
          <w:sz w:val="22"/>
          <w:szCs w:val="22"/>
          <w:lang w:val="ru-RU"/>
        </w:rPr>
      </w:pPr>
    </w:p>
    <w:p w:rsidR="00B84709" w:rsidRPr="00793D90" w:rsidRDefault="00B84709" w:rsidP="00793D90">
      <w:pPr>
        <w:pStyle w:val="affff1"/>
        <w:ind w:firstLine="0"/>
        <w:rPr>
          <w:sz w:val="22"/>
          <w:szCs w:val="22"/>
        </w:rPr>
      </w:pPr>
      <w:r w:rsidRPr="00793D90">
        <w:rPr>
          <w:sz w:val="22"/>
          <w:szCs w:val="22"/>
        </w:rPr>
        <w:t>УЧЕБНО-МЕТОДИЧЕСКОЕ ОБЕСПЕЧЕНИЕ УЧЕБНОГО ПРЕДМЕТА «АНГЛИЙСКИЙ ЯЗЫК»</w:t>
      </w:r>
    </w:p>
    <w:p w:rsidR="00B84709" w:rsidRPr="00EF4EF9" w:rsidRDefault="00B84709" w:rsidP="00EF4EF9">
      <w:pPr>
        <w:ind w:firstLine="454"/>
        <w:jc w:val="both"/>
        <w:rPr>
          <w:sz w:val="22"/>
          <w:szCs w:val="22"/>
          <w:lang w:val="ru-RU"/>
        </w:rPr>
      </w:pPr>
      <w:r w:rsidRPr="00EF4EF9">
        <w:rPr>
          <w:sz w:val="22"/>
          <w:szCs w:val="22"/>
          <w:lang w:val="ru-RU"/>
        </w:rPr>
        <w:t>ПЕЧАТНАЯ ПРОДУКЦИЯ</w:t>
      </w:r>
    </w:p>
    <w:p w:rsidR="00B84709" w:rsidRPr="00EF4EF9" w:rsidRDefault="00B84709" w:rsidP="00EF4EF9">
      <w:pPr>
        <w:ind w:firstLine="454"/>
        <w:jc w:val="both"/>
        <w:rPr>
          <w:sz w:val="22"/>
          <w:szCs w:val="22"/>
          <w:lang w:val="ru-RU"/>
        </w:rPr>
      </w:pPr>
      <w:r w:rsidRPr="00EF4EF9">
        <w:rPr>
          <w:sz w:val="22"/>
          <w:szCs w:val="22"/>
          <w:lang w:val="ru-RU"/>
        </w:rPr>
        <w:t>Федеральный государственный образовательный стандарт основного общего образования (</w:t>
      </w:r>
      <w:r w:rsidRPr="00EF4EF9">
        <w:rPr>
          <w:sz w:val="22"/>
          <w:szCs w:val="22"/>
        </w:rPr>
        <w:t>http</w:t>
      </w:r>
      <w:r w:rsidRPr="00EF4EF9">
        <w:rPr>
          <w:sz w:val="22"/>
          <w:szCs w:val="22"/>
          <w:lang w:val="ru-RU"/>
        </w:rPr>
        <w:t>://</w:t>
      </w:r>
      <w:r w:rsidRPr="00EF4EF9">
        <w:rPr>
          <w:sz w:val="22"/>
          <w:szCs w:val="22"/>
        </w:rPr>
        <w:t>standart</w:t>
      </w:r>
      <w:r w:rsidRPr="00EF4EF9">
        <w:rPr>
          <w:sz w:val="22"/>
          <w:szCs w:val="22"/>
          <w:lang w:val="ru-RU"/>
        </w:rPr>
        <w:t>.</w:t>
      </w:r>
      <w:r w:rsidRPr="00EF4EF9">
        <w:rPr>
          <w:sz w:val="22"/>
          <w:szCs w:val="22"/>
        </w:rPr>
        <w:t>edu</w:t>
      </w:r>
      <w:r w:rsidRPr="00EF4EF9">
        <w:rPr>
          <w:sz w:val="22"/>
          <w:szCs w:val="22"/>
          <w:lang w:val="ru-RU"/>
        </w:rPr>
        <w:t>.</w:t>
      </w:r>
      <w:r w:rsidRPr="00EF4EF9">
        <w:rPr>
          <w:sz w:val="22"/>
          <w:szCs w:val="22"/>
        </w:rPr>
        <w:t>ru</w:t>
      </w:r>
      <w:r w:rsidRPr="00EF4EF9">
        <w:rPr>
          <w:sz w:val="22"/>
          <w:szCs w:val="22"/>
          <w:lang w:val="ru-RU"/>
        </w:rPr>
        <w:t>).</w:t>
      </w:r>
    </w:p>
    <w:p w:rsidR="00B84709" w:rsidRPr="00EF4EF9" w:rsidRDefault="00B84709" w:rsidP="00EF4EF9">
      <w:pPr>
        <w:ind w:firstLine="454"/>
        <w:jc w:val="both"/>
        <w:rPr>
          <w:sz w:val="22"/>
          <w:szCs w:val="22"/>
          <w:lang w:val="ru-RU"/>
        </w:rPr>
      </w:pPr>
      <w:r w:rsidRPr="00EF4EF9">
        <w:rPr>
          <w:sz w:val="22"/>
          <w:szCs w:val="22"/>
          <w:lang w:val="ru-RU"/>
        </w:rPr>
        <w:t>Примерные программы основного общего образования. Иностранный язык. – М.: Просвещение, 2012. – (Серия «Стандарты второго поколения»).</w:t>
      </w:r>
    </w:p>
    <w:p w:rsidR="00B84709" w:rsidRPr="00EF4EF9" w:rsidRDefault="00B84709" w:rsidP="00EF4EF9">
      <w:pPr>
        <w:ind w:firstLine="454"/>
        <w:jc w:val="both"/>
        <w:rPr>
          <w:sz w:val="22"/>
          <w:szCs w:val="22"/>
          <w:lang w:val="ru-RU"/>
        </w:rPr>
      </w:pPr>
      <w:r w:rsidRPr="00EF4EF9">
        <w:rPr>
          <w:sz w:val="22"/>
          <w:szCs w:val="22"/>
          <w:lang w:val="ru-RU"/>
        </w:rPr>
        <w:t>Апальков В.Г. Английский язык. Рабочие программы. Предметная линия учебников «Английский в фокусе» 5-9 классы. М.: Просвещение, 2014.</w:t>
      </w:r>
    </w:p>
    <w:p w:rsidR="00B84709" w:rsidRPr="00EF4EF9" w:rsidRDefault="00B84709" w:rsidP="00EF4EF9">
      <w:pPr>
        <w:ind w:firstLine="454"/>
        <w:jc w:val="both"/>
        <w:rPr>
          <w:sz w:val="22"/>
          <w:szCs w:val="22"/>
          <w:lang w:val="ru-RU"/>
        </w:rPr>
      </w:pPr>
      <w:r w:rsidRPr="00EF4EF9">
        <w:rPr>
          <w:sz w:val="22"/>
          <w:szCs w:val="22"/>
          <w:lang w:val="ru-RU"/>
        </w:rPr>
        <w:t>УМК «Английский в фокусе» 5-9 классы / Ю. Е. Ваулина, В. Эванс, Д. Дули, О. Е. Подоляко. – М.:</w:t>
      </w:r>
      <w:r w:rsidRPr="00EF4EF9">
        <w:rPr>
          <w:rStyle w:val="apple-converted-space"/>
          <w:color w:val="000000"/>
          <w:sz w:val="22"/>
          <w:szCs w:val="22"/>
        </w:rPr>
        <w:t> </w:t>
      </w:r>
      <w:r w:rsidRPr="00EF4EF9">
        <w:rPr>
          <w:sz w:val="22"/>
          <w:szCs w:val="22"/>
        </w:rPr>
        <w:t>Express</w:t>
      </w:r>
      <w:r w:rsidRPr="00EF4EF9">
        <w:rPr>
          <w:rStyle w:val="apple-converted-space"/>
          <w:color w:val="000000"/>
          <w:sz w:val="22"/>
          <w:szCs w:val="22"/>
        </w:rPr>
        <w:t> </w:t>
      </w:r>
      <w:r w:rsidRPr="00EF4EF9">
        <w:rPr>
          <w:sz w:val="22"/>
          <w:szCs w:val="22"/>
        </w:rPr>
        <w:t>Publishing</w:t>
      </w:r>
      <w:r w:rsidRPr="00EF4EF9">
        <w:rPr>
          <w:sz w:val="22"/>
          <w:szCs w:val="22"/>
          <w:lang w:val="ru-RU"/>
        </w:rPr>
        <w:t>: Просвещение, 2013.</w:t>
      </w:r>
    </w:p>
    <w:p w:rsidR="00B84709" w:rsidRPr="00EF4EF9" w:rsidRDefault="00B84709" w:rsidP="00EF4EF9">
      <w:pPr>
        <w:ind w:firstLine="454"/>
        <w:jc w:val="both"/>
        <w:rPr>
          <w:sz w:val="22"/>
          <w:szCs w:val="22"/>
          <w:lang w:val="ru-RU"/>
        </w:rPr>
      </w:pPr>
      <w:r w:rsidRPr="00EF4EF9">
        <w:rPr>
          <w:sz w:val="22"/>
          <w:szCs w:val="22"/>
          <w:lang w:val="ru-RU"/>
        </w:rPr>
        <w:t>Пособия по страноведению.</w:t>
      </w:r>
    </w:p>
    <w:p w:rsidR="00B84709" w:rsidRPr="00EF4EF9" w:rsidRDefault="00B84709" w:rsidP="00EF4EF9">
      <w:pPr>
        <w:ind w:firstLine="454"/>
        <w:jc w:val="both"/>
        <w:rPr>
          <w:sz w:val="22"/>
          <w:szCs w:val="22"/>
          <w:lang w:val="ru-RU"/>
        </w:rPr>
      </w:pPr>
      <w:r w:rsidRPr="00EF4EF9">
        <w:rPr>
          <w:sz w:val="22"/>
          <w:szCs w:val="22"/>
          <w:lang w:val="ru-RU"/>
        </w:rPr>
        <w:t xml:space="preserve">Грамматические таблицы к основным разделам изучаемого материала. </w:t>
      </w:r>
    </w:p>
    <w:p w:rsidR="00B84709" w:rsidRPr="00EF4EF9" w:rsidRDefault="00852003" w:rsidP="00EF4EF9">
      <w:pPr>
        <w:ind w:firstLine="454"/>
        <w:jc w:val="both"/>
        <w:rPr>
          <w:sz w:val="22"/>
          <w:szCs w:val="22"/>
          <w:lang w:val="ru-RU"/>
        </w:rPr>
      </w:pPr>
      <w:r>
        <w:rPr>
          <w:sz w:val="22"/>
          <w:szCs w:val="22"/>
          <w:lang w:val="ru-RU"/>
        </w:rPr>
        <w:t xml:space="preserve">     </w:t>
      </w:r>
      <w:r w:rsidR="00B84709" w:rsidRPr="00EF4EF9">
        <w:rPr>
          <w:sz w:val="22"/>
          <w:szCs w:val="22"/>
          <w:lang w:val="ru-RU"/>
        </w:rPr>
        <w:t xml:space="preserve"> Карты на английском языке:</w:t>
      </w:r>
    </w:p>
    <w:p w:rsidR="00B84709" w:rsidRPr="00EF4EF9" w:rsidRDefault="00B84709" w:rsidP="00EF4EF9">
      <w:pPr>
        <w:ind w:firstLine="454"/>
        <w:jc w:val="both"/>
        <w:rPr>
          <w:sz w:val="22"/>
          <w:szCs w:val="22"/>
          <w:lang w:val="ru-RU"/>
        </w:rPr>
      </w:pPr>
      <w:r w:rsidRPr="00EF4EF9">
        <w:rPr>
          <w:sz w:val="22"/>
          <w:szCs w:val="22"/>
          <w:lang w:val="ru-RU"/>
        </w:rPr>
        <w:t>- географическая карта стран изучаемого языка;</w:t>
      </w:r>
    </w:p>
    <w:p w:rsidR="00B84709" w:rsidRPr="00EF4EF9" w:rsidRDefault="00B84709" w:rsidP="00EF4EF9">
      <w:pPr>
        <w:ind w:firstLine="454"/>
        <w:jc w:val="both"/>
        <w:rPr>
          <w:sz w:val="22"/>
          <w:szCs w:val="22"/>
          <w:lang w:val="ru-RU"/>
        </w:rPr>
      </w:pPr>
      <w:r w:rsidRPr="00EF4EF9">
        <w:rPr>
          <w:sz w:val="22"/>
          <w:szCs w:val="22"/>
          <w:lang w:val="ru-RU"/>
        </w:rPr>
        <w:t>- географическая карта Европы;</w:t>
      </w:r>
    </w:p>
    <w:p w:rsidR="00B84709" w:rsidRPr="00EF4EF9" w:rsidRDefault="00B84709" w:rsidP="00EF4EF9">
      <w:pPr>
        <w:ind w:firstLine="454"/>
        <w:jc w:val="both"/>
        <w:rPr>
          <w:sz w:val="22"/>
          <w:szCs w:val="22"/>
          <w:lang w:val="ru-RU"/>
        </w:rPr>
      </w:pPr>
      <w:r w:rsidRPr="00EF4EF9">
        <w:rPr>
          <w:sz w:val="22"/>
          <w:szCs w:val="22"/>
          <w:lang w:val="ru-RU"/>
        </w:rPr>
        <w:t>- карта России.</w:t>
      </w:r>
    </w:p>
    <w:p w:rsidR="00B84709" w:rsidRPr="00EF4EF9" w:rsidRDefault="00852003" w:rsidP="00EF4EF9">
      <w:pPr>
        <w:ind w:firstLine="454"/>
        <w:jc w:val="both"/>
        <w:rPr>
          <w:sz w:val="22"/>
          <w:szCs w:val="22"/>
          <w:lang w:val="ru-RU"/>
        </w:rPr>
      </w:pPr>
      <w:r>
        <w:rPr>
          <w:sz w:val="22"/>
          <w:szCs w:val="22"/>
          <w:lang w:val="ru-RU"/>
        </w:rPr>
        <w:t xml:space="preserve">     </w:t>
      </w:r>
      <w:r w:rsidR="00B84709" w:rsidRPr="00EF4EF9">
        <w:rPr>
          <w:sz w:val="22"/>
          <w:szCs w:val="22"/>
          <w:lang w:val="ru-RU"/>
        </w:rPr>
        <w:t xml:space="preserve"> Учебные плакаты по предмету.</w:t>
      </w:r>
    </w:p>
    <w:p w:rsidR="00B84709" w:rsidRPr="00EF4EF9" w:rsidRDefault="00B84709" w:rsidP="00EF4EF9">
      <w:pPr>
        <w:ind w:firstLine="454"/>
        <w:jc w:val="both"/>
        <w:rPr>
          <w:sz w:val="22"/>
          <w:szCs w:val="22"/>
          <w:lang w:val="ru-RU"/>
        </w:rPr>
      </w:pPr>
      <w:r w:rsidRPr="00EF4EF9">
        <w:rPr>
          <w:sz w:val="22"/>
          <w:szCs w:val="22"/>
          <w:lang w:val="ru-RU"/>
        </w:rPr>
        <w:t>Символика родной страны, стран изучаемого языка.</w:t>
      </w:r>
    </w:p>
    <w:p w:rsidR="00B84709" w:rsidRPr="00EF4EF9" w:rsidRDefault="00B84709" w:rsidP="00EF4EF9">
      <w:pPr>
        <w:ind w:firstLine="454"/>
        <w:jc w:val="both"/>
        <w:rPr>
          <w:sz w:val="22"/>
          <w:szCs w:val="22"/>
          <w:lang w:val="ru-RU"/>
        </w:rPr>
      </w:pPr>
    </w:p>
    <w:p w:rsidR="00B84709" w:rsidRPr="00EF4EF9" w:rsidRDefault="00B84709" w:rsidP="00EF4EF9">
      <w:pPr>
        <w:ind w:firstLine="454"/>
        <w:jc w:val="both"/>
        <w:rPr>
          <w:sz w:val="22"/>
          <w:szCs w:val="22"/>
          <w:lang w:val="ru-RU"/>
        </w:rPr>
      </w:pPr>
      <w:r w:rsidRPr="00EF4EF9">
        <w:rPr>
          <w:sz w:val="22"/>
          <w:szCs w:val="22"/>
          <w:lang w:val="ru-RU"/>
        </w:rPr>
        <w:t>ОСНОВНЫЕ ИНТЕРНЕТ-РЕСУРСЫ</w:t>
      </w:r>
    </w:p>
    <w:p w:rsidR="00B84709" w:rsidRPr="00EF4EF9" w:rsidRDefault="009A5B20" w:rsidP="00EF4EF9">
      <w:pPr>
        <w:ind w:firstLine="454"/>
        <w:jc w:val="both"/>
        <w:rPr>
          <w:sz w:val="22"/>
          <w:szCs w:val="22"/>
          <w:lang w:val="ru-RU"/>
        </w:rPr>
      </w:pPr>
      <w:hyperlink r:id="rId33"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kremlin</w:t>
        </w:r>
        <w:r w:rsidR="00B84709" w:rsidRPr="00EF4EF9">
          <w:rPr>
            <w:rStyle w:val="ad"/>
            <w:sz w:val="22"/>
            <w:szCs w:val="22"/>
            <w:lang w:val="ru-RU"/>
          </w:rPr>
          <w:t>.</w:t>
        </w:r>
        <w:r w:rsidR="00B84709" w:rsidRPr="00EF4EF9">
          <w:rPr>
            <w:rStyle w:val="ad"/>
            <w:sz w:val="22"/>
            <w:szCs w:val="22"/>
          </w:rPr>
          <w:t>ru</w:t>
        </w:r>
        <w:r w:rsidR="00B84709" w:rsidRPr="00EF4EF9">
          <w:rPr>
            <w:rStyle w:val="ad"/>
            <w:sz w:val="22"/>
            <w:szCs w:val="22"/>
            <w:lang w:val="ru-RU"/>
          </w:rPr>
          <w:t>/</w:t>
        </w:r>
      </w:hyperlink>
      <w:r w:rsidR="00B84709" w:rsidRPr="00EF4EF9">
        <w:rPr>
          <w:rStyle w:val="apple-converted-space"/>
          <w:color w:val="000000"/>
          <w:sz w:val="22"/>
          <w:szCs w:val="22"/>
        </w:rPr>
        <w:t> </w:t>
      </w:r>
      <w:r w:rsidR="00B84709" w:rsidRPr="00EF4EF9">
        <w:rPr>
          <w:sz w:val="22"/>
          <w:szCs w:val="22"/>
          <w:lang w:val="ru-RU"/>
        </w:rPr>
        <w:t>- официальный веб-сайт Президента Российской Федерации</w:t>
      </w:r>
    </w:p>
    <w:p w:rsidR="00B84709" w:rsidRPr="00EF4EF9" w:rsidRDefault="009A5B20" w:rsidP="00EF4EF9">
      <w:pPr>
        <w:ind w:firstLine="454"/>
        <w:jc w:val="both"/>
        <w:rPr>
          <w:sz w:val="22"/>
          <w:szCs w:val="22"/>
          <w:lang w:val="ru-RU"/>
        </w:rPr>
      </w:pPr>
      <w:hyperlink r:id="rId34"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mon</w:t>
        </w:r>
      </w:hyperlink>
      <w:r w:rsidR="00B84709" w:rsidRPr="00EF4EF9">
        <w:rPr>
          <w:sz w:val="22"/>
          <w:szCs w:val="22"/>
          <w:u w:val="single"/>
          <w:lang w:val="ru-RU"/>
        </w:rPr>
        <w:t>.</w:t>
      </w:r>
      <w:hyperlink r:id="rId35" w:history="1">
        <w:r w:rsidR="00B84709" w:rsidRPr="00EF4EF9">
          <w:rPr>
            <w:rStyle w:val="ad"/>
            <w:sz w:val="22"/>
            <w:szCs w:val="22"/>
          </w:rPr>
          <w:t>gov</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официальный сайт Министерства образования и науки РФ</w:t>
      </w:r>
    </w:p>
    <w:p w:rsidR="00B84709" w:rsidRPr="00EF4EF9" w:rsidRDefault="00B84709" w:rsidP="00EF4EF9">
      <w:pPr>
        <w:ind w:firstLine="454"/>
        <w:jc w:val="both"/>
        <w:rPr>
          <w:sz w:val="22"/>
          <w:szCs w:val="22"/>
          <w:lang w:val="ru-RU"/>
        </w:rPr>
      </w:pPr>
      <w:r w:rsidRPr="00EF4EF9">
        <w:rPr>
          <w:color w:val="0000FF"/>
          <w:sz w:val="22"/>
          <w:szCs w:val="22"/>
          <w:u w:val="single"/>
        </w:rPr>
        <w:t>http</w:t>
      </w:r>
      <w:r w:rsidRPr="00EF4EF9">
        <w:rPr>
          <w:color w:val="0000FF"/>
          <w:sz w:val="22"/>
          <w:szCs w:val="22"/>
          <w:u w:val="single"/>
          <w:lang w:val="ru-RU"/>
        </w:rPr>
        <w:t>://</w:t>
      </w:r>
      <w:r w:rsidRPr="00EF4EF9">
        <w:rPr>
          <w:color w:val="0000FF"/>
          <w:sz w:val="22"/>
          <w:szCs w:val="22"/>
          <w:u w:val="single"/>
        </w:rPr>
        <w:t>www</w:t>
      </w:r>
      <w:r w:rsidRPr="00EF4EF9">
        <w:rPr>
          <w:color w:val="0000FF"/>
          <w:sz w:val="22"/>
          <w:szCs w:val="22"/>
          <w:u w:val="single"/>
          <w:lang w:val="ru-RU"/>
        </w:rPr>
        <w:t>.</w:t>
      </w:r>
      <w:r w:rsidRPr="00EF4EF9">
        <w:rPr>
          <w:color w:val="0000FF"/>
          <w:sz w:val="22"/>
          <w:szCs w:val="22"/>
          <w:u w:val="single"/>
        </w:rPr>
        <w:t>edu</w:t>
      </w:r>
      <w:r w:rsidRPr="00EF4EF9">
        <w:rPr>
          <w:color w:val="0000FF"/>
          <w:sz w:val="22"/>
          <w:szCs w:val="22"/>
          <w:u w:val="single"/>
          <w:lang w:val="ru-RU"/>
        </w:rPr>
        <w:t>.</w:t>
      </w:r>
      <w:r w:rsidRPr="00EF4EF9">
        <w:rPr>
          <w:color w:val="0000FF"/>
          <w:sz w:val="22"/>
          <w:szCs w:val="22"/>
          <w:u w:val="single"/>
        </w:rPr>
        <w:t>ru</w:t>
      </w:r>
      <w:r w:rsidRPr="00EF4EF9">
        <w:rPr>
          <w:sz w:val="22"/>
          <w:szCs w:val="22"/>
          <w:lang w:val="ru-RU"/>
        </w:rPr>
        <w:t>– федеральный портал «Российское образование»</w:t>
      </w:r>
    </w:p>
    <w:p w:rsidR="00B84709" w:rsidRPr="00EF4EF9" w:rsidRDefault="009A5B20" w:rsidP="00EF4EF9">
      <w:pPr>
        <w:ind w:firstLine="454"/>
        <w:jc w:val="both"/>
        <w:rPr>
          <w:sz w:val="22"/>
          <w:szCs w:val="22"/>
          <w:lang w:val="ru-RU"/>
        </w:rPr>
      </w:pPr>
      <w:hyperlink r:id="rId36"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school</w:t>
        </w:r>
        <w:r w:rsidR="00B84709" w:rsidRPr="00EF4EF9">
          <w:rPr>
            <w:rStyle w:val="ad"/>
            <w:sz w:val="22"/>
            <w:szCs w:val="22"/>
            <w:lang w:val="ru-RU"/>
          </w:rPr>
          <w:t>.</w:t>
        </w:r>
        <w:r w:rsidR="00B84709" w:rsidRPr="00EF4EF9">
          <w:rPr>
            <w:rStyle w:val="ad"/>
            <w:sz w:val="22"/>
            <w:szCs w:val="22"/>
          </w:rPr>
          <w:t>edu</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российский общеобразовательный Портал</w:t>
      </w:r>
    </w:p>
    <w:p w:rsidR="00B84709" w:rsidRPr="00EF4EF9" w:rsidRDefault="00B84709" w:rsidP="00EF4EF9">
      <w:pPr>
        <w:ind w:firstLine="454"/>
        <w:jc w:val="both"/>
        <w:rPr>
          <w:sz w:val="22"/>
          <w:szCs w:val="22"/>
          <w:lang w:val="ru-RU"/>
        </w:rPr>
      </w:pPr>
      <w:r w:rsidRPr="00EF4EF9">
        <w:rPr>
          <w:color w:val="0000FF"/>
          <w:sz w:val="22"/>
          <w:szCs w:val="22"/>
          <w:u w:val="single"/>
        </w:rPr>
        <w:t>http</w:t>
      </w:r>
      <w:r w:rsidRPr="00EF4EF9">
        <w:rPr>
          <w:color w:val="0000FF"/>
          <w:sz w:val="22"/>
          <w:szCs w:val="22"/>
          <w:u w:val="single"/>
          <w:lang w:val="ru-RU"/>
        </w:rPr>
        <w:t>://</w:t>
      </w:r>
      <w:r w:rsidRPr="00EF4EF9">
        <w:rPr>
          <w:sz w:val="22"/>
          <w:szCs w:val="22"/>
          <w:u w:val="single"/>
        </w:rPr>
        <w:t>www</w:t>
      </w:r>
      <w:r w:rsidRPr="00EF4EF9">
        <w:rPr>
          <w:sz w:val="22"/>
          <w:szCs w:val="22"/>
          <w:u w:val="single"/>
          <w:lang w:val="ru-RU"/>
        </w:rPr>
        <w:t>.е</w:t>
      </w:r>
      <w:r w:rsidRPr="00EF4EF9">
        <w:rPr>
          <w:sz w:val="22"/>
          <w:szCs w:val="22"/>
          <w:u w:val="single"/>
        </w:rPr>
        <w:t>g</w:t>
      </w:r>
      <w:r w:rsidRPr="00EF4EF9">
        <w:rPr>
          <w:sz w:val="22"/>
          <w:szCs w:val="22"/>
          <w:u w:val="single"/>
          <w:lang w:val="ru-RU"/>
        </w:rPr>
        <w:t>е.</w:t>
      </w:r>
      <w:hyperlink r:id="rId37" w:history="1">
        <w:r w:rsidRPr="00EF4EF9">
          <w:rPr>
            <w:rStyle w:val="ad"/>
            <w:sz w:val="22"/>
            <w:szCs w:val="22"/>
          </w:rPr>
          <w:t>edu</w:t>
        </w:r>
        <w:r w:rsidRPr="00EF4EF9">
          <w:rPr>
            <w:rStyle w:val="ad"/>
            <w:sz w:val="22"/>
            <w:szCs w:val="22"/>
            <w:lang w:val="ru-RU"/>
          </w:rPr>
          <w:t>.</w:t>
        </w:r>
        <w:r w:rsidRPr="00EF4EF9">
          <w:rPr>
            <w:rStyle w:val="ad"/>
            <w:sz w:val="22"/>
            <w:szCs w:val="22"/>
          </w:rPr>
          <w:t>ru</w:t>
        </w:r>
      </w:hyperlink>
      <w:r w:rsidRPr="00EF4EF9">
        <w:rPr>
          <w:rStyle w:val="apple-converted-space"/>
          <w:color w:val="000000"/>
          <w:sz w:val="22"/>
          <w:szCs w:val="22"/>
        </w:rPr>
        <w:t> </w:t>
      </w:r>
      <w:r w:rsidRPr="00EF4EF9">
        <w:rPr>
          <w:sz w:val="22"/>
          <w:szCs w:val="22"/>
          <w:lang w:val="ru-RU"/>
        </w:rPr>
        <w:t>– портал информационной поддержки Единого государственного экзамена</w:t>
      </w:r>
    </w:p>
    <w:p w:rsidR="00B84709" w:rsidRPr="00EF4EF9" w:rsidRDefault="00B84709" w:rsidP="00EF4EF9">
      <w:pPr>
        <w:ind w:firstLine="454"/>
        <w:jc w:val="both"/>
        <w:rPr>
          <w:sz w:val="22"/>
          <w:szCs w:val="22"/>
          <w:lang w:val="ru-RU"/>
        </w:rPr>
      </w:pPr>
      <w:r w:rsidRPr="00EF4EF9">
        <w:rPr>
          <w:color w:val="0000FF"/>
          <w:sz w:val="22"/>
          <w:szCs w:val="22"/>
          <w:u w:val="single"/>
        </w:rPr>
        <w:t>http</w:t>
      </w:r>
      <w:r w:rsidRPr="00EF4EF9">
        <w:rPr>
          <w:color w:val="0000FF"/>
          <w:sz w:val="22"/>
          <w:szCs w:val="22"/>
          <w:u w:val="single"/>
          <w:lang w:val="ru-RU"/>
        </w:rPr>
        <w:t>://</w:t>
      </w:r>
      <w:r w:rsidRPr="00EF4EF9">
        <w:rPr>
          <w:color w:val="0000FF"/>
          <w:sz w:val="22"/>
          <w:szCs w:val="22"/>
          <w:u w:val="single"/>
        </w:rPr>
        <w:t>www</w:t>
      </w:r>
      <w:r w:rsidRPr="00EF4EF9">
        <w:rPr>
          <w:color w:val="0000FF"/>
          <w:sz w:val="22"/>
          <w:szCs w:val="22"/>
          <w:u w:val="single"/>
          <w:lang w:val="ru-RU"/>
        </w:rPr>
        <w:t>.</w:t>
      </w:r>
      <w:r w:rsidRPr="00EF4EF9">
        <w:rPr>
          <w:color w:val="0000FF"/>
          <w:sz w:val="22"/>
          <w:szCs w:val="22"/>
          <w:u w:val="single"/>
        </w:rPr>
        <w:t>fsu</w:t>
      </w:r>
      <w:r w:rsidRPr="00EF4EF9">
        <w:rPr>
          <w:color w:val="0000FF"/>
          <w:sz w:val="22"/>
          <w:szCs w:val="22"/>
          <w:u w:val="single"/>
          <w:lang w:val="ru-RU"/>
        </w:rPr>
        <w:t>.</w:t>
      </w:r>
      <w:r w:rsidRPr="00EF4EF9">
        <w:rPr>
          <w:color w:val="0000FF"/>
          <w:sz w:val="22"/>
          <w:szCs w:val="22"/>
          <w:u w:val="single"/>
        </w:rPr>
        <w:t>edu</w:t>
      </w:r>
      <w:r w:rsidRPr="00EF4EF9">
        <w:rPr>
          <w:color w:val="0000FF"/>
          <w:sz w:val="22"/>
          <w:szCs w:val="22"/>
          <w:u w:val="single"/>
          <w:lang w:val="ru-RU"/>
        </w:rPr>
        <w:t>.</w:t>
      </w:r>
      <w:r w:rsidRPr="00EF4EF9">
        <w:rPr>
          <w:color w:val="0000FF"/>
          <w:sz w:val="22"/>
          <w:szCs w:val="22"/>
          <w:u w:val="single"/>
        </w:rPr>
        <w:t>ru</w:t>
      </w:r>
      <w:r w:rsidRPr="00EF4EF9">
        <w:rPr>
          <w:sz w:val="22"/>
          <w:szCs w:val="22"/>
          <w:lang w:val="ru-RU"/>
        </w:rPr>
        <w:t>– федеральный совет по учебникам МОиН РФ</w:t>
      </w:r>
    </w:p>
    <w:p w:rsidR="00B84709" w:rsidRPr="00EF4EF9" w:rsidRDefault="009A5B20" w:rsidP="00EF4EF9">
      <w:pPr>
        <w:ind w:firstLine="454"/>
        <w:jc w:val="both"/>
        <w:rPr>
          <w:sz w:val="22"/>
          <w:szCs w:val="22"/>
          <w:lang w:val="ru-RU"/>
        </w:rPr>
      </w:pPr>
      <w:hyperlink r:id="rId38"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ndce</w:t>
        </w:r>
        <w:r w:rsidR="00B84709" w:rsidRPr="00EF4EF9">
          <w:rPr>
            <w:rStyle w:val="ad"/>
            <w:sz w:val="22"/>
            <w:szCs w:val="22"/>
            <w:lang w:val="ru-RU"/>
          </w:rPr>
          <w:t>.</w:t>
        </w:r>
        <w:r w:rsidR="00B84709" w:rsidRPr="00EF4EF9">
          <w:rPr>
            <w:rStyle w:val="ad"/>
            <w:sz w:val="22"/>
            <w:szCs w:val="22"/>
          </w:rPr>
          <w:t>ru</w:t>
        </w:r>
      </w:hyperlink>
      <w:r w:rsidR="00B84709" w:rsidRPr="00EF4EF9">
        <w:rPr>
          <w:sz w:val="22"/>
          <w:szCs w:val="22"/>
          <w:lang w:val="ru-RU"/>
        </w:rPr>
        <w:t>– портал учебного книгоиздания</w:t>
      </w:r>
    </w:p>
    <w:p w:rsidR="00B84709" w:rsidRPr="00EF4EF9" w:rsidRDefault="009A5B20" w:rsidP="00EF4EF9">
      <w:pPr>
        <w:ind w:firstLine="454"/>
        <w:jc w:val="both"/>
        <w:rPr>
          <w:sz w:val="22"/>
          <w:szCs w:val="22"/>
          <w:lang w:val="ru-RU"/>
        </w:rPr>
      </w:pPr>
      <w:hyperlink r:id="rId39"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vestnik</w:t>
        </w:r>
        <w:r w:rsidR="00B84709" w:rsidRPr="00EF4EF9">
          <w:rPr>
            <w:rStyle w:val="ad"/>
            <w:sz w:val="22"/>
            <w:szCs w:val="22"/>
            <w:lang w:val="ru-RU"/>
          </w:rPr>
          <w:t>.</w:t>
        </w:r>
        <w:r w:rsidR="00B84709" w:rsidRPr="00EF4EF9">
          <w:rPr>
            <w:rStyle w:val="ad"/>
            <w:sz w:val="22"/>
            <w:szCs w:val="22"/>
          </w:rPr>
          <w:t>edu</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журнал Вестник образования»</w:t>
      </w:r>
    </w:p>
    <w:p w:rsidR="00B84709" w:rsidRPr="00EF4EF9" w:rsidRDefault="00B84709" w:rsidP="00EF4EF9">
      <w:pPr>
        <w:ind w:firstLine="454"/>
        <w:jc w:val="both"/>
        <w:rPr>
          <w:sz w:val="22"/>
          <w:szCs w:val="22"/>
          <w:lang w:val="ru-RU"/>
        </w:rPr>
      </w:pPr>
      <w:r w:rsidRPr="00EF4EF9">
        <w:rPr>
          <w:color w:val="0000FF"/>
          <w:sz w:val="22"/>
          <w:szCs w:val="22"/>
          <w:u w:val="single"/>
        </w:rPr>
        <w:t>http</w:t>
      </w:r>
      <w:r w:rsidRPr="00EF4EF9">
        <w:rPr>
          <w:color w:val="0000FF"/>
          <w:sz w:val="22"/>
          <w:szCs w:val="22"/>
          <w:u w:val="single"/>
          <w:lang w:val="ru-RU"/>
        </w:rPr>
        <w:t>://</w:t>
      </w:r>
      <w:r w:rsidRPr="00EF4EF9">
        <w:rPr>
          <w:color w:val="0000FF"/>
          <w:sz w:val="22"/>
          <w:szCs w:val="22"/>
          <w:u w:val="single"/>
        </w:rPr>
        <w:t>www</w:t>
      </w:r>
      <w:r w:rsidRPr="00EF4EF9">
        <w:rPr>
          <w:color w:val="0000FF"/>
          <w:sz w:val="22"/>
          <w:szCs w:val="22"/>
          <w:u w:val="single"/>
          <w:lang w:val="ru-RU"/>
        </w:rPr>
        <w:t>.</w:t>
      </w:r>
      <w:r w:rsidRPr="00EF4EF9">
        <w:rPr>
          <w:color w:val="0000FF"/>
          <w:sz w:val="22"/>
          <w:szCs w:val="22"/>
          <w:u w:val="single"/>
        </w:rPr>
        <w:t>school</w:t>
      </w:r>
      <w:r w:rsidRPr="00EF4EF9">
        <w:rPr>
          <w:color w:val="0000FF"/>
          <w:sz w:val="22"/>
          <w:szCs w:val="22"/>
          <w:u w:val="single"/>
          <w:lang w:val="ru-RU"/>
        </w:rPr>
        <w:t>-</w:t>
      </w:r>
      <w:r w:rsidRPr="00EF4EF9">
        <w:rPr>
          <w:sz w:val="22"/>
          <w:szCs w:val="22"/>
          <w:u w:val="single"/>
        </w:rPr>
        <w:t>collection</w:t>
      </w:r>
      <w:r w:rsidRPr="00EF4EF9">
        <w:rPr>
          <w:sz w:val="22"/>
          <w:szCs w:val="22"/>
          <w:u w:val="single"/>
          <w:lang w:val="ru-RU"/>
        </w:rPr>
        <w:t>.</w:t>
      </w:r>
      <w:hyperlink r:id="rId40" w:history="1">
        <w:r w:rsidRPr="00EF4EF9">
          <w:rPr>
            <w:rStyle w:val="ad"/>
            <w:sz w:val="22"/>
            <w:szCs w:val="22"/>
          </w:rPr>
          <w:t>edu</w:t>
        </w:r>
        <w:r w:rsidRPr="00EF4EF9">
          <w:rPr>
            <w:rStyle w:val="ad"/>
            <w:sz w:val="22"/>
            <w:szCs w:val="22"/>
            <w:lang w:val="ru-RU"/>
          </w:rPr>
          <w:t>.</w:t>
        </w:r>
        <w:r w:rsidRPr="00EF4EF9">
          <w:rPr>
            <w:rStyle w:val="ad"/>
            <w:sz w:val="22"/>
            <w:szCs w:val="22"/>
          </w:rPr>
          <w:t>ru</w:t>
        </w:r>
      </w:hyperlink>
      <w:r w:rsidRPr="00EF4EF9">
        <w:rPr>
          <w:rStyle w:val="apple-converted-space"/>
          <w:color w:val="000000"/>
          <w:sz w:val="22"/>
          <w:szCs w:val="22"/>
        </w:rPr>
        <w:t> </w:t>
      </w:r>
      <w:r w:rsidRPr="00EF4EF9">
        <w:rPr>
          <w:sz w:val="22"/>
          <w:szCs w:val="22"/>
          <w:lang w:val="ru-RU"/>
        </w:rPr>
        <w:t>– единая коллекция цифровых образовательных ресурсов</w:t>
      </w:r>
    </w:p>
    <w:p w:rsidR="00B84709" w:rsidRPr="00EF4EF9" w:rsidRDefault="009A5B20" w:rsidP="00EF4EF9">
      <w:pPr>
        <w:ind w:firstLine="454"/>
        <w:jc w:val="both"/>
        <w:rPr>
          <w:sz w:val="22"/>
          <w:szCs w:val="22"/>
          <w:lang w:val="ru-RU"/>
        </w:rPr>
      </w:pPr>
      <w:hyperlink r:id="rId41"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apkpro</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Академия повышения квалификации и профессиональной переподготовки работников образования</w:t>
      </w:r>
    </w:p>
    <w:p w:rsidR="00B84709" w:rsidRPr="00EF4EF9" w:rsidRDefault="009A5B20" w:rsidP="00EF4EF9">
      <w:pPr>
        <w:ind w:firstLine="454"/>
        <w:jc w:val="both"/>
        <w:rPr>
          <w:sz w:val="22"/>
          <w:szCs w:val="22"/>
          <w:lang w:val="ru-RU"/>
        </w:rPr>
      </w:pPr>
      <w:hyperlink r:id="rId42"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prosv</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сайт издательства «Просвещение»</w:t>
      </w:r>
    </w:p>
    <w:p w:rsidR="00B84709" w:rsidRPr="00EF4EF9" w:rsidRDefault="00B84709" w:rsidP="00EF4EF9">
      <w:pPr>
        <w:ind w:firstLine="454"/>
        <w:jc w:val="both"/>
        <w:rPr>
          <w:sz w:val="22"/>
          <w:szCs w:val="22"/>
          <w:lang w:val="ru-RU"/>
        </w:rPr>
      </w:pPr>
      <w:proofErr w:type="gramStart"/>
      <w:r w:rsidRPr="00EF4EF9">
        <w:rPr>
          <w:sz w:val="22"/>
          <w:szCs w:val="22"/>
        </w:rPr>
        <w:t>http</w:t>
      </w:r>
      <w:proofErr w:type="gramEnd"/>
      <w:r w:rsidRPr="00EF4EF9">
        <w:rPr>
          <w:sz w:val="22"/>
          <w:szCs w:val="22"/>
          <w:lang w:val="ru-RU"/>
        </w:rPr>
        <w:t>:</w:t>
      </w:r>
      <w:hyperlink r:id="rId43" w:history="1">
        <w:r w:rsidRPr="00EF4EF9">
          <w:rPr>
            <w:rStyle w:val="ad"/>
            <w:sz w:val="22"/>
            <w:szCs w:val="22"/>
            <w:lang w:val="ru-RU"/>
          </w:rPr>
          <w:t>//</w:t>
        </w:r>
        <w:r w:rsidRPr="00EF4EF9">
          <w:rPr>
            <w:rStyle w:val="ad"/>
            <w:sz w:val="22"/>
            <w:szCs w:val="22"/>
          </w:rPr>
          <w:t>www</w:t>
        </w:r>
        <w:r w:rsidRPr="00EF4EF9">
          <w:rPr>
            <w:rStyle w:val="ad"/>
            <w:sz w:val="22"/>
            <w:szCs w:val="22"/>
            <w:lang w:val="ru-RU"/>
          </w:rPr>
          <w:t>.</w:t>
        </w:r>
        <w:r w:rsidRPr="00EF4EF9">
          <w:rPr>
            <w:rStyle w:val="ad"/>
            <w:sz w:val="22"/>
            <w:szCs w:val="22"/>
          </w:rPr>
          <w:t>history</w:t>
        </w:r>
        <w:r w:rsidRPr="00EF4EF9">
          <w:rPr>
            <w:rStyle w:val="ad"/>
            <w:sz w:val="22"/>
            <w:szCs w:val="22"/>
            <w:lang w:val="ru-RU"/>
          </w:rPr>
          <w:t>.</w:t>
        </w:r>
        <w:r w:rsidRPr="00EF4EF9">
          <w:rPr>
            <w:rStyle w:val="ad"/>
            <w:sz w:val="22"/>
            <w:szCs w:val="22"/>
          </w:rPr>
          <w:t>standart</w:t>
        </w:r>
        <w:r w:rsidRPr="00EF4EF9">
          <w:rPr>
            <w:rStyle w:val="ad"/>
            <w:sz w:val="22"/>
            <w:szCs w:val="22"/>
            <w:lang w:val="ru-RU"/>
          </w:rPr>
          <w:t>.</w:t>
        </w:r>
        <w:r w:rsidRPr="00EF4EF9">
          <w:rPr>
            <w:rStyle w:val="ad"/>
            <w:sz w:val="22"/>
            <w:szCs w:val="22"/>
          </w:rPr>
          <w:t>edu</w:t>
        </w:r>
        <w:r w:rsidRPr="00EF4EF9">
          <w:rPr>
            <w:rStyle w:val="ad"/>
            <w:sz w:val="22"/>
            <w:szCs w:val="22"/>
            <w:lang w:val="ru-RU"/>
          </w:rPr>
          <w:t>.</w:t>
        </w:r>
        <w:r w:rsidRPr="00EF4EF9">
          <w:rPr>
            <w:rStyle w:val="ad"/>
            <w:sz w:val="22"/>
            <w:szCs w:val="22"/>
          </w:rPr>
          <w:t>ru</w:t>
        </w:r>
      </w:hyperlink>
      <w:r w:rsidRPr="00EF4EF9">
        <w:rPr>
          <w:rStyle w:val="apple-converted-space"/>
          <w:color w:val="000000"/>
          <w:sz w:val="22"/>
          <w:szCs w:val="22"/>
        </w:rPr>
        <w:t> </w:t>
      </w:r>
      <w:r w:rsidRPr="00EF4EF9">
        <w:rPr>
          <w:sz w:val="22"/>
          <w:szCs w:val="22"/>
          <w:lang w:val="ru-RU"/>
        </w:rPr>
        <w:t>– предметный сайт издательства «Просвещение»</w:t>
      </w:r>
    </w:p>
    <w:p w:rsidR="00B84709" w:rsidRPr="00EF4EF9" w:rsidRDefault="009A5B20" w:rsidP="00EF4EF9">
      <w:pPr>
        <w:ind w:firstLine="454"/>
        <w:jc w:val="both"/>
        <w:rPr>
          <w:sz w:val="22"/>
          <w:szCs w:val="22"/>
          <w:lang w:val="ru-RU"/>
        </w:rPr>
      </w:pPr>
      <w:hyperlink r:id="rId44"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internet</w:t>
        </w:r>
        <w:r w:rsidR="00B84709" w:rsidRPr="00EF4EF9">
          <w:rPr>
            <w:rStyle w:val="ad"/>
            <w:sz w:val="22"/>
            <w:szCs w:val="22"/>
            <w:lang w:val="ru-RU"/>
          </w:rPr>
          <w:t>-</w:t>
        </w:r>
        <w:r w:rsidR="00B84709" w:rsidRPr="00EF4EF9">
          <w:rPr>
            <w:rStyle w:val="ad"/>
            <w:sz w:val="22"/>
            <w:szCs w:val="22"/>
          </w:rPr>
          <w:t>school</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интернет-школа издательства «Просвещение»: «История»</w:t>
      </w:r>
    </w:p>
    <w:p w:rsidR="00B84709" w:rsidRPr="00EF4EF9" w:rsidRDefault="009A5B20" w:rsidP="00EF4EF9">
      <w:pPr>
        <w:ind w:firstLine="454"/>
        <w:jc w:val="both"/>
        <w:rPr>
          <w:sz w:val="22"/>
          <w:szCs w:val="22"/>
          <w:lang w:val="ru-RU"/>
        </w:rPr>
      </w:pPr>
      <w:hyperlink r:id="rId45"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hyperlink>
      <w:proofErr w:type="gramStart"/>
      <w:r w:rsidR="00B84709" w:rsidRPr="00EF4EF9">
        <w:rPr>
          <w:sz w:val="22"/>
          <w:szCs w:val="22"/>
          <w:u w:val="single"/>
          <w:lang w:val="ru-RU"/>
        </w:rPr>
        <w:t>.1</w:t>
      </w:r>
      <w:hyperlink r:id="rId46" w:history="1">
        <w:r w:rsidR="00B84709" w:rsidRPr="00EF4EF9">
          <w:rPr>
            <w:rStyle w:val="ad"/>
            <w:sz w:val="22"/>
            <w:szCs w:val="22"/>
          </w:rPr>
          <w:t>september</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газета «Английский язык», издательство «Первое сентября»</w:t>
      </w:r>
      <w:proofErr w:type="gramEnd"/>
    </w:p>
    <w:p w:rsidR="00B84709" w:rsidRPr="00EF4EF9" w:rsidRDefault="009A5B20" w:rsidP="00EF4EF9">
      <w:pPr>
        <w:ind w:firstLine="454"/>
        <w:jc w:val="both"/>
        <w:rPr>
          <w:sz w:val="22"/>
          <w:szCs w:val="22"/>
          <w:lang w:val="ru-RU"/>
        </w:rPr>
      </w:pPr>
      <w:hyperlink r:id="rId47"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vvvvw</w:t>
        </w:r>
        <w:r w:rsidR="00B84709" w:rsidRPr="00EF4EF9">
          <w:rPr>
            <w:rStyle w:val="ad"/>
            <w:sz w:val="22"/>
            <w:szCs w:val="22"/>
            <w:lang w:val="ru-RU"/>
          </w:rPr>
          <w:t>.</w:t>
        </w:r>
        <w:r w:rsidR="00B84709" w:rsidRPr="00EF4EF9">
          <w:rPr>
            <w:rStyle w:val="ad"/>
            <w:sz w:val="22"/>
            <w:szCs w:val="22"/>
          </w:rPr>
          <w:t>som</w:t>
        </w:r>
        <w:r w:rsidR="00B84709" w:rsidRPr="00EF4EF9">
          <w:rPr>
            <w:rStyle w:val="ad"/>
            <w:sz w:val="22"/>
            <w:szCs w:val="22"/>
            <w:lang w:val="ru-RU"/>
          </w:rPr>
          <w:t>.</w:t>
        </w:r>
        <w:r w:rsidR="00B84709" w:rsidRPr="00EF4EF9">
          <w:rPr>
            <w:rStyle w:val="ad"/>
            <w:sz w:val="22"/>
            <w:szCs w:val="22"/>
          </w:rPr>
          <w:t>fio</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сайт Федерации Интернет-образования, сетевое объединение методистов</w:t>
      </w:r>
    </w:p>
    <w:p w:rsidR="00B84709" w:rsidRPr="00EF4EF9" w:rsidRDefault="009A5B20" w:rsidP="00EF4EF9">
      <w:pPr>
        <w:ind w:firstLine="454"/>
        <w:jc w:val="both"/>
        <w:rPr>
          <w:sz w:val="22"/>
          <w:szCs w:val="22"/>
          <w:lang w:val="ru-RU"/>
        </w:rPr>
      </w:pPr>
      <w:hyperlink r:id="rId48" w:history="1">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www</w:t>
        </w:r>
        <w:r w:rsidR="00B84709" w:rsidRPr="00EF4EF9">
          <w:rPr>
            <w:rStyle w:val="ad"/>
            <w:sz w:val="22"/>
            <w:szCs w:val="22"/>
            <w:lang w:val="ru-RU"/>
          </w:rPr>
          <w:t>.</w:t>
        </w:r>
        <w:r w:rsidR="00B84709" w:rsidRPr="00EF4EF9">
          <w:rPr>
            <w:rStyle w:val="ad"/>
            <w:sz w:val="22"/>
            <w:szCs w:val="22"/>
          </w:rPr>
          <w:t>it</w:t>
        </w:r>
        <w:r w:rsidR="00B84709" w:rsidRPr="00EF4EF9">
          <w:rPr>
            <w:rStyle w:val="ad"/>
            <w:sz w:val="22"/>
            <w:szCs w:val="22"/>
            <w:lang w:val="ru-RU"/>
          </w:rPr>
          <w:t>-</w:t>
        </w:r>
        <w:r w:rsidR="00B84709" w:rsidRPr="00EF4EF9">
          <w:rPr>
            <w:rStyle w:val="ad"/>
            <w:sz w:val="22"/>
            <w:szCs w:val="22"/>
          </w:rPr>
          <w:t>n</w:t>
        </w:r>
        <w:r w:rsidR="00B84709" w:rsidRPr="00EF4EF9">
          <w:rPr>
            <w:rStyle w:val="ad"/>
            <w:sz w:val="22"/>
            <w:szCs w:val="22"/>
            <w:lang w:val="ru-RU"/>
          </w:rPr>
          <w:t>.</w:t>
        </w:r>
        <w:r w:rsidR="00B84709" w:rsidRPr="00EF4EF9">
          <w:rPr>
            <w:rStyle w:val="ad"/>
            <w:sz w:val="22"/>
            <w:szCs w:val="22"/>
          </w:rPr>
          <w:t>ru</w:t>
        </w:r>
      </w:hyperlink>
      <w:r w:rsidR="00B84709" w:rsidRPr="00EF4EF9">
        <w:rPr>
          <w:rStyle w:val="apple-converted-space"/>
          <w:color w:val="000000"/>
          <w:sz w:val="22"/>
          <w:szCs w:val="22"/>
        </w:rPr>
        <w:t> </w:t>
      </w:r>
      <w:r w:rsidR="00B84709" w:rsidRPr="00EF4EF9">
        <w:rPr>
          <w:sz w:val="22"/>
          <w:szCs w:val="22"/>
          <w:lang w:val="ru-RU"/>
        </w:rPr>
        <w:t>– российская версия международного проекта Сеть творческих учителей</w:t>
      </w:r>
    </w:p>
    <w:p w:rsidR="00B84709" w:rsidRPr="00EF4EF9" w:rsidRDefault="00B84709" w:rsidP="00EF4EF9">
      <w:pPr>
        <w:ind w:firstLine="454"/>
        <w:jc w:val="both"/>
        <w:rPr>
          <w:sz w:val="22"/>
          <w:szCs w:val="22"/>
          <w:lang w:val="ru-RU"/>
        </w:rPr>
      </w:pPr>
      <w:r w:rsidRPr="00EF4EF9">
        <w:rPr>
          <w:sz w:val="22"/>
          <w:szCs w:val="22"/>
        </w:rPr>
        <w:t>http</w:t>
      </w:r>
      <w:r w:rsidRPr="00EF4EF9">
        <w:rPr>
          <w:sz w:val="22"/>
          <w:szCs w:val="22"/>
          <w:lang w:val="ru-RU"/>
        </w:rPr>
        <w:t>://</w:t>
      </w:r>
      <w:hyperlink r:id="rId49" w:history="1">
        <w:r w:rsidRPr="00EF4EF9">
          <w:rPr>
            <w:rStyle w:val="ad"/>
            <w:sz w:val="22"/>
            <w:szCs w:val="22"/>
          </w:rPr>
          <w:t>www</w:t>
        </w:r>
        <w:r w:rsidRPr="00EF4EF9">
          <w:rPr>
            <w:rStyle w:val="ad"/>
            <w:sz w:val="22"/>
            <w:szCs w:val="22"/>
            <w:lang w:val="ru-RU"/>
          </w:rPr>
          <w:t>.</w:t>
        </w:r>
        <w:r w:rsidRPr="00EF4EF9">
          <w:rPr>
            <w:rStyle w:val="ad"/>
            <w:sz w:val="22"/>
            <w:szCs w:val="22"/>
          </w:rPr>
          <w:t>standart</w:t>
        </w:r>
        <w:r w:rsidRPr="00EF4EF9">
          <w:rPr>
            <w:rStyle w:val="ad"/>
            <w:sz w:val="22"/>
            <w:szCs w:val="22"/>
            <w:lang w:val="ru-RU"/>
          </w:rPr>
          <w:t>.</w:t>
        </w:r>
        <w:r w:rsidRPr="00EF4EF9">
          <w:rPr>
            <w:rStyle w:val="ad"/>
            <w:sz w:val="22"/>
            <w:szCs w:val="22"/>
          </w:rPr>
          <w:t>edu</w:t>
        </w:r>
        <w:r w:rsidRPr="00EF4EF9">
          <w:rPr>
            <w:rStyle w:val="ad"/>
            <w:sz w:val="22"/>
            <w:szCs w:val="22"/>
            <w:lang w:val="ru-RU"/>
          </w:rPr>
          <w:t>.</w:t>
        </w:r>
        <w:r w:rsidRPr="00EF4EF9">
          <w:rPr>
            <w:rStyle w:val="ad"/>
            <w:sz w:val="22"/>
            <w:szCs w:val="22"/>
          </w:rPr>
          <w:t>ru</w:t>
        </w:r>
      </w:hyperlink>
      <w:r w:rsidRPr="00EF4EF9">
        <w:rPr>
          <w:rStyle w:val="apple-converted-space"/>
          <w:color w:val="000000"/>
          <w:sz w:val="22"/>
          <w:szCs w:val="22"/>
        </w:rPr>
        <w:t> </w:t>
      </w:r>
      <w:r w:rsidRPr="00EF4EF9">
        <w:rPr>
          <w:sz w:val="22"/>
          <w:szCs w:val="22"/>
          <w:lang w:val="ru-RU"/>
        </w:rPr>
        <w:t>– государственные образовательные стандарты второго поколения</w:t>
      </w:r>
    </w:p>
    <w:p w:rsidR="00B84709" w:rsidRPr="00EF4EF9" w:rsidRDefault="00B84709" w:rsidP="00EF4EF9">
      <w:pPr>
        <w:ind w:firstLine="454"/>
        <w:jc w:val="both"/>
        <w:rPr>
          <w:sz w:val="22"/>
          <w:szCs w:val="22"/>
          <w:lang w:val="ru-RU"/>
        </w:rPr>
      </w:pPr>
      <w:r w:rsidRPr="00EF4EF9">
        <w:rPr>
          <w:sz w:val="22"/>
          <w:szCs w:val="22"/>
          <w:lang w:val="ru-RU"/>
        </w:rPr>
        <w:t>Дополнительные Интернет-ресурсы</w:t>
      </w:r>
    </w:p>
    <w:p w:rsidR="00B84709" w:rsidRPr="00EF4EF9" w:rsidRDefault="009A5B20" w:rsidP="00EF4EF9">
      <w:pPr>
        <w:ind w:firstLine="454"/>
        <w:jc w:val="both"/>
        <w:rPr>
          <w:sz w:val="22"/>
          <w:szCs w:val="22"/>
          <w:lang w:val="ru-RU"/>
        </w:rPr>
      </w:pPr>
      <w:hyperlink r:id="rId50" w:history="1">
        <w:proofErr w:type="gramStart"/>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fcior</w:t>
        </w:r>
        <w:r w:rsidR="00B84709" w:rsidRPr="00EF4EF9">
          <w:rPr>
            <w:rStyle w:val="ad"/>
            <w:sz w:val="22"/>
            <w:szCs w:val="22"/>
            <w:lang w:val="ru-RU"/>
          </w:rPr>
          <w:t>.</w:t>
        </w:r>
        <w:r w:rsidR="00B84709" w:rsidRPr="00EF4EF9">
          <w:rPr>
            <w:rStyle w:val="ad"/>
            <w:sz w:val="22"/>
            <w:szCs w:val="22"/>
          </w:rPr>
          <w:t>edu</w:t>
        </w:r>
        <w:r w:rsidR="00B84709" w:rsidRPr="00EF4EF9">
          <w:rPr>
            <w:rStyle w:val="ad"/>
            <w:sz w:val="22"/>
            <w:szCs w:val="22"/>
            <w:lang w:val="ru-RU"/>
          </w:rPr>
          <w:t>.</w:t>
        </w:r>
        <w:r w:rsidR="00B84709" w:rsidRPr="00EF4EF9">
          <w:rPr>
            <w:rStyle w:val="ad"/>
            <w:sz w:val="22"/>
            <w:szCs w:val="22"/>
          </w:rPr>
          <w:t>ru</w:t>
        </w:r>
        <w:r w:rsidR="00B84709" w:rsidRPr="00EF4EF9">
          <w:rPr>
            <w:rStyle w:val="ad"/>
            <w:sz w:val="22"/>
            <w:szCs w:val="22"/>
            <w:lang w:val="ru-RU"/>
          </w:rPr>
          <w:t>/</w:t>
        </w:r>
      </w:hyperlink>
      <w:r w:rsidR="00B84709" w:rsidRPr="00EF4EF9">
        <w:rPr>
          <w:rStyle w:val="apple-converted-space"/>
          <w:color w:val="000000"/>
          <w:sz w:val="22"/>
          <w:szCs w:val="22"/>
        </w:rPr>
        <w:t> </w:t>
      </w:r>
      <w:r w:rsidR="00B84709" w:rsidRPr="00EF4EF9">
        <w:rPr>
          <w:sz w:val="22"/>
          <w:szCs w:val="22"/>
          <w:lang w:val="ru-RU"/>
        </w:rPr>
        <w:t>Федеральный центр информационно-образовательных ресурсов.</w:t>
      </w:r>
      <w:proofErr w:type="gramEnd"/>
    </w:p>
    <w:p w:rsidR="00B84709" w:rsidRPr="00EF4EF9" w:rsidRDefault="009A5B20" w:rsidP="00EF4EF9">
      <w:pPr>
        <w:ind w:firstLine="454"/>
        <w:jc w:val="both"/>
        <w:rPr>
          <w:sz w:val="22"/>
          <w:szCs w:val="22"/>
          <w:lang w:val="ru-RU"/>
        </w:rPr>
      </w:pPr>
      <w:hyperlink r:id="rId51" w:history="1">
        <w:proofErr w:type="gramStart"/>
        <w:r w:rsidR="00B84709" w:rsidRPr="00EF4EF9">
          <w:rPr>
            <w:rStyle w:val="ad"/>
            <w:sz w:val="22"/>
            <w:szCs w:val="22"/>
          </w:rPr>
          <w:t>http</w:t>
        </w:r>
        <w:r w:rsidR="00B84709" w:rsidRPr="00EF4EF9">
          <w:rPr>
            <w:rStyle w:val="ad"/>
            <w:sz w:val="22"/>
            <w:szCs w:val="22"/>
            <w:lang w:val="ru-RU"/>
          </w:rPr>
          <w:t>://</w:t>
        </w:r>
        <w:r w:rsidR="00B84709" w:rsidRPr="00EF4EF9">
          <w:rPr>
            <w:rStyle w:val="ad"/>
            <w:sz w:val="22"/>
            <w:szCs w:val="22"/>
          </w:rPr>
          <w:t>school</w:t>
        </w:r>
        <w:r w:rsidR="00B84709" w:rsidRPr="00EF4EF9">
          <w:rPr>
            <w:rStyle w:val="ad"/>
            <w:sz w:val="22"/>
            <w:szCs w:val="22"/>
            <w:lang w:val="ru-RU"/>
          </w:rPr>
          <w:t>-</w:t>
        </w:r>
        <w:r w:rsidR="00B84709" w:rsidRPr="00EF4EF9">
          <w:rPr>
            <w:rStyle w:val="ad"/>
            <w:sz w:val="22"/>
            <w:szCs w:val="22"/>
          </w:rPr>
          <w:t>collection</w:t>
        </w:r>
        <w:r w:rsidR="00B84709" w:rsidRPr="00EF4EF9">
          <w:rPr>
            <w:rStyle w:val="ad"/>
            <w:sz w:val="22"/>
            <w:szCs w:val="22"/>
            <w:lang w:val="ru-RU"/>
          </w:rPr>
          <w:t>.</w:t>
        </w:r>
        <w:r w:rsidR="00B84709" w:rsidRPr="00EF4EF9">
          <w:rPr>
            <w:rStyle w:val="ad"/>
            <w:sz w:val="22"/>
            <w:szCs w:val="22"/>
          </w:rPr>
          <w:t>edu</w:t>
        </w:r>
        <w:r w:rsidR="00B84709" w:rsidRPr="00EF4EF9">
          <w:rPr>
            <w:rStyle w:val="ad"/>
            <w:sz w:val="22"/>
            <w:szCs w:val="22"/>
            <w:lang w:val="ru-RU"/>
          </w:rPr>
          <w:t>.</w:t>
        </w:r>
        <w:r w:rsidR="00B84709" w:rsidRPr="00EF4EF9">
          <w:rPr>
            <w:rStyle w:val="ad"/>
            <w:sz w:val="22"/>
            <w:szCs w:val="22"/>
          </w:rPr>
          <w:t>ru</w:t>
        </w:r>
        <w:r w:rsidR="00B84709" w:rsidRPr="00EF4EF9">
          <w:rPr>
            <w:rStyle w:val="ad"/>
            <w:sz w:val="22"/>
            <w:szCs w:val="22"/>
            <w:lang w:val="ru-RU"/>
          </w:rPr>
          <w:t>/</w:t>
        </w:r>
      </w:hyperlink>
      <w:r w:rsidR="00B84709" w:rsidRPr="00EF4EF9">
        <w:rPr>
          <w:rStyle w:val="apple-converted-space"/>
          <w:color w:val="000000"/>
          <w:sz w:val="22"/>
          <w:szCs w:val="22"/>
        </w:rPr>
        <w:t> </w:t>
      </w:r>
      <w:r w:rsidR="00B84709" w:rsidRPr="00EF4EF9">
        <w:rPr>
          <w:sz w:val="22"/>
          <w:szCs w:val="22"/>
          <w:lang w:val="ru-RU"/>
        </w:rPr>
        <w:t>Единая коллекция цифровых образовательных ресурсов.</w:t>
      </w:r>
      <w:proofErr w:type="gramEnd"/>
    </w:p>
    <w:p w:rsidR="00B84709" w:rsidRPr="00EF4EF9" w:rsidRDefault="00B84709" w:rsidP="00EF4EF9">
      <w:pPr>
        <w:ind w:firstLine="454"/>
        <w:jc w:val="both"/>
        <w:rPr>
          <w:sz w:val="22"/>
          <w:szCs w:val="22"/>
          <w:lang w:val="ru-RU"/>
        </w:rPr>
      </w:pPr>
      <w:r w:rsidRPr="00EF4EF9">
        <w:rPr>
          <w:sz w:val="22"/>
          <w:szCs w:val="22"/>
          <w:lang w:val="ru-RU"/>
        </w:rPr>
        <w:t xml:space="preserve">Сайт дополнительных образовательных ресурсов УМК «Английский язык» </w:t>
      </w:r>
      <w:r w:rsidRPr="00EF4EF9">
        <w:rPr>
          <w:sz w:val="22"/>
          <w:szCs w:val="22"/>
        </w:rPr>
        <w:t>www</w:t>
      </w:r>
      <w:r w:rsidRPr="00EF4EF9">
        <w:rPr>
          <w:sz w:val="22"/>
          <w:szCs w:val="22"/>
          <w:lang w:val="ru-RU"/>
        </w:rPr>
        <w:t>.</w:t>
      </w:r>
      <w:r w:rsidRPr="00EF4EF9">
        <w:rPr>
          <w:sz w:val="22"/>
          <w:szCs w:val="22"/>
        </w:rPr>
        <w:t>prosv</w:t>
      </w:r>
      <w:r w:rsidRPr="00EF4EF9">
        <w:rPr>
          <w:sz w:val="22"/>
          <w:szCs w:val="22"/>
          <w:lang w:val="ru-RU"/>
        </w:rPr>
        <w:t>.</w:t>
      </w:r>
      <w:r w:rsidRPr="00EF4EF9">
        <w:rPr>
          <w:sz w:val="22"/>
          <w:szCs w:val="22"/>
        </w:rPr>
        <w:t>ru</w:t>
      </w:r>
      <w:r w:rsidRPr="00EF4EF9">
        <w:rPr>
          <w:sz w:val="22"/>
          <w:szCs w:val="22"/>
          <w:lang w:val="ru-RU"/>
        </w:rPr>
        <w:t>/</w:t>
      </w:r>
      <w:r w:rsidRPr="00EF4EF9">
        <w:rPr>
          <w:sz w:val="22"/>
          <w:szCs w:val="22"/>
        </w:rPr>
        <w:t>umk</w:t>
      </w:r>
      <w:r w:rsidRPr="00EF4EF9">
        <w:rPr>
          <w:sz w:val="22"/>
          <w:szCs w:val="22"/>
          <w:lang w:val="ru-RU"/>
        </w:rPr>
        <w:t>/</w:t>
      </w:r>
      <w:r w:rsidRPr="00EF4EF9">
        <w:rPr>
          <w:sz w:val="22"/>
          <w:szCs w:val="22"/>
        </w:rPr>
        <w:t>vereshchagina</w:t>
      </w:r>
      <w:r w:rsidRPr="00EF4EF9">
        <w:rPr>
          <w:sz w:val="22"/>
          <w:szCs w:val="22"/>
          <w:lang w:val="ru-RU"/>
        </w:rPr>
        <w:t xml:space="preserve"> </w:t>
      </w:r>
    </w:p>
    <w:p w:rsidR="00B84709" w:rsidRPr="00EF4EF9" w:rsidRDefault="00B84709" w:rsidP="00EF4EF9">
      <w:pPr>
        <w:ind w:firstLine="454"/>
        <w:jc w:val="both"/>
        <w:rPr>
          <w:sz w:val="22"/>
          <w:szCs w:val="22"/>
          <w:lang w:val="ru-RU"/>
        </w:rPr>
      </w:pPr>
      <w:r w:rsidRPr="00EF4EF9">
        <w:rPr>
          <w:sz w:val="22"/>
          <w:szCs w:val="22"/>
          <w:lang w:val="ru-RU"/>
        </w:rPr>
        <w:t>-</w:t>
      </w:r>
      <w:r w:rsidRPr="00EF4EF9">
        <w:rPr>
          <w:sz w:val="22"/>
          <w:szCs w:val="22"/>
        </w:rPr>
        <w:t>www</w:t>
      </w:r>
      <w:r w:rsidRPr="00EF4EF9">
        <w:rPr>
          <w:sz w:val="22"/>
          <w:szCs w:val="22"/>
          <w:lang w:val="ru-RU"/>
        </w:rPr>
        <w:t>.</w:t>
      </w:r>
      <w:r w:rsidRPr="00EF4EF9">
        <w:rPr>
          <w:sz w:val="22"/>
          <w:szCs w:val="22"/>
        </w:rPr>
        <w:t>englishteachers</w:t>
      </w:r>
      <w:r w:rsidRPr="00EF4EF9">
        <w:rPr>
          <w:sz w:val="22"/>
          <w:szCs w:val="22"/>
          <w:lang w:val="ru-RU"/>
        </w:rPr>
        <w:t>.</w:t>
      </w:r>
      <w:r w:rsidRPr="00EF4EF9">
        <w:rPr>
          <w:sz w:val="22"/>
          <w:szCs w:val="22"/>
        </w:rPr>
        <w:t>ru</w:t>
      </w:r>
    </w:p>
    <w:p w:rsidR="00B84709" w:rsidRPr="00EF4EF9" w:rsidRDefault="00B84709" w:rsidP="00EF4EF9">
      <w:pPr>
        <w:ind w:firstLine="454"/>
        <w:jc w:val="both"/>
        <w:rPr>
          <w:sz w:val="22"/>
          <w:szCs w:val="22"/>
          <w:lang w:val="ru-RU"/>
        </w:rPr>
      </w:pPr>
      <w:r w:rsidRPr="00EF4EF9">
        <w:rPr>
          <w:sz w:val="22"/>
          <w:szCs w:val="22"/>
        </w:rPr>
        <w:t>englishtips</w:t>
      </w:r>
      <w:r w:rsidRPr="00EF4EF9">
        <w:rPr>
          <w:sz w:val="22"/>
          <w:szCs w:val="22"/>
          <w:lang w:val="ru-RU"/>
        </w:rPr>
        <w:t>.</w:t>
      </w:r>
      <w:r w:rsidRPr="00EF4EF9">
        <w:rPr>
          <w:sz w:val="22"/>
          <w:szCs w:val="22"/>
        </w:rPr>
        <w:t>org</w:t>
      </w:r>
      <w:r w:rsidRPr="00EF4EF9">
        <w:rPr>
          <w:sz w:val="22"/>
          <w:szCs w:val="22"/>
          <w:lang w:val="ru-RU"/>
        </w:rPr>
        <w:t>,</w:t>
      </w:r>
    </w:p>
    <w:p w:rsidR="00B84709" w:rsidRPr="00EF4EF9" w:rsidRDefault="00B84709" w:rsidP="00EF4EF9">
      <w:pPr>
        <w:ind w:firstLine="454"/>
        <w:jc w:val="both"/>
        <w:rPr>
          <w:sz w:val="22"/>
          <w:szCs w:val="22"/>
          <w:lang w:val="ru-RU"/>
        </w:rPr>
      </w:pPr>
      <w:r w:rsidRPr="00EF4EF9">
        <w:rPr>
          <w:sz w:val="22"/>
          <w:szCs w:val="22"/>
        </w:rPr>
        <w:t>http</w:t>
      </w:r>
      <w:r w:rsidRPr="00EF4EF9">
        <w:rPr>
          <w:sz w:val="22"/>
          <w:szCs w:val="22"/>
          <w:lang w:val="ru-RU"/>
        </w:rPr>
        <w:t>://</w:t>
      </w:r>
      <w:r w:rsidRPr="00EF4EF9">
        <w:rPr>
          <w:sz w:val="22"/>
          <w:szCs w:val="22"/>
        </w:rPr>
        <w:t>www</w:t>
      </w:r>
      <w:r w:rsidRPr="00EF4EF9">
        <w:rPr>
          <w:sz w:val="22"/>
          <w:szCs w:val="22"/>
          <w:lang w:val="ru-RU"/>
        </w:rPr>
        <w:t>.</w:t>
      </w:r>
      <w:r w:rsidRPr="00EF4EF9">
        <w:rPr>
          <w:sz w:val="22"/>
          <w:szCs w:val="22"/>
        </w:rPr>
        <w:t>britishcouncil</w:t>
      </w:r>
      <w:r w:rsidRPr="00EF4EF9">
        <w:rPr>
          <w:sz w:val="22"/>
          <w:szCs w:val="22"/>
          <w:lang w:val="ru-RU"/>
        </w:rPr>
        <w:t>.</w:t>
      </w:r>
      <w:r w:rsidRPr="00EF4EF9">
        <w:rPr>
          <w:sz w:val="22"/>
          <w:szCs w:val="22"/>
        </w:rPr>
        <w:t>org</w:t>
      </w:r>
      <w:r w:rsidRPr="00EF4EF9">
        <w:rPr>
          <w:sz w:val="22"/>
          <w:szCs w:val="22"/>
          <w:lang w:val="ru-RU"/>
        </w:rPr>
        <w:t>/</w:t>
      </w:r>
      <w:r w:rsidRPr="00EF4EF9">
        <w:rPr>
          <w:sz w:val="22"/>
          <w:szCs w:val="22"/>
        </w:rPr>
        <w:t>ru</w:t>
      </w:r>
      <w:r w:rsidRPr="00EF4EF9">
        <w:rPr>
          <w:sz w:val="22"/>
          <w:szCs w:val="22"/>
          <w:lang w:val="ru-RU"/>
        </w:rPr>
        <w:t>/</w:t>
      </w:r>
      <w:r w:rsidRPr="00EF4EF9">
        <w:rPr>
          <w:sz w:val="22"/>
          <w:szCs w:val="22"/>
        </w:rPr>
        <w:t>russia</w:t>
      </w:r>
      <w:r w:rsidRPr="00EF4EF9">
        <w:rPr>
          <w:sz w:val="22"/>
          <w:szCs w:val="22"/>
          <w:lang w:val="ru-RU"/>
        </w:rPr>
        <w:t>-</w:t>
      </w:r>
      <w:r w:rsidRPr="00EF4EF9">
        <w:rPr>
          <w:sz w:val="22"/>
          <w:szCs w:val="22"/>
        </w:rPr>
        <w:t>english</w:t>
      </w:r>
      <w:r w:rsidRPr="00EF4EF9">
        <w:rPr>
          <w:sz w:val="22"/>
          <w:szCs w:val="22"/>
          <w:lang w:val="ru-RU"/>
        </w:rPr>
        <w:t>-</w:t>
      </w:r>
      <w:r w:rsidRPr="00EF4EF9">
        <w:rPr>
          <w:sz w:val="22"/>
          <w:szCs w:val="22"/>
        </w:rPr>
        <w:t>teaching</w:t>
      </w:r>
      <w:r w:rsidRPr="00EF4EF9">
        <w:rPr>
          <w:sz w:val="22"/>
          <w:szCs w:val="22"/>
          <w:lang w:val="ru-RU"/>
        </w:rPr>
        <w:t>-</w:t>
      </w:r>
      <w:r w:rsidRPr="00EF4EF9">
        <w:rPr>
          <w:sz w:val="22"/>
          <w:szCs w:val="22"/>
        </w:rPr>
        <w:t>online</w:t>
      </w:r>
      <w:r w:rsidRPr="00EF4EF9">
        <w:rPr>
          <w:sz w:val="22"/>
          <w:szCs w:val="22"/>
          <w:lang w:val="ru-RU"/>
        </w:rPr>
        <w:t>-</w:t>
      </w:r>
      <w:r w:rsidRPr="00EF4EF9">
        <w:rPr>
          <w:sz w:val="22"/>
          <w:szCs w:val="22"/>
        </w:rPr>
        <w:t>resources</w:t>
      </w:r>
      <w:r w:rsidRPr="00EF4EF9">
        <w:rPr>
          <w:sz w:val="22"/>
          <w:szCs w:val="22"/>
          <w:lang w:val="ru-RU"/>
        </w:rPr>
        <w:t>.</w:t>
      </w:r>
      <w:r w:rsidRPr="00EF4EF9">
        <w:rPr>
          <w:sz w:val="22"/>
          <w:szCs w:val="22"/>
        </w:rPr>
        <w:t>htm</w:t>
      </w:r>
    </w:p>
    <w:p w:rsidR="00B84709" w:rsidRPr="00EF4EF9" w:rsidRDefault="00B84709" w:rsidP="00EF4EF9">
      <w:pPr>
        <w:ind w:firstLine="454"/>
        <w:jc w:val="both"/>
        <w:rPr>
          <w:sz w:val="22"/>
          <w:szCs w:val="22"/>
        </w:rPr>
      </w:pPr>
      <w:r w:rsidRPr="00EF4EF9">
        <w:rPr>
          <w:sz w:val="22"/>
          <w:szCs w:val="22"/>
        </w:rPr>
        <w:t>esl-library.com</w:t>
      </w:r>
    </w:p>
    <w:p w:rsidR="00B84709" w:rsidRPr="00EF4EF9" w:rsidRDefault="00B84709" w:rsidP="00EF4EF9">
      <w:pPr>
        <w:ind w:firstLine="454"/>
        <w:jc w:val="both"/>
        <w:rPr>
          <w:sz w:val="22"/>
          <w:szCs w:val="22"/>
        </w:rPr>
      </w:pPr>
      <w:r w:rsidRPr="00EF4EF9">
        <w:rPr>
          <w:sz w:val="22"/>
          <w:szCs w:val="22"/>
        </w:rPr>
        <w:t>teachabroad.com</w:t>
      </w:r>
    </w:p>
    <w:p w:rsidR="00B84709" w:rsidRPr="00EF4EF9" w:rsidRDefault="00B84709" w:rsidP="00EF4EF9">
      <w:pPr>
        <w:ind w:firstLine="454"/>
        <w:jc w:val="both"/>
        <w:rPr>
          <w:rFonts w:eastAsia="Times New Roman"/>
          <w:sz w:val="22"/>
          <w:szCs w:val="22"/>
        </w:rPr>
      </w:pPr>
    </w:p>
    <w:p w:rsidR="00B84709" w:rsidRPr="00EF4EF9" w:rsidRDefault="00B84709" w:rsidP="00EF4EF9">
      <w:pPr>
        <w:ind w:firstLine="454"/>
        <w:rPr>
          <w:rFonts w:eastAsia="Times New Roman"/>
          <w:b/>
          <w:sz w:val="22"/>
          <w:szCs w:val="22"/>
        </w:rPr>
      </w:pPr>
      <w:r w:rsidRPr="00EF4EF9">
        <w:rPr>
          <w:rFonts w:eastAsia="Times New Roman"/>
          <w:b/>
          <w:sz w:val="22"/>
          <w:szCs w:val="22"/>
        </w:rPr>
        <w:t>5 КЛАСС</w:t>
      </w:r>
    </w:p>
    <w:p w:rsidR="00B84709" w:rsidRPr="00EF4EF9" w:rsidRDefault="00B84709" w:rsidP="00EF4EF9">
      <w:pPr>
        <w:ind w:firstLine="454"/>
        <w:jc w:val="both"/>
        <w:rPr>
          <w:sz w:val="22"/>
          <w:szCs w:val="22"/>
          <w:lang w:val="ru-RU"/>
        </w:rPr>
      </w:pPr>
      <w:r w:rsidRPr="00EF4EF9">
        <w:rPr>
          <w:sz w:val="22"/>
          <w:szCs w:val="22"/>
          <w:lang w:val="ru-RU"/>
        </w:rPr>
        <w:t>В результате изучения английского языка ученик 5 класса должен:</w:t>
      </w:r>
    </w:p>
    <w:p w:rsidR="00B84709" w:rsidRPr="00EF4EF9" w:rsidRDefault="00B84709" w:rsidP="00EF4EF9">
      <w:pPr>
        <w:ind w:firstLine="454"/>
        <w:jc w:val="both"/>
        <w:rPr>
          <w:sz w:val="22"/>
          <w:szCs w:val="22"/>
          <w:lang w:val="ru-RU"/>
        </w:rPr>
      </w:pPr>
      <w:r w:rsidRPr="00EF4EF9">
        <w:rPr>
          <w:sz w:val="22"/>
          <w:szCs w:val="22"/>
          <w:lang w:val="ru-RU"/>
        </w:rPr>
        <w:t>Знать/понимать:</w:t>
      </w:r>
    </w:p>
    <w:p w:rsidR="00B84709" w:rsidRPr="00EF4EF9" w:rsidRDefault="00B84709" w:rsidP="00EF4EF9">
      <w:pPr>
        <w:ind w:firstLine="454"/>
        <w:jc w:val="both"/>
        <w:rPr>
          <w:sz w:val="22"/>
          <w:szCs w:val="22"/>
          <w:lang w:val="ru-RU"/>
        </w:rPr>
      </w:pPr>
      <w:r w:rsidRPr="00EF4EF9">
        <w:rPr>
          <w:sz w:val="22"/>
          <w:szCs w:val="22"/>
          <w:lang w:val="ru-RU"/>
        </w:rPr>
        <w:t>- основные значения изученных лексических единиц (слов, словосочетаний);</w:t>
      </w:r>
    </w:p>
    <w:p w:rsidR="00B84709" w:rsidRPr="00EF4EF9" w:rsidRDefault="00B84709" w:rsidP="00EF4EF9">
      <w:pPr>
        <w:ind w:firstLine="454"/>
        <w:jc w:val="both"/>
        <w:rPr>
          <w:sz w:val="22"/>
          <w:szCs w:val="22"/>
          <w:lang w:val="ru-RU"/>
        </w:rPr>
      </w:pPr>
      <w:r w:rsidRPr="00EF4EF9">
        <w:rPr>
          <w:sz w:val="22"/>
          <w:szCs w:val="22"/>
          <w:lang w:val="ru-RU"/>
        </w:rPr>
        <w:t>- основные способы словообразования (аффиксация, словосложение, конверсия);</w:t>
      </w:r>
    </w:p>
    <w:p w:rsidR="00B84709" w:rsidRPr="00EF4EF9" w:rsidRDefault="00B84709" w:rsidP="00EF4EF9">
      <w:pPr>
        <w:ind w:firstLine="454"/>
        <w:jc w:val="both"/>
        <w:rPr>
          <w:sz w:val="22"/>
          <w:szCs w:val="22"/>
          <w:lang w:val="ru-RU"/>
        </w:rPr>
      </w:pPr>
      <w:r w:rsidRPr="00EF4EF9">
        <w:rPr>
          <w:sz w:val="22"/>
          <w:szCs w:val="22"/>
          <w:lang w:val="ru-RU"/>
        </w:rPr>
        <w:t>- особенности структуры простых и сложных предложений;</w:t>
      </w:r>
    </w:p>
    <w:p w:rsidR="00B84709" w:rsidRPr="00EF4EF9" w:rsidRDefault="00B84709" w:rsidP="00EF4EF9">
      <w:pPr>
        <w:ind w:firstLine="454"/>
        <w:jc w:val="both"/>
        <w:rPr>
          <w:sz w:val="22"/>
          <w:szCs w:val="22"/>
          <w:lang w:val="ru-RU"/>
        </w:rPr>
      </w:pPr>
      <w:r w:rsidRPr="00EF4EF9">
        <w:rPr>
          <w:sz w:val="22"/>
          <w:szCs w:val="22"/>
          <w:lang w:val="ru-RU"/>
        </w:rPr>
        <w:t>- интонацию различных коммуникативных типов предложений;</w:t>
      </w:r>
    </w:p>
    <w:p w:rsidR="00B84709" w:rsidRPr="00EF4EF9" w:rsidRDefault="00B84709" w:rsidP="00EF4EF9">
      <w:pPr>
        <w:ind w:firstLine="454"/>
        <w:jc w:val="both"/>
        <w:rPr>
          <w:sz w:val="22"/>
          <w:szCs w:val="22"/>
          <w:lang w:val="ru-RU"/>
        </w:rPr>
      </w:pPr>
      <w:r w:rsidRPr="00EF4EF9">
        <w:rPr>
          <w:sz w:val="22"/>
          <w:szCs w:val="22"/>
          <w:lang w:val="ru-RU"/>
        </w:rPr>
        <w:t>-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84709" w:rsidRPr="00EF4EF9" w:rsidRDefault="00B84709" w:rsidP="00EF4EF9">
      <w:pPr>
        <w:ind w:firstLine="454"/>
        <w:jc w:val="both"/>
        <w:rPr>
          <w:sz w:val="22"/>
          <w:szCs w:val="22"/>
          <w:lang w:val="ru-RU"/>
        </w:rPr>
      </w:pPr>
      <w:r w:rsidRPr="00EF4EF9">
        <w:rPr>
          <w:sz w:val="22"/>
          <w:szCs w:val="22"/>
          <w:lang w:val="ru-RU"/>
        </w:rPr>
        <w:t>- основные нормы речевого этикета (реплики-клише, наиболее распространенная оценочная лексика), принятые в стране изучаемого языка;</w:t>
      </w:r>
    </w:p>
    <w:p w:rsidR="00B84709" w:rsidRPr="00EF4EF9" w:rsidRDefault="00B84709" w:rsidP="00EF4EF9">
      <w:pPr>
        <w:ind w:firstLine="454"/>
        <w:jc w:val="both"/>
        <w:rPr>
          <w:sz w:val="22"/>
          <w:szCs w:val="22"/>
          <w:lang w:val="ru-RU"/>
        </w:rPr>
      </w:pPr>
      <w:r w:rsidRPr="00EF4EF9">
        <w:rPr>
          <w:sz w:val="22"/>
          <w:szCs w:val="22"/>
          <w:lang w:val="ru-RU"/>
        </w:rPr>
        <w:t>Уметь:</w:t>
      </w:r>
    </w:p>
    <w:p w:rsidR="00B84709" w:rsidRPr="00EF4EF9" w:rsidRDefault="00B84709" w:rsidP="00EF4EF9">
      <w:pPr>
        <w:ind w:firstLine="454"/>
        <w:jc w:val="both"/>
        <w:rPr>
          <w:sz w:val="22"/>
          <w:szCs w:val="22"/>
          <w:lang w:val="ru-RU"/>
        </w:rPr>
      </w:pPr>
      <w:r w:rsidRPr="00EF4EF9">
        <w:rPr>
          <w:i/>
          <w:iCs/>
          <w:sz w:val="22"/>
          <w:szCs w:val="22"/>
          <w:u w:val="single"/>
          <w:lang w:val="ru-RU"/>
        </w:rPr>
        <w:t>говорение</w:t>
      </w:r>
    </w:p>
    <w:p w:rsidR="00B84709" w:rsidRPr="00EF4EF9" w:rsidRDefault="00B84709" w:rsidP="00EF4EF9">
      <w:pPr>
        <w:ind w:firstLine="454"/>
        <w:jc w:val="both"/>
        <w:rPr>
          <w:sz w:val="22"/>
          <w:szCs w:val="22"/>
          <w:lang w:val="ru-RU"/>
        </w:rPr>
      </w:pPr>
      <w:r w:rsidRPr="00EF4EF9">
        <w:rPr>
          <w:sz w:val="22"/>
          <w:szCs w:val="22"/>
          <w:lang w:val="ru-RU"/>
        </w:rPr>
        <w:t>- рассказывать о себе, своей семье, друзьях, своих интересах и планах на будущее,</w:t>
      </w:r>
    </w:p>
    <w:p w:rsidR="00B84709" w:rsidRPr="00EF4EF9" w:rsidRDefault="00B84709" w:rsidP="00EF4EF9">
      <w:pPr>
        <w:ind w:firstLine="454"/>
        <w:jc w:val="both"/>
        <w:rPr>
          <w:sz w:val="22"/>
          <w:szCs w:val="22"/>
          <w:lang w:val="ru-RU"/>
        </w:rPr>
      </w:pPr>
      <w:r w:rsidRPr="00EF4EF9">
        <w:rPr>
          <w:sz w:val="22"/>
          <w:szCs w:val="22"/>
          <w:lang w:val="ru-RU"/>
        </w:rPr>
        <w:t>- сообщать краткие сведения о своем городе/селе, о своей стране и стране изучаемого языка;</w:t>
      </w:r>
    </w:p>
    <w:p w:rsidR="00B84709" w:rsidRPr="00EF4EF9" w:rsidRDefault="00B84709" w:rsidP="00EF4EF9">
      <w:pPr>
        <w:ind w:firstLine="454"/>
        <w:jc w:val="both"/>
        <w:rPr>
          <w:sz w:val="22"/>
          <w:szCs w:val="22"/>
          <w:lang w:val="ru-RU"/>
        </w:rPr>
      </w:pPr>
      <w:r w:rsidRPr="00EF4EF9">
        <w:rPr>
          <w:sz w:val="22"/>
          <w:szCs w:val="22"/>
          <w:lang w:val="ru-RU"/>
        </w:rPr>
        <w:t>- делать краткие сообщения, описывать события/явления (в рамках пройденных тем),</w:t>
      </w:r>
    </w:p>
    <w:p w:rsidR="00B84709" w:rsidRPr="00EF4EF9" w:rsidRDefault="00B84709" w:rsidP="00EF4EF9">
      <w:pPr>
        <w:ind w:firstLine="454"/>
        <w:jc w:val="both"/>
        <w:rPr>
          <w:sz w:val="22"/>
          <w:szCs w:val="22"/>
          <w:lang w:val="ru-RU"/>
        </w:rPr>
      </w:pPr>
      <w:r w:rsidRPr="00EF4EF9">
        <w:rPr>
          <w:sz w:val="22"/>
          <w:szCs w:val="22"/>
          <w:lang w:val="ru-RU"/>
        </w:rPr>
        <w:t>- передавать основное содержание, основную мысль прочитанного или услышанного.</w:t>
      </w:r>
    </w:p>
    <w:p w:rsidR="00B84709" w:rsidRPr="00EF4EF9" w:rsidRDefault="00B84709" w:rsidP="00EF4EF9">
      <w:pPr>
        <w:ind w:firstLine="454"/>
        <w:jc w:val="both"/>
        <w:rPr>
          <w:sz w:val="22"/>
          <w:szCs w:val="22"/>
          <w:lang w:val="ru-RU"/>
        </w:rPr>
      </w:pPr>
      <w:r w:rsidRPr="00EF4EF9">
        <w:rPr>
          <w:i/>
          <w:iCs/>
          <w:sz w:val="22"/>
          <w:szCs w:val="22"/>
          <w:u w:val="single"/>
          <w:lang w:val="ru-RU"/>
        </w:rPr>
        <w:t>аудирование</w:t>
      </w:r>
    </w:p>
    <w:p w:rsidR="00B84709" w:rsidRPr="00EF4EF9" w:rsidRDefault="00B84709" w:rsidP="00EF4EF9">
      <w:pPr>
        <w:ind w:firstLine="454"/>
        <w:jc w:val="both"/>
        <w:rPr>
          <w:sz w:val="22"/>
          <w:szCs w:val="22"/>
          <w:lang w:val="ru-RU"/>
        </w:rPr>
      </w:pPr>
      <w:r w:rsidRPr="00EF4EF9">
        <w:rPr>
          <w:sz w:val="22"/>
          <w:szCs w:val="22"/>
          <w:lang w:val="ru-RU"/>
        </w:rPr>
        <w:t>- понимать основное содержание кратких, несложных аутентичных прагматических текстов и выделять для себя значимую информацию;</w:t>
      </w:r>
    </w:p>
    <w:p w:rsidR="00B84709" w:rsidRPr="00EF4EF9" w:rsidRDefault="00B84709" w:rsidP="00EF4EF9">
      <w:pPr>
        <w:ind w:firstLine="454"/>
        <w:jc w:val="both"/>
        <w:rPr>
          <w:sz w:val="22"/>
          <w:szCs w:val="22"/>
          <w:lang w:val="ru-RU"/>
        </w:rPr>
      </w:pPr>
      <w:r w:rsidRPr="00EF4EF9">
        <w:rPr>
          <w:sz w:val="22"/>
          <w:szCs w:val="22"/>
          <w:lang w:val="ru-RU"/>
        </w:rPr>
        <w:t>- понимать основное содержание несложных аутентичных текстов, относящихся к разным коммуникативным типам речи (сообщение/рассказ),</w:t>
      </w:r>
    </w:p>
    <w:p w:rsidR="00B84709" w:rsidRPr="00EF4EF9" w:rsidRDefault="00B84709" w:rsidP="00EF4EF9">
      <w:pPr>
        <w:ind w:firstLine="454"/>
        <w:jc w:val="both"/>
        <w:rPr>
          <w:sz w:val="22"/>
          <w:szCs w:val="22"/>
          <w:lang w:val="ru-RU"/>
        </w:rPr>
      </w:pPr>
      <w:r w:rsidRPr="00EF4EF9">
        <w:rPr>
          <w:sz w:val="22"/>
          <w:szCs w:val="22"/>
          <w:lang w:val="ru-RU"/>
        </w:rPr>
        <w:t>- уметь определить тему текста, выделить главные факты в тексте, опуская второстепенные.</w:t>
      </w:r>
    </w:p>
    <w:p w:rsidR="00B84709" w:rsidRPr="00EF4EF9" w:rsidRDefault="00B84709" w:rsidP="00EF4EF9">
      <w:pPr>
        <w:ind w:firstLine="454"/>
        <w:jc w:val="both"/>
        <w:rPr>
          <w:sz w:val="22"/>
          <w:szCs w:val="22"/>
          <w:lang w:val="ru-RU"/>
        </w:rPr>
      </w:pPr>
      <w:r w:rsidRPr="00EF4EF9">
        <w:rPr>
          <w:i/>
          <w:iCs/>
          <w:sz w:val="22"/>
          <w:szCs w:val="22"/>
          <w:u w:val="single"/>
          <w:lang w:val="ru-RU"/>
        </w:rPr>
        <w:t>чтение</w:t>
      </w:r>
    </w:p>
    <w:p w:rsidR="00B84709" w:rsidRPr="00EF4EF9" w:rsidRDefault="00B84709" w:rsidP="00EF4EF9">
      <w:pPr>
        <w:ind w:firstLine="454"/>
        <w:jc w:val="both"/>
        <w:rPr>
          <w:sz w:val="22"/>
          <w:szCs w:val="22"/>
          <w:lang w:val="ru-RU"/>
        </w:rPr>
      </w:pPr>
      <w:r w:rsidRPr="00EF4EF9">
        <w:rPr>
          <w:sz w:val="22"/>
          <w:szCs w:val="22"/>
          <w:lang w:val="ru-RU"/>
        </w:rPr>
        <w:t xml:space="preserve">- читать аутентичные тексты с пониманием основного содержания (определять тему, выделять основную мысль, выделять главные факты, </w:t>
      </w:r>
      <w:r w:rsidRPr="00EF4EF9">
        <w:rPr>
          <w:sz w:val="22"/>
          <w:szCs w:val="22"/>
          <w:lang w:val="ru-RU"/>
        </w:rPr>
        <w:lastRenderedPageBreak/>
        <w:t>устанавливать логическую последовательность основных фактов текста);</w:t>
      </w:r>
    </w:p>
    <w:p w:rsidR="00B84709" w:rsidRPr="00EF4EF9" w:rsidRDefault="00B84709" w:rsidP="00EF4EF9">
      <w:pPr>
        <w:ind w:firstLine="454"/>
        <w:jc w:val="both"/>
        <w:rPr>
          <w:sz w:val="22"/>
          <w:szCs w:val="22"/>
          <w:lang w:val="ru-RU"/>
        </w:rPr>
      </w:pPr>
      <w:r w:rsidRPr="00EF4EF9">
        <w:rPr>
          <w:sz w:val="22"/>
          <w:szCs w:val="22"/>
          <w:lang w:val="ru-RU"/>
        </w:rPr>
        <w:t>- читать несложные аутентичные тексты разных жанров с полным и точным пониманием,</w:t>
      </w:r>
    </w:p>
    <w:p w:rsidR="00B84709" w:rsidRPr="00EF4EF9" w:rsidRDefault="00B84709" w:rsidP="00EF4EF9">
      <w:pPr>
        <w:ind w:firstLine="454"/>
        <w:jc w:val="both"/>
        <w:rPr>
          <w:sz w:val="22"/>
          <w:szCs w:val="22"/>
          <w:lang w:val="ru-RU"/>
        </w:rPr>
      </w:pPr>
      <w:r w:rsidRPr="00EF4EF9">
        <w:rPr>
          <w:sz w:val="22"/>
          <w:szCs w:val="22"/>
          <w:lang w:val="ru-RU"/>
        </w:rPr>
        <w:t>- читать текст с выборочным пониманием нужной или интересующей информации;</w:t>
      </w:r>
    </w:p>
    <w:p w:rsidR="00B84709" w:rsidRPr="00EF4EF9" w:rsidRDefault="00B84709" w:rsidP="00EF4EF9">
      <w:pPr>
        <w:ind w:firstLine="454"/>
        <w:jc w:val="both"/>
        <w:rPr>
          <w:sz w:val="22"/>
          <w:szCs w:val="22"/>
          <w:lang w:val="ru-RU"/>
        </w:rPr>
      </w:pPr>
      <w:r w:rsidRPr="00EF4EF9">
        <w:rPr>
          <w:i/>
          <w:iCs/>
          <w:sz w:val="22"/>
          <w:szCs w:val="22"/>
          <w:u w:val="single"/>
          <w:lang w:val="ru-RU"/>
        </w:rPr>
        <w:t>письменная речь</w:t>
      </w:r>
    </w:p>
    <w:p w:rsidR="00B84709" w:rsidRPr="00EF4EF9" w:rsidRDefault="00B84709" w:rsidP="00EF4EF9">
      <w:pPr>
        <w:ind w:firstLine="454"/>
        <w:jc w:val="both"/>
        <w:rPr>
          <w:sz w:val="22"/>
          <w:szCs w:val="22"/>
          <w:lang w:val="ru-RU"/>
        </w:rPr>
      </w:pPr>
      <w:r w:rsidRPr="00EF4EF9">
        <w:rPr>
          <w:sz w:val="22"/>
          <w:szCs w:val="22"/>
          <w:lang w:val="ru-RU"/>
        </w:rPr>
        <w:t>- заполнять анкеты и формуляры;</w:t>
      </w:r>
    </w:p>
    <w:p w:rsidR="00B84709" w:rsidRPr="00EF4EF9" w:rsidRDefault="00B84709" w:rsidP="00EF4EF9">
      <w:pPr>
        <w:ind w:firstLine="454"/>
        <w:jc w:val="both"/>
        <w:rPr>
          <w:sz w:val="22"/>
          <w:szCs w:val="22"/>
          <w:lang w:val="ru-RU"/>
        </w:rPr>
      </w:pPr>
      <w:r w:rsidRPr="00EF4EF9">
        <w:rPr>
          <w:sz w:val="22"/>
          <w:szCs w:val="22"/>
          <w:lang w:val="ru-RU"/>
        </w:rPr>
        <w:t>- писать поздравления, личные письма с опорой на образец.</w:t>
      </w:r>
    </w:p>
    <w:p w:rsidR="00B84709" w:rsidRPr="00EF4EF9" w:rsidRDefault="00B84709" w:rsidP="00EF4EF9">
      <w:pPr>
        <w:ind w:firstLine="454"/>
        <w:jc w:val="both"/>
        <w:rPr>
          <w:sz w:val="22"/>
          <w:szCs w:val="22"/>
          <w:lang w:val="ru-RU"/>
        </w:rPr>
      </w:pPr>
      <w:r w:rsidRPr="00EF4EF9">
        <w:rPr>
          <w:i/>
          <w:iCs/>
          <w:sz w:val="22"/>
          <w:szCs w:val="22"/>
          <w:u w:val="single"/>
          <w:lang w:val="ru-RU"/>
        </w:rPr>
        <w:t>Использовать приобретенные знания и умения</w:t>
      </w:r>
      <w:r w:rsidRPr="00EF4EF9">
        <w:rPr>
          <w:rStyle w:val="apple-converted-space"/>
          <w:color w:val="000000"/>
          <w:sz w:val="22"/>
          <w:szCs w:val="22"/>
        </w:rPr>
        <w:t> </w:t>
      </w:r>
      <w:r w:rsidRPr="00EF4EF9">
        <w:rPr>
          <w:sz w:val="22"/>
          <w:szCs w:val="22"/>
          <w:lang w:val="ru-RU"/>
        </w:rPr>
        <w:t>в практической деятельности и повседневной жизни для:</w:t>
      </w:r>
    </w:p>
    <w:p w:rsidR="00B84709" w:rsidRPr="00EF4EF9" w:rsidRDefault="00B84709" w:rsidP="00EF4EF9">
      <w:pPr>
        <w:ind w:firstLine="454"/>
        <w:jc w:val="both"/>
        <w:rPr>
          <w:sz w:val="22"/>
          <w:szCs w:val="22"/>
          <w:lang w:val="ru-RU"/>
        </w:rPr>
      </w:pPr>
      <w:r w:rsidRPr="00EF4EF9">
        <w:rPr>
          <w:sz w:val="22"/>
          <w:szCs w:val="22"/>
          <w:lang w:val="ru-RU"/>
        </w:rPr>
        <w:t>- создания целостной картины полиязычного, поликультурного мира,</w:t>
      </w:r>
    </w:p>
    <w:p w:rsidR="00B84709" w:rsidRPr="00EF4EF9" w:rsidRDefault="00B84709" w:rsidP="00EF4EF9">
      <w:pPr>
        <w:ind w:firstLine="454"/>
        <w:jc w:val="both"/>
        <w:rPr>
          <w:sz w:val="22"/>
          <w:szCs w:val="22"/>
          <w:lang w:val="ru-RU"/>
        </w:rPr>
      </w:pPr>
      <w:r w:rsidRPr="00EF4EF9">
        <w:rPr>
          <w:sz w:val="22"/>
          <w:szCs w:val="22"/>
          <w:lang w:val="ru-RU"/>
        </w:rPr>
        <w:t>- осознания места и роли родного и изучаемого иностранного языка в этом мире;</w:t>
      </w:r>
    </w:p>
    <w:p w:rsidR="00B84709" w:rsidRPr="00EF4EF9" w:rsidRDefault="00B84709" w:rsidP="00EF4EF9">
      <w:pPr>
        <w:ind w:firstLine="454"/>
        <w:jc w:val="both"/>
        <w:rPr>
          <w:sz w:val="22"/>
          <w:szCs w:val="22"/>
          <w:lang w:val="ru-RU"/>
        </w:rPr>
      </w:pPr>
      <w:r w:rsidRPr="00EF4EF9">
        <w:rPr>
          <w:sz w:val="22"/>
          <w:szCs w:val="22"/>
          <w:lang w:val="ru-RU"/>
        </w:rPr>
        <w:t>- приобщения к ценностям мировой культуры как через иноязычные источники информации, в том числе мультимедийные,</w:t>
      </w:r>
    </w:p>
    <w:p w:rsidR="00B84709" w:rsidRPr="00EF4EF9" w:rsidRDefault="00B84709" w:rsidP="00EF4EF9">
      <w:pPr>
        <w:ind w:firstLine="454"/>
        <w:jc w:val="both"/>
        <w:rPr>
          <w:sz w:val="22"/>
          <w:szCs w:val="22"/>
          <w:lang w:val="ru-RU"/>
        </w:rPr>
      </w:pPr>
      <w:r w:rsidRPr="00EF4EF9">
        <w:rPr>
          <w:sz w:val="22"/>
          <w:szCs w:val="22"/>
          <w:lang w:val="ru-RU"/>
        </w:rPr>
        <w:t>- ознакомления представителей других стран с культурой своего народа;</w:t>
      </w:r>
    </w:p>
    <w:p w:rsidR="00B84709" w:rsidRPr="00EF4EF9" w:rsidRDefault="00B84709" w:rsidP="00EF4EF9">
      <w:pPr>
        <w:ind w:firstLine="454"/>
        <w:jc w:val="both"/>
        <w:rPr>
          <w:sz w:val="22"/>
          <w:szCs w:val="22"/>
          <w:lang w:val="ru-RU"/>
        </w:rPr>
      </w:pPr>
      <w:r w:rsidRPr="00EF4EF9">
        <w:rPr>
          <w:sz w:val="22"/>
          <w:szCs w:val="22"/>
          <w:lang w:val="ru-RU"/>
        </w:rPr>
        <w:t>- осознания себя гражданином своей страны и мира.</w:t>
      </w:r>
    </w:p>
    <w:p w:rsidR="00672E50" w:rsidRDefault="00672E50" w:rsidP="00EF4EF9">
      <w:pPr>
        <w:ind w:firstLine="454"/>
        <w:jc w:val="both"/>
        <w:rPr>
          <w:sz w:val="22"/>
          <w:szCs w:val="22"/>
          <w:lang w:val="ru-RU"/>
        </w:rPr>
      </w:pPr>
      <w:r>
        <w:rPr>
          <w:sz w:val="22"/>
          <w:szCs w:val="22"/>
          <w:lang w:val="ru-RU"/>
        </w:rPr>
        <w:t xml:space="preserve"> </w:t>
      </w:r>
    </w:p>
    <w:p w:rsidR="00B84709" w:rsidRDefault="00672E50" w:rsidP="00EF4EF9">
      <w:pPr>
        <w:ind w:firstLine="454"/>
        <w:jc w:val="both"/>
        <w:rPr>
          <w:sz w:val="22"/>
          <w:szCs w:val="22"/>
          <w:lang w:val="ru-RU"/>
        </w:rPr>
      </w:pPr>
      <w:r w:rsidRPr="00672E50">
        <w:rPr>
          <w:b/>
          <w:sz w:val="22"/>
          <w:szCs w:val="22"/>
          <w:lang w:val="ru-RU"/>
        </w:rPr>
        <w:t>Ссылка на электронный ресурс</w:t>
      </w:r>
      <w:r>
        <w:rPr>
          <w:sz w:val="22"/>
          <w:szCs w:val="22"/>
          <w:lang w:val="ru-RU"/>
        </w:rPr>
        <w:t xml:space="preserve"> :</w:t>
      </w:r>
    </w:p>
    <w:p w:rsidR="00672E50" w:rsidRPr="00EF4EF9" w:rsidRDefault="009A5B20" w:rsidP="00EF4EF9">
      <w:pPr>
        <w:ind w:firstLine="454"/>
        <w:jc w:val="both"/>
        <w:rPr>
          <w:sz w:val="22"/>
          <w:szCs w:val="22"/>
          <w:lang w:val="ru-RU"/>
        </w:rPr>
      </w:pPr>
      <w:hyperlink r:id="rId52" w:history="1">
        <w:r w:rsidR="00672E50" w:rsidRPr="00B21128">
          <w:rPr>
            <w:rStyle w:val="ad"/>
            <w:sz w:val="22"/>
            <w:szCs w:val="22"/>
            <w:lang w:val="ru-RU"/>
          </w:rPr>
          <w:t>http://www.prosv.ru/umk/spotlight/info.aspx?ob_no=25798</w:t>
        </w:r>
      </w:hyperlink>
      <w:r w:rsidR="00672E50">
        <w:rPr>
          <w:sz w:val="22"/>
          <w:szCs w:val="22"/>
          <w:lang w:val="ru-RU"/>
        </w:rPr>
        <w:t xml:space="preserve">  Программа </w:t>
      </w:r>
      <w:r w:rsidR="00672E50" w:rsidRPr="00EF4EF9">
        <w:rPr>
          <w:sz w:val="22"/>
          <w:szCs w:val="22"/>
          <w:lang w:val="ru-RU"/>
        </w:rPr>
        <w:t>Апальков В.Г. Английский язык</w:t>
      </w:r>
    </w:p>
    <w:p w:rsidR="00B84709" w:rsidRPr="00EF4EF9" w:rsidRDefault="00B84709" w:rsidP="00EF4EF9">
      <w:pPr>
        <w:ind w:firstLine="454"/>
        <w:jc w:val="both"/>
        <w:rPr>
          <w:sz w:val="22"/>
          <w:szCs w:val="22"/>
          <w:lang w:val="ru-RU"/>
        </w:rPr>
      </w:pPr>
    </w:p>
    <w:p w:rsidR="00793D90" w:rsidRDefault="00793D90">
      <w:pPr>
        <w:widowControl/>
        <w:autoSpaceDE/>
        <w:autoSpaceDN/>
        <w:adjustRightInd/>
        <w:rPr>
          <w:sz w:val="22"/>
          <w:szCs w:val="22"/>
          <w:lang w:val="ru-RU"/>
        </w:rPr>
      </w:pPr>
      <w:r>
        <w:rPr>
          <w:sz w:val="22"/>
          <w:szCs w:val="22"/>
          <w:lang w:val="ru-RU"/>
        </w:rPr>
        <w:br w:type="page"/>
      </w:r>
    </w:p>
    <w:p w:rsidR="00657463" w:rsidRPr="00793D90" w:rsidRDefault="00793D90" w:rsidP="00793D90">
      <w:pPr>
        <w:pStyle w:val="4"/>
        <w:jc w:val="left"/>
        <w:rPr>
          <w:sz w:val="24"/>
          <w:szCs w:val="24"/>
        </w:rPr>
      </w:pPr>
      <w:r w:rsidRPr="00793D90">
        <w:rPr>
          <w:sz w:val="24"/>
          <w:szCs w:val="24"/>
        </w:rPr>
        <w:lastRenderedPageBreak/>
        <w:t>2.2.</w:t>
      </w:r>
      <w:r w:rsidR="004A4B99">
        <w:rPr>
          <w:sz w:val="24"/>
          <w:szCs w:val="24"/>
          <w:lang w:val="ru-RU"/>
        </w:rPr>
        <w:t>9</w:t>
      </w:r>
      <w:r w:rsidRPr="00793D90">
        <w:rPr>
          <w:sz w:val="24"/>
          <w:szCs w:val="24"/>
        </w:rPr>
        <w:t xml:space="preserve">. </w:t>
      </w:r>
      <w:r w:rsidR="00657463" w:rsidRPr="00793D90">
        <w:rPr>
          <w:sz w:val="24"/>
          <w:szCs w:val="24"/>
        </w:rPr>
        <w:t>Программа по биологии 5-9 классы</w:t>
      </w:r>
    </w:p>
    <w:p w:rsidR="00657463" w:rsidRPr="00EF4EF9" w:rsidRDefault="00657463" w:rsidP="00EF4EF9">
      <w:pPr>
        <w:widowControl/>
        <w:ind w:firstLine="454"/>
        <w:rPr>
          <w:b/>
          <w:sz w:val="22"/>
          <w:szCs w:val="22"/>
          <w:lang w:val="ru-RU"/>
        </w:rPr>
      </w:pPr>
    </w:p>
    <w:p w:rsidR="00657463" w:rsidRPr="00EF4EF9" w:rsidRDefault="00657463" w:rsidP="00EF4EF9">
      <w:pPr>
        <w:widowControl/>
        <w:ind w:firstLine="454"/>
        <w:rPr>
          <w:b/>
          <w:sz w:val="22"/>
          <w:szCs w:val="22"/>
          <w:lang w:val="ru-RU"/>
        </w:rPr>
      </w:pPr>
      <w:r w:rsidRPr="00EF4EF9">
        <w:rPr>
          <w:b/>
          <w:sz w:val="22"/>
          <w:szCs w:val="22"/>
          <w:lang w:val="ru-RU"/>
        </w:rPr>
        <w:t>ПОЯСНИТЕЛЬНАЯ ЗАПИСКА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Главная цель совершенствования российского образования — повышение его доступности, качества и эффективности. Это предполагает значительное обновлениесодержания образования, приведение его в соответствие стребованиями времени и задачами развития государства. Образовательные учреждения должны осуществлять индивидуальный и дифференцированный подход к каждому ученику, стремиться максимально полно раскрыть его творческиеспособности, обеспечивать возможность успешной социализации.</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В настоящее время базовое биологическое образованиедолжно обеспечить выпускникам высокую биологическую,экологическую и природоохранительную грамотность. Решить эту задачу можно на основе преемственного развитиязнаний в области основных биологических законов, теорийи идей, обеспечивающих фундамент для практической деятельности учащихся, формирования их научного мировоззрения.</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Рабочая программа по биологии построена на основефундаментального ядра содержания основного общего образования, требований к результатам освоения основнойобразовательной программы основного общего образования,требований к структуре основной образовательной программы основного общего образования, прописанных вФедеральном государственном образовательном стандартеосновного общего образования, а также Концепции духовно-нравственного развития и воспитания гражданина России.</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В тематическом планирование указано число часов, которое отводится на изучение каждого раздела.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В программе соблюдается преемственность с примернымипрограммами начального общего образования, в том числе ив использовании основных видов учебной деятельностиобучающихся.Программа конкретизирует содержание предметных тем,перечисленных в образовательном стандарте, рекомендуетпоследовательность их изучения и приводит распределение учебных часов на изучение каждого разделакурса.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В программе особое внимание уделено содержанию,способствующему формированию современной естественнонаучной картины мира, показано практическое применениебиологических знаний.Отбор содержания проведён с учётом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дляповседневной жизни и практической деятельности.</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Построение учебного содержания курса осуществляетсяпоследовательно от общего к частному с учётом реализациивнутрипредметных и метапредметных связей. В основуположено взаимодействие научного, гуманистического, аксиологического, культурологического, личностно</w:t>
      </w:r>
      <w:r w:rsidRPr="00EF4EF9">
        <w:rPr>
          <w:rFonts w:eastAsia="Times New Roman"/>
          <w:color w:val="000000"/>
          <w:sz w:val="22"/>
          <w:szCs w:val="22"/>
          <w:lang w:val="ru-RU"/>
        </w:rPr>
        <w:noBreakHyphen/>
        <w:t>деятельностного, историко</w:t>
      </w:r>
      <w:r w:rsidRPr="00EF4EF9">
        <w:rPr>
          <w:rFonts w:eastAsia="Times New Roman"/>
          <w:color w:val="000000"/>
          <w:sz w:val="22"/>
          <w:szCs w:val="22"/>
          <w:lang w:val="ru-RU"/>
        </w:rPr>
        <w:noBreakHyphen/>
        <w:t>проблемного, интегративного, компетентностного подходов.</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 их многообразии и эволюции; о человеке как биосоциальном существе. Для формирования уучащихся основ научного мировоззрения, развития интеллектуальных способностей и познавательных интересов впроцессе изучения биологии основное внимание уделяетсязнакомству учащихся с методами научного познания живойприроды, постановке проблем, требующих от учащихся самостоятельной деятельности по их разрешению.</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Содержание курса направлено на формирование универсальных учебных действий, обеспечивающих развитиепознавательных и коммуникативных качеств личности.</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эксперимент,делать выводы, объяснять, доказывать, защищать своиидеи, давать определения понятий,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аргументироватьсвою точку зрения, работать в группе, представлять и сообщать информацию в устной и письменной форме, вступать вдиалог и т. д.</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Предлагаемая рабочая программа реализуется в учебниках биологии и учебно</w:t>
      </w:r>
      <w:r w:rsidRPr="00EF4EF9">
        <w:rPr>
          <w:rFonts w:eastAsia="Times New Roman"/>
          <w:color w:val="000000"/>
          <w:sz w:val="22"/>
          <w:szCs w:val="22"/>
          <w:lang w:val="ru-RU"/>
        </w:rPr>
        <w:noBreakHyphen/>
        <w:t>методических пособиях, созданныхколлективом авторов под руководством В. В. Пасечника.</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lastRenderedPageBreak/>
        <w:t>Учебное содержание курса биологии включает:</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Бактерии, грибы, растения. 35 ч, 1 ч в неделю (5 класс);</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Многообразие покрытосеменных растений. 35 ч, 1 ч</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в неделю (6 класс);</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Животные. 70 ч, 2 ч в неделю (7 класс);</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Человек. 70 ч, 2 ч в неделю (8 класс);</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Введение в общую биологию. 70 ч, 2 ч в неделю (9 класс).</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Такое построение программы сохраняет лучшие традициив подаче учебного материала с постепенным усложнениемуровня его изложения в соответствии с возрастом учащихся. Оно предполагает последовательное формирование иразвитие основополагающих биологических понятий с 5 по9 класс.</w:t>
      </w:r>
    </w:p>
    <w:p w:rsidR="00657463" w:rsidRPr="00EF4EF9" w:rsidRDefault="00657463" w:rsidP="00EF4EF9">
      <w:pPr>
        <w:widowControl/>
        <w:ind w:firstLine="454"/>
        <w:jc w:val="both"/>
        <w:rPr>
          <w:rFonts w:eastAsia="Times New Roman"/>
          <w:color w:val="000000"/>
          <w:sz w:val="22"/>
          <w:szCs w:val="22"/>
          <w:lang w:val="ru-RU"/>
        </w:rPr>
      </w:pPr>
    </w:p>
    <w:p w:rsidR="00657463" w:rsidRPr="00EF4EF9" w:rsidRDefault="00657463" w:rsidP="00EF4EF9">
      <w:pPr>
        <w:widowControl/>
        <w:ind w:firstLine="454"/>
        <w:rPr>
          <w:rFonts w:eastAsia="Times New Roman"/>
          <w:color w:val="000000"/>
          <w:sz w:val="22"/>
          <w:szCs w:val="22"/>
          <w:lang w:val="ru-RU"/>
        </w:rPr>
      </w:pPr>
      <w:r w:rsidRPr="00EF4EF9">
        <w:rPr>
          <w:rFonts w:eastAsia="Times New Roman"/>
          <w:color w:val="000000"/>
          <w:sz w:val="22"/>
          <w:szCs w:val="22"/>
          <w:lang w:val="ru-RU"/>
        </w:rPr>
        <w:t>Требования к результатам обучения</w:t>
      </w:r>
    </w:p>
    <w:p w:rsidR="00657463" w:rsidRPr="00EF4EF9" w:rsidRDefault="00657463" w:rsidP="00EF4EF9">
      <w:pPr>
        <w:widowControl/>
        <w:ind w:firstLine="454"/>
        <w:rPr>
          <w:rFonts w:eastAsia="Times New Roman"/>
          <w:color w:val="000000"/>
          <w:sz w:val="22"/>
          <w:szCs w:val="22"/>
          <w:lang w:val="ru-RU"/>
        </w:rPr>
      </w:pP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 xml:space="preserve">Деятельность образовательного учреждения общего образования в обучении биологии должна быть направлена на достижение обучающимися следующих </w:t>
      </w:r>
      <w:r w:rsidRPr="00EF4EF9">
        <w:rPr>
          <w:rFonts w:eastAsia="Times New Roman"/>
          <w:color w:val="000000"/>
          <w:sz w:val="22"/>
          <w:szCs w:val="22"/>
          <w:u w:val="single"/>
          <w:lang w:val="ru-RU"/>
        </w:rPr>
        <w:t>личностных результатов</w:t>
      </w:r>
      <w:r w:rsidRPr="00EF4EF9">
        <w:rPr>
          <w:rFonts w:eastAsia="Times New Roman"/>
          <w:color w:val="000000"/>
          <w:sz w:val="22"/>
          <w:szCs w:val="22"/>
          <w:lang w:val="ru-RU"/>
        </w:rPr>
        <w:t>:</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1)</w:t>
      </w:r>
      <w:r w:rsidRPr="00EF4EF9">
        <w:rPr>
          <w:rFonts w:eastAsia="Times New Roman"/>
          <w:color w:val="000000"/>
          <w:sz w:val="22"/>
          <w:szCs w:val="22"/>
          <w:lang w:val="ru-RU"/>
        </w:rPr>
        <w:tab/>
        <w:t>знание основных принципов и правил отно¬шения к живой природе, основ здорового образа жизни и здоровьесберегающих технологий;</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2)</w:t>
      </w:r>
      <w:r w:rsidRPr="00EF4EF9">
        <w:rPr>
          <w:rFonts w:eastAsia="Times New Roman"/>
          <w:color w:val="000000"/>
          <w:sz w:val="22"/>
          <w:szCs w:val="22"/>
          <w:lang w:val="ru-RU"/>
        </w:rPr>
        <w:tab/>
        <w:t>реализация установок здорового образа жизни;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u w:val="single"/>
          <w:lang w:val="ru-RU"/>
        </w:rPr>
        <w:t>Метапредметными результатами</w:t>
      </w:r>
      <w:r w:rsidRPr="00EF4EF9">
        <w:rPr>
          <w:rFonts w:eastAsia="Times New Roman"/>
          <w:color w:val="000000"/>
          <w:sz w:val="22"/>
          <w:szCs w:val="22"/>
          <w:lang w:val="ru-RU"/>
        </w:rPr>
        <w:t xml:space="preserve"> освоения выпускниками основной школы программы по биологии являются:</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2) умения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3)</w:t>
      </w:r>
      <w:r w:rsidRPr="00EF4EF9">
        <w:rPr>
          <w:rFonts w:eastAsia="Times New Roman"/>
          <w:color w:val="000000"/>
          <w:sz w:val="22"/>
          <w:szCs w:val="22"/>
          <w:lang w:val="ru-RU"/>
        </w:rPr>
        <w:tab/>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4)</w:t>
      </w:r>
      <w:r w:rsidRPr="00EF4EF9">
        <w:rPr>
          <w:rFonts w:eastAsia="Times New Roman"/>
          <w:color w:val="000000"/>
          <w:sz w:val="22"/>
          <w:szCs w:val="22"/>
          <w:lang w:val="ru-RU"/>
        </w:rPr>
        <w:tab/>
        <w:t>умения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u w:val="single"/>
          <w:lang w:val="ru-RU"/>
        </w:rPr>
        <w:t>Предметными результатами</w:t>
      </w:r>
      <w:r w:rsidRPr="00EF4EF9">
        <w:rPr>
          <w:rFonts w:eastAsia="Times New Roman"/>
          <w:color w:val="000000"/>
          <w:sz w:val="22"/>
          <w:szCs w:val="22"/>
          <w:lang w:val="ru-RU"/>
        </w:rPr>
        <w:t xml:space="preserve"> освоения выпускниками основной школы программы по биологии являются:</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1. В познавательной (интеллектуальной) сфере:</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 xml:space="preserve">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w:t>
      </w:r>
      <w:r w:rsidRPr="00EF4EF9">
        <w:rPr>
          <w:rFonts w:eastAsia="Times New Roman"/>
          <w:color w:val="000000"/>
          <w:sz w:val="22"/>
          <w:szCs w:val="22"/>
          <w:lang w:val="ru-RU"/>
        </w:rPr>
        <w:lastRenderedPageBreak/>
        <w:t>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классификация — определение принадлежности биологических объектов к определенной систематической группе;</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механизмов наследственности и изменчивости, проявления наследственных заболеваний у человека, видообразования и приспособленности;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сравнение биологических объектов и процессов, умение делать выводы и умозаключения на основе сравнения;</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2.</w:t>
      </w:r>
      <w:r w:rsidRPr="00EF4EF9">
        <w:rPr>
          <w:rFonts w:eastAsia="Times New Roman"/>
          <w:color w:val="000000"/>
          <w:sz w:val="22"/>
          <w:szCs w:val="22"/>
          <w:lang w:val="ru-RU"/>
        </w:rPr>
        <w:tab/>
        <w:t>В ценностно-ориентационной сфере:</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знание основных правил поведения в природе и основ здорового образа жизни;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анализ и оценка последствий деятельности человека в природе, влияния факторов риска на здоровье человека.</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3.</w:t>
      </w:r>
      <w:r w:rsidRPr="00EF4EF9">
        <w:rPr>
          <w:rFonts w:eastAsia="Times New Roman"/>
          <w:color w:val="000000"/>
          <w:sz w:val="22"/>
          <w:szCs w:val="22"/>
          <w:lang w:val="ru-RU"/>
        </w:rPr>
        <w:tab/>
        <w:t>В сфере трудовой деятельности: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знание и соблюдение правил работы в кабинете биологии;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соблюдение правил работы с биологическими приборами и инструментами (препаровальные иглы, скальпели, лупы, микроскопы).</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4.</w:t>
      </w:r>
      <w:r w:rsidRPr="00EF4EF9">
        <w:rPr>
          <w:rFonts w:eastAsia="Times New Roman"/>
          <w:color w:val="000000"/>
          <w:sz w:val="22"/>
          <w:szCs w:val="22"/>
          <w:lang w:val="ru-RU"/>
        </w:rPr>
        <w:tab/>
        <w:t>В сфере физической деятельности: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w:t>
      </w:r>
      <w:r w:rsidRPr="00EF4EF9">
        <w:rPr>
          <w:rFonts w:eastAsia="Times New Roman"/>
          <w:color w:val="000000"/>
          <w:sz w:val="22"/>
          <w:szCs w:val="22"/>
          <w:lang w:val="ru-RU"/>
        </w:rPr>
        <w:tab/>
        <w:t>освоение приемов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5. В эстетической сфере:</w:t>
      </w:r>
    </w:p>
    <w:p w:rsidR="00657463" w:rsidRPr="00EF4EF9" w:rsidRDefault="00657463" w:rsidP="00EF4EF9">
      <w:pPr>
        <w:widowControl/>
        <w:ind w:firstLine="454"/>
        <w:jc w:val="both"/>
        <w:rPr>
          <w:sz w:val="22"/>
          <w:szCs w:val="22"/>
          <w:lang w:val="ru-RU"/>
        </w:rPr>
      </w:pPr>
      <w:r w:rsidRPr="00EF4EF9">
        <w:rPr>
          <w:rFonts w:eastAsia="Times New Roman"/>
          <w:color w:val="000000"/>
          <w:sz w:val="22"/>
          <w:szCs w:val="22"/>
          <w:lang w:val="ru-RU"/>
        </w:rPr>
        <w:t>• овладение умением оценивать с эстетической точки зрения объекты живой природы.</w:t>
      </w:r>
    </w:p>
    <w:p w:rsidR="00657463" w:rsidRPr="00EF4EF9" w:rsidRDefault="00657463" w:rsidP="00EF4EF9">
      <w:pPr>
        <w:widowControl/>
        <w:ind w:firstLine="454"/>
        <w:rPr>
          <w:b/>
          <w:sz w:val="22"/>
          <w:szCs w:val="22"/>
          <w:lang w:val="ru-RU"/>
        </w:rPr>
      </w:pPr>
      <w:r w:rsidRPr="00EF4EF9">
        <w:rPr>
          <w:b/>
          <w:sz w:val="22"/>
          <w:szCs w:val="22"/>
          <w:lang w:val="ru-RU"/>
        </w:rPr>
        <w:t>Содержание</w:t>
      </w:r>
    </w:p>
    <w:p w:rsidR="00657463" w:rsidRPr="00EF4EF9" w:rsidRDefault="00657463" w:rsidP="00EF4EF9">
      <w:pPr>
        <w:widowControl/>
        <w:ind w:firstLine="454"/>
        <w:jc w:val="both"/>
        <w:rPr>
          <w:sz w:val="22"/>
          <w:szCs w:val="22"/>
          <w:lang w:val="ru-RU"/>
        </w:rPr>
      </w:pPr>
    </w:p>
    <w:p w:rsidR="00657463" w:rsidRPr="00EF4EF9" w:rsidRDefault="00657463" w:rsidP="00EF4EF9">
      <w:pPr>
        <w:widowControl/>
        <w:ind w:firstLine="454"/>
        <w:jc w:val="both"/>
        <w:rPr>
          <w:sz w:val="22"/>
          <w:szCs w:val="22"/>
          <w:lang w:val="ru-RU"/>
        </w:rPr>
      </w:pPr>
      <w:r w:rsidRPr="00EF4EF9">
        <w:rPr>
          <w:sz w:val="22"/>
          <w:szCs w:val="22"/>
          <w:lang w:val="ru-RU"/>
        </w:rPr>
        <w:t>В 5 классе учащиеся узнают, чем живая природа отличается от неживой;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живых организмов, углубляются их знания об условиях жизни и разнообразии, распространении и значении бактерий, грибов и растений, о значении этих организмов в природе и жизни человека.</w:t>
      </w:r>
    </w:p>
    <w:p w:rsidR="00657463" w:rsidRPr="00EF4EF9" w:rsidRDefault="00657463" w:rsidP="00EF4EF9">
      <w:pPr>
        <w:widowControl/>
        <w:ind w:firstLine="454"/>
        <w:jc w:val="both"/>
        <w:rPr>
          <w:sz w:val="22"/>
          <w:szCs w:val="22"/>
          <w:lang w:val="ru-RU"/>
        </w:rPr>
      </w:pPr>
      <w:r w:rsidRPr="00EF4EF9">
        <w:rPr>
          <w:sz w:val="22"/>
          <w:szCs w:val="22"/>
          <w:lang w:val="ru-RU"/>
        </w:rPr>
        <w:t>В 6—7 классах учащиеся получают знания о строении, жизнедеятельности и многообразии растений и животных, принципах их классификации; знакомятся с эволюцией строения живых организмов, взаимосвязью строения ифункций органов и их систем, с индивидуальным развитиеми эволюцией растений и животных. Они узнают о практическом значении биологических знаний как научной основе охраны природы, природопользования, сельскохозяйственного производства, медицины и здравоохранения, биотехнологии и отраслей производства, основанных на использовании биологических систем.</w:t>
      </w:r>
    </w:p>
    <w:p w:rsidR="00657463" w:rsidRPr="00EF4EF9" w:rsidRDefault="00657463" w:rsidP="00EF4EF9">
      <w:pPr>
        <w:widowControl/>
        <w:ind w:firstLine="454"/>
        <w:jc w:val="both"/>
        <w:rPr>
          <w:sz w:val="22"/>
          <w:szCs w:val="22"/>
          <w:lang w:val="ru-RU"/>
        </w:rPr>
      </w:pPr>
      <w:r w:rsidRPr="00EF4EF9">
        <w:rPr>
          <w:sz w:val="22"/>
          <w:szCs w:val="22"/>
          <w:lang w:val="ru-RU"/>
        </w:rPr>
        <w:lastRenderedPageBreak/>
        <w:t>В 8 классе учащиеся получают знания о человеке как о биосоциальном существе, его становлении в процессе антропогенеза и формирования социальной среды. Определение систематического положения человека в ряду живых существ, его генетическая связь с животными предками позволяют учащимся осознать единство биологических законов, их проявление на разных уровнях организации, понять взаимосвязь строения и функций органов и систем и убедиться в том, что выбор того или иного сценария поведения возможен лишь в определённых границах, за пределами которых теряется волевой контроль и процессы идут по биологическим законам, не зависящим от воли людей. Таким образом, выбор между здоровым образом жизни и тем, который ведёт к болезни, возможен лишь на начальном этапе. Отсюда следует важность знаний о строении и функциях человеческого тела, о факторах, благоприятствующих здоровью человека и нарушающих его. Методы самоконтроля, способность выявить возможные нарушения здоровья и вовремя обратиться к врачу, оказать при необходимости доврачебную помощь, отказ от вредных привычек — важный шаг к сохранению здоровья и высокой работоспособности. В курсе уделяется большое внимание санитарно</w:t>
      </w:r>
      <w:r w:rsidRPr="00EF4EF9">
        <w:rPr>
          <w:sz w:val="22"/>
          <w:szCs w:val="22"/>
          <w:lang w:val="ru-RU"/>
        </w:rPr>
        <w:noBreakHyphen/>
        <w:t>гигиеническойслужбе, охране природной среды, личной гигиене.Включение сведений по психологии позволит более рационально организовать учебную, трудовую, спортивную деятельность и отдых, легче вписаться в коллектив сверстников и стать личностью.</w:t>
      </w:r>
    </w:p>
    <w:p w:rsidR="00657463" w:rsidRPr="00EF4EF9" w:rsidRDefault="00657463" w:rsidP="00EF4EF9">
      <w:pPr>
        <w:widowControl/>
        <w:ind w:firstLine="454"/>
        <w:jc w:val="both"/>
        <w:rPr>
          <w:sz w:val="22"/>
          <w:szCs w:val="22"/>
          <w:lang w:val="ru-RU"/>
        </w:rPr>
      </w:pPr>
      <w:r w:rsidRPr="00EF4EF9">
        <w:rPr>
          <w:sz w:val="22"/>
          <w:szCs w:val="22"/>
          <w:lang w:val="ru-RU"/>
        </w:rPr>
        <w:t>В 9 классе обобщаются знания о жизни и уровнях её организации, раскрываются мировоззренческие вопросы опроисхождении и развитии жизни на Земле, обобщаются иуглубляются понятия об эволюционном развитии организмов. Учащиеся получают знания основ цитологии, генетики,селекции, теории эволюции.Полученные биологические знания служат основой прирассмотрении экологии организма, популяции, биоценоза,биосферы и об ответственности человека за жизнь на Земле.Учащиеся должны усвоить и применять в своей деятельности основные положения биологической науки остроении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изменениипод влиянием деятельности человека; научиться приниматьэкологически правильные решения в области природопользования.</w:t>
      </w:r>
    </w:p>
    <w:p w:rsidR="00657463" w:rsidRPr="00EF4EF9" w:rsidRDefault="00657463" w:rsidP="00EF4EF9">
      <w:pPr>
        <w:widowControl/>
        <w:ind w:firstLine="454"/>
        <w:rPr>
          <w:sz w:val="22"/>
          <w:szCs w:val="22"/>
          <w:lang w:val="ru-RU"/>
        </w:rPr>
      </w:pPr>
    </w:p>
    <w:p w:rsidR="00657463" w:rsidRPr="00EF4EF9" w:rsidRDefault="00657463" w:rsidP="00EF4EF9">
      <w:pPr>
        <w:ind w:firstLine="454"/>
        <w:rPr>
          <w:sz w:val="22"/>
          <w:szCs w:val="22"/>
          <w:lang w:val="ru-RU"/>
        </w:rPr>
        <w:sectPr w:rsidR="00657463" w:rsidRPr="00EF4EF9" w:rsidSect="0024406B">
          <w:pgSz w:w="16838" w:h="11906" w:orient="landscape"/>
          <w:pgMar w:top="844" w:right="1134" w:bottom="851" w:left="1134" w:header="709" w:footer="709" w:gutter="0"/>
          <w:cols w:space="708"/>
          <w:docGrid w:linePitch="360"/>
        </w:sectPr>
      </w:pPr>
    </w:p>
    <w:p w:rsidR="00657463" w:rsidRPr="00A55543" w:rsidRDefault="00657463" w:rsidP="00EF4EF9">
      <w:pPr>
        <w:ind w:firstLine="454"/>
        <w:rPr>
          <w:b/>
          <w:sz w:val="22"/>
          <w:szCs w:val="22"/>
          <w:lang w:val="ru-RU"/>
        </w:rPr>
      </w:pPr>
      <w:r w:rsidRPr="00A55543">
        <w:rPr>
          <w:b/>
          <w:sz w:val="22"/>
          <w:szCs w:val="22"/>
          <w:lang w:val="ru-RU"/>
        </w:rPr>
        <w:lastRenderedPageBreak/>
        <w:t>Тематическое планирование курса биологии 5-9 класс</w:t>
      </w:r>
    </w:p>
    <w:tbl>
      <w:tblPr>
        <w:tblStyle w:val="af6"/>
        <w:tblW w:w="0" w:type="auto"/>
        <w:tblLayout w:type="fixed"/>
        <w:tblLook w:val="04A0" w:firstRow="1" w:lastRow="0" w:firstColumn="1" w:lastColumn="0" w:noHBand="0" w:noVBand="1"/>
      </w:tblPr>
      <w:tblGrid>
        <w:gridCol w:w="3226"/>
        <w:gridCol w:w="5246"/>
        <w:gridCol w:w="5103"/>
        <w:gridCol w:w="1211"/>
      </w:tblGrid>
      <w:tr w:rsidR="00657463" w:rsidRPr="00EF4EF9" w:rsidTr="00657463">
        <w:tc>
          <w:tcPr>
            <w:tcW w:w="3226" w:type="dxa"/>
          </w:tcPr>
          <w:p w:rsidR="00657463" w:rsidRPr="00EF4EF9" w:rsidRDefault="00657463" w:rsidP="00EF4EF9">
            <w:pPr>
              <w:ind w:firstLine="454"/>
              <w:rPr>
                <w:b/>
                <w:sz w:val="22"/>
                <w:szCs w:val="22"/>
              </w:rPr>
            </w:pPr>
            <w:r w:rsidRPr="00EF4EF9">
              <w:rPr>
                <w:b/>
                <w:sz w:val="22"/>
                <w:szCs w:val="22"/>
              </w:rPr>
              <w:t>Тема</w:t>
            </w:r>
          </w:p>
        </w:tc>
        <w:tc>
          <w:tcPr>
            <w:tcW w:w="5246" w:type="dxa"/>
          </w:tcPr>
          <w:p w:rsidR="00657463" w:rsidRPr="00EF4EF9" w:rsidRDefault="00657463" w:rsidP="00EF4EF9">
            <w:pPr>
              <w:ind w:firstLine="454"/>
              <w:rPr>
                <w:b/>
                <w:sz w:val="22"/>
                <w:szCs w:val="22"/>
              </w:rPr>
            </w:pPr>
            <w:r w:rsidRPr="00EF4EF9">
              <w:rPr>
                <w:b/>
                <w:sz w:val="22"/>
                <w:szCs w:val="22"/>
              </w:rPr>
              <w:t>Инвариантная часть (часы)</w:t>
            </w:r>
          </w:p>
        </w:tc>
        <w:tc>
          <w:tcPr>
            <w:tcW w:w="5103" w:type="dxa"/>
          </w:tcPr>
          <w:p w:rsidR="00657463" w:rsidRPr="00EF4EF9" w:rsidRDefault="00657463" w:rsidP="00EF4EF9">
            <w:pPr>
              <w:ind w:firstLine="454"/>
              <w:rPr>
                <w:b/>
                <w:sz w:val="22"/>
                <w:szCs w:val="22"/>
              </w:rPr>
            </w:pPr>
            <w:r w:rsidRPr="00EF4EF9">
              <w:rPr>
                <w:b/>
                <w:sz w:val="22"/>
                <w:szCs w:val="22"/>
              </w:rPr>
              <w:t>Вариативная часть (часы)</w:t>
            </w:r>
          </w:p>
        </w:tc>
        <w:tc>
          <w:tcPr>
            <w:tcW w:w="1211" w:type="dxa"/>
          </w:tcPr>
          <w:p w:rsidR="00657463" w:rsidRPr="00EF4EF9" w:rsidRDefault="00657463" w:rsidP="00EF4EF9">
            <w:pPr>
              <w:ind w:firstLine="454"/>
              <w:rPr>
                <w:b/>
                <w:sz w:val="22"/>
                <w:szCs w:val="22"/>
              </w:rPr>
            </w:pPr>
            <w:r w:rsidRPr="00EF4EF9">
              <w:rPr>
                <w:b/>
                <w:sz w:val="22"/>
                <w:szCs w:val="22"/>
              </w:rPr>
              <w:t>количество часов</w:t>
            </w:r>
          </w:p>
        </w:tc>
      </w:tr>
      <w:tr w:rsidR="00657463" w:rsidRPr="00EF4EF9" w:rsidTr="00657463">
        <w:tc>
          <w:tcPr>
            <w:tcW w:w="14786" w:type="dxa"/>
            <w:gridSpan w:val="4"/>
          </w:tcPr>
          <w:p w:rsidR="00657463" w:rsidRPr="00EF4EF9" w:rsidRDefault="00657463" w:rsidP="00EF4EF9">
            <w:pPr>
              <w:ind w:firstLine="454"/>
              <w:rPr>
                <w:sz w:val="22"/>
                <w:szCs w:val="22"/>
              </w:rPr>
            </w:pPr>
            <w:r w:rsidRPr="00EF4EF9">
              <w:rPr>
                <w:sz w:val="22"/>
                <w:szCs w:val="22"/>
              </w:rPr>
              <w:t xml:space="preserve">5 класс 35 часов </w:t>
            </w:r>
          </w:p>
        </w:tc>
      </w:tr>
      <w:tr w:rsidR="00657463" w:rsidRPr="00EF4EF9" w:rsidTr="00657463">
        <w:trPr>
          <w:trHeight w:val="2546"/>
        </w:trPr>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Введение (6 ч)</w:t>
            </w:r>
          </w:p>
          <w:p w:rsidR="00657463" w:rsidRPr="00EF4EF9" w:rsidRDefault="00657463" w:rsidP="00EF4EF9">
            <w:pPr>
              <w:widowControl/>
              <w:snapToGrid w:val="0"/>
              <w:ind w:firstLine="454"/>
              <w:rPr>
                <w:sz w:val="22"/>
                <w:szCs w:val="22"/>
              </w:rPr>
            </w:pPr>
          </w:p>
        </w:tc>
        <w:tc>
          <w:tcPr>
            <w:tcW w:w="5246" w:type="dxa"/>
          </w:tcPr>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w:t>
            </w:r>
          </w:p>
          <w:p w:rsidR="00657463" w:rsidRPr="00EF4EF9" w:rsidRDefault="00657463" w:rsidP="00EF4EF9">
            <w:pPr>
              <w:widowControl/>
              <w:ind w:firstLine="454"/>
              <w:jc w:val="both"/>
              <w:rPr>
                <w:sz w:val="22"/>
                <w:szCs w:val="22"/>
              </w:rPr>
            </w:pPr>
            <w:r w:rsidRPr="00EF4EF9">
              <w:rPr>
                <w:rFonts w:eastAsia="Times New Roman"/>
                <w:sz w:val="22"/>
                <w:szCs w:val="22"/>
                <w:lang w:val="ru-RU" w:eastAsia="ru-RU"/>
              </w:rPr>
              <w:t>Правила работы в кабинете биологии, с биологическими приборами и инструментами.</w:t>
            </w:r>
            <w:r w:rsidR="00852003">
              <w:rPr>
                <w:rFonts w:eastAsia="Times New Roman"/>
                <w:sz w:val="22"/>
                <w:szCs w:val="22"/>
                <w:lang w:val="ru-RU" w:eastAsia="ru-RU"/>
              </w:rPr>
              <w:t xml:space="preserve"> </w:t>
            </w:r>
            <w:r w:rsidRPr="00EF4EF9">
              <w:rPr>
                <w:rFonts w:eastAsia="Times New Roman"/>
                <w:sz w:val="22"/>
                <w:szCs w:val="22"/>
                <w:lang w:eastAsia="ru-RU"/>
              </w:rPr>
              <w:t>3</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Отличительные признаки живого и неживого.Связь организмов со средой обитания. Взаимосвязь организмов в природе. Экологические факторы и их влияние на живые организмы. </w:t>
            </w:r>
            <w:r w:rsidRPr="00EF4EF9">
              <w:rPr>
                <w:rFonts w:eastAsia="Times New Roman"/>
                <w:color w:val="000000"/>
                <w:sz w:val="22"/>
                <w:szCs w:val="22"/>
              </w:rPr>
              <w:t>Влияние деятельности человека на природу,её охрана. 3</w:t>
            </w:r>
          </w:p>
          <w:p w:rsidR="00657463" w:rsidRPr="00EF4EF9" w:rsidRDefault="00657463" w:rsidP="00EF4EF9">
            <w:pPr>
              <w:ind w:firstLine="454"/>
              <w:rPr>
                <w:sz w:val="22"/>
                <w:szCs w:val="22"/>
              </w:rPr>
            </w:pPr>
          </w:p>
        </w:tc>
        <w:tc>
          <w:tcPr>
            <w:tcW w:w="1211" w:type="dxa"/>
          </w:tcPr>
          <w:p w:rsidR="00657463" w:rsidRPr="00EF4EF9" w:rsidRDefault="00657463" w:rsidP="00EF4EF9">
            <w:pPr>
              <w:ind w:firstLine="454"/>
              <w:rPr>
                <w:sz w:val="22"/>
                <w:szCs w:val="22"/>
              </w:rPr>
            </w:pPr>
            <w:r w:rsidRPr="00EF4EF9">
              <w:rPr>
                <w:sz w:val="22"/>
                <w:szCs w:val="22"/>
              </w:rPr>
              <w:t>6</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1. Клеточное строение организмов (10 ч)</w:t>
            </w: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sz w:val="22"/>
                <w:szCs w:val="22"/>
                <w:lang w:val="ru-RU" w:eastAsia="ru-RU"/>
              </w:rPr>
              <w:t xml:space="preserve">Клеточное строение организмов. </w:t>
            </w:r>
            <w:r w:rsidRPr="00EF4EF9">
              <w:rPr>
                <w:rFonts w:eastAsia="Times New Roman"/>
                <w:color w:val="000000"/>
                <w:sz w:val="22"/>
                <w:szCs w:val="22"/>
                <w:lang w:val="ru-RU"/>
              </w:rPr>
              <w:t>Клетка, строение: оболочка, цитоплазма, ядро, вакуоли, пластиды.</w:t>
            </w:r>
            <w:r w:rsidR="00852003">
              <w:rPr>
                <w:rFonts w:eastAsia="Times New Roman"/>
                <w:color w:val="000000"/>
                <w:sz w:val="22"/>
                <w:szCs w:val="22"/>
                <w:lang w:val="ru-RU"/>
              </w:rPr>
              <w:t xml:space="preserve"> </w:t>
            </w:r>
            <w:r w:rsidRPr="00EF4EF9">
              <w:rPr>
                <w:rFonts w:eastAsia="Times New Roman"/>
                <w:sz w:val="22"/>
                <w:szCs w:val="22"/>
                <w:lang w:eastAsia="ru-RU"/>
              </w:rPr>
              <w:t>Химический состав клетки</w:t>
            </w:r>
            <w:r w:rsidR="00852003">
              <w:rPr>
                <w:rFonts w:eastAsia="Times New Roman"/>
                <w:sz w:val="22"/>
                <w:szCs w:val="22"/>
                <w:lang w:eastAsia="ru-RU"/>
              </w:rPr>
              <w:t xml:space="preserve"> </w:t>
            </w:r>
          </w:p>
          <w:p w:rsidR="00657463" w:rsidRPr="00EF4EF9" w:rsidRDefault="00657463" w:rsidP="00EF4EF9">
            <w:pPr>
              <w:widowControl/>
              <w:snapToGrid w:val="0"/>
              <w:ind w:firstLine="454"/>
              <w:jc w:val="both"/>
              <w:rPr>
                <w:rFonts w:eastAsia="Times New Roman"/>
                <w:sz w:val="22"/>
                <w:szCs w:val="22"/>
                <w:lang w:eastAsia="ru-RU"/>
              </w:rPr>
            </w:pPr>
            <w:r w:rsidRPr="00EF4EF9">
              <w:rPr>
                <w:rFonts w:eastAsia="Times New Roman"/>
                <w:color w:val="000000"/>
                <w:sz w:val="22"/>
                <w:szCs w:val="22"/>
              </w:rPr>
              <w:t>Понятие «ткань» (раздел Растения)3</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Устройство увеличительных приборов (лупа, световой микроскоп). Жизнедеятельность клетки:поступление веществ в клетку (дыхание, питание), рост,</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rPr>
              <w:t>развитие и деление клетки. 7</w:t>
            </w:r>
          </w:p>
        </w:tc>
        <w:tc>
          <w:tcPr>
            <w:tcW w:w="1211" w:type="dxa"/>
          </w:tcPr>
          <w:p w:rsidR="00657463" w:rsidRPr="00EF4EF9" w:rsidRDefault="00657463" w:rsidP="00EF4EF9">
            <w:pPr>
              <w:ind w:firstLine="454"/>
              <w:rPr>
                <w:sz w:val="22"/>
                <w:szCs w:val="22"/>
              </w:rPr>
            </w:pPr>
            <w:r w:rsidRPr="00EF4EF9">
              <w:rPr>
                <w:sz w:val="22"/>
                <w:szCs w:val="22"/>
              </w:rPr>
              <w:t>10</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Царство Бактерии (2 ч)</w:t>
            </w:r>
          </w:p>
        </w:tc>
        <w:tc>
          <w:tcPr>
            <w:tcW w:w="5246" w:type="dxa"/>
          </w:tcPr>
          <w:p w:rsidR="00657463" w:rsidRPr="00EF4EF9" w:rsidRDefault="00657463" w:rsidP="00EF4EF9">
            <w:pPr>
              <w:widowControl/>
              <w:ind w:firstLine="454"/>
              <w:jc w:val="both"/>
              <w:rPr>
                <w:rFonts w:eastAsia="Times New Roman"/>
                <w:sz w:val="22"/>
                <w:szCs w:val="22"/>
                <w:lang w:eastAsia="ru-RU"/>
              </w:rPr>
            </w:pPr>
            <w:r w:rsidRPr="00EF4EF9">
              <w:rPr>
                <w:rFonts w:eastAsia="Times New Roman"/>
                <w:sz w:val="22"/>
                <w:szCs w:val="22"/>
                <w:lang w:val="ru-RU" w:eastAsia="ru-RU"/>
              </w:rPr>
              <w:t xml:space="preserve">Строение и жизнедеятельность бактерий. Размножение бактерий. Бактерии, их роль в природе и жизничеловека. </w:t>
            </w:r>
            <w:r w:rsidRPr="00EF4EF9">
              <w:rPr>
                <w:rFonts w:eastAsia="Times New Roman"/>
                <w:sz w:val="22"/>
                <w:szCs w:val="22"/>
                <w:lang w:eastAsia="ru-RU"/>
              </w:rPr>
              <w:t>Разнообразие бактерий, их распространение в природе. 2</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p>
        </w:tc>
        <w:tc>
          <w:tcPr>
            <w:tcW w:w="1211" w:type="dxa"/>
          </w:tcPr>
          <w:p w:rsidR="00657463" w:rsidRPr="00EF4EF9" w:rsidRDefault="00657463" w:rsidP="00EF4EF9">
            <w:pPr>
              <w:ind w:firstLine="454"/>
              <w:rPr>
                <w:sz w:val="22"/>
                <w:szCs w:val="22"/>
              </w:rPr>
            </w:pPr>
            <w:r w:rsidRPr="00EF4EF9">
              <w:rPr>
                <w:sz w:val="22"/>
                <w:szCs w:val="22"/>
              </w:rPr>
              <w:t>2</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Царство Грибы (5 ч)</w:t>
            </w:r>
          </w:p>
        </w:tc>
        <w:tc>
          <w:tcPr>
            <w:tcW w:w="5246" w:type="dxa"/>
          </w:tcPr>
          <w:p w:rsidR="00657463" w:rsidRPr="00EF4EF9" w:rsidRDefault="00657463" w:rsidP="00EF4EF9">
            <w:pPr>
              <w:widowControl/>
              <w:ind w:firstLine="454"/>
              <w:jc w:val="both"/>
              <w:rPr>
                <w:rFonts w:eastAsia="Times New Roman"/>
                <w:sz w:val="22"/>
                <w:szCs w:val="22"/>
                <w:lang w:eastAsia="ru-RU"/>
              </w:rPr>
            </w:pPr>
            <w:r w:rsidRPr="00EF4EF9">
              <w:rPr>
                <w:rFonts w:eastAsia="Times New Roman"/>
                <w:sz w:val="22"/>
                <w:szCs w:val="22"/>
                <w:lang w:val="ru-RU" w:eastAsia="ru-RU"/>
              </w:rPr>
              <w:t>Грибы. Многообразие грибов. Съедобные иядовитые грибы. Профилактика отравления грибами, оказание приемов первой помощи.</w:t>
            </w:r>
            <w:r w:rsidR="00852003">
              <w:rPr>
                <w:rFonts w:eastAsia="Times New Roman"/>
                <w:sz w:val="22"/>
                <w:szCs w:val="22"/>
                <w:lang w:val="ru-RU" w:eastAsia="ru-RU"/>
              </w:rPr>
              <w:t xml:space="preserve"> </w:t>
            </w:r>
            <w:r w:rsidRPr="00EF4EF9">
              <w:rPr>
                <w:rFonts w:eastAsia="Times New Roman"/>
                <w:sz w:val="22"/>
                <w:szCs w:val="22"/>
                <w:lang w:eastAsia="ru-RU"/>
              </w:rPr>
              <w:t>Роль грибов в природе и жизничеловека. 2</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sz w:val="22"/>
                <w:szCs w:val="22"/>
                <w:lang w:val="ru-RU" w:eastAsia="ru-RU"/>
              </w:rPr>
              <w:t>Общая характеристика грибов, их строение ижизнедеятельность Шляпочные грибы. Дрожжи, плесневые грибы. Грибы</w:t>
            </w:r>
            <w:r w:rsidRPr="00EF4EF9">
              <w:rPr>
                <w:rFonts w:eastAsia="Times New Roman"/>
                <w:sz w:val="22"/>
                <w:szCs w:val="22"/>
                <w:lang w:val="ru-RU" w:eastAsia="ru-RU"/>
              </w:rPr>
              <w:noBreakHyphen/>
              <w:t xml:space="preserve">паразиты. Правила сбора съедобных грибов и их охрана. </w:t>
            </w:r>
            <w:r w:rsidRPr="00EF4EF9">
              <w:rPr>
                <w:rFonts w:eastAsia="Times New Roman"/>
                <w:sz w:val="22"/>
                <w:szCs w:val="22"/>
                <w:lang w:eastAsia="ru-RU"/>
              </w:rPr>
              <w:t>3</w:t>
            </w:r>
          </w:p>
        </w:tc>
        <w:tc>
          <w:tcPr>
            <w:tcW w:w="1211" w:type="dxa"/>
          </w:tcPr>
          <w:p w:rsidR="00657463" w:rsidRPr="00EF4EF9" w:rsidRDefault="00657463" w:rsidP="00EF4EF9">
            <w:pPr>
              <w:ind w:firstLine="454"/>
              <w:rPr>
                <w:sz w:val="22"/>
                <w:szCs w:val="22"/>
              </w:rPr>
            </w:pPr>
            <w:r w:rsidRPr="00EF4EF9">
              <w:rPr>
                <w:sz w:val="22"/>
                <w:szCs w:val="22"/>
              </w:rPr>
              <w:t>5</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Раздел 4. Царство Растения (9 ч)</w:t>
            </w:r>
          </w:p>
        </w:tc>
        <w:tc>
          <w:tcPr>
            <w:tcW w:w="5246" w:type="dxa"/>
          </w:tcPr>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t xml:space="preserve">Растения. Многообразие растений, их связь со средой обитания. </w:t>
            </w:r>
          </w:p>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t xml:space="preserve">Основные группырастений (водоросли, мхи, хвощи, плауны, папоротники, голосеменные, цветковые). </w:t>
            </w:r>
          </w:p>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t xml:space="preserve">Водоросли. </w:t>
            </w:r>
          </w:p>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t xml:space="preserve">Лишайники, их строение, разнообразие, среда обитания. Значение в природе ижизни человека. </w:t>
            </w:r>
          </w:p>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lastRenderedPageBreak/>
              <w:t xml:space="preserve">Мхи. Папоротники, хвощи, плауны. Голосеменные. Цветковыерастения.Значение растений в природе и жизни человека. </w:t>
            </w:r>
          </w:p>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t>Основные этапы развития растительного мира.</w:t>
            </w:r>
          </w:p>
          <w:p w:rsidR="00657463" w:rsidRPr="00EF4EF9" w:rsidRDefault="00657463" w:rsidP="00EF4EF9">
            <w:pPr>
              <w:widowControl/>
              <w:ind w:firstLine="454"/>
              <w:jc w:val="both"/>
              <w:rPr>
                <w:rFonts w:eastAsia="Times New Roman"/>
                <w:sz w:val="22"/>
                <w:szCs w:val="22"/>
                <w:lang w:eastAsia="ru-RU"/>
              </w:rPr>
            </w:pPr>
            <w:r w:rsidRPr="00EF4EF9">
              <w:rPr>
                <w:rFonts w:eastAsia="Times New Roman"/>
                <w:sz w:val="22"/>
                <w:szCs w:val="22"/>
                <w:lang w:eastAsia="ru-RU"/>
              </w:rPr>
              <w:t>9</w:t>
            </w:r>
          </w:p>
        </w:tc>
        <w:tc>
          <w:tcPr>
            <w:tcW w:w="5103" w:type="dxa"/>
          </w:tcPr>
          <w:p w:rsidR="00657463" w:rsidRPr="00EF4EF9" w:rsidRDefault="00657463" w:rsidP="00EF4EF9">
            <w:pPr>
              <w:widowControl/>
              <w:snapToGrid w:val="0"/>
              <w:ind w:firstLine="454"/>
              <w:jc w:val="both"/>
              <w:rPr>
                <w:rFonts w:eastAsia="Times New Roman"/>
                <w:sz w:val="22"/>
                <w:szCs w:val="22"/>
                <w:lang w:val="ru-RU" w:eastAsia="ru-RU"/>
              </w:rPr>
            </w:pPr>
            <w:r w:rsidRPr="00EF4EF9">
              <w:rPr>
                <w:rFonts w:eastAsia="Times New Roman"/>
                <w:sz w:val="22"/>
                <w:szCs w:val="22"/>
                <w:lang w:val="ru-RU" w:eastAsia="ru-RU"/>
              </w:rPr>
              <w:lastRenderedPageBreak/>
              <w:t xml:space="preserve">Ботаника — наука о растениях. Методыизучения растений. Общая характеристика растительногоцарства. Роль в биосфере. Охрана растений </w:t>
            </w:r>
          </w:p>
          <w:p w:rsidR="00657463" w:rsidRPr="00EF4EF9" w:rsidRDefault="00657463" w:rsidP="00EF4EF9">
            <w:pPr>
              <w:widowControl/>
              <w:snapToGrid w:val="0"/>
              <w:ind w:firstLine="454"/>
              <w:jc w:val="both"/>
              <w:rPr>
                <w:rFonts w:eastAsia="Times New Roman"/>
                <w:sz w:val="22"/>
                <w:szCs w:val="22"/>
                <w:lang w:val="ru-RU" w:eastAsia="ru-RU"/>
              </w:rPr>
            </w:pPr>
            <w:r w:rsidRPr="00EF4EF9">
              <w:rPr>
                <w:rFonts w:eastAsia="Times New Roman"/>
                <w:sz w:val="22"/>
                <w:szCs w:val="22"/>
                <w:lang w:val="ru-RU" w:eastAsia="ru-RU"/>
              </w:rPr>
              <w:t xml:space="preserve">Многообразие водорослей. Среда обитания водорослей. Строение одноклеточных имногоклеточных водорослей. Роль водорослей в природе ижизни человека, охрана водорослей. </w:t>
            </w:r>
          </w:p>
          <w:p w:rsidR="00657463" w:rsidRPr="00EF4EF9" w:rsidRDefault="00657463" w:rsidP="00EF4EF9">
            <w:pPr>
              <w:widowControl/>
              <w:snapToGrid w:val="0"/>
              <w:ind w:firstLine="454"/>
              <w:jc w:val="both"/>
              <w:rPr>
                <w:rFonts w:eastAsia="Times New Roman"/>
                <w:sz w:val="22"/>
                <w:szCs w:val="22"/>
                <w:lang w:val="ru-RU" w:eastAsia="ru-RU"/>
              </w:rPr>
            </w:pPr>
            <w:r w:rsidRPr="00EF4EF9">
              <w:rPr>
                <w:rFonts w:eastAsia="Times New Roman"/>
                <w:sz w:val="22"/>
                <w:szCs w:val="22"/>
                <w:lang w:val="ru-RU" w:eastAsia="ru-RU"/>
              </w:rPr>
              <w:lastRenderedPageBreak/>
              <w:t xml:space="preserve">Многообразие мхов. Среда обитания.Строение мхов, их значение. </w:t>
            </w:r>
          </w:p>
          <w:p w:rsidR="00657463" w:rsidRPr="00EF4EF9" w:rsidRDefault="00657463" w:rsidP="00EF4EF9">
            <w:pPr>
              <w:widowControl/>
              <w:snapToGrid w:val="0"/>
              <w:ind w:firstLine="454"/>
              <w:jc w:val="both"/>
              <w:rPr>
                <w:rFonts w:eastAsia="Times New Roman"/>
                <w:sz w:val="22"/>
                <w:szCs w:val="22"/>
                <w:lang w:val="ru-RU" w:eastAsia="ru-RU"/>
              </w:rPr>
            </w:pPr>
            <w:r w:rsidRPr="00EF4EF9">
              <w:rPr>
                <w:rFonts w:eastAsia="Times New Roman"/>
                <w:sz w:val="22"/>
                <w:szCs w:val="22"/>
                <w:lang w:val="ru-RU" w:eastAsia="ru-RU"/>
              </w:rPr>
              <w:t>Папоротники, хвощи, плауны,их строение, многообразие, среда обитания, роль в природе ижизни человека, охрана.</w:t>
            </w:r>
          </w:p>
          <w:p w:rsidR="00657463" w:rsidRPr="00EF4EF9" w:rsidRDefault="00657463" w:rsidP="00EF4EF9">
            <w:pPr>
              <w:widowControl/>
              <w:snapToGrid w:val="0"/>
              <w:ind w:firstLine="454"/>
              <w:jc w:val="both"/>
              <w:rPr>
                <w:rFonts w:eastAsia="Times New Roman"/>
                <w:sz w:val="22"/>
                <w:szCs w:val="22"/>
                <w:lang w:val="ru-RU" w:eastAsia="ru-RU"/>
              </w:rPr>
            </w:pPr>
            <w:r w:rsidRPr="00EF4EF9">
              <w:rPr>
                <w:rFonts w:eastAsia="Times New Roman"/>
                <w:sz w:val="22"/>
                <w:szCs w:val="22"/>
                <w:lang w:val="ru-RU" w:eastAsia="ru-RU"/>
              </w:rPr>
              <w:t>Голосеменные, их строение и разнообразие. Среда обитания. Распространение голосеменных,значение в природе и жизни человека, их охрана.</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Цветковые растения, их строение и многообразие. </w:t>
            </w:r>
            <w:r w:rsidRPr="00EF4EF9">
              <w:rPr>
                <w:rFonts w:eastAsia="Times New Roman"/>
                <w:color w:val="000000"/>
                <w:sz w:val="22"/>
                <w:szCs w:val="22"/>
              </w:rPr>
              <w:t>Среда обитания.</w:t>
            </w:r>
            <w:r w:rsidRPr="00EF4EF9">
              <w:rPr>
                <w:rFonts w:eastAsia="Times New Roman"/>
                <w:sz w:val="22"/>
                <w:szCs w:val="22"/>
                <w:lang w:eastAsia="ru-RU"/>
              </w:rPr>
              <w:t xml:space="preserve"> Происхождение растений.</w:t>
            </w:r>
          </w:p>
        </w:tc>
        <w:tc>
          <w:tcPr>
            <w:tcW w:w="1211" w:type="dxa"/>
          </w:tcPr>
          <w:p w:rsidR="00657463" w:rsidRPr="00EF4EF9" w:rsidRDefault="00657463" w:rsidP="00EF4EF9">
            <w:pPr>
              <w:ind w:firstLine="454"/>
              <w:rPr>
                <w:sz w:val="22"/>
                <w:szCs w:val="22"/>
              </w:rPr>
            </w:pPr>
            <w:r w:rsidRPr="00EF4EF9">
              <w:rPr>
                <w:sz w:val="22"/>
                <w:szCs w:val="22"/>
              </w:rPr>
              <w:lastRenderedPageBreak/>
              <w:t>9</w:t>
            </w:r>
          </w:p>
        </w:tc>
      </w:tr>
      <w:tr w:rsidR="00657463" w:rsidRPr="00EF4EF9" w:rsidTr="00657463">
        <w:trPr>
          <w:trHeight w:val="300"/>
        </w:trPr>
        <w:tc>
          <w:tcPr>
            <w:tcW w:w="3226" w:type="dxa"/>
          </w:tcPr>
          <w:p w:rsidR="00657463" w:rsidRPr="00EF4EF9" w:rsidRDefault="00657463" w:rsidP="00EF4EF9">
            <w:pPr>
              <w:widowControl/>
              <w:snapToGrid w:val="0"/>
              <w:ind w:firstLine="454"/>
              <w:rPr>
                <w:rFonts w:eastAsia="Times New Roman"/>
                <w:color w:val="000000"/>
                <w:sz w:val="22"/>
                <w:szCs w:val="22"/>
              </w:rPr>
            </w:pPr>
          </w:p>
        </w:tc>
        <w:tc>
          <w:tcPr>
            <w:tcW w:w="5246" w:type="dxa"/>
          </w:tcPr>
          <w:p w:rsidR="00657463" w:rsidRPr="00EF4EF9" w:rsidRDefault="00657463" w:rsidP="00EF4EF9">
            <w:pPr>
              <w:widowControl/>
              <w:ind w:firstLine="454"/>
              <w:jc w:val="both"/>
              <w:rPr>
                <w:rFonts w:eastAsia="Times New Roman"/>
                <w:sz w:val="22"/>
                <w:szCs w:val="22"/>
                <w:lang w:eastAsia="ru-RU"/>
              </w:rPr>
            </w:pPr>
            <w:r w:rsidRPr="00EF4EF9">
              <w:rPr>
                <w:rFonts w:eastAsia="Times New Roman"/>
                <w:sz w:val="22"/>
                <w:szCs w:val="22"/>
                <w:lang w:eastAsia="ru-RU"/>
              </w:rPr>
              <w:t>резерв 3 часа</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p>
        </w:tc>
        <w:tc>
          <w:tcPr>
            <w:tcW w:w="1211" w:type="dxa"/>
          </w:tcPr>
          <w:p w:rsidR="00657463" w:rsidRPr="00EF4EF9" w:rsidRDefault="00657463" w:rsidP="00EF4EF9">
            <w:pPr>
              <w:ind w:firstLine="454"/>
              <w:rPr>
                <w:sz w:val="22"/>
                <w:szCs w:val="22"/>
              </w:rPr>
            </w:pPr>
          </w:p>
        </w:tc>
      </w:tr>
      <w:tr w:rsidR="00657463" w:rsidRPr="00EF4EF9" w:rsidTr="00657463">
        <w:trPr>
          <w:trHeight w:val="300"/>
        </w:trPr>
        <w:tc>
          <w:tcPr>
            <w:tcW w:w="14786" w:type="dxa"/>
            <w:gridSpan w:val="4"/>
          </w:tcPr>
          <w:p w:rsidR="00657463" w:rsidRPr="00EF4EF9" w:rsidRDefault="00657463" w:rsidP="00EF4EF9">
            <w:pPr>
              <w:ind w:firstLine="454"/>
              <w:rPr>
                <w:sz w:val="22"/>
                <w:szCs w:val="22"/>
              </w:rPr>
            </w:pPr>
            <w:r w:rsidRPr="00EF4EF9">
              <w:rPr>
                <w:sz w:val="22"/>
                <w:szCs w:val="22"/>
              </w:rPr>
              <w:t>6 класс 35 часов</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1. Строение и многообразие</w:t>
            </w:r>
          </w:p>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покрытосеменных растений (14 ч)</w:t>
            </w:r>
          </w:p>
        </w:tc>
        <w:tc>
          <w:tcPr>
            <w:tcW w:w="5246" w:type="dxa"/>
          </w:tcPr>
          <w:p w:rsidR="00657463" w:rsidRPr="00EF4EF9" w:rsidRDefault="00657463" w:rsidP="00EF4EF9">
            <w:pPr>
              <w:widowControl/>
              <w:ind w:firstLine="454"/>
              <w:jc w:val="both"/>
              <w:rPr>
                <w:rFonts w:eastAsia="Times New Roman"/>
                <w:sz w:val="22"/>
                <w:szCs w:val="22"/>
                <w:lang w:eastAsia="ru-RU"/>
              </w:rPr>
            </w:pPr>
            <w:r w:rsidRPr="00EF4EF9">
              <w:rPr>
                <w:rFonts w:eastAsia="Times New Roman"/>
                <w:sz w:val="22"/>
                <w:szCs w:val="22"/>
                <w:lang w:val="ru-RU" w:eastAsia="ru-RU"/>
              </w:rPr>
              <w:t xml:space="preserve">Строение цветкового растения: клетки, ткани, органы. </w:t>
            </w:r>
            <w:r w:rsidRPr="00EF4EF9">
              <w:rPr>
                <w:rFonts w:eastAsia="Times New Roman"/>
                <w:sz w:val="22"/>
                <w:szCs w:val="22"/>
                <w:lang w:eastAsia="ru-RU"/>
              </w:rPr>
              <w:t>14</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Строение семян однодольных и двудольных растений. Виды корней и типы корневых систем. Зоны(участки) корня. Видоизменения корней. Побег. Почки и ихстроение. Рост и развитие побега. Внешнее строение листа.</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Клеточное строение листа. Видоизменения листьев. Строение стебля. Многообразие стеблей. Видоизменения побегов.Цветок и его строение. Соцветия. Плоды и их классификация. </w:t>
            </w:r>
            <w:r w:rsidRPr="00EF4EF9">
              <w:rPr>
                <w:rFonts w:eastAsia="Times New Roman"/>
                <w:color w:val="000000"/>
                <w:sz w:val="22"/>
                <w:szCs w:val="22"/>
              </w:rPr>
              <w:t>Распространение плодов и семян.</w:t>
            </w:r>
          </w:p>
        </w:tc>
        <w:tc>
          <w:tcPr>
            <w:tcW w:w="1211" w:type="dxa"/>
          </w:tcPr>
          <w:p w:rsidR="00657463" w:rsidRPr="00EF4EF9" w:rsidRDefault="00657463" w:rsidP="00EF4EF9">
            <w:pPr>
              <w:ind w:firstLine="454"/>
              <w:rPr>
                <w:sz w:val="22"/>
                <w:szCs w:val="22"/>
              </w:rPr>
            </w:pPr>
            <w:r w:rsidRPr="00EF4EF9">
              <w:rPr>
                <w:sz w:val="22"/>
                <w:szCs w:val="22"/>
              </w:rPr>
              <w:t>14</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Раздел 2. Жизнь растений (10 ч)</w:t>
            </w: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Процессы жизнедеятельности (питание, фотосинтез, дыхание, обмен веществ, рост, развитие, размножение, транспорт веществ.) </w:t>
            </w:r>
            <w:r w:rsidRPr="00EF4EF9">
              <w:rPr>
                <w:rFonts w:eastAsia="Times New Roman"/>
                <w:color w:val="000000"/>
                <w:sz w:val="22"/>
                <w:szCs w:val="22"/>
              </w:rPr>
              <w:t>Регуляция процессов жизнедеятельности.</w:t>
            </w:r>
          </w:p>
          <w:p w:rsidR="00657463" w:rsidRPr="00EF4EF9" w:rsidRDefault="00657463" w:rsidP="00EF4EF9">
            <w:pPr>
              <w:widowControl/>
              <w:snapToGrid w:val="0"/>
              <w:ind w:firstLine="454"/>
              <w:jc w:val="both"/>
              <w:rPr>
                <w:rFonts w:eastAsia="Times New Roman"/>
                <w:sz w:val="22"/>
                <w:szCs w:val="22"/>
                <w:lang w:eastAsia="ru-RU"/>
              </w:rPr>
            </w:pPr>
            <w:r w:rsidRPr="00EF4EF9">
              <w:rPr>
                <w:rFonts w:eastAsia="Times New Roman"/>
                <w:color w:val="000000"/>
                <w:sz w:val="22"/>
                <w:szCs w:val="22"/>
              </w:rPr>
              <w:t>10</w:t>
            </w:r>
          </w:p>
        </w:tc>
        <w:tc>
          <w:tcPr>
            <w:tcW w:w="5103"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lang w:val="ru-RU"/>
              </w:rPr>
              <w:t xml:space="preserve">Минеральное и воздушное питание растений. Испарение воды. Листопад. Передвижениеводы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w:t>
            </w:r>
            <w:r w:rsidRPr="00EF4EF9">
              <w:rPr>
                <w:rFonts w:eastAsia="Times New Roman"/>
                <w:color w:val="000000"/>
                <w:sz w:val="22"/>
                <w:szCs w:val="22"/>
              </w:rPr>
              <w:t>Половое и бесполое (вегетативное) размножение покрытосеменных растений.</w:t>
            </w:r>
          </w:p>
        </w:tc>
        <w:tc>
          <w:tcPr>
            <w:tcW w:w="1211" w:type="dxa"/>
          </w:tcPr>
          <w:p w:rsidR="00657463" w:rsidRPr="00EF4EF9" w:rsidRDefault="00657463" w:rsidP="00EF4EF9">
            <w:pPr>
              <w:ind w:firstLine="454"/>
              <w:rPr>
                <w:sz w:val="22"/>
                <w:szCs w:val="22"/>
              </w:rPr>
            </w:pPr>
            <w:r w:rsidRPr="00EF4EF9">
              <w:rPr>
                <w:sz w:val="22"/>
                <w:szCs w:val="22"/>
              </w:rPr>
              <w:t>10</w:t>
            </w:r>
          </w:p>
        </w:tc>
      </w:tr>
      <w:tr w:rsidR="00657463" w:rsidRPr="00EF4EF9" w:rsidTr="00657463">
        <w:tc>
          <w:tcPr>
            <w:tcW w:w="3226" w:type="dxa"/>
          </w:tcPr>
          <w:p w:rsidR="00657463" w:rsidRPr="00EF4EF9" w:rsidRDefault="00657463" w:rsidP="00EF4EF9">
            <w:pPr>
              <w:widowControl/>
              <w:tabs>
                <w:tab w:val="left" w:pos="930"/>
              </w:tabs>
              <w:snapToGrid w:val="0"/>
              <w:ind w:firstLine="454"/>
              <w:rPr>
                <w:rFonts w:eastAsia="Times New Roman"/>
                <w:color w:val="000000"/>
                <w:sz w:val="22"/>
                <w:szCs w:val="22"/>
              </w:rPr>
            </w:pPr>
            <w:r w:rsidRPr="00EF4EF9">
              <w:rPr>
                <w:rFonts w:eastAsia="Times New Roman"/>
                <w:color w:val="000000"/>
                <w:sz w:val="22"/>
                <w:szCs w:val="22"/>
              </w:rPr>
              <w:t>Раздел 3. Классификация растений (6 ч)</w:t>
            </w:r>
          </w:p>
        </w:tc>
        <w:tc>
          <w:tcPr>
            <w:tcW w:w="5246" w:type="dxa"/>
          </w:tcPr>
          <w:p w:rsidR="00657463" w:rsidRPr="00EF4EF9" w:rsidRDefault="00657463" w:rsidP="00EF4EF9">
            <w:pPr>
              <w:widowControl/>
              <w:ind w:firstLine="454"/>
              <w:jc w:val="both"/>
              <w:rPr>
                <w:rFonts w:eastAsia="Times New Roman"/>
                <w:sz w:val="22"/>
                <w:szCs w:val="22"/>
                <w:lang w:val="ru-RU" w:eastAsia="ru-RU"/>
              </w:rPr>
            </w:pPr>
            <w:r w:rsidRPr="00EF4EF9">
              <w:rPr>
                <w:rFonts w:eastAsia="Times New Roman"/>
                <w:sz w:val="22"/>
                <w:szCs w:val="22"/>
                <w:lang w:val="ru-RU" w:eastAsia="ru-RU"/>
              </w:rPr>
              <w:t xml:space="preserve">Многообразие растений, принципы их классификации. Значение растений в природе и жизни человека. Важнейшие сельскохозяйственные </w:t>
            </w:r>
            <w:r w:rsidRPr="00EF4EF9">
              <w:rPr>
                <w:rFonts w:eastAsia="Times New Roman"/>
                <w:sz w:val="22"/>
                <w:szCs w:val="22"/>
                <w:lang w:val="ru-RU" w:eastAsia="ru-RU"/>
              </w:rPr>
              <w:lastRenderedPageBreak/>
              <w:t>культуры. Ядовитые растения. Охрана редких и исчезающих видов растений</w:t>
            </w:r>
          </w:p>
          <w:p w:rsidR="00657463" w:rsidRPr="00EF4EF9" w:rsidRDefault="00657463" w:rsidP="00EF4EF9">
            <w:pPr>
              <w:widowControl/>
              <w:ind w:firstLine="454"/>
              <w:jc w:val="both"/>
              <w:rPr>
                <w:rFonts w:eastAsia="Times New Roman"/>
                <w:sz w:val="22"/>
                <w:szCs w:val="22"/>
                <w:lang w:eastAsia="ru-RU"/>
              </w:rPr>
            </w:pPr>
            <w:r w:rsidRPr="00EF4EF9">
              <w:rPr>
                <w:rFonts w:eastAsia="Times New Roman"/>
                <w:sz w:val="22"/>
                <w:szCs w:val="22"/>
                <w:lang w:eastAsia="ru-RU"/>
              </w:rPr>
              <w:t>3</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lastRenderedPageBreak/>
              <w:t xml:space="preserve">Основные систематические категории: вид, род, семейство, класс, отдел, царство. Знакомство с классификацией цветковых растений. Класс </w:t>
            </w:r>
            <w:r w:rsidRPr="00EF4EF9">
              <w:rPr>
                <w:rFonts w:eastAsia="Times New Roman"/>
                <w:color w:val="000000"/>
                <w:sz w:val="22"/>
                <w:szCs w:val="22"/>
                <w:lang w:val="ru-RU"/>
              </w:rPr>
              <w:lastRenderedPageBreak/>
              <w:t xml:space="preserve">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ихвыращивания и народнохозяйственное значение. </w:t>
            </w:r>
            <w:r w:rsidRPr="00EF4EF9">
              <w:rPr>
                <w:rFonts w:eastAsia="Times New Roman"/>
                <w:color w:val="000000"/>
                <w:sz w:val="22"/>
                <w:szCs w:val="22"/>
              </w:rPr>
              <w:t>(Выборобъектов зависит от специализации растениеводства в каждой конкретной местности.) 3</w:t>
            </w:r>
          </w:p>
        </w:tc>
        <w:tc>
          <w:tcPr>
            <w:tcW w:w="1211" w:type="dxa"/>
          </w:tcPr>
          <w:p w:rsidR="00657463" w:rsidRPr="00EF4EF9" w:rsidRDefault="00657463" w:rsidP="00EF4EF9">
            <w:pPr>
              <w:ind w:firstLine="454"/>
              <w:rPr>
                <w:sz w:val="22"/>
                <w:szCs w:val="22"/>
              </w:rPr>
            </w:pPr>
            <w:r w:rsidRPr="00EF4EF9">
              <w:rPr>
                <w:sz w:val="22"/>
                <w:szCs w:val="22"/>
              </w:rPr>
              <w:lastRenderedPageBreak/>
              <w:t>6</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lastRenderedPageBreak/>
              <w:t>Раздел 4. Природные сообщества (3 ч)</w:t>
            </w:r>
          </w:p>
          <w:p w:rsidR="00657463" w:rsidRPr="00EF4EF9" w:rsidRDefault="00657463" w:rsidP="00EF4EF9">
            <w:pPr>
              <w:widowControl/>
              <w:snapToGrid w:val="0"/>
              <w:ind w:firstLine="454"/>
              <w:rPr>
                <w:rFonts w:eastAsia="Times New Roman"/>
                <w:color w:val="000000"/>
                <w:sz w:val="22"/>
                <w:szCs w:val="22"/>
              </w:rPr>
            </w:pPr>
          </w:p>
        </w:tc>
        <w:tc>
          <w:tcPr>
            <w:tcW w:w="5246" w:type="dxa"/>
          </w:tcPr>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Растительные сообщества и их типы.</w:t>
            </w:r>
          </w:p>
          <w:p w:rsidR="00657463" w:rsidRPr="00EF4EF9" w:rsidRDefault="00657463" w:rsidP="00EF4EF9">
            <w:pPr>
              <w:widowControl/>
              <w:ind w:firstLine="454"/>
              <w:jc w:val="both"/>
              <w:rPr>
                <w:rFonts w:eastAsia="Times New Roman"/>
                <w:sz w:val="22"/>
                <w:szCs w:val="22"/>
                <w:lang w:eastAsia="ru-RU"/>
              </w:rPr>
            </w:pPr>
            <w:r w:rsidRPr="00EF4EF9">
              <w:rPr>
                <w:rFonts w:eastAsia="Times New Roman"/>
                <w:color w:val="000000"/>
                <w:sz w:val="22"/>
                <w:szCs w:val="22"/>
              </w:rPr>
              <w:t>1</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Взаимосвязь растений с другими организмами. Симбиоз. Паразитизм. Развитие и смена растительных сообществ. Влияние деятельности человека на растительные сообщества и влияние природной среды на человека. </w:t>
            </w:r>
            <w:r w:rsidRPr="00EF4EF9">
              <w:rPr>
                <w:rFonts w:eastAsia="Times New Roman"/>
                <w:color w:val="000000"/>
                <w:sz w:val="22"/>
                <w:szCs w:val="22"/>
              </w:rPr>
              <w:t>2</w:t>
            </w:r>
          </w:p>
        </w:tc>
        <w:tc>
          <w:tcPr>
            <w:tcW w:w="1211" w:type="dxa"/>
          </w:tcPr>
          <w:p w:rsidR="00657463" w:rsidRPr="00EF4EF9" w:rsidRDefault="00657463" w:rsidP="00EF4EF9">
            <w:pPr>
              <w:ind w:firstLine="454"/>
              <w:rPr>
                <w:sz w:val="22"/>
                <w:szCs w:val="22"/>
              </w:rPr>
            </w:pPr>
            <w:r w:rsidRPr="00EF4EF9">
              <w:rPr>
                <w:sz w:val="22"/>
                <w:szCs w:val="22"/>
              </w:rPr>
              <w:t>3</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rPr>
              <w:t>резерв 2 чача</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p>
        </w:tc>
        <w:tc>
          <w:tcPr>
            <w:tcW w:w="1211" w:type="dxa"/>
          </w:tcPr>
          <w:p w:rsidR="00657463" w:rsidRPr="00EF4EF9" w:rsidRDefault="00657463" w:rsidP="00EF4EF9">
            <w:pPr>
              <w:ind w:firstLine="454"/>
              <w:rPr>
                <w:sz w:val="22"/>
                <w:szCs w:val="22"/>
              </w:rPr>
            </w:pPr>
          </w:p>
        </w:tc>
      </w:tr>
      <w:tr w:rsidR="00657463" w:rsidRPr="00EF4EF9" w:rsidTr="00657463">
        <w:tc>
          <w:tcPr>
            <w:tcW w:w="14786" w:type="dxa"/>
            <w:gridSpan w:val="4"/>
          </w:tcPr>
          <w:p w:rsidR="00657463" w:rsidRPr="00EF4EF9" w:rsidRDefault="00657463" w:rsidP="00EF4EF9">
            <w:pPr>
              <w:ind w:firstLine="454"/>
              <w:rPr>
                <w:sz w:val="22"/>
                <w:szCs w:val="22"/>
              </w:rPr>
            </w:pPr>
            <w:r w:rsidRPr="00EF4EF9">
              <w:rPr>
                <w:sz w:val="22"/>
                <w:szCs w:val="22"/>
              </w:rPr>
              <w:t>7 класс Животные 70 часов</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Введение</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(2 ч)</w:t>
            </w: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lang w:val="ru-RU"/>
              </w:rPr>
              <w:t xml:space="preserve">Отличительные признаки представителей разных царств живой природы. </w:t>
            </w:r>
            <w:r w:rsidRPr="00EF4EF9">
              <w:rPr>
                <w:rFonts w:eastAsia="Times New Roman"/>
                <w:color w:val="000000"/>
                <w:sz w:val="22"/>
                <w:szCs w:val="22"/>
              </w:rPr>
              <w:t>1</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Общие сведения о животном мире. История развитиязоологии. Методы изучения животных. Наука зоология и еёструктура. Сходство и различия животных и растений.Систематика животных. </w:t>
            </w:r>
            <w:r w:rsidRPr="00EF4EF9">
              <w:rPr>
                <w:rFonts w:eastAsia="Times New Roman"/>
                <w:color w:val="000000"/>
                <w:sz w:val="22"/>
                <w:szCs w:val="22"/>
              </w:rPr>
              <w:t>1</w:t>
            </w:r>
          </w:p>
        </w:tc>
        <w:tc>
          <w:tcPr>
            <w:tcW w:w="1211" w:type="dxa"/>
          </w:tcPr>
          <w:p w:rsidR="00657463" w:rsidRPr="00EF4EF9" w:rsidRDefault="00657463" w:rsidP="00EF4EF9">
            <w:pPr>
              <w:ind w:firstLine="454"/>
              <w:rPr>
                <w:sz w:val="22"/>
                <w:szCs w:val="22"/>
              </w:rPr>
            </w:pPr>
            <w:r w:rsidRPr="00EF4EF9">
              <w:rPr>
                <w:sz w:val="22"/>
                <w:szCs w:val="22"/>
              </w:rPr>
              <w:t>2</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Раздел 1. Простейшие</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(2 ч)</w:t>
            </w:r>
          </w:p>
        </w:tc>
        <w:tc>
          <w:tcPr>
            <w:tcW w:w="5246" w:type="dxa"/>
          </w:tcPr>
          <w:p w:rsidR="00657463" w:rsidRPr="00EF4EF9" w:rsidRDefault="00657463" w:rsidP="00EF4EF9">
            <w:pPr>
              <w:widowControl/>
              <w:ind w:firstLine="454"/>
              <w:jc w:val="both"/>
              <w:rPr>
                <w:rFonts w:eastAsia="Times New Roman"/>
                <w:color w:val="000000"/>
                <w:sz w:val="22"/>
                <w:szCs w:val="22"/>
              </w:rPr>
            </w:pP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Простейшие: многообразие, среда и места обитания;образ жизни и поведение; биологические и экологическиеособенности; значение в природе и жизни человека; колониальные организмы.</w:t>
            </w:r>
          </w:p>
        </w:tc>
        <w:tc>
          <w:tcPr>
            <w:tcW w:w="1211" w:type="dxa"/>
          </w:tcPr>
          <w:p w:rsidR="00657463" w:rsidRPr="00EF4EF9" w:rsidRDefault="00657463" w:rsidP="00EF4EF9">
            <w:pPr>
              <w:ind w:firstLine="454"/>
              <w:rPr>
                <w:sz w:val="22"/>
                <w:szCs w:val="22"/>
              </w:rPr>
            </w:pPr>
            <w:r w:rsidRPr="00EF4EF9">
              <w:rPr>
                <w:sz w:val="22"/>
                <w:szCs w:val="22"/>
              </w:rPr>
              <w:t>2</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Раздел 2. Многоклеточные животные</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(32 ч)</w:t>
            </w: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lang w:val="ru-RU"/>
              </w:rPr>
              <w:t>Строение животных. Процессы жизнедеятельности и их регуляции у животных. Размножение, рост и развитие. Поведение. Раздражимость. Рефлексы. Многообразие (типы, классы хордовых) животных, их роль в природе</w:t>
            </w:r>
            <w:r w:rsidR="00852003">
              <w:rPr>
                <w:rFonts w:eastAsia="Times New Roman"/>
                <w:color w:val="000000"/>
                <w:sz w:val="22"/>
                <w:szCs w:val="22"/>
                <w:lang w:val="ru-RU"/>
              </w:rPr>
              <w:t xml:space="preserve"> </w:t>
            </w:r>
            <w:r w:rsidRPr="00EF4EF9">
              <w:rPr>
                <w:rFonts w:eastAsia="Times New Roman"/>
                <w:color w:val="000000"/>
                <w:sz w:val="22"/>
                <w:szCs w:val="22"/>
                <w:lang w:val="ru-RU"/>
              </w:rPr>
              <w:t xml:space="preserve">и жизни человека. </w:t>
            </w:r>
            <w:r w:rsidRPr="00EF4EF9">
              <w:rPr>
                <w:rFonts w:eastAsia="Times New Roman"/>
                <w:color w:val="000000"/>
                <w:sz w:val="22"/>
                <w:szCs w:val="22"/>
              </w:rPr>
              <w:t>Профилактика заболеваний, вызываемых животными.</w:t>
            </w:r>
          </w:p>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rPr>
              <w:t>32</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Беспозвоночные животные. Тип Губки: многообразие, среда обитания, образ жизни; биологические и экологические особенности; значение в природе и жизни человека.Тип Кишечнополостные: многообразие, среда обитания, образ жизни; биологические и экологические особенности;значение в природе и жизни человека; исчезающие, редкиеи охраняемые виды.</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 xml:space="preserve">Типы Плоские, Круглые, Кольчатые черви: </w:t>
            </w:r>
            <w:r w:rsidRPr="00EF4EF9">
              <w:rPr>
                <w:rFonts w:eastAsia="Times New Roman"/>
                <w:color w:val="000000"/>
                <w:sz w:val="22"/>
                <w:szCs w:val="22"/>
                <w:lang w:val="ru-RU"/>
              </w:rPr>
              <w:lastRenderedPageBreak/>
              <w:t>многообразие, среда и места обитания; образ жизни и поведение;биологические и экологические особенности; значение вприроде и жизни человека.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Тип Иглокожие: многообразие, среда обитания, образжизни и поведение; биологические и экологические особенности; значение в природе и жизни человека.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Тип Членистоногие. Класс Ракообразные: многообразие;среда обитания, образ жизни и поведение; биологические иэкологические особенности; значение в природе и жизни человека.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Класс Паукообразные: многообразие, среда обитания,образ жизни и поведение; биологические и экологическиеособенности; значение в природе и жизни человека. КлассНасекомые: многообразие, среда обитания, образ жизни иповедение; биологические и экологические особенности; значение в природе и жизни человека.</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Тип Хордовые. Класс Ланцетники. 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охраняемыевиды.</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 xml:space="preserve">Класс Земноводные: многообразие; среда обитания, образжизни и поведение; биологические и экологические особенности; значение в природе и жизни человека; исчезающие, редкие и охраняемые виды. Класс Пресмыкающиеся:многообразие; среда обитания, </w:t>
            </w:r>
            <w:r w:rsidRPr="00EF4EF9">
              <w:rPr>
                <w:rFonts w:eastAsia="Times New Roman"/>
                <w:color w:val="000000"/>
                <w:sz w:val="22"/>
                <w:szCs w:val="22"/>
                <w:lang w:val="ru-RU"/>
              </w:rPr>
              <w:lastRenderedPageBreak/>
              <w:t>образ жизни и поведение;биологические и экологические особенности; значение вприроде и жизни человека; исчезающие, редкие и охраняемые виды. 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ижизни человека; исчезающие, редкие и охраняемые виды.</w:t>
            </w:r>
          </w:p>
        </w:tc>
        <w:tc>
          <w:tcPr>
            <w:tcW w:w="1211" w:type="dxa"/>
          </w:tcPr>
          <w:p w:rsidR="00657463" w:rsidRPr="00EF4EF9" w:rsidRDefault="00657463" w:rsidP="00EF4EF9">
            <w:pPr>
              <w:ind w:firstLine="454"/>
              <w:rPr>
                <w:sz w:val="22"/>
                <w:szCs w:val="22"/>
              </w:rPr>
            </w:pPr>
            <w:r w:rsidRPr="00EF4EF9">
              <w:rPr>
                <w:sz w:val="22"/>
                <w:szCs w:val="22"/>
              </w:rPr>
              <w:lastRenderedPageBreak/>
              <w:t>32</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lastRenderedPageBreak/>
              <w:t>Раздел 3. Эволюция строения и функций</w:t>
            </w:r>
          </w:p>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органов и их систем у животных(12часов)</w:t>
            </w:r>
          </w:p>
        </w:tc>
        <w:tc>
          <w:tcPr>
            <w:tcW w:w="5246" w:type="dxa"/>
          </w:tcPr>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Процессы жизнедеятельности и их регуляции у животных.</w:t>
            </w:r>
          </w:p>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rPr>
              <w:t>12</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Покровы тела. Опорно</w:t>
            </w:r>
            <w:r w:rsidRPr="00EF4EF9">
              <w:rPr>
                <w:rFonts w:eastAsia="Times New Roman"/>
                <w:color w:val="000000"/>
                <w:sz w:val="22"/>
                <w:szCs w:val="22"/>
                <w:lang w:val="ru-RU"/>
              </w:rPr>
              <w:noBreakHyphen/>
              <w:t xml:space="preserve">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выделения.Органы чувств, нервная система, инстинкт, рефлекс. </w:t>
            </w:r>
            <w:r w:rsidRPr="00EF4EF9">
              <w:rPr>
                <w:rFonts w:eastAsia="Times New Roman"/>
                <w:color w:val="000000"/>
                <w:sz w:val="22"/>
                <w:szCs w:val="22"/>
              </w:rPr>
              <w:t>Регуляция деятельности организма. Органы размножения, продления рода.</w:t>
            </w:r>
          </w:p>
        </w:tc>
        <w:tc>
          <w:tcPr>
            <w:tcW w:w="1211" w:type="dxa"/>
          </w:tcPr>
          <w:p w:rsidR="00657463" w:rsidRPr="00EF4EF9" w:rsidRDefault="00657463" w:rsidP="00EF4EF9">
            <w:pPr>
              <w:ind w:firstLine="454"/>
              <w:rPr>
                <w:sz w:val="22"/>
                <w:szCs w:val="22"/>
              </w:rPr>
            </w:pPr>
            <w:r w:rsidRPr="00EF4EF9">
              <w:rPr>
                <w:sz w:val="22"/>
                <w:szCs w:val="22"/>
              </w:rPr>
              <w:t>12</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4. Индивидуальное развитие животных</w:t>
            </w:r>
          </w:p>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(3 ч)</w:t>
            </w: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lang w:val="ru-RU"/>
              </w:rPr>
              <w:t xml:space="preserve">Процессы жизнедеятельности и их регуляции у животных. </w:t>
            </w:r>
            <w:r w:rsidRPr="00EF4EF9">
              <w:rPr>
                <w:rFonts w:eastAsia="Times New Roman"/>
                <w:color w:val="000000"/>
                <w:sz w:val="22"/>
                <w:szCs w:val="22"/>
              </w:rPr>
              <w:t>1</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Продление рода. Органы размножения. Способыразмножения животных. Оплодотворение. Развитие животных с превращением и без превращения. Периодизация ипродолжительность жизни животных. </w:t>
            </w:r>
            <w:r w:rsidRPr="00EF4EF9">
              <w:rPr>
                <w:rFonts w:eastAsia="Times New Roman"/>
                <w:color w:val="000000"/>
                <w:sz w:val="22"/>
                <w:szCs w:val="22"/>
              </w:rPr>
              <w:t>2</w:t>
            </w:r>
          </w:p>
        </w:tc>
        <w:tc>
          <w:tcPr>
            <w:tcW w:w="1211" w:type="dxa"/>
          </w:tcPr>
          <w:p w:rsidR="00657463" w:rsidRPr="00EF4EF9" w:rsidRDefault="00657463" w:rsidP="00EF4EF9">
            <w:pPr>
              <w:ind w:firstLine="454"/>
              <w:rPr>
                <w:sz w:val="22"/>
                <w:szCs w:val="22"/>
              </w:rPr>
            </w:pPr>
            <w:r w:rsidRPr="00EF4EF9">
              <w:rPr>
                <w:sz w:val="22"/>
                <w:szCs w:val="22"/>
              </w:rPr>
              <w:t>3</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5. Развитие и закономерностиразмещения животных на Земле</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(3 ч)</w:t>
            </w:r>
          </w:p>
        </w:tc>
        <w:tc>
          <w:tcPr>
            <w:tcW w:w="5246" w:type="dxa"/>
          </w:tcPr>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Ч. Дарвин опричинах эволюции животного мира. Система и эволюция органического мира 1</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Доказательства эволюции: сравнительно</w:t>
            </w:r>
            <w:r w:rsidRPr="00EF4EF9">
              <w:rPr>
                <w:rFonts w:eastAsia="Times New Roman"/>
                <w:color w:val="000000"/>
                <w:sz w:val="22"/>
                <w:szCs w:val="22"/>
                <w:lang w:val="ru-RU"/>
              </w:rPr>
              <w:noBreakHyphen/>
              <w:t xml:space="preserve">анатомические, эмбриологические, палеонтологические.. Усложнение строенияживотных и разнообразие видов как результат эволюции.Ареалы обитания. </w:t>
            </w:r>
            <w:r w:rsidRPr="00EF4EF9">
              <w:rPr>
                <w:rFonts w:eastAsia="Times New Roman"/>
                <w:color w:val="000000"/>
                <w:sz w:val="22"/>
                <w:szCs w:val="22"/>
              </w:rPr>
              <w:t>Миграции. Закономерности размещенияживотных. 2</w:t>
            </w:r>
          </w:p>
        </w:tc>
        <w:tc>
          <w:tcPr>
            <w:tcW w:w="1211" w:type="dxa"/>
          </w:tcPr>
          <w:p w:rsidR="00657463" w:rsidRPr="00EF4EF9" w:rsidRDefault="00657463" w:rsidP="00EF4EF9">
            <w:pPr>
              <w:ind w:firstLine="454"/>
              <w:rPr>
                <w:sz w:val="22"/>
                <w:szCs w:val="22"/>
              </w:rPr>
            </w:pPr>
            <w:r w:rsidRPr="00EF4EF9">
              <w:rPr>
                <w:sz w:val="22"/>
                <w:szCs w:val="22"/>
              </w:rPr>
              <w:t>3</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Раздел 6. Биоценозы</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(4 ч)</w:t>
            </w: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lang w:val="ru-RU"/>
              </w:rPr>
              <w:t xml:space="preserve">Факторы средыи их влияние на биоценозы. Цепи питания, поток энергии. Взаимосвязь компонентов биоценоза и их приспособленность </w:t>
            </w:r>
            <w:r w:rsidRPr="00EF4EF9">
              <w:rPr>
                <w:rFonts w:eastAsia="Times New Roman"/>
                <w:color w:val="000000"/>
                <w:sz w:val="22"/>
                <w:szCs w:val="22"/>
                <w:lang w:val="ru-RU"/>
              </w:rPr>
              <w:lastRenderedPageBreak/>
              <w:t xml:space="preserve">друг к другу. </w:t>
            </w:r>
            <w:r w:rsidRPr="00EF4EF9">
              <w:rPr>
                <w:rFonts w:eastAsia="Times New Roman"/>
                <w:color w:val="000000"/>
                <w:sz w:val="22"/>
                <w:szCs w:val="22"/>
              </w:rPr>
              <w:t>3</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lastRenderedPageBreak/>
              <w:t xml:space="preserve">Естественные и искусственные биоценозы (водоём,луг, степь, тундра, лес, населённый пункт). </w:t>
            </w:r>
            <w:r w:rsidRPr="00EF4EF9">
              <w:rPr>
                <w:rFonts w:eastAsia="Times New Roman"/>
                <w:color w:val="000000"/>
                <w:sz w:val="22"/>
                <w:szCs w:val="22"/>
              </w:rPr>
              <w:t>1</w:t>
            </w:r>
          </w:p>
          <w:p w:rsidR="00657463" w:rsidRPr="00EF4EF9" w:rsidRDefault="00657463" w:rsidP="00EF4EF9">
            <w:pPr>
              <w:widowControl/>
              <w:snapToGrid w:val="0"/>
              <w:ind w:firstLine="454"/>
              <w:jc w:val="both"/>
              <w:rPr>
                <w:rFonts w:eastAsia="Times New Roman"/>
                <w:color w:val="000000"/>
                <w:sz w:val="22"/>
                <w:szCs w:val="22"/>
              </w:rPr>
            </w:pPr>
          </w:p>
        </w:tc>
        <w:tc>
          <w:tcPr>
            <w:tcW w:w="1211" w:type="dxa"/>
          </w:tcPr>
          <w:p w:rsidR="00657463" w:rsidRPr="00EF4EF9" w:rsidRDefault="00657463" w:rsidP="00EF4EF9">
            <w:pPr>
              <w:ind w:firstLine="454"/>
              <w:rPr>
                <w:sz w:val="22"/>
                <w:szCs w:val="22"/>
              </w:rPr>
            </w:pPr>
            <w:r w:rsidRPr="00EF4EF9">
              <w:rPr>
                <w:sz w:val="22"/>
                <w:szCs w:val="22"/>
              </w:rPr>
              <w:lastRenderedPageBreak/>
              <w:t>4</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lastRenderedPageBreak/>
              <w:t>Раздел 7. Животный мир и хозяйственнаядеятельность человека</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(5 ч)</w:t>
            </w: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rPr>
              <w:t>Сельскохозяйственные и домашние животные. 1</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w:t>
            </w:r>
            <w:r w:rsidRPr="00EF4EF9">
              <w:rPr>
                <w:rFonts w:eastAsia="Times New Roman"/>
                <w:color w:val="000000"/>
                <w:sz w:val="22"/>
                <w:szCs w:val="22"/>
              </w:rPr>
              <w:t>Рациональное использование животных. 4</w:t>
            </w:r>
          </w:p>
        </w:tc>
        <w:tc>
          <w:tcPr>
            <w:tcW w:w="1211" w:type="dxa"/>
          </w:tcPr>
          <w:p w:rsidR="00657463" w:rsidRPr="00EF4EF9" w:rsidRDefault="00657463" w:rsidP="00EF4EF9">
            <w:pPr>
              <w:ind w:firstLine="454"/>
              <w:rPr>
                <w:sz w:val="22"/>
                <w:szCs w:val="22"/>
              </w:rPr>
            </w:pPr>
            <w:r w:rsidRPr="00EF4EF9">
              <w:rPr>
                <w:sz w:val="22"/>
                <w:szCs w:val="22"/>
              </w:rPr>
              <w:t>5</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rPr>
              <w:t>резерв 6 часов</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p>
        </w:tc>
        <w:tc>
          <w:tcPr>
            <w:tcW w:w="1211" w:type="dxa"/>
          </w:tcPr>
          <w:p w:rsidR="00657463" w:rsidRPr="00EF4EF9" w:rsidRDefault="00657463" w:rsidP="00EF4EF9">
            <w:pPr>
              <w:ind w:firstLine="454"/>
              <w:rPr>
                <w:sz w:val="22"/>
                <w:szCs w:val="22"/>
              </w:rPr>
            </w:pPr>
          </w:p>
        </w:tc>
      </w:tr>
      <w:tr w:rsidR="00657463" w:rsidRPr="00EF4EF9" w:rsidTr="00657463">
        <w:tc>
          <w:tcPr>
            <w:tcW w:w="14786" w:type="dxa"/>
            <w:gridSpan w:val="4"/>
          </w:tcPr>
          <w:p w:rsidR="00657463" w:rsidRPr="00EF4EF9" w:rsidRDefault="00657463" w:rsidP="00EF4EF9">
            <w:pPr>
              <w:ind w:firstLine="454"/>
              <w:rPr>
                <w:sz w:val="22"/>
                <w:szCs w:val="22"/>
              </w:rPr>
            </w:pPr>
            <w:r w:rsidRPr="00EF4EF9">
              <w:rPr>
                <w:sz w:val="22"/>
                <w:szCs w:val="22"/>
              </w:rPr>
              <w:t>8 класс Человек 70 часов</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1. Введение. Науки, изучающие</w:t>
            </w:r>
          </w:p>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организм человека (2 ч)</w:t>
            </w:r>
          </w:p>
        </w:tc>
        <w:tc>
          <w:tcPr>
            <w:tcW w:w="5246" w:type="dxa"/>
          </w:tcPr>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rPr>
              <w:t>Методы изучения организма человека 1</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Науки, изучающие организм человека: анатомия,</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физиология, психология и гигиена. Их становление и методы исследования. </w:t>
            </w:r>
            <w:r w:rsidRPr="00EF4EF9">
              <w:rPr>
                <w:rFonts w:eastAsia="Times New Roman"/>
                <w:color w:val="000000"/>
                <w:sz w:val="22"/>
                <w:szCs w:val="22"/>
              </w:rPr>
              <w:t>1</w:t>
            </w:r>
          </w:p>
        </w:tc>
        <w:tc>
          <w:tcPr>
            <w:tcW w:w="1211" w:type="dxa"/>
          </w:tcPr>
          <w:p w:rsidR="00657463" w:rsidRPr="00EF4EF9" w:rsidRDefault="00657463" w:rsidP="00EF4EF9">
            <w:pPr>
              <w:ind w:firstLine="454"/>
              <w:rPr>
                <w:sz w:val="22"/>
                <w:szCs w:val="22"/>
              </w:rPr>
            </w:pPr>
            <w:r w:rsidRPr="00EF4EF9">
              <w:rPr>
                <w:sz w:val="22"/>
                <w:szCs w:val="22"/>
              </w:rPr>
              <w:t>2</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Раздел 2. Происхождение человека (3 ч)</w:t>
            </w:r>
          </w:p>
        </w:tc>
        <w:tc>
          <w:tcPr>
            <w:tcW w:w="5246"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Место человека в систематике. Доказательства животного происхождения человека Влияние биологических и социальных факторов на эволюцию человека..3</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Основные этапы эволюции человека. Человеческие расы. </w:t>
            </w:r>
            <w:r w:rsidRPr="00EF4EF9">
              <w:rPr>
                <w:rFonts w:eastAsia="Times New Roman"/>
                <w:color w:val="000000"/>
                <w:sz w:val="22"/>
                <w:szCs w:val="22"/>
              </w:rPr>
              <w:t>Человеккак вид.</w:t>
            </w:r>
          </w:p>
        </w:tc>
        <w:tc>
          <w:tcPr>
            <w:tcW w:w="1211" w:type="dxa"/>
          </w:tcPr>
          <w:p w:rsidR="00657463" w:rsidRPr="00EF4EF9" w:rsidRDefault="00657463" w:rsidP="00EF4EF9">
            <w:pPr>
              <w:ind w:firstLine="454"/>
              <w:rPr>
                <w:sz w:val="22"/>
                <w:szCs w:val="22"/>
              </w:rPr>
            </w:pPr>
            <w:r w:rsidRPr="00EF4EF9">
              <w:rPr>
                <w:sz w:val="22"/>
                <w:szCs w:val="22"/>
              </w:rPr>
              <w:t>3</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t>Раздел 3. Строение организма (4 ч)</w:t>
            </w:r>
          </w:p>
        </w:tc>
        <w:tc>
          <w:tcPr>
            <w:tcW w:w="5246" w:type="dxa"/>
          </w:tcPr>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Общий обзор организма человека. Строение организма человека: клетки, ткани, органы, системы органов</w:t>
            </w:r>
          </w:p>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lang w:val="ru-RU"/>
              </w:rPr>
              <w:t xml:space="preserve">Нейрогуморальная регуляция процессов жизнедеятельности организма. </w:t>
            </w:r>
            <w:r w:rsidRPr="00EF4EF9">
              <w:rPr>
                <w:rFonts w:eastAsia="Times New Roman"/>
                <w:color w:val="000000"/>
                <w:sz w:val="22"/>
                <w:szCs w:val="22"/>
              </w:rPr>
              <w:t>Рефлекс и рефлекторная дуга.4</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Уровни организации. Структура тела. Органы и системы органов. Клеточноестроение организма. Ткани. Внешняя и внутренняя среда организма. Строение и функции клетки. Роль ядра в передаченаследственных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Состоянияфизиологического покоя и возбуждения. Ткани. Образование тканей. Эпителиальные, соединительные, мышечные,нервная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Нейронные цепи. Процессы возбуждения и торможения, их значение. </w:t>
            </w:r>
            <w:r w:rsidRPr="00EF4EF9">
              <w:rPr>
                <w:rFonts w:eastAsia="Times New Roman"/>
                <w:color w:val="000000"/>
                <w:sz w:val="22"/>
                <w:szCs w:val="22"/>
                <w:lang w:val="ru-RU"/>
              </w:rPr>
              <w:lastRenderedPageBreak/>
              <w:t xml:space="preserve">Чувствительные, вставочные и исполнительные нейроны. </w:t>
            </w:r>
            <w:r w:rsidRPr="00EF4EF9">
              <w:rPr>
                <w:rFonts w:eastAsia="Times New Roman"/>
                <w:color w:val="000000"/>
                <w:sz w:val="22"/>
                <w:szCs w:val="22"/>
              </w:rPr>
              <w:t>Прямые и обратные связи. Роль рецепторов в восприятии раздражений.</w:t>
            </w:r>
          </w:p>
        </w:tc>
        <w:tc>
          <w:tcPr>
            <w:tcW w:w="1211" w:type="dxa"/>
          </w:tcPr>
          <w:p w:rsidR="00657463" w:rsidRPr="00EF4EF9" w:rsidRDefault="00657463" w:rsidP="00EF4EF9">
            <w:pPr>
              <w:ind w:firstLine="454"/>
              <w:rPr>
                <w:sz w:val="22"/>
                <w:szCs w:val="22"/>
              </w:rPr>
            </w:pPr>
            <w:r w:rsidRPr="00EF4EF9">
              <w:rPr>
                <w:sz w:val="22"/>
                <w:szCs w:val="22"/>
              </w:rPr>
              <w:lastRenderedPageBreak/>
              <w:t>4</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lastRenderedPageBreak/>
              <w:t>Раздел 4. Опорно-двигательная система (7 ч)</w:t>
            </w:r>
          </w:p>
          <w:p w:rsidR="00657463" w:rsidRPr="00EF4EF9" w:rsidRDefault="00657463" w:rsidP="00EF4EF9">
            <w:pPr>
              <w:widowControl/>
              <w:snapToGrid w:val="0"/>
              <w:ind w:firstLine="454"/>
              <w:rPr>
                <w:rFonts w:eastAsia="Times New Roman"/>
                <w:color w:val="000000"/>
                <w:sz w:val="22"/>
                <w:szCs w:val="22"/>
                <w:lang w:val="ru-RU"/>
              </w:rPr>
            </w:pPr>
          </w:p>
        </w:tc>
        <w:tc>
          <w:tcPr>
            <w:tcW w:w="5246" w:type="dxa"/>
          </w:tcPr>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Опора и движение.Опорно-двигательная система (скелет и мышцы, их функции)</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Изменение мышцы при тренировке.</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Факторы риска: гиподинамия</w:t>
            </w:r>
          </w:p>
          <w:p w:rsidR="00657463" w:rsidRPr="00EF4EF9" w:rsidRDefault="00657463" w:rsidP="00EF4EF9">
            <w:pPr>
              <w:widowControl/>
              <w:ind w:firstLine="454"/>
              <w:jc w:val="both"/>
              <w:rPr>
                <w:rFonts w:eastAsia="Times New Roman"/>
                <w:color w:val="000000"/>
                <w:sz w:val="22"/>
                <w:szCs w:val="22"/>
                <w:lang w:val="ru-RU"/>
              </w:rPr>
            </w:pPr>
            <w:r w:rsidRPr="00EF4EF9">
              <w:rPr>
                <w:rFonts w:eastAsia="Times New Roman"/>
                <w:color w:val="000000"/>
                <w:sz w:val="22"/>
                <w:szCs w:val="22"/>
                <w:lang w:val="ru-RU"/>
              </w:rPr>
              <w:t>Нарушенияосанки и развитие плоскостопия: причины, выявление,предупреждение и исправление. Первая помощь при ушибах, переломах костей и вывихах суставов.</w:t>
            </w:r>
          </w:p>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lang w:val="ru-RU"/>
              </w:rPr>
              <w:t xml:space="preserve">Здоровый образ жизни. Соблюдение санитарно-гигиенических норм и правил здорового образа жизни. Укрепление здоровья: двигательная активность. Влияние физических упражнений на органы и системы органов. </w:t>
            </w:r>
            <w:r w:rsidRPr="00EF4EF9">
              <w:rPr>
                <w:rFonts w:eastAsia="Times New Roman"/>
                <w:color w:val="000000"/>
                <w:sz w:val="22"/>
                <w:szCs w:val="22"/>
              </w:rPr>
              <w:t>6</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Химический составкостей, их макро</w:t>
            </w:r>
            <w:r w:rsidRPr="00EF4EF9">
              <w:rPr>
                <w:rFonts w:eastAsia="Times New Roman"/>
                <w:color w:val="000000"/>
                <w:sz w:val="22"/>
                <w:szCs w:val="22"/>
                <w:lang w:val="ru-RU"/>
              </w:rPr>
              <w:noBreakHyphen/>
              <w:t xml:space="preserve"> и микростроение, типы костей. Скелетчеловека, его приспособление к прямохождению, трудовойдеятельности. Изменения, связанные с развитием мозга иречи. Типы соединений костей: неподвижные, полуподвижные,подвижные (суставы). Строение мышц и сухожилий.Обзор мышц человеческого тела. Мышцы</w:t>
            </w:r>
            <w:r w:rsidRPr="00EF4EF9">
              <w:rPr>
                <w:rFonts w:eastAsia="Times New Roman"/>
                <w:color w:val="000000"/>
                <w:sz w:val="22"/>
                <w:szCs w:val="22"/>
                <w:lang w:val="ru-RU"/>
              </w:rPr>
              <w:noBreakHyphen/>
              <w:t xml:space="preserve">антагонисты и синергисты. Работа скелетных мышц и их регуляция. Понятиео двигательной единице. Энергетика мышечного сокращения. Динамическая и статическая работа. </w:t>
            </w:r>
            <w:r w:rsidRPr="00EF4EF9">
              <w:rPr>
                <w:rFonts w:eastAsia="Times New Roman"/>
                <w:color w:val="000000"/>
                <w:sz w:val="22"/>
                <w:szCs w:val="22"/>
              </w:rPr>
              <w:t>1</w:t>
            </w:r>
          </w:p>
        </w:tc>
        <w:tc>
          <w:tcPr>
            <w:tcW w:w="1211" w:type="dxa"/>
          </w:tcPr>
          <w:p w:rsidR="00657463" w:rsidRPr="00EF4EF9" w:rsidRDefault="00657463" w:rsidP="00EF4EF9">
            <w:pPr>
              <w:ind w:firstLine="454"/>
              <w:rPr>
                <w:sz w:val="22"/>
                <w:szCs w:val="22"/>
              </w:rPr>
            </w:pPr>
            <w:r w:rsidRPr="00EF4EF9">
              <w:rPr>
                <w:sz w:val="22"/>
                <w:szCs w:val="22"/>
              </w:rPr>
              <w:t>7</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5. Внутренняя среда организма (3 ч)</w:t>
            </w:r>
          </w:p>
          <w:p w:rsidR="00657463" w:rsidRPr="00EF4EF9" w:rsidRDefault="00657463" w:rsidP="00EF4EF9">
            <w:pPr>
              <w:widowControl/>
              <w:snapToGrid w:val="0"/>
              <w:ind w:firstLine="454"/>
              <w:rPr>
                <w:rFonts w:eastAsia="Times New Roman"/>
                <w:color w:val="000000"/>
                <w:sz w:val="22"/>
                <w:szCs w:val="22"/>
                <w:lang w:val="ru-RU"/>
              </w:rPr>
            </w:pPr>
          </w:p>
        </w:tc>
        <w:tc>
          <w:tcPr>
            <w:tcW w:w="5246"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Компоненты внутренней среды: кровь, тканевая</w:t>
            </w:r>
          </w:p>
          <w:p w:rsidR="00657463" w:rsidRPr="00EF4EF9" w:rsidRDefault="00657463" w:rsidP="00EF4EF9">
            <w:pPr>
              <w:widowControl/>
              <w:ind w:firstLine="454"/>
              <w:jc w:val="both"/>
              <w:rPr>
                <w:rFonts w:eastAsia="Times New Roman"/>
                <w:color w:val="000000"/>
                <w:sz w:val="22"/>
                <w:szCs w:val="22"/>
              </w:rPr>
            </w:pPr>
            <w:r w:rsidRPr="00EF4EF9">
              <w:rPr>
                <w:rFonts w:eastAsia="Times New Roman"/>
                <w:color w:val="000000"/>
                <w:sz w:val="22"/>
                <w:szCs w:val="22"/>
                <w:lang w:val="ru-RU"/>
              </w:rPr>
              <w:t xml:space="preserve">жидкость, лимфа. Их взаимодействие. Гомеостаз. Кровь. Переливание крови. Группы крови.Иммунитет. Антитела. Аллергические реакции. Иммунология на службе здоровья: вакцины и лечебные сыворотки. </w:t>
            </w:r>
            <w:r w:rsidRPr="00EF4EF9">
              <w:rPr>
                <w:rFonts w:eastAsia="Times New Roman"/>
                <w:color w:val="000000"/>
                <w:sz w:val="22"/>
                <w:szCs w:val="22"/>
              </w:rPr>
              <w:t>3</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 Составкрови: плазма и форменные элементы (тромбоциты, эритроциты, лейкоциты). Функции клеток крови. Свёртываниекрови. Роль кальция и витамина </w:t>
            </w:r>
            <w:r w:rsidRPr="00EF4EF9">
              <w:rPr>
                <w:rFonts w:eastAsia="Times New Roman"/>
                <w:color w:val="000000"/>
                <w:sz w:val="22"/>
                <w:szCs w:val="22"/>
              </w:rPr>
              <w:t>K</w:t>
            </w:r>
            <w:r w:rsidRPr="00EF4EF9">
              <w:rPr>
                <w:rFonts w:eastAsia="Times New Roman"/>
                <w:color w:val="000000"/>
                <w:sz w:val="22"/>
                <w:szCs w:val="22"/>
                <w:lang w:val="ru-RU"/>
              </w:rPr>
              <w:t xml:space="preserve"> в свёртывании крови.Анализ крови. Малокровие. Кроветворение. Борьба организма с инфекцией. Защитные барьеры организма. Л. Пастер и И. И. Мечников. Антигены и антитела. Специфический и неспецифический иммунитет. Клеточный игуморальный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w:t>
            </w:r>
            <w:r w:rsidRPr="00EF4EF9">
              <w:rPr>
                <w:rFonts w:eastAsia="Times New Roman"/>
                <w:color w:val="000000"/>
                <w:sz w:val="22"/>
                <w:szCs w:val="22"/>
                <w:lang w:val="ru-RU"/>
              </w:rPr>
              <w:noBreakHyphen/>
              <w:t xml:space="preserve"> и вирусоносители.Течение инфекционных болезней. Профилактика. Естественный и искусственный иммунитет. Активный ипассивный иммунитет. Тканевая совместимость. </w:t>
            </w:r>
            <w:r w:rsidRPr="00EF4EF9">
              <w:rPr>
                <w:rFonts w:eastAsia="Times New Roman"/>
                <w:color w:val="000000"/>
                <w:sz w:val="22"/>
                <w:szCs w:val="22"/>
              </w:rPr>
              <w:t>Резус</w:t>
            </w:r>
            <w:r w:rsidRPr="00EF4EF9">
              <w:rPr>
                <w:rFonts w:eastAsia="Times New Roman"/>
                <w:color w:val="000000"/>
                <w:sz w:val="22"/>
                <w:szCs w:val="22"/>
              </w:rPr>
              <w:noBreakHyphen/>
              <w:t>фактор. Пересадка органови тканей.</w:t>
            </w:r>
          </w:p>
        </w:tc>
        <w:tc>
          <w:tcPr>
            <w:tcW w:w="1211" w:type="dxa"/>
          </w:tcPr>
          <w:p w:rsidR="00657463" w:rsidRPr="00EF4EF9" w:rsidRDefault="00657463" w:rsidP="00EF4EF9">
            <w:pPr>
              <w:ind w:firstLine="454"/>
              <w:rPr>
                <w:sz w:val="22"/>
                <w:szCs w:val="22"/>
              </w:rPr>
            </w:pPr>
            <w:r w:rsidRPr="00EF4EF9">
              <w:rPr>
                <w:sz w:val="22"/>
                <w:szCs w:val="22"/>
              </w:rPr>
              <w:t>3</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6. Кровеносная и лимфатическая</w:t>
            </w:r>
          </w:p>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lastRenderedPageBreak/>
              <w:t>системы организма (6 ч)</w:t>
            </w:r>
          </w:p>
        </w:tc>
        <w:tc>
          <w:tcPr>
            <w:tcW w:w="524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lastRenderedPageBreak/>
              <w:t>Органы кровеносной и</w:t>
            </w:r>
            <w:r w:rsidR="00852003">
              <w:rPr>
                <w:rFonts w:eastAsia="Times New Roman"/>
                <w:color w:val="000000"/>
                <w:sz w:val="22"/>
                <w:szCs w:val="22"/>
                <w:lang w:val="ru-RU"/>
              </w:rPr>
              <w:t xml:space="preserve"> </w:t>
            </w:r>
            <w:r w:rsidRPr="00EF4EF9">
              <w:rPr>
                <w:rFonts w:eastAsia="Times New Roman"/>
                <w:color w:val="000000"/>
                <w:sz w:val="22"/>
                <w:szCs w:val="22"/>
                <w:lang w:val="ru-RU"/>
              </w:rPr>
              <w:t>лимфатической систем, их</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lastRenderedPageBreak/>
              <w:t>роль в организме Строение и работа сердца. Артериальное давление крови,пульс. Первая помощьпри</w:t>
            </w:r>
            <w:r w:rsidR="00852003">
              <w:rPr>
                <w:rFonts w:eastAsia="Times New Roman"/>
                <w:color w:val="000000"/>
                <w:sz w:val="22"/>
                <w:szCs w:val="22"/>
                <w:lang w:val="ru-RU"/>
              </w:rPr>
              <w:t xml:space="preserve"> </w:t>
            </w:r>
            <w:r w:rsidRPr="00EF4EF9">
              <w:rPr>
                <w:rFonts w:eastAsia="Times New Roman"/>
                <w:color w:val="000000"/>
                <w:sz w:val="22"/>
                <w:szCs w:val="22"/>
                <w:lang w:val="ru-RU"/>
              </w:rPr>
              <w:t xml:space="preserve">кровотечениях. </w:t>
            </w:r>
            <w:r w:rsidRPr="00EF4EF9">
              <w:rPr>
                <w:rFonts w:eastAsia="Times New Roman"/>
                <w:color w:val="000000"/>
                <w:sz w:val="22"/>
                <w:szCs w:val="22"/>
              </w:rPr>
              <w:t>4</w:t>
            </w:r>
          </w:p>
        </w:tc>
        <w:tc>
          <w:tcPr>
            <w:tcW w:w="5103"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lang w:val="ru-RU"/>
              </w:rPr>
              <w:lastRenderedPageBreak/>
              <w:t xml:space="preserve"> Строение кровеносных и лимфатическихсосудов. Круги </w:t>
            </w:r>
            <w:r w:rsidRPr="00EF4EF9">
              <w:rPr>
                <w:rFonts w:eastAsia="Times New Roman"/>
                <w:color w:val="000000"/>
                <w:sz w:val="22"/>
                <w:szCs w:val="22"/>
                <w:lang w:val="ru-RU"/>
              </w:rPr>
              <w:lastRenderedPageBreak/>
              <w:t xml:space="preserve">кровообращения.Автоматизм сердца. Движение крови по сосудам. Регуляциякровоснабжения органов. Гигиена сердечно-сосудистой системы. </w:t>
            </w:r>
            <w:r w:rsidRPr="00EF4EF9">
              <w:rPr>
                <w:rFonts w:eastAsia="Times New Roman"/>
                <w:color w:val="000000"/>
                <w:sz w:val="22"/>
                <w:szCs w:val="22"/>
              </w:rPr>
              <w:t>Доврачебнаяпомощь при заболевании сердца и сосудов. 2</w:t>
            </w:r>
          </w:p>
        </w:tc>
        <w:tc>
          <w:tcPr>
            <w:tcW w:w="1211" w:type="dxa"/>
          </w:tcPr>
          <w:p w:rsidR="00657463" w:rsidRPr="00EF4EF9" w:rsidRDefault="00657463" w:rsidP="00EF4EF9">
            <w:pPr>
              <w:ind w:firstLine="454"/>
              <w:rPr>
                <w:sz w:val="22"/>
                <w:szCs w:val="22"/>
              </w:rPr>
            </w:pPr>
            <w:r w:rsidRPr="00EF4EF9">
              <w:rPr>
                <w:sz w:val="22"/>
                <w:szCs w:val="22"/>
              </w:rPr>
              <w:lastRenderedPageBreak/>
              <w:t>6</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lastRenderedPageBreak/>
              <w:t>Раздел 7. Дыхание (4 ч)</w:t>
            </w:r>
          </w:p>
          <w:p w:rsidR="00657463" w:rsidRPr="00EF4EF9" w:rsidRDefault="00657463" w:rsidP="00EF4EF9">
            <w:pPr>
              <w:widowControl/>
              <w:snapToGrid w:val="0"/>
              <w:ind w:firstLine="454"/>
              <w:rPr>
                <w:rFonts w:eastAsia="Times New Roman"/>
                <w:color w:val="000000"/>
                <w:sz w:val="22"/>
                <w:szCs w:val="22"/>
              </w:rPr>
            </w:pPr>
          </w:p>
        </w:tc>
        <w:tc>
          <w:tcPr>
            <w:tcW w:w="5246"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Значение дыхания. Строение и функции органов</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дыхания. Газообмен в лёгких и тканях. Нервнаяи гуморальная регуляция дыхания. Первая помощьутопающему, при отравлении угарным газом. </w:t>
            </w:r>
            <w:r w:rsidRPr="00EF4EF9">
              <w:rPr>
                <w:rFonts w:eastAsia="Times New Roman"/>
                <w:color w:val="000000"/>
                <w:sz w:val="22"/>
                <w:szCs w:val="22"/>
              </w:rPr>
              <w:t>Влияние курения и других вредных привычек на организм.4</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Голосообразование. Инфекционные и органические заболевания дыхательных путей, миндалин и околоносовых пазух, профилактика, доврачебная помощь. Механизмы вдоха и выдоха. Охрана воздушной среды. Функциональные возможности дыхательной системыкак показатель здоровья. Жизненная ёмкость лёгких. Выявление и предупреждение болезней органов дыхания.</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Флюорография. Туберкулёз и рак лёгких. Клиническая и биологическая смерть. Искусственное дыхание и непрямой массаж сердца. </w:t>
            </w:r>
            <w:r w:rsidRPr="00EF4EF9">
              <w:rPr>
                <w:rFonts w:eastAsia="Times New Roman"/>
                <w:color w:val="000000"/>
                <w:sz w:val="22"/>
                <w:szCs w:val="22"/>
              </w:rPr>
              <w:t>Реанимация.Первая помощьпри удушении и заваливании землёй, электротравме.</w:t>
            </w:r>
          </w:p>
        </w:tc>
        <w:tc>
          <w:tcPr>
            <w:tcW w:w="1211" w:type="dxa"/>
          </w:tcPr>
          <w:p w:rsidR="00657463" w:rsidRPr="00EF4EF9" w:rsidRDefault="00657463" w:rsidP="00EF4EF9">
            <w:pPr>
              <w:ind w:firstLine="454"/>
              <w:rPr>
                <w:sz w:val="22"/>
                <w:szCs w:val="22"/>
              </w:rPr>
            </w:pPr>
            <w:r w:rsidRPr="00EF4EF9">
              <w:rPr>
                <w:sz w:val="22"/>
                <w:szCs w:val="22"/>
              </w:rPr>
              <w:t>1</w:t>
            </w:r>
          </w:p>
        </w:tc>
      </w:tr>
      <w:tr w:rsidR="00657463" w:rsidRPr="00EF4EF9" w:rsidTr="00657463">
        <w:tc>
          <w:tcPr>
            <w:tcW w:w="3226" w:type="dxa"/>
          </w:tcPr>
          <w:p w:rsidR="00657463" w:rsidRPr="00EF4EF9" w:rsidRDefault="00657463" w:rsidP="00EF4EF9">
            <w:pPr>
              <w:widowControl/>
              <w:tabs>
                <w:tab w:val="left" w:pos="945"/>
              </w:tabs>
              <w:snapToGrid w:val="0"/>
              <w:ind w:firstLine="454"/>
              <w:rPr>
                <w:rFonts w:eastAsia="Times New Roman"/>
                <w:color w:val="000000"/>
                <w:sz w:val="22"/>
                <w:szCs w:val="22"/>
              </w:rPr>
            </w:pPr>
            <w:r w:rsidRPr="00EF4EF9">
              <w:rPr>
                <w:rFonts w:eastAsia="Times New Roman"/>
                <w:color w:val="000000"/>
                <w:sz w:val="22"/>
                <w:szCs w:val="22"/>
              </w:rPr>
              <w:t>Раздел 8. Пищеварение (6 ч)</w:t>
            </w: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Значение пищеварения. Строение ифункции пищеварительной системы: пищеварительный канал, пищеварительные железы. </w:t>
            </w:r>
            <w:r w:rsidRPr="00EF4EF9">
              <w:rPr>
                <w:rFonts w:eastAsia="Times New Roman"/>
                <w:color w:val="000000"/>
                <w:sz w:val="22"/>
                <w:szCs w:val="22"/>
              </w:rPr>
              <w:t>Заболевания органов пищеварения, их профилактика. 5</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Пищевые продукты и питательные вещества, ихроль в обмене веществ. Пищеварение в различныхотделах пищеварительного тракта. Регуляция деятельностипищеварительной системы. Гигиена органов пищеварения.Предупреждение желудочно</w:t>
            </w:r>
            <w:r w:rsidRPr="00EF4EF9">
              <w:rPr>
                <w:rFonts w:eastAsia="Times New Roman"/>
                <w:color w:val="000000"/>
                <w:sz w:val="22"/>
                <w:szCs w:val="22"/>
                <w:lang w:val="ru-RU"/>
              </w:rPr>
              <w:noBreakHyphen/>
              <w:t xml:space="preserve">кишечных инфекций и гельминтозов. </w:t>
            </w:r>
            <w:r w:rsidRPr="00EF4EF9">
              <w:rPr>
                <w:rFonts w:eastAsia="Times New Roman"/>
                <w:color w:val="000000"/>
                <w:sz w:val="22"/>
                <w:szCs w:val="22"/>
              </w:rPr>
              <w:t>Доврачебная помощь при пищевых отравлениях.1</w:t>
            </w:r>
          </w:p>
        </w:tc>
        <w:tc>
          <w:tcPr>
            <w:tcW w:w="1211" w:type="dxa"/>
          </w:tcPr>
          <w:p w:rsidR="00657463" w:rsidRPr="00EF4EF9" w:rsidRDefault="00657463" w:rsidP="00EF4EF9">
            <w:pPr>
              <w:ind w:firstLine="454"/>
              <w:rPr>
                <w:sz w:val="22"/>
                <w:szCs w:val="22"/>
              </w:rPr>
            </w:pPr>
            <w:r w:rsidRPr="00EF4EF9">
              <w:rPr>
                <w:sz w:val="22"/>
                <w:szCs w:val="22"/>
              </w:rPr>
              <w:t>6</w:t>
            </w:r>
          </w:p>
        </w:tc>
      </w:tr>
      <w:tr w:rsidR="00657463" w:rsidRPr="00EF4EF9" w:rsidTr="00657463">
        <w:tc>
          <w:tcPr>
            <w:tcW w:w="3226" w:type="dxa"/>
          </w:tcPr>
          <w:p w:rsidR="00657463" w:rsidRPr="00EF4EF9" w:rsidRDefault="00657463" w:rsidP="00EF4EF9">
            <w:pPr>
              <w:widowControl/>
              <w:tabs>
                <w:tab w:val="left" w:pos="945"/>
              </w:tabs>
              <w:snapToGrid w:val="0"/>
              <w:ind w:firstLine="454"/>
              <w:rPr>
                <w:rFonts w:eastAsia="Times New Roman"/>
                <w:color w:val="000000"/>
                <w:sz w:val="22"/>
                <w:szCs w:val="22"/>
                <w:lang w:val="ru-RU"/>
              </w:rPr>
            </w:pPr>
            <w:r w:rsidRPr="00EF4EF9">
              <w:rPr>
                <w:rFonts w:eastAsia="Times New Roman"/>
                <w:color w:val="000000"/>
                <w:sz w:val="22"/>
                <w:szCs w:val="22"/>
                <w:lang w:val="ru-RU"/>
              </w:rPr>
              <w:t>Раздел 9. Обмен веществ и энергии (3 ч)</w:t>
            </w: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Обмен веществ и энергии — основное свойство всехживых существ. Пластический и энергетический обмен. Обмен белков, жиров, углеводов, воды и минеральных солей. </w:t>
            </w:r>
            <w:r w:rsidRPr="00EF4EF9">
              <w:rPr>
                <w:rFonts w:eastAsia="Times New Roman"/>
                <w:color w:val="000000"/>
                <w:sz w:val="22"/>
                <w:szCs w:val="22"/>
              </w:rPr>
              <w:t>Витамины. Нормы и режим питания. 3</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Заменимые и незаменимые аминокислоты, микро</w:t>
            </w:r>
            <w:r w:rsidRPr="00EF4EF9">
              <w:rPr>
                <w:rFonts w:eastAsia="Times New Roman"/>
                <w:color w:val="000000"/>
                <w:sz w:val="22"/>
                <w:szCs w:val="22"/>
                <w:lang w:val="ru-RU"/>
              </w:rPr>
              <w:noBreakHyphen/>
              <w:t xml:space="preserve"> имакроэлементы. Роль ферментов в обмене веществ. Энергозатраты человека и пищевой рацион. Основной и общий обмен. Энергетическая ёмкость пищи.</w:t>
            </w:r>
          </w:p>
        </w:tc>
        <w:tc>
          <w:tcPr>
            <w:tcW w:w="1211" w:type="dxa"/>
          </w:tcPr>
          <w:p w:rsidR="00657463" w:rsidRPr="00EF4EF9" w:rsidRDefault="00657463" w:rsidP="00EF4EF9">
            <w:pPr>
              <w:ind w:firstLine="454"/>
              <w:rPr>
                <w:sz w:val="22"/>
                <w:szCs w:val="22"/>
              </w:rPr>
            </w:pPr>
            <w:r w:rsidRPr="00EF4EF9">
              <w:rPr>
                <w:sz w:val="22"/>
                <w:szCs w:val="22"/>
              </w:rPr>
              <w:t>3</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10. Покровные органы. Терморегуляция.</w:t>
            </w:r>
          </w:p>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Выделение (4 ч)</w:t>
            </w:r>
          </w:p>
          <w:p w:rsidR="00657463" w:rsidRPr="00EF4EF9" w:rsidRDefault="00657463" w:rsidP="00EF4EF9">
            <w:pPr>
              <w:widowControl/>
              <w:tabs>
                <w:tab w:val="left" w:pos="945"/>
              </w:tabs>
              <w:snapToGrid w:val="0"/>
              <w:ind w:firstLine="454"/>
              <w:rPr>
                <w:rFonts w:eastAsia="Times New Roman"/>
                <w:color w:val="000000"/>
                <w:sz w:val="22"/>
                <w:szCs w:val="22"/>
                <w:lang w:val="ru-RU"/>
              </w:rPr>
            </w:pPr>
          </w:p>
        </w:tc>
        <w:tc>
          <w:tcPr>
            <w:tcW w:w="5246"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 xml:space="preserve">Наружные покровы тела человека. Строение и функции кожи. Участие в теплорегуляции. Уход закожей, ногтями и волосами в зависимости от типа кожи. Травмы: ожоги, обморожения. Терморегуляция организма. Закаливание. </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 xml:space="preserve">Органы мочевыделительной системы, их </w:t>
            </w:r>
            <w:r w:rsidRPr="00EF4EF9">
              <w:rPr>
                <w:rFonts w:eastAsia="Times New Roman"/>
                <w:color w:val="000000"/>
                <w:sz w:val="22"/>
                <w:szCs w:val="22"/>
                <w:lang w:val="ru-RU"/>
              </w:rPr>
              <w:lastRenderedPageBreak/>
              <w:t>строение и функции. Заболевания органов выделительной системы и их предупреждение 4</w:t>
            </w:r>
          </w:p>
        </w:tc>
        <w:tc>
          <w:tcPr>
            <w:tcW w:w="5103"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lastRenderedPageBreak/>
              <w:t xml:space="preserve">Ногти и волосы. Роль кожи в обменных процессах. Рецепторы кожи. Гигиена одежды и обуви. Причины кожных заболеваний. Грибковые и паразитарные болезни, их профилактика и лечениеу дерматолога. Доврачебная помощь при общем охлаждении организма. Первая помощь при </w:t>
            </w:r>
            <w:r w:rsidRPr="00EF4EF9">
              <w:rPr>
                <w:rFonts w:eastAsia="Times New Roman"/>
                <w:color w:val="000000"/>
                <w:sz w:val="22"/>
                <w:szCs w:val="22"/>
                <w:lang w:val="ru-RU"/>
              </w:rPr>
              <w:lastRenderedPageBreak/>
              <w:t xml:space="preserve">тепловом исолнечном ударах. </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lang w:val="ru-RU"/>
              </w:rPr>
              <w:t xml:space="preserve">Значение органов выделения в поддержании гомеостаза внутренней среды организма. </w:t>
            </w:r>
            <w:r w:rsidRPr="00EF4EF9">
              <w:rPr>
                <w:rFonts w:eastAsia="Times New Roman"/>
                <w:color w:val="000000"/>
                <w:sz w:val="22"/>
                <w:szCs w:val="22"/>
              </w:rPr>
              <w:t>Строениеи работа почек. Нефроны. Первичная и конечная моча..</w:t>
            </w:r>
          </w:p>
        </w:tc>
        <w:tc>
          <w:tcPr>
            <w:tcW w:w="1211" w:type="dxa"/>
          </w:tcPr>
          <w:p w:rsidR="00657463" w:rsidRPr="00EF4EF9" w:rsidRDefault="00657463" w:rsidP="00EF4EF9">
            <w:pPr>
              <w:ind w:firstLine="454"/>
              <w:rPr>
                <w:sz w:val="22"/>
                <w:szCs w:val="22"/>
              </w:rPr>
            </w:pPr>
            <w:r w:rsidRPr="00EF4EF9">
              <w:rPr>
                <w:sz w:val="22"/>
                <w:szCs w:val="22"/>
              </w:rPr>
              <w:lastRenderedPageBreak/>
              <w:t>4</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rPr>
              <w:lastRenderedPageBreak/>
              <w:t>Раздел 11. Нервная система (5 ч)</w:t>
            </w: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rPr>
              <w:t>Нервная система. 3</w:t>
            </w:r>
          </w:p>
        </w:tc>
        <w:tc>
          <w:tcPr>
            <w:tcW w:w="5103" w:type="dxa"/>
          </w:tcPr>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lang w:val="ru-RU"/>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мозга,моста и мозжечка. Передний мозг. Функции промежуточного мозга и коры больших полушарий. Старая и новая корабольших полушарий головного мозга. Аналитико</w:t>
            </w:r>
            <w:r w:rsidRPr="00EF4EF9">
              <w:rPr>
                <w:rFonts w:eastAsia="Times New Roman"/>
                <w:color w:val="000000"/>
                <w:sz w:val="22"/>
                <w:szCs w:val="22"/>
                <w:lang w:val="ru-RU"/>
              </w:rPr>
              <w:noBreakHyphen/>
              <w:t xml:space="preserve">синтетическая и замыкательная функции коры больших полушарийголовного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 </w:t>
            </w:r>
            <w:r w:rsidRPr="00EF4EF9">
              <w:rPr>
                <w:rFonts w:eastAsia="Times New Roman"/>
                <w:color w:val="000000"/>
                <w:sz w:val="22"/>
                <w:szCs w:val="22"/>
              </w:rPr>
              <w:t>2</w:t>
            </w:r>
          </w:p>
        </w:tc>
        <w:tc>
          <w:tcPr>
            <w:tcW w:w="1211" w:type="dxa"/>
          </w:tcPr>
          <w:p w:rsidR="00657463" w:rsidRPr="00EF4EF9" w:rsidRDefault="00657463" w:rsidP="00EF4EF9">
            <w:pPr>
              <w:ind w:firstLine="454"/>
              <w:rPr>
                <w:sz w:val="22"/>
                <w:szCs w:val="22"/>
              </w:rPr>
            </w:pPr>
            <w:r w:rsidRPr="00EF4EF9">
              <w:rPr>
                <w:sz w:val="22"/>
                <w:szCs w:val="22"/>
              </w:rPr>
              <w:t>5</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12. Анализаторы. Органы чувств (5 ч)</w:t>
            </w:r>
          </w:p>
          <w:p w:rsidR="00657463" w:rsidRPr="00EF4EF9" w:rsidRDefault="00657463" w:rsidP="00EF4EF9">
            <w:pPr>
              <w:widowControl/>
              <w:snapToGrid w:val="0"/>
              <w:ind w:firstLine="454"/>
              <w:rPr>
                <w:rFonts w:eastAsia="Times New Roman"/>
                <w:color w:val="000000"/>
                <w:sz w:val="22"/>
                <w:szCs w:val="22"/>
                <w:lang w:val="ru-RU"/>
              </w:rPr>
            </w:pPr>
          </w:p>
        </w:tc>
        <w:tc>
          <w:tcPr>
            <w:tcW w:w="5246"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Органы чувств. Строение и функции органов зрения и слуха. Предупреждение глазных болезней, травм глаза Гигиена органов слуха Органы равновесия, кожно-мышечной чувствительности, обоняния и вкуса и их анализаторы</w:t>
            </w:r>
          </w:p>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rPr>
              <w:t>4</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Анализаторы и органы чувств. Значение анализаторов. Достоверность получаемой информации. Иллюзии и ихкоррекция. Зрительный анализатор. Положение и строениеглаз. Ход лучей через прозрачную среду глаза. Строение ифункции сетчатки. Корковая часть зрительного анализатора. Бинокулярное зрение. Гигиена зрения.. Предупреждение близорукости и дальнозоркости. Коррекция зрения. Слуховойанализатор. Значение слуха. Строение и функции наружного, среднего и внутреннего уха. Рецепторы слуха. Корковая часть слухового анализатора..Причины тугоухости и глухоты, их предупреждение. </w:t>
            </w:r>
            <w:r w:rsidRPr="00EF4EF9">
              <w:rPr>
                <w:rFonts w:eastAsia="Times New Roman"/>
                <w:color w:val="000000"/>
                <w:sz w:val="22"/>
                <w:szCs w:val="22"/>
              </w:rPr>
              <w:t>Взаимодействие анализаторов. 1</w:t>
            </w:r>
          </w:p>
        </w:tc>
        <w:tc>
          <w:tcPr>
            <w:tcW w:w="1211" w:type="dxa"/>
          </w:tcPr>
          <w:p w:rsidR="00657463" w:rsidRPr="00EF4EF9" w:rsidRDefault="00657463" w:rsidP="00EF4EF9">
            <w:pPr>
              <w:ind w:firstLine="454"/>
              <w:rPr>
                <w:sz w:val="22"/>
                <w:szCs w:val="22"/>
              </w:rPr>
            </w:pP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lastRenderedPageBreak/>
              <w:t>Раздел 13. Высшая нервная деятельность.</w:t>
            </w:r>
          </w:p>
          <w:p w:rsidR="00657463" w:rsidRPr="00EF4EF9" w:rsidRDefault="00657463" w:rsidP="00EF4EF9">
            <w:pPr>
              <w:widowControl/>
              <w:snapToGrid w:val="0"/>
              <w:ind w:firstLine="454"/>
              <w:rPr>
                <w:rFonts w:eastAsia="Times New Roman"/>
                <w:color w:val="000000"/>
                <w:sz w:val="22"/>
                <w:szCs w:val="22"/>
              </w:rPr>
            </w:pPr>
            <w:r w:rsidRPr="00EF4EF9">
              <w:rPr>
                <w:rFonts w:eastAsia="Times New Roman"/>
                <w:color w:val="000000"/>
                <w:sz w:val="22"/>
                <w:szCs w:val="22"/>
                <w:lang w:val="ru-RU"/>
              </w:rPr>
              <w:t xml:space="preserve">Поведение. </w:t>
            </w:r>
            <w:r w:rsidRPr="00EF4EF9">
              <w:rPr>
                <w:rFonts w:eastAsia="Times New Roman"/>
                <w:color w:val="000000"/>
                <w:sz w:val="22"/>
                <w:szCs w:val="22"/>
              </w:rPr>
              <w:t>Психика (5 ч)</w:t>
            </w: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Поведение и психика. Безусловные и условные рефлексы Особенности высшей нервной деятельности человека:речь и сознание.</w:t>
            </w:r>
            <w:r w:rsidR="00852003">
              <w:rPr>
                <w:rFonts w:eastAsia="Times New Roman"/>
                <w:color w:val="000000"/>
                <w:sz w:val="22"/>
                <w:szCs w:val="22"/>
                <w:lang w:val="ru-RU"/>
              </w:rPr>
              <w:t xml:space="preserve"> </w:t>
            </w:r>
            <w:r w:rsidRPr="00EF4EF9">
              <w:rPr>
                <w:rFonts w:eastAsia="Times New Roman"/>
                <w:color w:val="000000"/>
                <w:sz w:val="22"/>
                <w:szCs w:val="22"/>
                <w:lang w:val="ru-RU"/>
              </w:rPr>
              <w:t xml:space="preserve">Познавательные процессы: ощущение, восприятие, представления, память, воображение, мышление. Сон и бодрствование. </w:t>
            </w:r>
            <w:r w:rsidRPr="00EF4EF9">
              <w:rPr>
                <w:rFonts w:eastAsia="Times New Roman"/>
                <w:color w:val="000000"/>
                <w:sz w:val="22"/>
                <w:szCs w:val="22"/>
              </w:rPr>
              <w:t>Эмоции:эмоциональные реакции, эмоциональные состояния и эмоциональные отношения (чувства). 5</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Вклад отечественных учёных в разработку учения овысшей нервной деятельности. И. М. Сеченов и И. П. Павлов. Открытие центрального торможения.. Безусловное и условное торможение. Закон взаимной индукции возбуждения</w:t>
            </w:r>
            <w:r w:rsidRPr="00EF4EF9">
              <w:rPr>
                <w:rFonts w:eastAsia="Times New Roman"/>
                <w:color w:val="000000"/>
                <w:sz w:val="22"/>
                <w:szCs w:val="22"/>
                <w:lang w:val="ru-RU"/>
              </w:rPr>
              <w:noBreakHyphen/>
              <w:t xml:space="preserve">торможения. УчениеА. А. Ухтомского о доминанте. Врождённые программы поведения: безусловные рефлексы, инстинкты, запечатление.Приобретённые программы поведения: условные рефлексы,рассудочная деятельность, динамический стереотип. Биологические ритмы. Стадии сна. Сновидения. Особенности высшей нервной деятельности человека:речь и сознание, трудовая деятельность. Потребности людейи животных. Речь как средство общения и как средство организации своего поведения. Внешняя и внутренняя речь.Роль речи в развитии высших психических функций. </w:t>
            </w:r>
          </w:p>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t>Осознанные действия и интуиция. Волевые действия, побудительная и тормозная функции воли. Внушаемость и негативизм. Внимание. Физиологические основы внимания, его виды и основные свойства. Причины рассеянности. Воспитание внимания, памяти, воли.Развитие наблюдательности и мышления.</w:t>
            </w:r>
          </w:p>
        </w:tc>
        <w:tc>
          <w:tcPr>
            <w:tcW w:w="1211" w:type="dxa"/>
          </w:tcPr>
          <w:p w:rsidR="00657463" w:rsidRPr="00EF4EF9" w:rsidRDefault="00657463" w:rsidP="00EF4EF9">
            <w:pPr>
              <w:ind w:firstLine="454"/>
              <w:rPr>
                <w:sz w:val="22"/>
                <w:szCs w:val="22"/>
              </w:rPr>
            </w:pPr>
            <w:r w:rsidRPr="00EF4EF9">
              <w:rPr>
                <w:sz w:val="22"/>
                <w:szCs w:val="22"/>
              </w:rPr>
              <w:t>5</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14. Железы внутренней секреции</w:t>
            </w:r>
          </w:p>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(эндокринная система) (2 ч)</w:t>
            </w: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Свойства гормонов. Нарушения деятельности эндокринной системы и их предупреждение. </w:t>
            </w:r>
            <w:r w:rsidRPr="00EF4EF9">
              <w:rPr>
                <w:rFonts w:eastAsia="Times New Roman"/>
                <w:color w:val="000000"/>
                <w:sz w:val="22"/>
                <w:szCs w:val="22"/>
              </w:rPr>
              <w:t>2</w:t>
            </w:r>
          </w:p>
        </w:tc>
        <w:tc>
          <w:tcPr>
            <w:tcW w:w="5103"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t xml:space="preserve">Железы внешней, внутренней и смешанной секреции..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w:t>
            </w:r>
            <w:r w:rsidRPr="00EF4EF9">
              <w:rPr>
                <w:rFonts w:eastAsia="Times New Roman"/>
                <w:color w:val="000000"/>
                <w:sz w:val="22"/>
                <w:szCs w:val="22"/>
              </w:rPr>
              <w:t>Гормоныполовых желёз, надпочечников и поджелудочной железы.Причины сахарного диабета.</w:t>
            </w:r>
          </w:p>
        </w:tc>
        <w:tc>
          <w:tcPr>
            <w:tcW w:w="1211" w:type="dxa"/>
          </w:tcPr>
          <w:p w:rsidR="00657463" w:rsidRPr="00EF4EF9" w:rsidRDefault="00657463" w:rsidP="00EF4EF9">
            <w:pPr>
              <w:ind w:firstLine="454"/>
              <w:rPr>
                <w:sz w:val="22"/>
                <w:szCs w:val="22"/>
              </w:rPr>
            </w:pPr>
            <w:r w:rsidRPr="00EF4EF9">
              <w:rPr>
                <w:sz w:val="22"/>
                <w:szCs w:val="22"/>
              </w:rPr>
              <w:t>2</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lang w:val="ru-RU"/>
              </w:rPr>
            </w:pPr>
            <w:r w:rsidRPr="00EF4EF9">
              <w:rPr>
                <w:rFonts w:eastAsia="Times New Roman"/>
                <w:color w:val="000000"/>
                <w:sz w:val="22"/>
                <w:szCs w:val="22"/>
                <w:lang w:val="ru-RU"/>
              </w:rPr>
              <w:t>Раздел 15. Индивидуальное развитие организма(5 ч)</w:t>
            </w:r>
          </w:p>
          <w:p w:rsidR="00657463" w:rsidRPr="00EF4EF9" w:rsidRDefault="00657463" w:rsidP="00EF4EF9">
            <w:pPr>
              <w:widowControl/>
              <w:snapToGrid w:val="0"/>
              <w:ind w:firstLine="454"/>
              <w:rPr>
                <w:rFonts w:eastAsia="Times New Roman"/>
                <w:color w:val="000000"/>
                <w:sz w:val="22"/>
                <w:szCs w:val="22"/>
                <w:lang w:val="ru-RU"/>
              </w:rPr>
            </w:pP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lang w:val="ru-RU"/>
              </w:rPr>
              <w:lastRenderedPageBreak/>
              <w:t xml:space="preserve">Мужская и женская половые системы. Сперматозоиды и яйцеклетки.Образование и развитие зародыша: овуляция, оплодотворение </w:t>
            </w:r>
            <w:r w:rsidRPr="00EF4EF9">
              <w:rPr>
                <w:rFonts w:eastAsia="Times New Roman"/>
                <w:color w:val="000000"/>
                <w:sz w:val="22"/>
                <w:szCs w:val="22"/>
                <w:lang w:val="ru-RU"/>
              </w:rPr>
              <w:lastRenderedPageBreak/>
              <w:t xml:space="preserve">Половое созревание. Заболевания, передающиеся половым путём:СПИД, сифилис и др.; их профилактика. Влияние наркогенных веществ (табака, алкоголя, наркотиков) на развитие и здоровье человека. </w:t>
            </w:r>
            <w:r w:rsidRPr="00EF4EF9">
              <w:rPr>
                <w:rFonts w:eastAsia="Times New Roman"/>
                <w:color w:val="000000"/>
                <w:sz w:val="22"/>
                <w:szCs w:val="22"/>
              </w:rPr>
              <w:t>Наследственные и врождённыезаболевания. Развитие ребёнкапосле рождения 5</w:t>
            </w:r>
          </w:p>
        </w:tc>
        <w:tc>
          <w:tcPr>
            <w:tcW w:w="5103" w:type="dxa"/>
          </w:tcPr>
          <w:p w:rsidR="00657463" w:rsidRPr="00EF4EF9" w:rsidRDefault="00657463" w:rsidP="00EF4EF9">
            <w:pPr>
              <w:widowControl/>
              <w:snapToGrid w:val="0"/>
              <w:ind w:firstLine="454"/>
              <w:jc w:val="both"/>
              <w:rPr>
                <w:rFonts w:eastAsia="Times New Roman"/>
                <w:color w:val="000000"/>
                <w:sz w:val="22"/>
                <w:szCs w:val="22"/>
                <w:lang w:val="ru-RU"/>
              </w:rPr>
            </w:pPr>
            <w:r w:rsidRPr="00EF4EF9">
              <w:rPr>
                <w:rFonts w:eastAsia="Times New Roman"/>
                <w:color w:val="000000"/>
                <w:sz w:val="22"/>
                <w:szCs w:val="22"/>
                <w:lang w:val="ru-RU"/>
              </w:rPr>
              <w:lastRenderedPageBreak/>
              <w:t xml:space="preserve">Жизненные циклы организмов. Бесполое и половоеразмножение. Преимущества полового размножения. Роль половых хромосом в </w:t>
            </w:r>
            <w:r w:rsidRPr="00EF4EF9">
              <w:rPr>
                <w:rFonts w:eastAsia="Times New Roman"/>
                <w:color w:val="000000"/>
                <w:sz w:val="22"/>
                <w:szCs w:val="22"/>
                <w:lang w:val="ru-RU"/>
              </w:rPr>
              <w:lastRenderedPageBreak/>
              <w:t>определении пола будущего ребёнка. Менструации и поллюции. яйцеклетки, укрепление зародыша в матке. Развитие зародыша и плода.Беременность и роды. Биогенетический закон Геккеля – Мюллера и причины отступления от него.. Новорождённый и грудной ребёнок, уход заним. Половое созревание. Биологическая и социальная зрелость. Вред ранних половых контактов и абортов. Индивид иличность. Темперамент и характер. Самопознание, общественный образ жизни, межличностные отношения. Стадиивхождения личности в группу. Интересы, склонности, способности. Выбор жизненного пути.</w:t>
            </w:r>
          </w:p>
        </w:tc>
        <w:tc>
          <w:tcPr>
            <w:tcW w:w="1211" w:type="dxa"/>
          </w:tcPr>
          <w:p w:rsidR="00657463" w:rsidRPr="00EF4EF9" w:rsidRDefault="00657463" w:rsidP="00EF4EF9">
            <w:pPr>
              <w:ind w:firstLine="454"/>
              <w:rPr>
                <w:sz w:val="22"/>
                <w:szCs w:val="22"/>
              </w:rPr>
            </w:pPr>
            <w:r w:rsidRPr="00EF4EF9">
              <w:rPr>
                <w:sz w:val="22"/>
                <w:szCs w:val="22"/>
              </w:rPr>
              <w:lastRenderedPageBreak/>
              <w:t>5</w:t>
            </w:r>
          </w:p>
        </w:tc>
      </w:tr>
      <w:tr w:rsidR="00657463" w:rsidRPr="00EF4EF9" w:rsidTr="00657463">
        <w:tc>
          <w:tcPr>
            <w:tcW w:w="3226" w:type="dxa"/>
          </w:tcPr>
          <w:p w:rsidR="00657463" w:rsidRPr="00EF4EF9" w:rsidRDefault="00657463" w:rsidP="00EF4EF9">
            <w:pPr>
              <w:widowControl/>
              <w:snapToGrid w:val="0"/>
              <w:ind w:firstLine="454"/>
              <w:rPr>
                <w:rFonts w:eastAsia="Times New Roman"/>
                <w:color w:val="000000"/>
                <w:sz w:val="22"/>
                <w:szCs w:val="22"/>
              </w:rPr>
            </w:pPr>
          </w:p>
        </w:tc>
        <w:tc>
          <w:tcPr>
            <w:tcW w:w="5246" w:type="dxa"/>
          </w:tcPr>
          <w:p w:rsidR="00657463" w:rsidRPr="00EF4EF9" w:rsidRDefault="00657463" w:rsidP="00EF4EF9">
            <w:pPr>
              <w:widowControl/>
              <w:snapToGrid w:val="0"/>
              <w:ind w:firstLine="454"/>
              <w:jc w:val="both"/>
              <w:rPr>
                <w:rFonts w:eastAsia="Times New Roman"/>
                <w:color w:val="000000"/>
                <w:sz w:val="22"/>
                <w:szCs w:val="22"/>
              </w:rPr>
            </w:pPr>
            <w:r w:rsidRPr="00EF4EF9">
              <w:rPr>
                <w:rFonts w:eastAsia="Times New Roman"/>
                <w:color w:val="000000"/>
                <w:sz w:val="22"/>
                <w:szCs w:val="22"/>
              </w:rPr>
              <w:t>резервное время 6 часов</w:t>
            </w:r>
          </w:p>
          <w:p w:rsidR="00657463" w:rsidRPr="00EF4EF9" w:rsidRDefault="00657463" w:rsidP="00EF4EF9">
            <w:pPr>
              <w:widowControl/>
              <w:snapToGrid w:val="0"/>
              <w:ind w:firstLine="454"/>
              <w:jc w:val="both"/>
              <w:rPr>
                <w:rFonts w:eastAsia="Times New Roman"/>
                <w:color w:val="000000"/>
                <w:sz w:val="22"/>
                <w:szCs w:val="22"/>
              </w:rPr>
            </w:pPr>
          </w:p>
        </w:tc>
        <w:tc>
          <w:tcPr>
            <w:tcW w:w="5103" w:type="dxa"/>
          </w:tcPr>
          <w:p w:rsidR="00657463" w:rsidRPr="00EF4EF9" w:rsidRDefault="00657463" w:rsidP="00EF4EF9">
            <w:pPr>
              <w:widowControl/>
              <w:snapToGrid w:val="0"/>
              <w:ind w:firstLine="454"/>
              <w:jc w:val="both"/>
              <w:rPr>
                <w:rFonts w:eastAsia="Times New Roman"/>
                <w:color w:val="000000"/>
                <w:sz w:val="22"/>
                <w:szCs w:val="22"/>
              </w:rPr>
            </w:pPr>
          </w:p>
        </w:tc>
        <w:tc>
          <w:tcPr>
            <w:tcW w:w="1211" w:type="dxa"/>
          </w:tcPr>
          <w:p w:rsidR="00657463" w:rsidRPr="00EF4EF9" w:rsidRDefault="00657463" w:rsidP="00EF4EF9">
            <w:pPr>
              <w:ind w:firstLine="454"/>
              <w:rPr>
                <w:sz w:val="22"/>
                <w:szCs w:val="22"/>
              </w:rPr>
            </w:pPr>
          </w:p>
        </w:tc>
      </w:tr>
      <w:tr w:rsidR="00657463" w:rsidRPr="004E5448" w:rsidTr="00657463">
        <w:tc>
          <w:tcPr>
            <w:tcW w:w="14786" w:type="dxa"/>
            <w:gridSpan w:val="4"/>
          </w:tcPr>
          <w:p w:rsidR="00657463" w:rsidRPr="00EF4EF9" w:rsidRDefault="00657463" w:rsidP="00EF4EF9">
            <w:pPr>
              <w:ind w:firstLine="454"/>
              <w:rPr>
                <w:sz w:val="22"/>
                <w:szCs w:val="22"/>
                <w:lang w:val="ru-RU"/>
              </w:rPr>
            </w:pPr>
            <w:r w:rsidRPr="00EF4EF9">
              <w:rPr>
                <w:sz w:val="22"/>
                <w:szCs w:val="22"/>
                <w:lang w:val="ru-RU"/>
              </w:rPr>
              <w:t>Биология. Введение 9 класс(70 ч, 2 ч в неделю)</w:t>
            </w:r>
            <w:r w:rsidRPr="00EF4EF9">
              <w:rPr>
                <w:rFonts w:eastAsia="Times New Roman"/>
                <w:color w:val="000000"/>
                <w:sz w:val="22"/>
                <w:szCs w:val="22"/>
                <w:lang w:val="ru-RU"/>
              </w:rPr>
              <w:t>.</w:t>
            </w:r>
          </w:p>
        </w:tc>
      </w:tr>
      <w:tr w:rsidR="00657463" w:rsidRPr="00EF4EF9" w:rsidTr="00657463">
        <w:trPr>
          <w:trHeight w:val="2110"/>
        </w:trPr>
        <w:tc>
          <w:tcPr>
            <w:tcW w:w="3226" w:type="dxa"/>
          </w:tcPr>
          <w:p w:rsidR="00657463" w:rsidRPr="00EF4EF9" w:rsidRDefault="00657463" w:rsidP="00EF4EF9">
            <w:pPr>
              <w:ind w:firstLine="454"/>
              <w:rPr>
                <w:sz w:val="22"/>
                <w:szCs w:val="22"/>
              </w:rPr>
            </w:pPr>
            <w:r w:rsidRPr="00EF4EF9">
              <w:rPr>
                <w:sz w:val="22"/>
                <w:szCs w:val="22"/>
              </w:rPr>
              <w:t>Введение (3 ч)</w:t>
            </w:r>
          </w:p>
        </w:tc>
        <w:tc>
          <w:tcPr>
            <w:tcW w:w="5246" w:type="dxa"/>
          </w:tcPr>
          <w:p w:rsidR="00657463" w:rsidRPr="00EF4EF9" w:rsidRDefault="00657463" w:rsidP="00EF4EF9">
            <w:pPr>
              <w:ind w:firstLine="454"/>
              <w:rPr>
                <w:sz w:val="22"/>
                <w:szCs w:val="22"/>
              </w:rPr>
            </w:pPr>
            <w:r w:rsidRPr="00EF4EF9">
              <w:rPr>
                <w:sz w:val="22"/>
                <w:szCs w:val="22"/>
              </w:rPr>
              <w:t>Отличительные признаки живых организмов 1</w:t>
            </w:r>
          </w:p>
        </w:tc>
        <w:tc>
          <w:tcPr>
            <w:tcW w:w="5103" w:type="dxa"/>
          </w:tcPr>
          <w:p w:rsidR="00657463" w:rsidRPr="00EF4EF9" w:rsidRDefault="00657463" w:rsidP="00EF4EF9">
            <w:pPr>
              <w:ind w:firstLine="454"/>
              <w:rPr>
                <w:sz w:val="22"/>
                <w:szCs w:val="22"/>
              </w:rPr>
            </w:pPr>
            <w:r w:rsidRPr="00EF4EF9">
              <w:rPr>
                <w:sz w:val="22"/>
                <w:szCs w:val="22"/>
                <w:lang w:val="ru-RU"/>
              </w:rPr>
              <w:t xml:space="preserve">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Понятие«жизнь». Современные научные представления о сущности жизни. </w:t>
            </w:r>
            <w:r w:rsidRPr="00EF4EF9">
              <w:rPr>
                <w:sz w:val="22"/>
                <w:szCs w:val="22"/>
              </w:rPr>
              <w:t>Свойства живого. Уровни организации живойприроды. 2</w:t>
            </w:r>
          </w:p>
        </w:tc>
        <w:tc>
          <w:tcPr>
            <w:tcW w:w="1211" w:type="dxa"/>
          </w:tcPr>
          <w:p w:rsidR="00657463" w:rsidRPr="00EF4EF9" w:rsidRDefault="00657463" w:rsidP="00EF4EF9">
            <w:pPr>
              <w:ind w:firstLine="454"/>
              <w:rPr>
                <w:sz w:val="22"/>
                <w:szCs w:val="22"/>
              </w:rPr>
            </w:pPr>
            <w:r w:rsidRPr="00EF4EF9">
              <w:rPr>
                <w:sz w:val="22"/>
                <w:szCs w:val="22"/>
              </w:rPr>
              <w:t>3</w:t>
            </w:r>
          </w:p>
        </w:tc>
      </w:tr>
      <w:tr w:rsidR="00657463" w:rsidRPr="00EF4EF9" w:rsidTr="00657463">
        <w:tc>
          <w:tcPr>
            <w:tcW w:w="3226" w:type="dxa"/>
          </w:tcPr>
          <w:p w:rsidR="00657463" w:rsidRPr="00EF4EF9" w:rsidRDefault="00657463" w:rsidP="00EF4EF9">
            <w:pPr>
              <w:ind w:firstLine="454"/>
              <w:rPr>
                <w:sz w:val="22"/>
                <w:szCs w:val="22"/>
              </w:rPr>
            </w:pPr>
            <w:r w:rsidRPr="00EF4EF9">
              <w:rPr>
                <w:sz w:val="22"/>
                <w:szCs w:val="22"/>
              </w:rPr>
              <w:t>Раздел 1. Молекулярный уровень (10 ч)</w:t>
            </w:r>
          </w:p>
        </w:tc>
        <w:tc>
          <w:tcPr>
            <w:tcW w:w="5246" w:type="dxa"/>
          </w:tcPr>
          <w:p w:rsidR="00657463" w:rsidRPr="00EF4EF9" w:rsidRDefault="00657463" w:rsidP="00EF4EF9">
            <w:pPr>
              <w:ind w:firstLine="454"/>
              <w:rPr>
                <w:sz w:val="22"/>
                <w:szCs w:val="22"/>
              </w:rPr>
            </w:pPr>
            <w:r w:rsidRPr="00EF4EF9">
              <w:rPr>
                <w:sz w:val="22"/>
                <w:szCs w:val="22"/>
                <w:lang w:val="ru-RU"/>
              </w:rPr>
              <w:t xml:space="preserve">Особенности химического состава живых ор¬ганизмов. </w:t>
            </w:r>
            <w:r w:rsidRPr="00EF4EF9">
              <w:rPr>
                <w:sz w:val="22"/>
                <w:szCs w:val="22"/>
              </w:rPr>
              <w:t>Неорганические и органические вещества..1</w:t>
            </w:r>
          </w:p>
        </w:tc>
        <w:tc>
          <w:tcPr>
            <w:tcW w:w="5103" w:type="dxa"/>
          </w:tcPr>
          <w:p w:rsidR="00657463" w:rsidRPr="00EF4EF9" w:rsidRDefault="00657463" w:rsidP="00EF4EF9">
            <w:pPr>
              <w:ind w:firstLine="454"/>
              <w:rPr>
                <w:sz w:val="22"/>
                <w:szCs w:val="22"/>
              </w:rPr>
            </w:pPr>
            <w:r w:rsidRPr="00EF4EF9">
              <w:rPr>
                <w:sz w:val="22"/>
                <w:szCs w:val="22"/>
                <w:lang w:val="ru-RU"/>
              </w:rPr>
              <w:t xml:space="preserve">Общая характеристика молекулярного уровня организации живого. Состав, строение и функции органическихвеществ, входящих в состав живого: углеводы, липиды, белки, нуклеиновые кислоты, АТФ и другие органические соединения. </w:t>
            </w:r>
            <w:r w:rsidRPr="00EF4EF9">
              <w:rPr>
                <w:sz w:val="22"/>
                <w:szCs w:val="22"/>
              </w:rPr>
              <w:t>Биологические катализаторы. Вирусы. 9</w:t>
            </w:r>
          </w:p>
        </w:tc>
        <w:tc>
          <w:tcPr>
            <w:tcW w:w="1211" w:type="dxa"/>
          </w:tcPr>
          <w:p w:rsidR="00657463" w:rsidRPr="00EF4EF9" w:rsidRDefault="00657463" w:rsidP="00EF4EF9">
            <w:pPr>
              <w:ind w:firstLine="454"/>
              <w:rPr>
                <w:sz w:val="22"/>
                <w:szCs w:val="22"/>
              </w:rPr>
            </w:pPr>
            <w:r w:rsidRPr="00EF4EF9">
              <w:rPr>
                <w:sz w:val="22"/>
                <w:szCs w:val="22"/>
              </w:rPr>
              <w:t>10</w:t>
            </w:r>
          </w:p>
        </w:tc>
      </w:tr>
      <w:tr w:rsidR="00657463" w:rsidRPr="00EF4EF9" w:rsidTr="00657463">
        <w:tc>
          <w:tcPr>
            <w:tcW w:w="3226" w:type="dxa"/>
          </w:tcPr>
          <w:p w:rsidR="00657463" w:rsidRPr="00EF4EF9" w:rsidRDefault="00657463" w:rsidP="00EF4EF9">
            <w:pPr>
              <w:ind w:firstLine="454"/>
              <w:rPr>
                <w:sz w:val="22"/>
                <w:szCs w:val="22"/>
              </w:rPr>
            </w:pPr>
            <w:r w:rsidRPr="00EF4EF9">
              <w:rPr>
                <w:sz w:val="22"/>
                <w:szCs w:val="22"/>
              </w:rPr>
              <w:t xml:space="preserve">Раздел 2. Клеточный уровень (14 ч) </w:t>
            </w:r>
          </w:p>
        </w:tc>
        <w:tc>
          <w:tcPr>
            <w:tcW w:w="5246" w:type="dxa"/>
          </w:tcPr>
          <w:p w:rsidR="00657463" w:rsidRPr="00EF4EF9" w:rsidRDefault="00657463" w:rsidP="00EF4EF9">
            <w:pPr>
              <w:ind w:firstLine="454"/>
              <w:rPr>
                <w:sz w:val="22"/>
                <w:szCs w:val="22"/>
                <w:lang w:val="ru-RU"/>
              </w:rPr>
            </w:pPr>
            <w:r w:rsidRPr="00EF4EF9">
              <w:rPr>
                <w:sz w:val="22"/>
                <w:szCs w:val="22"/>
                <w:lang w:val="ru-RU"/>
              </w:rPr>
              <w:t>Клеточное строение организмов. Строение клетки: клеточная оболочка, плазматическая мембрана, цитоплазма, пластиды, вакуоли, митохондрии. Хромосомы. Многообразие клеток.</w:t>
            </w:r>
          </w:p>
          <w:p w:rsidR="00657463" w:rsidRPr="00EF4EF9" w:rsidRDefault="00657463" w:rsidP="00EF4EF9">
            <w:pPr>
              <w:ind w:firstLine="454"/>
              <w:rPr>
                <w:sz w:val="22"/>
                <w:szCs w:val="22"/>
                <w:lang w:val="ru-RU"/>
              </w:rPr>
            </w:pPr>
            <w:r w:rsidRPr="00EF4EF9">
              <w:rPr>
                <w:sz w:val="22"/>
                <w:szCs w:val="22"/>
                <w:lang w:val="ru-RU"/>
              </w:rPr>
              <w:t xml:space="preserve">Обмен веществ и превращения энергии — признак живых организмов. Питание, дыхание, </w:t>
            </w:r>
            <w:r w:rsidRPr="00EF4EF9">
              <w:rPr>
                <w:sz w:val="22"/>
                <w:szCs w:val="22"/>
                <w:lang w:val="ru-RU"/>
              </w:rPr>
              <w:lastRenderedPageBreak/>
              <w:t>транспорт веществ, удаление продуктов обмена в клетке и организме.4</w:t>
            </w:r>
          </w:p>
        </w:tc>
        <w:tc>
          <w:tcPr>
            <w:tcW w:w="5103" w:type="dxa"/>
          </w:tcPr>
          <w:p w:rsidR="00657463" w:rsidRPr="00EF4EF9" w:rsidRDefault="00657463" w:rsidP="00EF4EF9">
            <w:pPr>
              <w:ind w:firstLine="454"/>
              <w:rPr>
                <w:sz w:val="22"/>
                <w:szCs w:val="22"/>
                <w:lang w:val="ru-RU"/>
              </w:rPr>
            </w:pPr>
            <w:r w:rsidRPr="00EF4EF9">
              <w:rPr>
                <w:sz w:val="22"/>
                <w:szCs w:val="22"/>
                <w:lang w:val="ru-RU"/>
              </w:rPr>
              <w:lastRenderedPageBreak/>
              <w:t xml:space="preserve">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w:t>
            </w:r>
            <w:r w:rsidRPr="00EF4EF9">
              <w:rPr>
                <w:sz w:val="22"/>
                <w:szCs w:val="22"/>
                <w:lang w:val="ru-RU"/>
              </w:rPr>
              <w:lastRenderedPageBreak/>
              <w:t xml:space="preserve">клетки.Прокариоты, эукариоты. Хромосомный набор клетки. </w:t>
            </w:r>
          </w:p>
          <w:p w:rsidR="00657463" w:rsidRPr="00EF4EF9" w:rsidRDefault="00657463" w:rsidP="00EF4EF9">
            <w:pPr>
              <w:ind w:firstLine="454"/>
              <w:rPr>
                <w:sz w:val="22"/>
                <w:szCs w:val="22"/>
              </w:rPr>
            </w:pPr>
            <w:r w:rsidRPr="00EF4EF9">
              <w:rPr>
                <w:sz w:val="22"/>
                <w:szCs w:val="22"/>
                <w:lang w:val="ru-RU"/>
              </w:rPr>
              <w:t xml:space="preserve">Энергетический обмен в клетке. Аэробное и анаэробное дыхание. Рост, развитие и жизненный цикл клеток. </w:t>
            </w:r>
            <w:r w:rsidRPr="00EF4EF9">
              <w:rPr>
                <w:sz w:val="22"/>
                <w:szCs w:val="22"/>
              </w:rPr>
              <w:t>Общие понятия о делении клетки (митоз, мейоз). Автотрофы, гетеротрофы. 10</w:t>
            </w:r>
          </w:p>
        </w:tc>
        <w:tc>
          <w:tcPr>
            <w:tcW w:w="1211" w:type="dxa"/>
          </w:tcPr>
          <w:p w:rsidR="00657463" w:rsidRPr="00EF4EF9" w:rsidRDefault="00657463" w:rsidP="00EF4EF9">
            <w:pPr>
              <w:ind w:firstLine="454"/>
              <w:rPr>
                <w:sz w:val="22"/>
                <w:szCs w:val="22"/>
              </w:rPr>
            </w:pPr>
            <w:r w:rsidRPr="00EF4EF9">
              <w:rPr>
                <w:sz w:val="22"/>
                <w:szCs w:val="22"/>
              </w:rPr>
              <w:lastRenderedPageBreak/>
              <w:t>14</w:t>
            </w:r>
          </w:p>
        </w:tc>
      </w:tr>
      <w:tr w:rsidR="00657463" w:rsidRPr="00EF4EF9" w:rsidTr="00657463">
        <w:tc>
          <w:tcPr>
            <w:tcW w:w="3226" w:type="dxa"/>
          </w:tcPr>
          <w:p w:rsidR="00657463" w:rsidRPr="00EF4EF9" w:rsidRDefault="00657463" w:rsidP="00EF4EF9">
            <w:pPr>
              <w:ind w:firstLine="454"/>
              <w:rPr>
                <w:sz w:val="22"/>
                <w:szCs w:val="22"/>
              </w:rPr>
            </w:pPr>
            <w:r w:rsidRPr="00EF4EF9">
              <w:rPr>
                <w:sz w:val="22"/>
                <w:szCs w:val="22"/>
              </w:rPr>
              <w:lastRenderedPageBreak/>
              <w:t>Раздел 3. Организменный уровень (13 ч)</w:t>
            </w:r>
          </w:p>
          <w:p w:rsidR="00657463" w:rsidRPr="00EF4EF9" w:rsidRDefault="00657463" w:rsidP="00EF4EF9">
            <w:pPr>
              <w:ind w:firstLine="454"/>
              <w:rPr>
                <w:sz w:val="22"/>
                <w:szCs w:val="22"/>
              </w:rPr>
            </w:pPr>
          </w:p>
        </w:tc>
        <w:tc>
          <w:tcPr>
            <w:tcW w:w="5246" w:type="dxa"/>
          </w:tcPr>
          <w:p w:rsidR="00657463" w:rsidRPr="00EF4EF9" w:rsidRDefault="00657463" w:rsidP="00EF4EF9">
            <w:pPr>
              <w:ind w:firstLine="454"/>
              <w:rPr>
                <w:sz w:val="22"/>
                <w:szCs w:val="22"/>
                <w:lang w:val="ru-RU"/>
              </w:rPr>
            </w:pPr>
            <w:r w:rsidRPr="00EF4EF9">
              <w:rPr>
                <w:sz w:val="22"/>
                <w:szCs w:val="22"/>
                <w:lang w:val="ru-RU"/>
              </w:rPr>
              <w:t>Рост и развитие организмов. Размножение. Половое и бесполое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tc>
        <w:tc>
          <w:tcPr>
            <w:tcW w:w="5103" w:type="dxa"/>
          </w:tcPr>
          <w:p w:rsidR="00657463" w:rsidRPr="00EF4EF9" w:rsidRDefault="00657463" w:rsidP="00EF4EF9">
            <w:pPr>
              <w:ind w:firstLine="454"/>
              <w:rPr>
                <w:sz w:val="22"/>
                <w:szCs w:val="22"/>
                <w:lang w:val="ru-RU"/>
              </w:rPr>
            </w:pPr>
            <w:r w:rsidRPr="00EF4EF9">
              <w:rPr>
                <w:sz w:val="22"/>
                <w:szCs w:val="22"/>
                <w:lang w:val="ru-RU"/>
              </w:rPr>
              <w:t>Бесполое и половое размножение организмов. Половые клетки. Оплодотворение. Индивидуальное развитиеорганизмов. Биогенетический закон. Основные закономерности передачи наследственной информации. Генетическаянепрерывность жизни. Закономерности изменчивости.</w:t>
            </w:r>
          </w:p>
        </w:tc>
        <w:tc>
          <w:tcPr>
            <w:tcW w:w="1211" w:type="dxa"/>
          </w:tcPr>
          <w:p w:rsidR="00657463" w:rsidRPr="00EF4EF9" w:rsidRDefault="00657463" w:rsidP="00EF4EF9">
            <w:pPr>
              <w:ind w:firstLine="454"/>
              <w:rPr>
                <w:sz w:val="22"/>
                <w:szCs w:val="22"/>
              </w:rPr>
            </w:pPr>
            <w:r w:rsidRPr="00EF4EF9">
              <w:rPr>
                <w:sz w:val="22"/>
                <w:szCs w:val="22"/>
              </w:rPr>
              <w:t>13</w:t>
            </w:r>
          </w:p>
        </w:tc>
      </w:tr>
      <w:tr w:rsidR="00657463" w:rsidRPr="00EF4EF9" w:rsidTr="00657463">
        <w:tc>
          <w:tcPr>
            <w:tcW w:w="3226" w:type="dxa"/>
          </w:tcPr>
          <w:p w:rsidR="00657463" w:rsidRPr="00EF4EF9" w:rsidRDefault="00657463" w:rsidP="00EF4EF9">
            <w:pPr>
              <w:ind w:firstLine="454"/>
              <w:rPr>
                <w:sz w:val="22"/>
                <w:szCs w:val="22"/>
                <w:lang w:val="ru-RU"/>
              </w:rPr>
            </w:pPr>
            <w:r w:rsidRPr="00EF4EF9">
              <w:rPr>
                <w:sz w:val="22"/>
                <w:szCs w:val="22"/>
                <w:lang w:val="ru-RU"/>
              </w:rPr>
              <w:t>Раздел 4. Популяционно-видовой уровень (8 ч)</w:t>
            </w:r>
          </w:p>
          <w:p w:rsidR="00657463" w:rsidRPr="00EF4EF9" w:rsidRDefault="00657463" w:rsidP="00EF4EF9">
            <w:pPr>
              <w:ind w:firstLine="454"/>
              <w:rPr>
                <w:sz w:val="22"/>
                <w:szCs w:val="22"/>
                <w:lang w:val="ru-RU"/>
              </w:rPr>
            </w:pPr>
          </w:p>
        </w:tc>
        <w:tc>
          <w:tcPr>
            <w:tcW w:w="5246" w:type="dxa"/>
          </w:tcPr>
          <w:p w:rsidR="00657463" w:rsidRPr="00EF4EF9" w:rsidRDefault="00657463" w:rsidP="00EF4EF9">
            <w:pPr>
              <w:ind w:firstLine="454"/>
              <w:rPr>
                <w:sz w:val="22"/>
                <w:szCs w:val="22"/>
              </w:rPr>
            </w:pPr>
            <w:r w:rsidRPr="00EF4EF9">
              <w:rPr>
                <w:sz w:val="22"/>
                <w:szCs w:val="22"/>
                <w:lang w:val="ru-RU"/>
              </w:rPr>
              <w:t xml:space="preserve">Вид — основная систематическая единица. Вид, его критерииПризнаки вида. Ч.Дарвин — основоположник учения об эволюции. Движущие силы эволюции: наследственная из-менчивость, борьба за существование, естественный отбор. </w:t>
            </w:r>
            <w:r w:rsidRPr="00EF4EF9">
              <w:rPr>
                <w:sz w:val="22"/>
                <w:szCs w:val="22"/>
              </w:rPr>
              <w:t>Результаты эволюции: многообразие видов, приспособленность организмов к среде обитания. 8</w:t>
            </w:r>
          </w:p>
        </w:tc>
        <w:tc>
          <w:tcPr>
            <w:tcW w:w="5103" w:type="dxa"/>
          </w:tcPr>
          <w:p w:rsidR="00657463" w:rsidRPr="00EF4EF9" w:rsidRDefault="00657463" w:rsidP="00EF4EF9">
            <w:pPr>
              <w:ind w:firstLine="454"/>
              <w:rPr>
                <w:sz w:val="22"/>
                <w:szCs w:val="22"/>
                <w:lang w:val="ru-RU"/>
              </w:rPr>
            </w:pPr>
            <w:r w:rsidRPr="00EF4EF9">
              <w:rPr>
                <w:sz w:val="22"/>
                <w:szCs w:val="22"/>
                <w:lang w:val="ru-RU"/>
              </w:rPr>
              <w:t xml:space="preserve">. Структура вида. Происхождениевидов. Развитие эволюционных представлений. Популяция — элементарная единица эволюции. </w:t>
            </w:r>
          </w:p>
          <w:p w:rsidR="00657463" w:rsidRPr="00EF4EF9" w:rsidRDefault="00657463" w:rsidP="00EF4EF9">
            <w:pPr>
              <w:ind w:firstLine="454"/>
              <w:rPr>
                <w:sz w:val="22"/>
                <w:szCs w:val="22"/>
              </w:rPr>
            </w:pPr>
            <w:r w:rsidRPr="00EF4EF9">
              <w:rPr>
                <w:sz w:val="22"/>
                <w:szCs w:val="22"/>
                <w:lang w:val="ru-RU"/>
              </w:rPr>
              <w:t xml:space="preserve">Экология как наука. Экологические факторы и условия среды. Основные положения теории эволюции. Приспособленность и её относительность. </w:t>
            </w:r>
            <w:r w:rsidRPr="00EF4EF9">
              <w:rPr>
                <w:sz w:val="22"/>
                <w:szCs w:val="22"/>
              </w:rPr>
              <w:t>Искусственный отбор. Селекция. Образование видов — микроэволюция. Макроэволюция.</w:t>
            </w:r>
          </w:p>
          <w:p w:rsidR="00657463" w:rsidRPr="00EF4EF9" w:rsidRDefault="00657463" w:rsidP="00EF4EF9">
            <w:pPr>
              <w:ind w:firstLine="454"/>
              <w:rPr>
                <w:sz w:val="22"/>
                <w:szCs w:val="22"/>
              </w:rPr>
            </w:pPr>
          </w:p>
        </w:tc>
        <w:tc>
          <w:tcPr>
            <w:tcW w:w="1211" w:type="dxa"/>
          </w:tcPr>
          <w:p w:rsidR="00657463" w:rsidRPr="00EF4EF9" w:rsidRDefault="00657463" w:rsidP="00EF4EF9">
            <w:pPr>
              <w:ind w:firstLine="454"/>
              <w:rPr>
                <w:sz w:val="22"/>
                <w:szCs w:val="22"/>
              </w:rPr>
            </w:pPr>
            <w:r w:rsidRPr="00EF4EF9">
              <w:rPr>
                <w:sz w:val="22"/>
                <w:szCs w:val="22"/>
              </w:rPr>
              <w:t>8</w:t>
            </w:r>
          </w:p>
        </w:tc>
      </w:tr>
      <w:tr w:rsidR="00657463" w:rsidRPr="00EF4EF9" w:rsidTr="00657463">
        <w:tc>
          <w:tcPr>
            <w:tcW w:w="3226" w:type="dxa"/>
          </w:tcPr>
          <w:p w:rsidR="00657463" w:rsidRPr="00EF4EF9" w:rsidRDefault="00657463" w:rsidP="00EF4EF9">
            <w:pPr>
              <w:ind w:firstLine="454"/>
              <w:rPr>
                <w:sz w:val="22"/>
                <w:szCs w:val="22"/>
              </w:rPr>
            </w:pPr>
            <w:r w:rsidRPr="00EF4EF9">
              <w:rPr>
                <w:sz w:val="22"/>
                <w:szCs w:val="22"/>
              </w:rPr>
              <w:t>Раздел 5. Экосистемный уровень (6 ч)</w:t>
            </w:r>
          </w:p>
          <w:p w:rsidR="00657463" w:rsidRPr="00EF4EF9" w:rsidRDefault="00657463" w:rsidP="00EF4EF9">
            <w:pPr>
              <w:ind w:firstLine="454"/>
              <w:rPr>
                <w:sz w:val="22"/>
                <w:szCs w:val="22"/>
              </w:rPr>
            </w:pPr>
          </w:p>
        </w:tc>
        <w:tc>
          <w:tcPr>
            <w:tcW w:w="5246" w:type="dxa"/>
          </w:tcPr>
          <w:p w:rsidR="00657463" w:rsidRPr="00EF4EF9" w:rsidRDefault="00657463" w:rsidP="00EF4EF9">
            <w:pPr>
              <w:ind w:firstLine="454"/>
              <w:rPr>
                <w:sz w:val="22"/>
                <w:szCs w:val="22"/>
              </w:rPr>
            </w:pPr>
            <w:r w:rsidRPr="00EF4EF9">
              <w:rPr>
                <w:sz w:val="22"/>
                <w:szCs w:val="22"/>
                <w:lang w:val="ru-RU"/>
              </w:rPr>
              <w:t xml:space="preserve">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w:t>
            </w:r>
            <w:r w:rsidRPr="00EF4EF9">
              <w:rPr>
                <w:sz w:val="22"/>
                <w:szCs w:val="22"/>
              </w:rPr>
              <w:t>Пищевые связи в экосистеме. Круговорот веществ и превращения энергии.. 3</w:t>
            </w:r>
          </w:p>
        </w:tc>
        <w:tc>
          <w:tcPr>
            <w:tcW w:w="5103" w:type="dxa"/>
          </w:tcPr>
          <w:p w:rsidR="00657463" w:rsidRPr="00EF4EF9" w:rsidRDefault="00657463" w:rsidP="00EF4EF9">
            <w:pPr>
              <w:ind w:firstLine="454"/>
              <w:rPr>
                <w:sz w:val="22"/>
                <w:szCs w:val="22"/>
              </w:rPr>
            </w:pPr>
            <w:r w:rsidRPr="00EF4EF9">
              <w:rPr>
                <w:sz w:val="22"/>
                <w:szCs w:val="22"/>
                <w:lang w:val="ru-RU"/>
              </w:rPr>
              <w:t xml:space="preserve">Биоценоз. Экосистема. Биогеоценоз. Взаимосвязьпопуляций в биогеоценозе. Цепи питания. Обмен веществ, поток и превращение энергии в биогеоценозе. </w:t>
            </w:r>
            <w:r w:rsidRPr="00EF4EF9">
              <w:rPr>
                <w:sz w:val="22"/>
                <w:szCs w:val="22"/>
              </w:rPr>
              <w:t>Искусственные биоценозы. Экологическая сукцессия. 3</w:t>
            </w:r>
          </w:p>
        </w:tc>
        <w:tc>
          <w:tcPr>
            <w:tcW w:w="1211" w:type="dxa"/>
          </w:tcPr>
          <w:p w:rsidR="00657463" w:rsidRPr="00EF4EF9" w:rsidRDefault="00657463" w:rsidP="00EF4EF9">
            <w:pPr>
              <w:ind w:firstLine="454"/>
              <w:rPr>
                <w:sz w:val="22"/>
                <w:szCs w:val="22"/>
              </w:rPr>
            </w:pPr>
            <w:r w:rsidRPr="00EF4EF9">
              <w:rPr>
                <w:sz w:val="22"/>
                <w:szCs w:val="22"/>
              </w:rPr>
              <w:t>6</w:t>
            </w:r>
          </w:p>
        </w:tc>
      </w:tr>
      <w:tr w:rsidR="00657463" w:rsidRPr="00EF4EF9" w:rsidTr="00657463">
        <w:tc>
          <w:tcPr>
            <w:tcW w:w="3226" w:type="dxa"/>
          </w:tcPr>
          <w:p w:rsidR="00657463" w:rsidRPr="00EF4EF9" w:rsidRDefault="00657463" w:rsidP="00EF4EF9">
            <w:pPr>
              <w:ind w:firstLine="454"/>
              <w:rPr>
                <w:sz w:val="22"/>
                <w:szCs w:val="22"/>
              </w:rPr>
            </w:pPr>
            <w:r w:rsidRPr="00EF4EF9">
              <w:rPr>
                <w:sz w:val="22"/>
                <w:szCs w:val="22"/>
              </w:rPr>
              <w:t>Раздел 6. Биосферный уровень (11 ч)</w:t>
            </w:r>
          </w:p>
        </w:tc>
        <w:tc>
          <w:tcPr>
            <w:tcW w:w="5246" w:type="dxa"/>
          </w:tcPr>
          <w:p w:rsidR="00657463" w:rsidRPr="00EF4EF9" w:rsidRDefault="00657463" w:rsidP="00EF4EF9">
            <w:pPr>
              <w:ind w:firstLine="454"/>
              <w:rPr>
                <w:sz w:val="22"/>
                <w:szCs w:val="22"/>
              </w:rPr>
            </w:pPr>
            <w:r w:rsidRPr="00EF4EF9">
              <w:rPr>
                <w:sz w:val="22"/>
                <w:szCs w:val="22"/>
                <w:lang w:val="ru-RU"/>
              </w:rPr>
              <w:t xml:space="preserve">Биосфера — глобальная экосистема. В.И.Вернадский — основоположник учения о биосфере. Границы биосферы. Распространение и роль живого вещества в биосфере. Роль человека в биосфере. </w:t>
            </w:r>
            <w:r w:rsidRPr="00EF4EF9">
              <w:rPr>
                <w:sz w:val="22"/>
                <w:szCs w:val="22"/>
              </w:rPr>
              <w:t>Экологические проблемы. Последствия деятельности человека в экосистемах 5</w:t>
            </w:r>
          </w:p>
        </w:tc>
        <w:tc>
          <w:tcPr>
            <w:tcW w:w="5103" w:type="dxa"/>
          </w:tcPr>
          <w:p w:rsidR="00657463" w:rsidRPr="00EF4EF9" w:rsidRDefault="00657463" w:rsidP="00EF4EF9">
            <w:pPr>
              <w:ind w:firstLine="454"/>
              <w:rPr>
                <w:sz w:val="22"/>
                <w:szCs w:val="22"/>
                <w:lang w:val="ru-RU"/>
              </w:rPr>
            </w:pPr>
            <w:r w:rsidRPr="00EF4EF9">
              <w:rPr>
                <w:sz w:val="22"/>
                <w:szCs w:val="22"/>
                <w:lang w:val="ru-RU"/>
              </w:rPr>
              <w:t>Биосфера и её структура, свойства, закономерности.</w:t>
            </w:r>
          </w:p>
          <w:p w:rsidR="00657463" w:rsidRPr="00EF4EF9" w:rsidRDefault="00657463" w:rsidP="00EF4EF9">
            <w:pPr>
              <w:ind w:firstLine="454"/>
              <w:rPr>
                <w:sz w:val="22"/>
                <w:szCs w:val="22"/>
              </w:rPr>
            </w:pPr>
            <w:r w:rsidRPr="00EF4EF9">
              <w:rPr>
                <w:sz w:val="22"/>
                <w:szCs w:val="22"/>
                <w:lang w:val="ru-RU"/>
              </w:rPr>
              <w:t xml:space="preserve">Круговорот веществ и энергии в биосфере. Экологическиекризисы. Основы рационального природопользования. Возникновение и развитие жизни. Взгляды, гипотезы и теориио </w:t>
            </w:r>
            <w:r w:rsidRPr="00EF4EF9">
              <w:rPr>
                <w:sz w:val="22"/>
                <w:szCs w:val="22"/>
                <w:lang w:val="ru-RU"/>
              </w:rPr>
              <w:lastRenderedPageBreak/>
              <w:t xml:space="preserve">происхождении жизни. Краткая история развития органического мира. </w:t>
            </w:r>
            <w:r w:rsidRPr="00EF4EF9">
              <w:rPr>
                <w:sz w:val="22"/>
                <w:szCs w:val="22"/>
              </w:rPr>
              <w:t>Доказательства эволюции. 6</w:t>
            </w:r>
          </w:p>
        </w:tc>
        <w:tc>
          <w:tcPr>
            <w:tcW w:w="1211" w:type="dxa"/>
          </w:tcPr>
          <w:p w:rsidR="00657463" w:rsidRPr="00EF4EF9" w:rsidRDefault="00657463" w:rsidP="00EF4EF9">
            <w:pPr>
              <w:ind w:firstLine="454"/>
              <w:rPr>
                <w:sz w:val="22"/>
                <w:szCs w:val="22"/>
              </w:rPr>
            </w:pPr>
            <w:r w:rsidRPr="00EF4EF9">
              <w:rPr>
                <w:sz w:val="22"/>
                <w:szCs w:val="22"/>
              </w:rPr>
              <w:lastRenderedPageBreak/>
              <w:t>11</w:t>
            </w:r>
          </w:p>
        </w:tc>
      </w:tr>
      <w:tr w:rsidR="00657463" w:rsidRPr="00EF4EF9" w:rsidTr="00657463">
        <w:tc>
          <w:tcPr>
            <w:tcW w:w="3226" w:type="dxa"/>
          </w:tcPr>
          <w:p w:rsidR="00657463" w:rsidRPr="00EF4EF9" w:rsidRDefault="00657463" w:rsidP="00EF4EF9">
            <w:pPr>
              <w:ind w:firstLine="454"/>
              <w:rPr>
                <w:sz w:val="22"/>
                <w:szCs w:val="22"/>
              </w:rPr>
            </w:pPr>
          </w:p>
        </w:tc>
        <w:tc>
          <w:tcPr>
            <w:tcW w:w="5246" w:type="dxa"/>
          </w:tcPr>
          <w:p w:rsidR="00657463" w:rsidRPr="00EF4EF9" w:rsidRDefault="00657463" w:rsidP="00EF4EF9">
            <w:pPr>
              <w:ind w:firstLine="454"/>
              <w:rPr>
                <w:sz w:val="22"/>
                <w:szCs w:val="22"/>
              </w:rPr>
            </w:pPr>
            <w:r w:rsidRPr="00EF4EF9">
              <w:rPr>
                <w:sz w:val="22"/>
                <w:szCs w:val="22"/>
              </w:rPr>
              <w:t>резерв 6 часов</w:t>
            </w:r>
          </w:p>
        </w:tc>
        <w:tc>
          <w:tcPr>
            <w:tcW w:w="5103" w:type="dxa"/>
          </w:tcPr>
          <w:p w:rsidR="00657463" w:rsidRPr="00EF4EF9" w:rsidRDefault="00657463" w:rsidP="00EF4EF9">
            <w:pPr>
              <w:ind w:firstLine="454"/>
              <w:rPr>
                <w:sz w:val="22"/>
                <w:szCs w:val="22"/>
              </w:rPr>
            </w:pPr>
          </w:p>
        </w:tc>
        <w:tc>
          <w:tcPr>
            <w:tcW w:w="1211" w:type="dxa"/>
          </w:tcPr>
          <w:p w:rsidR="00657463" w:rsidRPr="00EF4EF9" w:rsidRDefault="00657463" w:rsidP="00EF4EF9">
            <w:pPr>
              <w:ind w:firstLine="454"/>
              <w:rPr>
                <w:sz w:val="22"/>
                <w:szCs w:val="22"/>
              </w:rPr>
            </w:pPr>
          </w:p>
        </w:tc>
      </w:tr>
    </w:tbl>
    <w:p w:rsidR="00657463" w:rsidRPr="00EF4EF9" w:rsidRDefault="00657463" w:rsidP="00EF4EF9">
      <w:pPr>
        <w:widowControl/>
        <w:ind w:firstLine="454"/>
        <w:rPr>
          <w:sz w:val="22"/>
          <w:szCs w:val="22"/>
        </w:rPr>
      </w:pPr>
    </w:p>
    <w:p w:rsidR="00657463" w:rsidRPr="00EF4EF9" w:rsidRDefault="00657463" w:rsidP="00EF4EF9">
      <w:pPr>
        <w:ind w:firstLine="454"/>
        <w:rPr>
          <w:sz w:val="22"/>
          <w:szCs w:val="22"/>
        </w:rPr>
        <w:sectPr w:rsidR="00657463" w:rsidRPr="00EF4EF9" w:rsidSect="00657463">
          <w:pgSz w:w="16838" w:h="11906" w:orient="landscape"/>
          <w:pgMar w:top="850" w:right="1134" w:bottom="1701" w:left="1134" w:header="708" w:footer="708" w:gutter="0"/>
          <w:cols w:space="708"/>
          <w:docGrid w:linePitch="360"/>
        </w:sectPr>
      </w:pPr>
    </w:p>
    <w:p w:rsidR="00657463" w:rsidRPr="00EF4EF9" w:rsidRDefault="00657463" w:rsidP="00EF4EF9">
      <w:pPr>
        <w:shd w:val="clear" w:color="auto" w:fill="FFFFFF"/>
        <w:ind w:firstLine="454"/>
        <w:rPr>
          <w:rFonts w:eastAsia="Times New Roman"/>
          <w:b/>
          <w:bCs/>
          <w:spacing w:val="-19"/>
          <w:sz w:val="22"/>
          <w:szCs w:val="22"/>
          <w:lang w:val="ru-RU" w:eastAsia="ru-RU"/>
        </w:rPr>
      </w:pPr>
      <w:r w:rsidRPr="00EF4EF9">
        <w:rPr>
          <w:rFonts w:eastAsia="Times New Roman"/>
          <w:b/>
          <w:bCs/>
          <w:spacing w:val="-19"/>
          <w:sz w:val="22"/>
          <w:szCs w:val="22"/>
          <w:lang w:val="ru-RU" w:eastAsia="ru-RU"/>
        </w:rPr>
        <w:lastRenderedPageBreak/>
        <w:t>Материально – техническое и учебно-методическое обеспечение образовательного процесса</w:t>
      </w:r>
    </w:p>
    <w:p w:rsidR="00657463" w:rsidRPr="00EF4EF9" w:rsidRDefault="00657463" w:rsidP="00EF4EF9">
      <w:pPr>
        <w:shd w:val="clear" w:color="auto" w:fill="FFFFFF"/>
        <w:ind w:firstLine="454"/>
        <w:rPr>
          <w:rFonts w:eastAsia="Times New Roman"/>
          <w:b/>
          <w:bCs/>
          <w:spacing w:val="-19"/>
          <w:sz w:val="22"/>
          <w:szCs w:val="22"/>
          <w:lang w:val="ru-RU" w:eastAsia="ru-RU"/>
        </w:rPr>
      </w:pPr>
      <w:r w:rsidRPr="00EF4EF9">
        <w:rPr>
          <w:rFonts w:eastAsia="Times New Roman"/>
          <w:b/>
          <w:bCs/>
          <w:spacing w:val="-19"/>
          <w:sz w:val="22"/>
          <w:szCs w:val="22"/>
          <w:lang w:val="ru-RU" w:eastAsia="ru-RU"/>
        </w:rPr>
        <w:t>Лабораторные, практические работы, экскурсии</w:t>
      </w:r>
    </w:p>
    <w:p w:rsidR="00657463" w:rsidRPr="00EF4EF9" w:rsidRDefault="00657463" w:rsidP="00EF4EF9">
      <w:pPr>
        <w:shd w:val="clear" w:color="auto" w:fill="FFFFFF"/>
        <w:ind w:firstLine="454"/>
        <w:rPr>
          <w:rFonts w:eastAsia="Times New Roman"/>
          <w:b/>
          <w:bCs/>
          <w:spacing w:val="-19"/>
          <w:sz w:val="22"/>
          <w:szCs w:val="22"/>
          <w:lang w:val="ru-RU" w:eastAsia="ru-RU"/>
        </w:rPr>
      </w:pPr>
    </w:p>
    <w:p w:rsidR="00657463" w:rsidRPr="00EF4EF9" w:rsidRDefault="00657463" w:rsidP="00EF4EF9">
      <w:pPr>
        <w:shd w:val="clear" w:color="auto" w:fill="FFFFFF"/>
        <w:ind w:firstLine="454"/>
        <w:rPr>
          <w:rFonts w:eastAsia="Times New Roman"/>
          <w:sz w:val="22"/>
          <w:szCs w:val="22"/>
          <w:lang w:val="ru-RU" w:eastAsia="ru-RU"/>
        </w:rPr>
      </w:pPr>
      <w:r w:rsidRPr="00EF4EF9">
        <w:rPr>
          <w:rFonts w:eastAsia="Times New Roman"/>
          <w:b/>
          <w:bCs/>
          <w:spacing w:val="-19"/>
          <w:sz w:val="22"/>
          <w:szCs w:val="22"/>
          <w:lang w:val="ru-RU" w:eastAsia="ru-RU"/>
        </w:rPr>
        <w:t>Живые организмы</w:t>
      </w:r>
    </w:p>
    <w:p w:rsidR="00657463" w:rsidRPr="00EF4EF9" w:rsidRDefault="00657463" w:rsidP="00EF4EF9">
      <w:pPr>
        <w:shd w:val="clear" w:color="auto" w:fill="FFFFFF"/>
        <w:ind w:left="5" w:right="5" w:firstLine="454"/>
        <w:jc w:val="both"/>
        <w:rPr>
          <w:rFonts w:eastAsia="Times New Roman"/>
          <w:spacing w:val="-4"/>
          <w:sz w:val="22"/>
          <w:szCs w:val="22"/>
          <w:lang w:val="ru-RU" w:eastAsia="ru-RU"/>
        </w:rPr>
      </w:pPr>
    </w:p>
    <w:p w:rsidR="00657463" w:rsidRPr="00EF4EF9" w:rsidRDefault="00657463" w:rsidP="00EF4EF9">
      <w:pPr>
        <w:shd w:val="clear" w:color="auto" w:fill="FFFFFF"/>
        <w:ind w:left="5" w:right="5" w:firstLine="454"/>
        <w:jc w:val="both"/>
        <w:rPr>
          <w:rFonts w:eastAsia="Times New Roman"/>
          <w:sz w:val="22"/>
          <w:szCs w:val="22"/>
          <w:lang w:val="ru-RU" w:eastAsia="ru-RU"/>
        </w:rPr>
      </w:pPr>
      <w:r w:rsidRPr="00EF4EF9">
        <w:rPr>
          <w:rFonts w:eastAsia="Times New Roman"/>
          <w:spacing w:val="-4"/>
          <w:sz w:val="22"/>
          <w:szCs w:val="22"/>
          <w:lang w:val="ru-RU" w:eastAsia="ru-RU"/>
        </w:rPr>
        <w:t>Устройство увеличительных приборов и правила ра</w:t>
      </w:r>
      <w:r w:rsidRPr="00EF4EF9">
        <w:rPr>
          <w:rFonts w:eastAsia="Times New Roman"/>
          <w:sz w:val="22"/>
          <w:szCs w:val="22"/>
          <w:lang w:val="ru-RU" w:eastAsia="ru-RU"/>
        </w:rPr>
        <w:t>боты с ними.</w:t>
      </w:r>
    </w:p>
    <w:p w:rsidR="00657463" w:rsidRPr="00EF4EF9" w:rsidRDefault="00657463" w:rsidP="00EF4EF9">
      <w:pPr>
        <w:shd w:val="clear" w:color="auto" w:fill="FFFFFF"/>
        <w:ind w:left="5" w:right="5" w:firstLine="454"/>
        <w:jc w:val="both"/>
        <w:rPr>
          <w:rFonts w:eastAsia="Times New Roman"/>
          <w:sz w:val="22"/>
          <w:szCs w:val="22"/>
          <w:lang w:val="ru-RU" w:eastAsia="ru-RU"/>
        </w:rPr>
      </w:pPr>
      <w:r w:rsidRPr="00EF4EF9">
        <w:rPr>
          <w:rFonts w:eastAsia="Times New Roman"/>
          <w:sz w:val="22"/>
          <w:szCs w:val="22"/>
          <w:lang w:val="ru-RU" w:eastAsia="ru-RU"/>
        </w:rPr>
        <w:t>Приготовление микропрепарата кожицы чешуи лука.</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органов цветкового растения.</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позвоночного животного.</w:t>
      </w:r>
    </w:p>
    <w:p w:rsidR="00657463" w:rsidRPr="00EF4EF9" w:rsidRDefault="00657463" w:rsidP="00EF4EF9">
      <w:pPr>
        <w:shd w:val="clear" w:color="auto" w:fill="FFFFFF"/>
        <w:ind w:left="5" w:right="5" w:firstLine="454"/>
        <w:jc w:val="both"/>
        <w:rPr>
          <w:rFonts w:eastAsia="Times New Roman"/>
          <w:sz w:val="22"/>
          <w:szCs w:val="22"/>
          <w:lang w:val="ru-RU" w:eastAsia="ru-RU"/>
        </w:rPr>
      </w:pPr>
      <w:r w:rsidRPr="00EF4EF9">
        <w:rPr>
          <w:rFonts w:eastAsia="Times New Roman"/>
          <w:spacing w:val="-2"/>
          <w:sz w:val="22"/>
          <w:szCs w:val="22"/>
          <w:lang w:val="ru-RU" w:eastAsia="ru-RU"/>
        </w:rPr>
        <w:t>Передвижение воды и минеральных веществ в рас</w:t>
      </w:r>
      <w:r w:rsidRPr="00EF4EF9">
        <w:rPr>
          <w:rFonts w:eastAsia="Times New Roman"/>
          <w:sz w:val="22"/>
          <w:szCs w:val="22"/>
          <w:lang w:val="ru-RU" w:eastAsia="ru-RU"/>
        </w:rPr>
        <w:t>тении.</w:t>
      </w:r>
    </w:p>
    <w:p w:rsidR="00657463" w:rsidRPr="00EF4EF9" w:rsidRDefault="00657463" w:rsidP="00EF4EF9">
      <w:pPr>
        <w:shd w:val="clear" w:color="auto" w:fill="FFFFFF"/>
        <w:ind w:left="10" w:right="5" w:firstLine="454"/>
        <w:jc w:val="both"/>
        <w:rPr>
          <w:rFonts w:eastAsia="Times New Roman"/>
          <w:sz w:val="22"/>
          <w:szCs w:val="22"/>
          <w:lang w:val="ru-RU" w:eastAsia="ru-RU"/>
        </w:rPr>
      </w:pPr>
      <w:r w:rsidRPr="00EF4EF9">
        <w:rPr>
          <w:rFonts w:eastAsia="Times New Roman"/>
          <w:spacing w:val="-2"/>
          <w:sz w:val="22"/>
          <w:szCs w:val="22"/>
          <w:lang w:val="ru-RU" w:eastAsia="ru-RU"/>
        </w:rPr>
        <w:t>Изучение строения семян однодольных и двудоль</w:t>
      </w:r>
      <w:r w:rsidRPr="00EF4EF9">
        <w:rPr>
          <w:rFonts w:eastAsia="Times New Roman"/>
          <w:spacing w:val="-2"/>
          <w:sz w:val="22"/>
          <w:szCs w:val="22"/>
          <w:lang w:val="ru-RU" w:eastAsia="ru-RU"/>
        </w:rPr>
        <w:softHyphen/>
      </w:r>
      <w:r w:rsidRPr="00EF4EF9">
        <w:rPr>
          <w:rFonts w:eastAsia="Times New Roman"/>
          <w:sz w:val="22"/>
          <w:szCs w:val="22"/>
          <w:lang w:val="ru-RU" w:eastAsia="ru-RU"/>
        </w:rPr>
        <w:t>ных растений.</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водорослей.</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2"/>
          <w:sz w:val="22"/>
          <w:szCs w:val="22"/>
          <w:lang w:val="ru-RU" w:eastAsia="ru-RU"/>
        </w:rPr>
        <w:t>Изучение строения мхов (на местных видах).</w:t>
      </w:r>
    </w:p>
    <w:p w:rsidR="00657463" w:rsidRPr="00EF4EF9" w:rsidRDefault="00657463" w:rsidP="00EF4EF9">
      <w:pPr>
        <w:shd w:val="clear" w:color="auto" w:fill="FFFFFF"/>
        <w:ind w:left="288"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папоротника (хвоща).</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голосеменных растений.</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z w:val="22"/>
          <w:szCs w:val="22"/>
          <w:lang w:val="ru-RU" w:eastAsia="ru-RU"/>
        </w:rPr>
        <w:t>Изучение строения покрытосеменных растений.</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плесневых грибов.</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Вегетативное размножение комнатных растений.</w:t>
      </w:r>
    </w:p>
    <w:p w:rsidR="00657463" w:rsidRPr="00EF4EF9" w:rsidRDefault="00657463" w:rsidP="00EF4EF9">
      <w:pPr>
        <w:shd w:val="clear" w:color="auto" w:fill="FFFFFF"/>
        <w:ind w:left="5" w:firstLine="454"/>
        <w:jc w:val="both"/>
        <w:rPr>
          <w:rFonts w:eastAsia="Times New Roman"/>
          <w:spacing w:val="-3"/>
          <w:sz w:val="22"/>
          <w:szCs w:val="22"/>
          <w:lang w:val="ru-RU" w:eastAsia="ru-RU"/>
        </w:rPr>
      </w:pPr>
      <w:r w:rsidRPr="00EF4EF9">
        <w:rPr>
          <w:rFonts w:eastAsia="Times New Roman"/>
          <w:sz w:val="22"/>
          <w:szCs w:val="22"/>
          <w:lang w:val="ru-RU" w:eastAsia="ru-RU"/>
        </w:rPr>
        <w:t xml:space="preserve"> Изучение одноклеточных животных. </w:t>
      </w:r>
    </w:p>
    <w:p w:rsidR="00657463" w:rsidRPr="00EF4EF9" w:rsidRDefault="00657463" w:rsidP="00EF4EF9">
      <w:pPr>
        <w:shd w:val="clear" w:color="auto" w:fill="FFFFFF"/>
        <w:ind w:left="5" w:firstLine="454"/>
        <w:jc w:val="both"/>
        <w:rPr>
          <w:rFonts w:eastAsia="Times New Roman"/>
          <w:sz w:val="22"/>
          <w:szCs w:val="22"/>
          <w:lang w:val="ru-RU" w:eastAsia="ru-RU"/>
        </w:rPr>
      </w:pPr>
      <w:r w:rsidRPr="00EF4EF9">
        <w:rPr>
          <w:rFonts w:eastAsia="Times New Roman"/>
          <w:spacing w:val="-3"/>
          <w:sz w:val="22"/>
          <w:szCs w:val="22"/>
          <w:lang w:val="ru-RU" w:eastAsia="ru-RU"/>
        </w:rPr>
        <w:t xml:space="preserve"> Изучение внешнего строения дождевого червя, на</w:t>
      </w:r>
      <w:r w:rsidRPr="00EF4EF9">
        <w:rPr>
          <w:rFonts w:eastAsia="Times New Roman"/>
          <w:spacing w:val="-3"/>
          <w:sz w:val="22"/>
          <w:szCs w:val="22"/>
          <w:lang w:val="ru-RU" w:eastAsia="ru-RU"/>
        </w:rPr>
        <w:softHyphen/>
      </w:r>
      <w:r w:rsidRPr="00EF4EF9">
        <w:rPr>
          <w:rFonts w:eastAsia="Times New Roman"/>
          <w:spacing w:val="-4"/>
          <w:sz w:val="22"/>
          <w:szCs w:val="22"/>
          <w:lang w:val="ru-RU" w:eastAsia="ru-RU"/>
        </w:rPr>
        <w:t>блюдение за его передвижением и реакциями на раздра</w:t>
      </w:r>
      <w:r w:rsidRPr="00EF4EF9">
        <w:rPr>
          <w:rFonts w:eastAsia="Times New Roman"/>
          <w:spacing w:val="-4"/>
          <w:sz w:val="22"/>
          <w:szCs w:val="22"/>
          <w:lang w:val="ru-RU" w:eastAsia="ru-RU"/>
        </w:rPr>
        <w:softHyphen/>
      </w:r>
      <w:r w:rsidRPr="00EF4EF9">
        <w:rPr>
          <w:rFonts w:eastAsia="Times New Roman"/>
          <w:sz w:val="22"/>
          <w:szCs w:val="22"/>
          <w:lang w:val="ru-RU" w:eastAsia="ru-RU"/>
        </w:rPr>
        <w:t>жения.</w:t>
      </w:r>
    </w:p>
    <w:p w:rsidR="00657463" w:rsidRPr="00EF4EF9" w:rsidRDefault="00657463" w:rsidP="00EF4EF9">
      <w:pPr>
        <w:shd w:val="clear" w:color="auto" w:fill="FFFFFF"/>
        <w:ind w:left="10" w:right="5" w:firstLine="454"/>
        <w:jc w:val="both"/>
        <w:rPr>
          <w:rFonts w:eastAsia="Times New Roman"/>
          <w:sz w:val="22"/>
          <w:szCs w:val="22"/>
          <w:lang w:val="ru-RU" w:eastAsia="ru-RU"/>
        </w:rPr>
      </w:pPr>
      <w:r w:rsidRPr="00EF4EF9">
        <w:rPr>
          <w:rFonts w:eastAsia="Times New Roman"/>
          <w:spacing w:val="-2"/>
          <w:sz w:val="22"/>
          <w:szCs w:val="22"/>
          <w:lang w:val="ru-RU" w:eastAsia="ru-RU"/>
        </w:rPr>
        <w:t>Изучение строения моллюсков по влажным препа</w:t>
      </w:r>
      <w:r w:rsidRPr="00EF4EF9">
        <w:rPr>
          <w:rFonts w:eastAsia="Times New Roman"/>
          <w:spacing w:val="-2"/>
          <w:sz w:val="22"/>
          <w:szCs w:val="22"/>
          <w:lang w:val="ru-RU" w:eastAsia="ru-RU"/>
        </w:rPr>
        <w:softHyphen/>
      </w:r>
      <w:r w:rsidRPr="00EF4EF9">
        <w:rPr>
          <w:rFonts w:eastAsia="Times New Roman"/>
          <w:sz w:val="22"/>
          <w:szCs w:val="22"/>
          <w:lang w:val="ru-RU" w:eastAsia="ru-RU"/>
        </w:rPr>
        <w:t>ратам.</w:t>
      </w:r>
    </w:p>
    <w:p w:rsidR="00657463" w:rsidRPr="00EF4EF9" w:rsidRDefault="00657463" w:rsidP="00EF4EF9">
      <w:pPr>
        <w:shd w:val="clear" w:color="auto" w:fill="FFFFFF"/>
        <w:ind w:left="10" w:firstLine="454"/>
        <w:jc w:val="both"/>
        <w:rPr>
          <w:rFonts w:eastAsia="Times New Roman"/>
          <w:sz w:val="22"/>
          <w:szCs w:val="22"/>
          <w:lang w:val="ru-RU" w:eastAsia="ru-RU"/>
        </w:rPr>
      </w:pPr>
      <w:r w:rsidRPr="00EF4EF9">
        <w:rPr>
          <w:rFonts w:eastAsia="Times New Roman"/>
          <w:spacing w:val="-1"/>
          <w:sz w:val="22"/>
          <w:szCs w:val="22"/>
          <w:lang w:val="ru-RU" w:eastAsia="ru-RU"/>
        </w:rPr>
        <w:t>Изучение многообразия членистоногих по коллек</w:t>
      </w:r>
      <w:r w:rsidRPr="00EF4EF9">
        <w:rPr>
          <w:rFonts w:eastAsia="Times New Roman"/>
          <w:spacing w:val="-1"/>
          <w:sz w:val="22"/>
          <w:szCs w:val="22"/>
          <w:lang w:val="ru-RU" w:eastAsia="ru-RU"/>
        </w:rPr>
        <w:softHyphen/>
      </w:r>
      <w:r w:rsidRPr="00EF4EF9">
        <w:rPr>
          <w:rFonts w:eastAsia="Times New Roman"/>
          <w:sz w:val="22"/>
          <w:szCs w:val="22"/>
          <w:lang w:val="ru-RU" w:eastAsia="ru-RU"/>
        </w:rPr>
        <w:t>циям.</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рыб.</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птиц.</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Изучение строения куриного яйца.</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2"/>
          <w:sz w:val="22"/>
          <w:szCs w:val="22"/>
          <w:lang w:val="ru-RU" w:eastAsia="ru-RU"/>
        </w:rPr>
        <w:t>Изучение строения млекопитающих.</w:t>
      </w:r>
    </w:p>
    <w:p w:rsidR="00657463" w:rsidRPr="00EF4EF9" w:rsidRDefault="00657463" w:rsidP="00EF4EF9">
      <w:pPr>
        <w:shd w:val="clear" w:color="auto" w:fill="FFFFFF"/>
        <w:ind w:left="298" w:firstLine="454"/>
        <w:jc w:val="both"/>
        <w:rPr>
          <w:rFonts w:eastAsia="Times New Roman"/>
          <w:sz w:val="22"/>
          <w:szCs w:val="22"/>
          <w:lang w:val="ru-RU" w:eastAsia="ru-RU"/>
        </w:rPr>
      </w:pPr>
      <w:r w:rsidRPr="00EF4EF9">
        <w:rPr>
          <w:rFonts w:eastAsia="Times New Roman"/>
          <w:b/>
          <w:bCs/>
          <w:spacing w:val="-6"/>
          <w:sz w:val="22"/>
          <w:szCs w:val="22"/>
          <w:lang w:val="ru-RU" w:eastAsia="ru-RU"/>
        </w:rPr>
        <w:t>Экскурсии</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1"/>
          <w:sz w:val="22"/>
          <w:szCs w:val="22"/>
          <w:lang w:val="ru-RU" w:eastAsia="ru-RU"/>
        </w:rPr>
        <w:t>Разнообразие и роль членистоногих в природе.</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pacing w:val="-2"/>
          <w:sz w:val="22"/>
          <w:szCs w:val="22"/>
          <w:lang w:val="ru-RU" w:eastAsia="ru-RU"/>
        </w:rPr>
        <w:t>Разнообразие птиц и млекопитающих.</w:t>
      </w:r>
    </w:p>
    <w:p w:rsidR="00657463" w:rsidRPr="00EF4EF9" w:rsidRDefault="00657463" w:rsidP="00EF4EF9">
      <w:pPr>
        <w:shd w:val="clear" w:color="auto" w:fill="FFFFFF"/>
        <w:ind w:left="101" w:right="384" w:firstLine="454"/>
        <w:jc w:val="both"/>
        <w:rPr>
          <w:rFonts w:eastAsia="Times New Roman"/>
          <w:b/>
          <w:bCs/>
          <w:sz w:val="22"/>
          <w:szCs w:val="22"/>
          <w:lang w:val="ru-RU" w:eastAsia="ru-RU"/>
        </w:rPr>
      </w:pPr>
    </w:p>
    <w:p w:rsidR="00657463" w:rsidRPr="00EF4EF9" w:rsidRDefault="00657463" w:rsidP="00EF4EF9">
      <w:pPr>
        <w:shd w:val="clear" w:color="auto" w:fill="FFFFFF"/>
        <w:ind w:left="101" w:right="384" w:firstLine="454"/>
        <w:jc w:val="both"/>
        <w:rPr>
          <w:rFonts w:eastAsia="Times New Roman"/>
          <w:b/>
          <w:bCs/>
          <w:sz w:val="22"/>
          <w:szCs w:val="22"/>
          <w:lang w:val="ru-RU" w:eastAsia="ru-RU"/>
        </w:rPr>
      </w:pPr>
      <w:r w:rsidRPr="00EF4EF9">
        <w:rPr>
          <w:rFonts w:eastAsia="Times New Roman"/>
          <w:b/>
          <w:bCs/>
          <w:sz w:val="22"/>
          <w:szCs w:val="22"/>
          <w:lang w:val="ru-RU" w:eastAsia="ru-RU"/>
        </w:rPr>
        <w:t>Человек и его здоровье</w:t>
      </w:r>
    </w:p>
    <w:p w:rsidR="00657463" w:rsidRPr="00EF4EF9" w:rsidRDefault="00657463" w:rsidP="00EF4EF9">
      <w:pPr>
        <w:shd w:val="clear" w:color="auto" w:fill="FFFFFF"/>
        <w:ind w:left="101" w:right="384" w:firstLine="454"/>
        <w:jc w:val="both"/>
        <w:rPr>
          <w:rFonts w:eastAsia="Times New Roman"/>
          <w:b/>
          <w:bCs/>
          <w:sz w:val="22"/>
          <w:szCs w:val="22"/>
          <w:lang w:val="ru-RU" w:eastAsia="ru-RU"/>
        </w:rPr>
      </w:pPr>
    </w:p>
    <w:p w:rsidR="00657463" w:rsidRPr="00EF4EF9" w:rsidRDefault="00657463" w:rsidP="00EF4EF9">
      <w:pPr>
        <w:shd w:val="clear" w:color="auto" w:fill="FFFFFF"/>
        <w:ind w:left="101" w:right="384" w:firstLine="454"/>
        <w:jc w:val="both"/>
        <w:rPr>
          <w:rFonts w:eastAsia="Times New Roman"/>
          <w:sz w:val="22"/>
          <w:szCs w:val="22"/>
          <w:lang w:val="ru-RU" w:eastAsia="ru-RU"/>
        </w:rPr>
      </w:pPr>
      <w:r w:rsidRPr="00EF4EF9">
        <w:rPr>
          <w:rFonts w:eastAsia="Times New Roman"/>
          <w:b/>
          <w:bCs/>
          <w:sz w:val="22"/>
          <w:szCs w:val="22"/>
          <w:lang w:val="ru-RU" w:eastAsia="ru-RU"/>
        </w:rPr>
        <w:t>Лабораторные и практические работы</w:t>
      </w:r>
    </w:p>
    <w:p w:rsidR="00657463" w:rsidRPr="00EF4EF9" w:rsidRDefault="00657463" w:rsidP="00EF4EF9">
      <w:pPr>
        <w:shd w:val="clear" w:color="auto" w:fill="FFFFFF"/>
        <w:ind w:left="101" w:right="384" w:firstLine="454"/>
        <w:jc w:val="both"/>
        <w:rPr>
          <w:rFonts w:eastAsia="Times New Roman"/>
          <w:sz w:val="22"/>
          <w:szCs w:val="22"/>
          <w:lang w:val="ru-RU" w:eastAsia="ru-RU"/>
        </w:rPr>
      </w:pPr>
      <w:r w:rsidRPr="00EF4EF9">
        <w:rPr>
          <w:rFonts w:eastAsia="Times New Roman"/>
          <w:sz w:val="22"/>
          <w:szCs w:val="22"/>
          <w:lang w:val="ru-RU" w:eastAsia="ru-RU"/>
        </w:rPr>
        <w:t xml:space="preserve"> Строение клеток и тканей.</w:t>
      </w:r>
    </w:p>
    <w:p w:rsidR="00657463" w:rsidRPr="00EF4EF9" w:rsidRDefault="00657463" w:rsidP="00EF4EF9">
      <w:pPr>
        <w:shd w:val="clear" w:color="auto" w:fill="FFFFFF"/>
        <w:ind w:left="302" w:firstLine="454"/>
        <w:jc w:val="both"/>
        <w:rPr>
          <w:rFonts w:eastAsia="Times New Roman"/>
          <w:sz w:val="22"/>
          <w:szCs w:val="22"/>
          <w:lang w:val="ru-RU" w:eastAsia="ru-RU"/>
        </w:rPr>
      </w:pPr>
      <w:r w:rsidRPr="00EF4EF9">
        <w:rPr>
          <w:rFonts w:eastAsia="Times New Roman"/>
          <w:spacing w:val="-2"/>
          <w:sz w:val="22"/>
          <w:szCs w:val="22"/>
          <w:lang w:val="ru-RU" w:eastAsia="ru-RU"/>
        </w:rPr>
        <w:t>Строение и функции спинного и головного мозга.</w:t>
      </w:r>
    </w:p>
    <w:p w:rsidR="00657463" w:rsidRPr="00EF4EF9" w:rsidRDefault="00657463" w:rsidP="00EF4EF9">
      <w:pPr>
        <w:shd w:val="clear" w:color="auto" w:fill="FFFFFF"/>
        <w:ind w:left="10" w:right="5" w:firstLine="454"/>
        <w:jc w:val="both"/>
        <w:rPr>
          <w:rFonts w:eastAsia="Times New Roman"/>
          <w:sz w:val="22"/>
          <w:szCs w:val="22"/>
          <w:lang w:val="ru-RU" w:eastAsia="ru-RU"/>
        </w:rPr>
      </w:pPr>
      <w:r w:rsidRPr="00EF4EF9">
        <w:rPr>
          <w:rFonts w:eastAsia="Times New Roman"/>
          <w:sz w:val="22"/>
          <w:szCs w:val="22"/>
          <w:lang w:val="ru-RU" w:eastAsia="ru-RU"/>
        </w:rPr>
        <w:t>Определение гармоничности физического разви</w:t>
      </w:r>
      <w:r w:rsidRPr="00EF4EF9">
        <w:rPr>
          <w:rFonts w:eastAsia="Times New Roman"/>
          <w:sz w:val="22"/>
          <w:szCs w:val="22"/>
          <w:lang w:val="ru-RU" w:eastAsia="ru-RU"/>
        </w:rPr>
        <w:softHyphen/>
      </w:r>
      <w:r w:rsidRPr="00EF4EF9">
        <w:rPr>
          <w:rFonts w:eastAsia="Times New Roman"/>
          <w:spacing w:val="-1"/>
          <w:sz w:val="22"/>
          <w:szCs w:val="22"/>
          <w:lang w:val="ru-RU" w:eastAsia="ru-RU"/>
        </w:rPr>
        <w:t>тия. Выявление нарушений осанки и наличия плоско</w:t>
      </w:r>
      <w:r w:rsidRPr="00EF4EF9">
        <w:rPr>
          <w:rFonts w:eastAsia="Times New Roman"/>
          <w:spacing w:val="-1"/>
          <w:sz w:val="22"/>
          <w:szCs w:val="22"/>
          <w:lang w:val="ru-RU" w:eastAsia="ru-RU"/>
        </w:rPr>
        <w:softHyphen/>
      </w:r>
      <w:r w:rsidRPr="00EF4EF9">
        <w:rPr>
          <w:rFonts w:eastAsia="Times New Roman"/>
          <w:sz w:val="22"/>
          <w:szCs w:val="22"/>
          <w:lang w:val="ru-RU" w:eastAsia="ru-RU"/>
        </w:rPr>
        <w:t>стопия.</w:t>
      </w:r>
    </w:p>
    <w:p w:rsidR="00657463" w:rsidRPr="00EF4EF9" w:rsidRDefault="00657463" w:rsidP="00EF4EF9">
      <w:pPr>
        <w:shd w:val="clear" w:color="auto" w:fill="FFFFFF"/>
        <w:ind w:left="14" w:right="5" w:firstLine="454"/>
        <w:jc w:val="both"/>
        <w:rPr>
          <w:rFonts w:eastAsia="Times New Roman"/>
          <w:sz w:val="22"/>
          <w:szCs w:val="22"/>
          <w:lang w:val="ru-RU" w:eastAsia="ru-RU"/>
        </w:rPr>
      </w:pPr>
      <w:r w:rsidRPr="00EF4EF9">
        <w:rPr>
          <w:rFonts w:eastAsia="Times New Roman"/>
          <w:sz w:val="22"/>
          <w:szCs w:val="22"/>
          <w:lang w:val="ru-RU" w:eastAsia="ru-RU"/>
        </w:rPr>
        <w:t>Микроскопическое строение крови человека и ля</w:t>
      </w:r>
      <w:r w:rsidRPr="00EF4EF9">
        <w:rPr>
          <w:rFonts w:eastAsia="Times New Roman"/>
          <w:sz w:val="22"/>
          <w:szCs w:val="22"/>
          <w:lang w:val="ru-RU" w:eastAsia="ru-RU"/>
        </w:rPr>
        <w:softHyphen/>
        <w:t>гушки.</w:t>
      </w:r>
    </w:p>
    <w:p w:rsidR="00657463" w:rsidRPr="00EF4EF9" w:rsidRDefault="00657463" w:rsidP="00EF4EF9">
      <w:pPr>
        <w:shd w:val="clear" w:color="auto" w:fill="FFFFFF"/>
        <w:ind w:left="14" w:right="10" w:firstLine="454"/>
        <w:jc w:val="both"/>
        <w:rPr>
          <w:rFonts w:eastAsia="Times New Roman"/>
          <w:sz w:val="22"/>
          <w:szCs w:val="22"/>
          <w:lang w:val="ru-RU" w:eastAsia="ru-RU"/>
        </w:rPr>
      </w:pPr>
      <w:r w:rsidRPr="00EF4EF9">
        <w:rPr>
          <w:rFonts w:eastAsia="Times New Roman"/>
          <w:spacing w:val="-4"/>
          <w:sz w:val="22"/>
          <w:szCs w:val="22"/>
          <w:lang w:val="ru-RU" w:eastAsia="ru-RU"/>
        </w:rPr>
        <w:t>Подсчет пульса в разных условиях и измерение арте</w:t>
      </w:r>
      <w:r w:rsidRPr="00EF4EF9">
        <w:rPr>
          <w:rFonts w:eastAsia="Times New Roman"/>
          <w:spacing w:val="-4"/>
          <w:sz w:val="22"/>
          <w:szCs w:val="22"/>
          <w:lang w:val="ru-RU" w:eastAsia="ru-RU"/>
        </w:rPr>
        <w:softHyphen/>
      </w:r>
      <w:r w:rsidRPr="00EF4EF9">
        <w:rPr>
          <w:rFonts w:eastAsia="Times New Roman"/>
          <w:sz w:val="22"/>
          <w:szCs w:val="22"/>
          <w:lang w:val="ru-RU" w:eastAsia="ru-RU"/>
        </w:rPr>
        <w:t>риального давления.</w:t>
      </w:r>
    </w:p>
    <w:p w:rsidR="00657463" w:rsidRPr="00EF4EF9" w:rsidRDefault="00657463" w:rsidP="00EF4EF9">
      <w:pPr>
        <w:shd w:val="clear" w:color="auto" w:fill="FFFFFF"/>
        <w:ind w:left="10" w:right="5" w:firstLine="454"/>
        <w:jc w:val="both"/>
        <w:rPr>
          <w:rFonts w:eastAsia="Times New Roman"/>
          <w:sz w:val="22"/>
          <w:szCs w:val="22"/>
          <w:lang w:val="ru-RU" w:eastAsia="ru-RU"/>
        </w:rPr>
      </w:pPr>
      <w:r w:rsidRPr="00EF4EF9">
        <w:rPr>
          <w:rFonts w:eastAsia="Times New Roman"/>
          <w:spacing w:val="-1"/>
          <w:sz w:val="22"/>
          <w:szCs w:val="22"/>
          <w:lang w:val="ru-RU" w:eastAsia="ru-RU"/>
        </w:rPr>
        <w:t>Дыхательные движения. Измерение жизненной ем</w:t>
      </w:r>
      <w:r w:rsidRPr="00EF4EF9">
        <w:rPr>
          <w:rFonts w:eastAsia="Times New Roman"/>
          <w:spacing w:val="-1"/>
          <w:sz w:val="22"/>
          <w:szCs w:val="22"/>
          <w:lang w:val="ru-RU" w:eastAsia="ru-RU"/>
        </w:rPr>
        <w:softHyphen/>
      </w:r>
      <w:r w:rsidRPr="00EF4EF9">
        <w:rPr>
          <w:rFonts w:eastAsia="Times New Roman"/>
          <w:sz w:val="22"/>
          <w:szCs w:val="22"/>
          <w:lang w:val="ru-RU" w:eastAsia="ru-RU"/>
        </w:rPr>
        <w:t>кости легких.</w:t>
      </w:r>
    </w:p>
    <w:p w:rsidR="00657463" w:rsidRPr="00EF4EF9" w:rsidRDefault="00657463" w:rsidP="00EF4EF9">
      <w:pPr>
        <w:shd w:val="clear" w:color="auto" w:fill="FFFFFF"/>
        <w:ind w:left="293" w:firstLine="454"/>
        <w:jc w:val="both"/>
        <w:rPr>
          <w:rFonts w:eastAsia="Times New Roman"/>
          <w:sz w:val="22"/>
          <w:szCs w:val="22"/>
          <w:lang w:val="ru-RU" w:eastAsia="ru-RU"/>
        </w:rPr>
      </w:pPr>
      <w:r w:rsidRPr="00EF4EF9">
        <w:rPr>
          <w:rFonts w:eastAsia="Times New Roman"/>
          <w:sz w:val="22"/>
          <w:szCs w:val="22"/>
          <w:lang w:val="ru-RU" w:eastAsia="ru-RU"/>
        </w:rPr>
        <w:t>Строение и работа органа зрения.</w:t>
      </w:r>
    </w:p>
    <w:p w:rsidR="00657463" w:rsidRPr="00EF4EF9" w:rsidRDefault="00657463" w:rsidP="00EF4EF9">
      <w:pPr>
        <w:shd w:val="clear" w:color="auto" w:fill="FFFFFF"/>
        <w:ind w:left="298" w:firstLine="454"/>
        <w:jc w:val="both"/>
        <w:rPr>
          <w:rFonts w:eastAsia="Times New Roman"/>
          <w:b/>
          <w:sz w:val="22"/>
          <w:szCs w:val="22"/>
          <w:lang w:val="ru-RU" w:eastAsia="ru-RU"/>
        </w:rPr>
      </w:pPr>
      <w:r w:rsidRPr="00EF4EF9">
        <w:rPr>
          <w:rFonts w:eastAsia="Times New Roman"/>
          <w:b/>
          <w:sz w:val="22"/>
          <w:szCs w:val="22"/>
          <w:lang w:val="ru-RU" w:eastAsia="ru-RU"/>
        </w:rPr>
        <w:t>Экскурсия</w:t>
      </w:r>
    </w:p>
    <w:p w:rsidR="00657463" w:rsidRPr="00EF4EF9" w:rsidRDefault="00657463" w:rsidP="00EF4EF9">
      <w:pPr>
        <w:ind w:firstLine="454"/>
        <w:jc w:val="both"/>
        <w:outlineLvl w:val="0"/>
        <w:rPr>
          <w:rFonts w:eastAsia="Times New Roman"/>
          <w:spacing w:val="-1"/>
          <w:sz w:val="22"/>
          <w:szCs w:val="22"/>
          <w:lang w:val="ru-RU" w:eastAsia="ru-RU"/>
        </w:rPr>
      </w:pPr>
      <w:bookmarkStart w:id="199" w:name="_Toc434941383"/>
      <w:r w:rsidRPr="00EF4EF9">
        <w:rPr>
          <w:rFonts w:eastAsia="Times New Roman"/>
          <w:spacing w:val="-1"/>
          <w:sz w:val="22"/>
          <w:szCs w:val="22"/>
          <w:lang w:val="ru-RU" w:eastAsia="ru-RU"/>
        </w:rPr>
        <w:t>Происхождение человека</w:t>
      </w:r>
      <w:bookmarkEnd w:id="199"/>
    </w:p>
    <w:p w:rsidR="00657463" w:rsidRPr="00EF4EF9" w:rsidRDefault="00657463" w:rsidP="00EF4EF9">
      <w:pPr>
        <w:ind w:firstLine="454"/>
        <w:jc w:val="both"/>
        <w:outlineLvl w:val="0"/>
        <w:rPr>
          <w:rFonts w:eastAsia="Times New Roman"/>
          <w:spacing w:val="-1"/>
          <w:sz w:val="22"/>
          <w:szCs w:val="22"/>
          <w:lang w:val="ru-RU" w:eastAsia="ru-RU"/>
        </w:rPr>
      </w:pPr>
    </w:p>
    <w:p w:rsidR="00657463" w:rsidRPr="00EF4EF9" w:rsidRDefault="00657463" w:rsidP="00EF4EF9">
      <w:pPr>
        <w:ind w:firstLine="454"/>
        <w:jc w:val="both"/>
        <w:outlineLvl w:val="0"/>
        <w:rPr>
          <w:rFonts w:eastAsia="Times New Roman"/>
          <w:spacing w:val="-1"/>
          <w:sz w:val="22"/>
          <w:szCs w:val="22"/>
          <w:lang w:val="ru-RU" w:eastAsia="ru-RU"/>
        </w:rPr>
      </w:pPr>
      <w:bookmarkStart w:id="200" w:name="_Toc434941384"/>
      <w:r w:rsidRPr="00EF4EF9">
        <w:rPr>
          <w:rFonts w:eastAsia="Times New Roman"/>
          <w:spacing w:val="-1"/>
          <w:sz w:val="22"/>
          <w:szCs w:val="22"/>
          <w:lang w:val="ru-RU" w:eastAsia="ru-RU"/>
        </w:rPr>
        <w:t>Общие биологические закономерности</w:t>
      </w:r>
      <w:bookmarkEnd w:id="200"/>
    </w:p>
    <w:p w:rsidR="00657463" w:rsidRPr="00EF4EF9" w:rsidRDefault="00657463" w:rsidP="00EF4EF9">
      <w:pPr>
        <w:ind w:firstLine="454"/>
        <w:jc w:val="both"/>
        <w:outlineLvl w:val="0"/>
        <w:rPr>
          <w:rFonts w:eastAsia="Times New Roman"/>
          <w:spacing w:val="-1"/>
          <w:sz w:val="22"/>
          <w:szCs w:val="22"/>
          <w:lang w:val="ru-RU" w:eastAsia="ru-RU"/>
        </w:rPr>
      </w:pPr>
    </w:p>
    <w:p w:rsidR="00657463" w:rsidRPr="00EF4EF9" w:rsidRDefault="00657463" w:rsidP="00EF4EF9">
      <w:pPr>
        <w:ind w:firstLine="454"/>
        <w:jc w:val="both"/>
        <w:outlineLvl w:val="0"/>
        <w:rPr>
          <w:rFonts w:eastAsia="Times New Roman"/>
          <w:b/>
          <w:spacing w:val="-1"/>
          <w:sz w:val="22"/>
          <w:szCs w:val="22"/>
          <w:lang w:val="ru-RU" w:eastAsia="ru-RU"/>
        </w:rPr>
      </w:pPr>
      <w:bookmarkStart w:id="201" w:name="_Toc434941385"/>
      <w:r w:rsidRPr="00EF4EF9">
        <w:rPr>
          <w:rFonts w:eastAsia="Times New Roman"/>
          <w:b/>
          <w:spacing w:val="-1"/>
          <w:sz w:val="22"/>
          <w:szCs w:val="22"/>
          <w:lang w:val="ru-RU" w:eastAsia="ru-RU"/>
        </w:rPr>
        <w:t>Лабораторные и практические работы</w:t>
      </w:r>
      <w:bookmarkEnd w:id="201"/>
    </w:p>
    <w:p w:rsidR="00657463" w:rsidRPr="00EF4EF9" w:rsidRDefault="00657463" w:rsidP="00EF4EF9">
      <w:pPr>
        <w:ind w:firstLine="454"/>
        <w:jc w:val="both"/>
        <w:outlineLvl w:val="0"/>
        <w:rPr>
          <w:rFonts w:eastAsia="Times New Roman"/>
          <w:spacing w:val="-1"/>
          <w:sz w:val="22"/>
          <w:szCs w:val="22"/>
          <w:lang w:val="ru-RU" w:eastAsia="ru-RU"/>
        </w:rPr>
      </w:pPr>
      <w:bookmarkStart w:id="202" w:name="_Toc434941386"/>
      <w:r w:rsidRPr="00EF4EF9">
        <w:rPr>
          <w:rFonts w:eastAsia="Times New Roman"/>
          <w:spacing w:val="-1"/>
          <w:sz w:val="22"/>
          <w:szCs w:val="22"/>
          <w:lang w:val="ru-RU" w:eastAsia="ru-RU"/>
        </w:rPr>
        <w:t>Изучение клеток и тканей растений и животных на готовых микропрепаратах и их описание.</w:t>
      </w:r>
      <w:bookmarkEnd w:id="202"/>
    </w:p>
    <w:p w:rsidR="00657463" w:rsidRPr="00EF4EF9" w:rsidRDefault="00657463" w:rsidP="00EF4EF9">
      <w:pPr>
        <w:ind w:firstLine="454"/>
        <w:jc w:val="both"/>
        <w:outlineLvl w:val="0"/>
        <w:rPr>
          <w:rFonts w:eastAsia="Times New Roman"/>
          <w:spacing w:val="-1"/>
          <w:sz w:val="22"/>
          <w:szCs w:val="22"/>
          <w:lang w:val="ru-RU" w:eastAsia="ru-RU"/>
        </w:rPr>
      </w:pPr>
      <w:bookmarkStart w:id="203" w:name="_Toc434941387"/>
      <w:r w:rsidRPr="00EF4EF9">
        <w:rPr>
          <w:rFonts w:eastAsia="Times New Roman"/>
          <w:spacing w:val="-1"/>
          <w:sz w:val="22"/>
          <w:szCs w:val="22"/>
          <w:lang w:val="ru-RU" w:eastAsia="ru-RU"/>
        </w:rPr>
        <w:t>Выявление изменчивости организмов.</w:t>
      </w:r>
      <w:bookmarkEnd w:id="203"/>
    </w:p>
    <w:p w:rsidR="00657463" w:rsidRPr="00EF4EF9" w:rsidRDefault="00657463" w:rsidP="00EF4EF9">
      <w:pPr>
        <w:ind w:firstLine="454"/>
        <w:jc w:val="both"/>
        <w:outlineLvl w:val="0"/>
        <w:rPr>
          <w:rFonts w:eastAsia="Times New Roman"/>
          <w:spacing w:val="-1"/>
          <w:sz w:val="22"/>
          <w:szCs w:val="22"/>
          <w:lang w:val="ru-RU" w:eastAsia="ru-RU"/>
        </w:rPr>
      </w:pPr>
      <w:bookmarkStart w:id="204" w:name="_Toc434941388"/>
      <w:r w:rsidRPr="00EF4EF9">
        <w:rPr>
          <w:rFonts w:eastAsia="Times New Roman"/>
          <w:spacing w:val="-1"/>
          <w:sz w:val="22"/>
          <w:szCs w:val="22"/>
          <w:lang w:val="ru-RU" w:eastAsia="ru-RU"/>
        </w:rPr>
        <w:t>Выявление приспособлений у организмов к среде обитания (на конкретных примерах).</w:t>
      </w:r>
      <w:bookmarkEnd w:id="204"/>
      <w:r w:rsidRPr="00EF4EF9">
        <w:rPr>
          <w:rFonts w:eastAsia="Times New Roman"/>
          <w:spacing w:val="-1"/>
          <w:sz w:val="22"/>
          <w:szCs w:val="22"/>
          <w:lang w:val="ru-RU" w:eastAsia="ru-RU"/>
        </w:rPr>
        <w:t xml:space="preserve"> </w:t>
      </w:r>
    </w:p>
    <w:p w:rsidR="00657463" w:rsidRPr="00EF4EF9" w:rsidRDefault="00657463" w:rsidP="00EF4EF9">
      <w:pPr>
        <w:ind w:firstLine="454"/>
        <w:jc w:val="both"/>
        <w:outlineLvl w:val="0"/>
        <w:rPr>
          <w:rFonts w:eastAsia="Times New Roman"/>
          <w:b/>
          <w:spacing w:val="-1"/>
          <w:sz w:val="22"/>
          <w:szCs w:val="22"/>
          <w:lang w:val="ru-RU" w:eastAsia="ru-RU"/>
        </w:rPr>
      </w:pPr>
      <w:bookmarkStart w:id="205" w:name="_Toc434941389"/>
      <w:r w:rsidRPr="00EF4EF9">
        <w:rPr>
          <w:rFonts w:eastAsia="Times New Roman"/>
          <w:b/>
          <w:spacing w:val="-1"/>
          <w:sz w:val="22"/>
          <w:szCs w:val="22"/>
          <w:lang w:val="ru-RU" w:eastAsia="ru-RU"/>
        </w:rPr>
        <w:t>Экскурсия</w:t>
      </w:r>
      <w:bookmarkEnd w:id="205"/>
      <w:r w:rsidRPr="00EF4EF9">
        <w:rPr>
          <w:rFonts w:eastAsia="Times New Roman"/>
          <w:b/>
          <w:spacing w:val="-1"/>
          <w:sz w:val="22"/>
          <w:szCs w:val="22"/>
          <w:lang w:val="ru-RU" w:eastAsia="ru-RU"/>
        </w:rPr>
        <w:t xml:space="preserve"> </w:t>
      </w:r>
    </w:p>
    <w:p w:rsidR="00657463" w:rsidRPr="00EF4EF9" w:rsidRDefault="00657463" w:rsidP="00EF4EF9">
      <w:pPr>
        <w:ind w:firstLine="454"/>
        <w:jc w:val="both"/>
        <w:outlineLvl w:val="0"/>
        <w:rPr>
          <w:rFonts w:eastAsia="Times New Roman"/>
          <w:spacing w:val="-1"/>
          <w:sz w:val="22"/>
          <w:szCs w:val="22"/>
          <w:lang w:val="ru-RU" w:eastAsia="ru-RU"/>
        </w:rPr>
      </w:pPr>
      <w:bookmarkStart w:id="206" w:name="_Toc434941390"/>
      <w:r w:rsidRPr="00EF4EF9">
        <w:rPr>
          <w:rFonts w:eastAsia="Times New Roman"/>
          <w:spacing w:val="-1"/>
          <w:sz w:val="22"/>
          <w:szCs w:val="22"/>
          <w:lang w:val="ru-RU" w:eastAsia="ru-RU"/>
        </w:rPr>
        <w:lastRenderedPageBreak/>
        <w:t>Изучение и описание экосистемы своей местности</w:t>
      </w:r>
      <w:bookmarkEnd w:id="206"/>
    </w:p>
    <w:p w:rsidR="00657463" w:rsidRPr="00EF4EF9" w:rsidRDefault="00657463" w:rsidP="00EF4EF9">
      <w:pPr>
        <w:widowControl/>
        <w:ind w:firstLine="454"/>
        <w:rPr>
          <w:b/>
          <w:sz w:val="22"/>
          <w:szCs w:val="22"/>
          <w:lang w:val="ru-RU" w:eastAsia="ru-RU"/>
        </w:rPr>
      </w:pPr>
      <w:r w:rsidRPr="00EF4EF9">
        <w:rPr>
          <w:b/>
          <w:sz w:val="22"/>
          <w:szCs w:val="22"/>
          <w:lang w:val="ru-RU" w:eastAsia="ru-RU"/>
        </w:rPr>
        <w:br w:type="page"/>
      </w:r>
    </w:p>
    <w:p w:rsidR="00657463" w:rsidRPr="00EF4EF9" w:rsidRDefault="00657463" w:rsidP="00EF4EF9">
      <w:pPr>
        <w:ind w:firstLine="454"/>
        <w:outlineLvl w:val="0"/>
        <w:rPr>
          <w:b/>
          <w:sz w:val="22"/>
          <w:szCs w:val="22"/>
          <w:lang w:val="ru-RU" w:eastAsia="ru-RU"/>
        </w:rPr>
      </w:pPr>
      <w:bookmarkStart w:id="207" w:name="_Toc434941391"/>
      <w:r w:rsidRPr="00EF4EF9">
        <w:rPr>
          <w:b/>
          <w:sz w:val="22"/>
          <w:szCs w:val="22"/>
          <w:lang w:val="ru-RU" w:eastAsia="ru-RU"/>
        </w:rPr>
        <w:lastRenderedPageBreak/>
        <w:t>Планируемые результаты изучения учебного предмета, курса биологии</w:t>
      </w:r>
      <w:bookmarkEnd w:id="207"/>
    </w:p>
    <w:p w:rsidR="00657463" w:rsidRPr="00EF4EF9" w:rsidRDefault="00657463" w:rsidP="00EF4EF9">
      <w:pPr>
        <w:ind w:firstLine="454"/>
        <w:jc w:val="both"/>
        <w:outlineLvl w:val="0"/>
        <w:rPr>
          <w:b/>
          <w:sz w:val="22"/>
          <w:szCs w:val="22"/>
          <w:lang w:val="ru-RU" w:eastAsia="ru-RU"/>
        </w:rPr>
      </w:pPr>
      <w:bookmarkStart w:id="208" w:name="_Toc434941392"/>
      <w:r w:rsidRPr="00EF4EF9">
        <w:rPr>
          <w:b/>
          <w:sz w:val="22"/>
          <w:szCs w:val="22"/>
          <w:lang w:val="ru-RU" w:eastAsia="ru-RU"/>
        </w:rPr>
        <w:t>Живые организмы</w:t>
      </w:r>
      <w:bookmarkEnd w:id="208"/>
    </w:p>
    <w:p w:rsidR="00657463" w:rsidRPr="00EF4EF9" w:rsidRDefault="00657463" w:rsidP="00EF4EF9">
      <w:pPr>
        <w:ind w:firstLine="454"/>
        <w:jc w:val="both"/>
        <w:rPr>
          <w:sz w:val="22"/>
          <w:szCs w:val="22"/>
          <w:lang w:val="ru-RU" w:eastAsia="ru-RU"/>
        </w:rPr>
      </w:pPr>
      <w:r w:rsidRPr="00EF4EF9">
        <w:rPr>
          <w:sz w:val="22"/>
          <w:szCs w:val="22"/>
          <w:lang w:val="ru-RU" w:eastAsia="ru-RU"/>
        </w:rPr>
        <w:t>Выпускник получит возможность научиться:</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соблюдать правила работы в кабинете биологии, с биологическими приборами и инструментами;</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выделять эстетические достоинства объектов живой природы;</w:t>
      </w:r>
    </w:p>
    <w:p w:rsidR="00657463" w:rsidRPr="00EF4EF9" w:rsidRDefault="00657463" w:rsidP="00EF4EF9">
      <w:pPr>
        <w:widowControl/>
        <w:ind w:firstLine="454"/>
        <w:jc w:val="both"/>
        <w:rPr>
          <w:sz w:val="22"/>
          <w:szCs w:val="22"/>
          <w:lang w:val="ru-RU" w:eastAsia="ru-RU"/>
        </w:rPr>
      </w:pPr>
      <w:r w:rsidRPr="00EF4EF9">
        <w:rPr>
          <w:sz w:val="22"/>
          <w:szCs w:val="22"/>
          <w:lang w:val="ru-RU" w:eastAsia="ru-RU"/>
        </w:rPr>
        <w:t>•</w:t>
      </w:r>
      <w:r w:rsidRPr="00EF4EF9">
        <w:rPr>
          <w:sz w:val="22"/>
          <w:szCs w:val="22"/>
          <w:lang w:eastAsia="ru-RU"/>
        </w:rPr>
        <w:t> </w:t>
      </w:r>
      <w:r w:rsidRPr="00EF4EF9">
        <w:rPr>
          <w:sz w:val="22"/>
          <w:szCs w:val="22"/>
          <w:lang w:val="ru-RU" w:eastAsia="ru-RU"/>
        </w:rPr>
        <w:t>осознанно соблюдать основные принципы и правила отношения к живой природе;</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выбирать целевые и смысловые установки в своих действиях и поступках по отношению к живой природе.</w:t>
      </w:r>
    </w:p>
    <w:p w:rsidR="00657463" w:rsidRPr="00EF4EF9" w:rsidRDefault="00657463" w:rsidP="00EF4EF9">
      <w:pPr>
        <w:ind w:firstLine="454"/>
        <w:jc w:val="both"/>
        <w:outlineLvl w:val="0"/>
        <w:rPr>
          <w:b/>
          <w:sz w:val="22"/>
          <w:szCs w:val="22"/>
          <w:lang w:val="ru-RU" w:eastAsia="ru-RU"/>
        </w:rPr>
      </w:pPr>
      <w:bookmarkStart w:id="209" w:name="_Toc434941393"/>
      <w:r w:rsidRPr="00EF4EF9">
        <w:rPr>
          <w:b/>
          <w:sz w:val="22"/>
          <w:szCs w:val="22"/>
          <w:lang w:val="ru-RU" w:eastAsia="ru-RU"/>
        </w:rPr>
        <w:t>Человек и его здоровье</w:t>
      </w:r>
      <w:bookmarkEnd w:id="209"/>
    </w:p>
    <w:p w:rsidR="00657463" w:rsidRPr="00EF4EF9" w:rsidRDefault="00657463" w:rsidP="00EF4EF9">
      <w:pPr>
        <w:ind w:firstLine="454"/>
        <w:jc w:val="both"/>
        <w:rPr>
          <w:sz w:val="22"/>
          <w:szCs w:val="22"/>
          <w:lang w:val="ru-RU" w:eastAsia="ru-RU"/>
        </w:rPr>
      </w:pPr>
      <w:r w:rsidRPr="00EF4EF9">
        <w:rPr>
          <w:sz w:val="22"/>
          <w:szCs w:val="22"/>
          <w:lang w:val="ru-RU" w:eastAsia="ru-RU"/>
        </w:rPr>
        <w:t>Выпускник получит возможность научиться:</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выделять эстетические достоинства человеческого тела;</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реализовывать установки здорового образа жизни;</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ориентироваться в системе моральных норм и ценностей по отношению к собственному здоровью и здоровью других людей;</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57463" w:rsidRPr="00EF4EF9" w:rsidRDefault="00657463" w:rsidP="00EF4EF9">
      <w:pPr>
        <w:ind w:firstLine="454"/>
        <w:jc w:val="both"/>
        <w:outlineLvl w:val="0"/>
        <w:rPr>
          <w:b/>
          <w:sz w:val="22"/>
          <w:szCs w:val="22"/>
          <w:lang w:val="ru-RU" w:eastAsia="ru-RU"/>
        </w:rPr>
      </w:pPr>
      <w:bookmarkStart w:id="210" w:name="_Toc434941394"/>
      <w:r w:rsidRPr="00EF4EF9">
        <w:rPr>
          <w:b/>
          <w:sz w:val="22"/>
          <w:szCs w:val="22"/>
          <w:lang w:val="ru-RU" w:eastAsia="ru-RU"/>
        </w:rPr>
        <w:t>Общие биологические закономерности</w:t>
      </w:r>
      <w:bookmarkEnd w:id="210"/>
    </w:p>
    <w:p w:rsidR="00657463" w:rsidRPr="00EF4EF9" w:rsidRDefault="00657463" w:rsidP="00EF4EF9">
      <w:pPr>
        <w:ind w:firstLine="454"/>
        <w:jc w:val="both"/>
        <w:rPr>
          <w:sz w:val="22"/>
          <w:szCs w:val="22"/>
          <w:lang w:val="ru-RU" w:eastAsia="ru-RU"/>
        </w:rPr>
      </w:pPr>
      <w:r w:rsidRPr="00EF4EF9">
        <w:rPr>
          <w:sz w:val="22"/>
          <w:szCs w:val="22"/>
          <w:lang w:val="ru-RU" w:eastAsia="ru-RU"/>
        </w:rPr>
        <w:t>Выпускник получит возможность научиться:</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выдвигать гипотезы о возможных последствиях деятельности человека в экосистемах и биосфере;</w:t>
      </w:r>
    </w:p>
    <w:p w:rsidR="00657463" w:rsidRPr="00EF4EF9" w:rsidRDefault="00657463" w:rsidP="00EF4EF9">
      <w:pPr>
        <w:widowControl/>
        <w:ind w:firstLine="454"/>
        <w:jc w:val="both"/>
        <w:rPr>
          <w:sz w:val="22"/>
          <w:szCs w:val="22"/>
          <w:lang w:val="ru-RU" w:eastAsia="ru-RU"/>
        </w:rPr>
      </w:pPr>
      <w:r w:rsidRPr="00EF4EF9">
        <w:rPr>
          <w:iCs/>
          <w:sz w:val="22"/>
          <w:szCs w:val="22"/>
          <w:lang w:val="ru-RU" w:eastAsia="ru-RU"/>
        </w:rPr>
        <w:t>•</w:t>
      </w:r>
      <w:r w:rsidRPr="00EF4EF9">
        <w:rPr>
          <w:iCs/>
          <w:sz w:val="22"/>
          <w:szCs w:val="22"/>
          <w:lang w:eastAsia="ru-RU"/>
        </w:rPr>
        <w:t> </w:t>
      </w:r>
      <w:r w:rsidRPr="00EF4EF9">
        <w:rPr>
          <w:sz w:val="22"/>
          <w:szCs w:val="22"/>
          <w:lang w:val="ru-RU" w:eastAsia="ru-RU"/>
        </w:rPr>
        <w:t>аргументировать свою точку зрения в ходе дискуссии по обсуждению глобальных экологических проблем.</w:t>
      </w:r>
    </w:p>
    <w:p w:rsidR="00657463" w:rsidRDefault="00657463" w:rsidP="00EF4EF9">
      <w:pPr>
        <w:ind w:firstLine="454"/>
        <w:rPr>
          <w:sz w:val="22"/>
          <w:szCs w:val="22"/>
          <w:lang w:val="ru-RU"/>
        </w:rPr>
      </w:pPr>
    </w:p>
    <w:p w:rsidR="00C93241" w:rsidRDefault="00C93241" w:rsidP="00C93241">
      <w:pPr>
        <w:jc w:val="left"/>
        <w:rPr>
          <w:sz w:val="22"/>
          <w:szCs w:val="22"/>
          <w:lang w:val="ru-RU"/>
        </w:rPr>
      </w:pPr>
      <w:r>
        <w:rPr>
          <w:sz w:val="22"/>
          <w:szCs w:val="22"/>
          <w:lang w:val="ru-RU"/>
        </w:rPr>
        <w:t xml:space="preserve">Ссылка на электронный ресурс </w:t>
      </w:r>
      <w:hyperlink r:id="rId53" w:history="1">
        <w:r w:rsidRPr="00B21128">
          <w:rPr>
            <w:rStyle w:val="ad"/>
            <w:sz w:val="22"/>
            <w:szCs w:val="22"/>
            <w:lang w:val="ru-RU"/>
          </w:rPr>
          <w:t>http://www.drofa.ru/for-users/teacher/vertical/metod5-9/</w:t>
        </w:r>
      </w:hyperlink>
      <w:r>
        <w:rPr>
          <w:sz w:val="22"/>
          <w:szCs w:val="22"/>
          <w:lang w:val="ru-RU"/>
        </w:rPr>
        <w:t xml:space="preserve">  </w:t>
      </w:r>
      <w:r w:rsidRPr="00C93241">
        <w:rPr>
          <w:sz w:val="22"/>
          <w:szCs w:val="22"/>
          <w:lang w:val="ru-RU"/>
        </w:rPr>
        <w:t>Линия УМК «Биология. 5–11 классы» В. В. Пасечника</w:t>
      </w:r>
      <w:r>
        <w:rPr>
          <w:sz w:val="22"/>
          <w:szCs w:val="22"/>
          <w:lang w:val="ru-RU"/>
        </w:rPr>
        <w:t xml:space="preserve"> </w:t>
      </w:r>
    </w:p>
    <w:p w:rsidR="00C93241" w:rsidRDefault="00C93241" w:rsidP="00EF4EF9">
      <w:pPr>
        <w:ind w:firstLine="454"/>
        <w:rPr>
          <w:sz w:val="22"/>
          <w:szCs w:val="22"/>
          <w:lang w:val="ru-RU"/>
        </w:rPr>
      </w:pPr>
    </w:p>
    <w:p w:rsidR="00C93241" w:rsidRPr="00EF4EF9" w:rsidRDefault="00C93241" w:rsidP="00EF4EF9">
      <w:pPr>
        <w:ind w:firstLine="454"/>
        <w:rPr>
          <w:sz w:val="22"/>
          <w:szCs w:val="22"/>
          <w:lang w:val="ru-RU"/>
        </w:rPr>
      </w:pPr>
    </w:p>
    <w:p w:rsidR="007E1D03" w:rsidRPr="00EF4EF9" w:rsidRDefault="007E1D03" w:rsidP="00EF4EF9">
      <w:pPr>
        <w:widowControl/>
        <w:autoSpaceDE/>
        <w:autoSpaceDN/>
        <w:adjustRightInd/>
        <w:ind w:firstLine="454"/>
        <w:rPr>
          <w:sz w:val="22"/>
          <w:szCs w:val="22"/>
          <w:lang w:val="ru-RU"/>
        </w:rPr>
      </w:pPr>
      <w:r w:rsidRPr="00EF4EF9">
        <w:rPr>
          <w:sz w:val="22"/>
          <w:szCs w:val="22"/>
          <w:lang w:val="ru-RU"/>
        </w:rPr>
        <w:br w:type="page"/>
      </w:r>
    </w:p>
    <w:p w:rsidR="007E1D03" w:rsidRPr="00793D90" w:rsidRDefault="00793D90" w:rsidP="00793D90">
      <w:pPr>
        <w:pStyle w:val="4"/>
        <w:jc w:val="left"/>
        <w:rPr>
          <w:sz w:val="24"/>
          <w:szCs w:val="24"/>
        </w:rPr>
      </w:pPr>
      <w:r w:rsidRPr="00793D90">
        <w:rPr>
          <w:sz w:val="24"/>
          <w:szCs w:val="24"/>
        </w:rPr>
        <w:lastRenderedPageBreak/>
        <w:t>2.2.</w:t>
      </w:r>
      <w:r w:rsidR="004048CC">
        <w:rPr>
          <w:sz w:val="24"/>
          <w:szCs w:val="24"/>
          <w:lang w:val="ru-RU"/>
        </w:rPr>
        <w:t>10</w:t>
      </w:r>
      <w:r w:rsidRPr="00793D90">
        <w:rPr>
          <w:sz w:val="24"/>
          <w:szCs w:val="24"/>
        </w:rPr>
        <w:t>. Программа по географии. 5—9 классы</w:t>
      </w:r>
    </w:p>
    <w:p w:rsidR="007E1D03" w:rsidRPr="00EF4EF9" w:rsidRDefault="007E1D03" w:rsidP="00EF4EF9">
      <w:pPr>
        <w:pStyle w:val="47"/>
        <w:shd w:val="clear" w:color="auto" w:fill="auto"/>
        <w:spacing w:before="0" w:line="240" w:lineRule="auto"/>
        <w:ind w:left="-284" w:firstLine="454"/>
        <w:rPr>
          <w:rFonts w:ascii="Times New Roman" w:hAnsi="Times New Roman" w:cs="Times New Roman"/>
          <w:sz w:val="22"/>
          <w:szCs w:val="22"/>
        </w:rPr>
      </w:pPr>
    </w:p>
    <w:p w:rsidR="00793D90" w:rsidRDefault="007E1D03" w:rsidP="00EF4EF9">
      <w:pPr>
        <w:pStyle w:val="2f4"/>
        <w:keepNext/>
        <w:keepLines/>
        <w:shd w:val="clear" w:color="auto" w:fill="auto"/>
        <w:spacing w:before="0" w:after="0" w:line="240" w:lineRule="auto"/>
        <w:ind w:left="-284" w:right="580" w:firstLine="454"/>
        <w:rPr>
          <w:rFonts w:ascii="Times New Roman" w:hAnsi="Times New Roman" w:cs="Times New Roman"/>
          <w:sz w:val="22"/>
          <w:szCs w:val="22"/>
        </w:rPr>
      </w:pPr>
      <w:bookmarkStart w:id="211" w:name="bookmark0"/>
      <w:bookmarkStart w:id="212" w:name="_Toc434941395"/>
      <w:r w:rsidRPr="00EF4EF9">
        <w:rPr>
          <w:rFonts w:ascii="Times New Roman" w:hAnsi="Times New Roman" w:cs="Times New Roman"/>
          <w:sz w:val="22"/>
          <w:szCs w:val="22"/>
        </w:rPr>
        <w:t xml:space="preserve">ПОЯСНИТЕЛЬНАЯ ЗАПИСКА </w:t>
      </w:r>
    </w:p>
    <w:p w:rsidR="007E1D03" w:rsidRPr="00EF4EF9" w:rsidRDefault="007E1D03" w:rsidP="00C74088">
      <w:pPr>
        <w:pStyle w:val="2f4"/>
        <w:keepNext/>
        <w:keepLines/>
        <w:shd w:val="clear" w:color="auto" w:fill="auto"/>
        <w:spacing w:before="0" w:after="0" w:line="240" w:lineRule="auto"/>
        <w:ind w:left="-284" w:firstLine="454"/>
        <w:rPr>
          <w:rFonts w:ascii="Times New Roman" w:hAnsi="Times New Roman" w:cs="Times New Roman"/>
          <w:sz w:val="22"/>
          <w:szCs w:val="22"/>
        </w:rPr>
      </w:pPr>
      <w:r w:rsidRPr="00EF4EF9">
        <w:rPr>
          <w:rFonts w:ascii="Times New Roman" w:hAnsi="Times New Roman" w:cs="Times New Roman"/>
          <w:sz w:val="22"/>
          <w:szCs w:val="22"/>
        </w:rPr>
        <w:t>Общая характеристика курса географии</w:t>
      </w:r>
      <w:bookmarkEnd w:id="211"/>
      <w:bookmarkEnd w:id="212"/>
    </w:p>
    <w:p w:rsidR="007E1D03" w:rsidRPr="00EF4EF9" w:rsidRDefault="007E1D03" w:rsidP="00EF4EF9">
      <w:pPr>
        <w:pStyle w:val="37"/>
        <w:shd w:val="clear" w:color="auto" w:fill="auto"/>
        <w:spacing w:after="0" w:line="240" w:lineRule="auto"/>
        <w:ind w:left="-284" w:right="20" w:firstLine="454"/>
        <w:jc w:val="both"/>
      </w:pPr>
      <w:r w:rsidRPr="00EF4EF9">
        <w:t>Данная предметная линия учебников разработана на основе Федерального государственного образовательного стандарта основного общего образования (ФГОС) и Концеп</w:t>
      </w:r>
      <w:r w:rsidRPr="00EF4EF9">
        <w:softHyphen/>
        <w:t>ции духовно-нравственного воспитания и развития гражда</w:t>
      </w:r>
      <w:r w:rsidRPr="00EF4EF9">
        <w:softHyphen/>
        <w:t>нина России с учетом:</w:t>
      </w:r>
    </w:p>
    <w:p w:rsidR="007E1D03" w:rsidRPr="00EF4EF9" w:rsidRDefault="007E1D03" w:rsidP="00EF4EF9">
      <w:pPr>
        <w:pStyle w:val="37"/>
        <w:shd w:val="clear" w:color="auto" w:fill="auto"/>
        <w:spacing w:after="0" w:line="240" w:lineRule="auto"/>
        <w:ind w:left="-284" w:right="20" w:firstLine="454"/>
        <w:jc w:val="both"/>
      </w:pPr>
      <w:r w:rsidRPr="00EF4EF9">
        <w:t>требований к результатам освоения основной образова</w:t>
      </w:r>
      <w:r w:rsidRPr="00EF4EF9">
        <w:softHyphen/>
        <w:t>тельной программы основного общего образования;</w:t>
      </w:r>
    </w:p>
    <w:p w:rsidR="007E1D03" w:rsidRPr="00EF4EF9" w:rsidRDefault="007E1D03" w:rsidP="00EF4EF9">
      <w:pPr>
        <w:pStyle w:val="37"/>
        <w:shd w:val="clear" w:color="auto" w:fill="auto"/>
        <w:spacing w:after="0" w:line="240" w:lineRule="auto"/>
        <w:ind w:left="-284" w:right="20" w:firstLine="454"/>
        <w:jc w:val="both"/>
      </w:pPr>
      <w:r w:rsidRPr="00EF4EF9">
        <w:t>планируемых результатов освоения основной образова</w:t>
      </w:r>
      <w:r w:rsidRPr="00EF4EF9">
        <w:softHyphen/>
        <w:t>тельной программы основного общего образования;</w:t>
      </w:r>
    </w:p>
    <w:p w:rsidR="007E1D03" w:rsidRPr="00EF4EF9" w:rsidRDefault="007E1D03" w:rsidP="00EF4EF9">
      <w:pPr>
        <w:pStyle w:val="37"/>
        <w:shd w:val="clear" w:color="auto" w:fill="auto"/>
        <w:spacing w:after="0" w:line="240" w:lineRule="auto"/>
        <w:ind w:left="-284" w:right="20" w:firstLine="454"/>
        <w:jc w:val="both"/>
      </w:pPr>
      <w:r w:rsidRPr="00EF4EF9">
        <w:t>общих и предметных положений Фундаментального ядра содержания общего образования;</w:t>
      </w:r>
    </w:p>
    <w:p w:rsidR="007E1D03" w:rsidRPr="00EF4EF9" w:rsidRDefault="007E1D03" w:rsidP="00EF4EF9">
      <w:pPr>
        <w:pStyle w:val="37"/>
        <w:shd w:val="clear" w:color="auto" w:fill="auto"/>
        <w:spacing w:after="0" w:line="240" w:lineRule="auto"/>
        <w:ind w:left="-284" w:firstLine="454"/>
        <w:jc w:val="both"/>
      </w:pPr>
      <w:r w:rsidRPr="00EF4EF9">
        <w:t>Примерной программы по географии;</w:t>
      </w:r>
    </w:p>
    <w:p w:rsidR="007E1D03" w:rsidRPr="00EF4EF9" w:rsidRDefault="007E1D03" w:rsidP="00EF4EF9">
      <w:pPr>
        <w:pStyle w:val="37"/>
        <w:shd w:val="clear" w:color="auto" w:fill="auto"/>
        <w:spacing w:after="0" w:line="240" w:lineRule="auto"/>
        <w:ind w:left="-284" w:right="20" w:firstLine="454"/>
        <w:jc w:val="both"/>
      </w:pPr>
      <w:r w:rsidRPr="00EF4EF9">
        <w:t>авторской рабочей программы, составленной на основе требований ФГОС к структуре рабочих программ.</w:t>
      </w:r>
    </w:p>
    <w:p w:rsidR="007E1D03" w:rsidRPr="00EF4EF9" w:rsidRDefault="007E1D03" w:rsidP="00EF4EF9">
      <w:pPr>
        <w:pStyle w:val="37"/>
        <w:shd w:val="clear" w:color="auto" w:fill="auto"/>
        <w:spacing w:after="0" w:line="240" w:lineRule="auto"/>
        <w:ind w:left="-284" w:right="20" w:firstLine="454"/>
        <w:jc w:val="both"/>
      </w:pPr>
      <w:r w:rsidRPr="00EF4EF9">
        <w:t>Курс «География. Землеведение. 5—6 классы» — курс, формирующий знания из разных областей наук о Земле — картографии, геологии, географии, почвоведения и др. Эти мнания позволяют видеть, понимать и оценивать сложную систему взаимосвязей в природе.</w:t>
      </w:r>
    </w:p>
    <w:p w:rsidR="007E1D03" w:rsidRPr="00EF4EF9" w:rsidRDefault="007E1D03" w:rsidP="00EF4EF9">
      <w:pPr>
        <w:pStyle w:val="37"/>
        <w:shd w:val="clear" w:color="auto" w:fill="auto"/>
        <w:spacing w:after="0" w:line="240" w:lineRule="auto"/>
        <w:ind w:left="-284" w:right="20" w:firstLine="454"/>
        <w:jc w:val="both"/>
      </w:pPr>
      <w:r w:rsidRPr="00EF4EF9">
        <w:rPr>
          <w:rStyle w:val="affff9"/>
        </w:rPr>
        <w:t>Целью</w:t>
      </w:r>
      <w:r w:rsidRPr="00EF4EF9">
        <w:t xml:space="preserve"> курса является развитие географических знаний, умений, опыта творческой деятельности и эмоционально</w:t>
      </w:r>
      <w:r w:rsidRPr="00EF4EF9">
        <w:softHyphen/>
        <w:t>ценностного отношения к миру, необходимых для усвоения географии в средней школе и понимания закономерностей и противоречий развития географической оболочки.</w:t>
      </w:r>
    </w:p>
    <w:p w:rsidR="007E1D03" w:rsidRPr="00EF4EF9" w:rsidRDefault="007E1D03" w:rsidP="004048CC">
      <w:pPr>
        <w:pStyle w:val="37"/>
        <w:shd w:val="clear" w:color="auto" w:fill="auto"/>
        <w:tabs>
          <w:tab w:val="left" w:pos="426"/>
        </w:tabs>
        <w:spacing w:after="0" w:line="240" w:lineRule="auto"/>
        <w:ind w:left="-284" w:right="20" w:firstLine="426"/>
        <w:jc w:val="both"/>
      </w:pPr>
      <w:r w:rsidRPr="00EF4EF9">
        <w:t xml:space="preserve">При изучении курса решаются следующие </w:t>
      </w:r>
      <w:r w:rsidRPr="00EF4EF9">
        <w:rPr>
          <w:rStyle w:val="affff9"/>
        </w:rPr>
        <w:t xml:space="preserve">задачи: </w:t>
      </w:r>
      <w:r w:rsidRPr="00EF4EF9">
        <w:t>формирование представлений о единстве природы, объяснение простейших взаимосвязей процессов и явлений приро</w:t>
      </w:r>
      <w:r w:rsidRPr="00EF4EF9">
        <w:softHyphen/>
        <w:t>ды, ее частей;</w:t>
      </w:r>
    </w:p>
    <w:p w:rsidR="007E1D03" w:rsidRPr="00EF4EF9" w:rsidRDefault="007E1D03" w:rsidP="004048CC">
      <w:pPr>
        <w:pStyle w:val="37"/>
        <w:shd w:val="clear" w:color="auto" w:fill="auto"/>
        <w:spacing w:after="0" w:line="240" w:lineRule="auto"/>
        <w:ind w:left="-284" w:right="20" w:firstLine="426"/>
        <w:jc w:val="both"/>
      </w:pPr>
      <w:r w:rsidRPr="00EF4EF9">
        <w:t>формирование представлений о структуре, развитии во времени и пространстве основных геосфер, об особенностях их взаимосвязи на планетарном, региональном и локальном уровнях;</w:t>
      </w:r>
    </w:p>
    <w:p w:rsidR="007E1D03" w:rsidRPr="00EF4EF9" w:rsidRDefault="007E1D03" w:rsidP="004048CC">
      <w:pPr>
        <w:pStyle w:val="37"/>
        <w:shd w:val="clear" w:color="auto" w:fill="auto"/>
        <w:spacing w:after="0" w:line="240" w:lineRule="auto"/>
        <w:ind w:left="-284" w:right="20" w:firstLine="426"/>
        <w:jc w:val="both"/>
      </w:pPr>
      <w:r w:rsidRPr="00EF4EF9">
        <w:t>развитие представлений о разнообразии природы и слож</w:t>
      </w:r>
      <w:r w:rsidRPr="00EF4EF9">
        <w:softHyphen/>
        <w:t>ности протекающих в ней процессов;</w:t>
      </w:r>
    </w:p>
    <w:p w:rsidR="007E1D03" w:rsidRPr="00EF4EF9" w:rsidRDefault="007E1D03" w:rsidP="004048CC">
      <w:pPr>
        <w:pStyle w:val="37"/>
        <w:shd w:val="clear" w:color="auto" w:fill="auto"/>
        <w:spacing w:after="0" w:line="240" w:lineRule="auto"/>
        <w:ind w:left="-284" w:right="40" w:firstLine="426"/>
        <w:jc w:val="both"/>
      </w:pPr>
      <w:r w:rsidRPr="00EF4EF9">
        <w:t>развитие представлений о размещении природных и социально-экономических объектов;</w:t>
      </w:r>
    </w:p>
    <w:p w:rsidR="007E1D03" w:rsidRPr="00EF4EF9" w:rsidRDefault="007E1D03" w:rsidP="004048CC">
      <w:pPr>
        <w:pStyle w:val="37"/>
        <w:shd w:val="clear" w:color="auto" w:fill="auto"/>
        <w:spacing w:after="0" w:line="240" w:lineRule="auto"/>
        <w:ind w:left="-284" w:right="40" w:firstLine="426"/>
        <w:jc w:val="both"/>
      </w:pPr>
      <w:r w:rsidRPr="00EF4EF9">
        <w:t>развитие специфических географических и общеучебных умений;</w:t>
      </w:r>
    </w:p>
    <w:p w:rsidR="007E1D03" w:rsidRPr="00EF4EF9" w:rsidRDefault="007E1D03" w:rsidP="004048CC">
      <w:pPr>
        <w:pStyle w:val="37"/>
        <w:shd w:val="clear" w:color="auto" w:fill="auto"/>
        <w:spacing w:after="0" w:line="240" w:lineRule="auto"/>
        <w:ind w:right="40" w:firstLine="142"/>
        <w:jc w:val="both"/>
      </w:pPr>
      <w:r w:rsidRPr="00EF4EF9">
        <w:t>развитие понимания воздействия человека на состоянии природы и следствий взаимодействия природы и человека.</w:t>
      </w:r>
    </w:p>
    <w:p w:rsidR="007E1D03" w:rsidRPr="00EF4EF9" w:rsidRDefault="007E1D03" w:rsidP="00EF4EF9">
      <w:pPr>
        <w:pStyle w:val="37"/>
        <w:shd w:val="clear" w:color="auto" w:fill="auto"/>
        <w:spacing w:after="0" w:line="240" w:lineRule="auto"/>
        <w:ind w:left="-284" w:right="40" w:firstLine="454"/>
        <w:jc w:val="both"/>
      </w:pPr>
      <w:r w:rsidRPr="00EF4EF9">
        <w:t>В курсе «География. Страноведение. 7 класс» увеличен объем страноведческих знаний и несколько снижена роль общеземлеведческой составляющей, что должно обеспечить его гуманистическую и культурологическую роль в образо</w:t>
      </w:r>
      <w:r w:rsidRPr="00EF4EF9">
        <w:softHyphen/>
        <w:t>вании и воспитании учащихся.</w:t>
      </w:r>
    </w:p>
    <w:p w:rsidR="007E1D03" w:rsidRPr="00EF4EF9" w:rsidRDefault="007E1D03" w:rsidP="00EF4EF9">
      <w:pPr>
        <w:pStyle w:val="37"/>
        <w:shd w:val="clear" w:color="auto" w:fill="auto"/>
        <w:spacing w:after="0" w:line="240" w:lineRule="auto"/>
        <w:ind w:left="-284" w:firstLine="454"/>
        <w:jc w:val="both"/>
      </w:pPr>
      <w:r w:rsidRPr="00EF4EF9">
        <w:t xml:space="preserve">Основными </w:t>
      </w:r>
      <w:r w:rsidRPr="00EF4EF9">
        <w:rPr>
          <w:rStyle w:val="affff9"/>
        </w:rPr>
        <w:t>целями</w:t>
      </w:r>
      <w:r w:rsidRPr="00EF4EF9">
        <w:t xml:space="preserve"> курса являются:</w:t>
      </w:r>
    </w:p>
    <w:p w:rsidR="007E1D03" w:rsidRPr="00EF4EF9" w:rsidRDefault="007E1D03" w:rsidP="00EF4EF9">
      <w:pPr>
        <w:pStyle w:val="37"/>
        <w:shd w:val="clear" w:color="auto" w:fill="auto"/>
        <w:spacing w:after="0" w:line="240" w:lineRule="auto"/>
        <w:ind w:left="-284" w:right="40" w:firstLine="454"/>
        <w:jc w:val="both"/>
      </w:pPr>
      <w:r w:rsidRPr="00EF4EF9">
        <w:t>раскрытие закономерностей землеведческого характера, с тем чтобы школьники в разнообразии природы, населения и его хозяйственной деятельности увидели единство, опреде</w:t>
      </w:r>
      <w:r w:rsidRPr="00EF4EF9">
        <w:softHyphen/>
        <w:t>ленный порядок, связь явлений. Это будет воспитывать убеждение в необходимости бережного отношения к приро</w:t>
      </w:r>
      <w:r w:rsidRPr="00EF4EF9">
        <w:softHyphen/>
        <w:t>де, международного сотрудничества в решении проблем ок</w:t>
      </w:r>
      <w:r w:rsidRPr="00EF4EF9">
        <w:softHyphen/>
        <w:t>ружающей среды;</w:t>
      </w:r>
    </w:p>
    <w:p w:rsidR="007E1D03" w:rsidRPr="00EF4EF9" w:rsidRDefault="007E1D03" w:rsidP="00EF4EF9">
      <w:pPr>
        <w:pStyle w:val="37"/>
        <w:shd w:val="clear" w:color="auto" w:fill="auto"/>
        <w:spacing w:after="0" w:line="240" w:lineRule="auto"/>
        <w:ind w:left="-284" w:right="40" w:firstLine="454"/>
        <w:jc w:val="both"/>
      </w:pPr>
      <w:r w:rsidRPr="00EF4EF9">
        <w:t>создание у учащихся целостного представления о Земле как планете людей;</w:t>
      </w:r>
    </w:p>
    <w:p w:rsidR="007E1D03" w:rsidRPr="00EF4EF9" w:rsidRDefault="007E1D03" w:rsidP="00EF4EF9">
      <w:pPr>
        <w:pStyle w:val="37"/>
        <w:shd w:val="clear" w:color="auto" w:fill="auto"/>
        <w:spacing w:after="0" w:line="240" w:lineRule="auto"/>
        <w:ind w:left="-284" w:right="40" w:firstLine="454"/>
        <w:jc w:val="both"/>
      </w:pPr>
      <w:r w:rsidRPr="00EF4EF9">
        <w:t>раскрытие разнообразия природы и населения Земли, знакомство со странами и народами;</w:t>
      </w:r>
    </w:p>
    <w:p w:rsidR="007E1D03" w:rsidRPr="00EF4EF9" w:rsidRDefault="007E1D03" w:rsidP="00EF4EF9">
      <w:pPr>
        <w:pStyle w:val="37"/>
        <w:shd w:val="clear" w:color="auto" w:fill="auto"/>
        <w:spacing w:after="0" w:line="240" w:lineRule="auto"/>
        <w:ind w:left="-284" w:right="40" w:firstLine="454"/>
        <w:jc w:val="both"/>
      </w:pPr>
      <w:r w:rsidRPr="00EF4EF9">
        <w:t>формирование необходимого минимума базовых знаний и представлений страноведческого характера, необходимых каждому человеку нашей эпохи.</w:t>
      </w:r>
    </w:p>
    <w:p w:rsidR="007E1D03" w:rsidRPr="00EF4EF9" w:rsidRDefault="007E1D03" w:rsidP="00EF4EF9">
      <w:pPr>
        <w:pStyle w:val="37"/>
        <w:shd w:val="clear" w:color="auto" w:fill="auto"/>
        <w:spacing w:after="0" w:line="240" w:lineRule="auto"/>
        <w:ind w:left="-284" w:firstLine="454"/>
        <w:jc w:val="both"/>
      </w:pPr>
      <w:r w:rsidRPr="00EF4EF9">
        <w:t xml:space="preserve">Основные </w:t>
      </w:r>
      <w:r w:rsidRPr="00EF4EF9">
        <w:rPr>
          <w:rStyle w:val="affff9"/>
        </w:rPr>
        <w:t>задачи</w:t>
      </w:r>
      <w:r w:rsidRPr="00EF4EF9">
        <w:t xml:space="preserve"> курса:</w:t>
      </w:r>
    </w:p>
    <w:p w:rsidR="007E1D03" w:rsidRPr="00EF4EF9" w:rsidRDefault="007E1D03" w:rsidP="00EF4EF9">
      <w:pPr>
        <w:pStyle w:val="37"/>
        <w:shd w:val="clear" w:color="auto" w:fill="auto"/>
        <w:spacing w:after="0" w:line="240" w:lineRule="auto"/>
        <w:ind w:left="-284" w:right="40" w:firstLine="454"/>
        <w:jc w:val="both"/>
      </w:pPr>
      <w:r w:rsidRPr="00EF4EF9">
        <w:t>формирование системы географических знаний как со</w:t>
      </w:r>
      <w:r w:rsidRPr="00EF4EF9">
        <w:softHyphen/>
        <w:t>ставной части научной картины мира;</w:t>
      </w:r>
    </w:p>
    <w:p w:rsidR="007E1D03" w:rsidRPr="00EF4EF9" w:rsidRDefault="007E1D03" w:rsidP="00EF4EF9">
      <w:pPr>
        <w:pStyle w:val="37"/>
        <w:shd w:val="clear" w:color="auto" w:fill="auto"/>
        <w:spacing w:after="0" w:line="240" w:lineRule="auto"/>
        <w:ind w:left="-284" w:right="40" w:firstLine="454"/>
        <w:jc w:val="both"/>
      </w:pPr>
      <w:r w:rsidRPr="00EF4EF9">
        <w:t>расширение и конкретизация представлений о простран</w:t>
      </w:r>
      <w:r w:rsidRPr="00EF4EF9">
        <w:softHyphen/>
        <w:t>ственной неоднородности поверхности Земли на разных уров</w:t>
      </w:r>
      <w:r w:rsidRPr="00EF4EF9">
        <w:softHyphen/>
        <w:t>нях ее дифференциации — от планетарного до локального;</w:t>
      </w:r>
    </w:p>
    <w:p w:rsidR="007E1D03" w:rsidRPr="00EF4EF9" w:rsidRDefault="007E1D03" w:rsidP="00EF4EF9">
      <w:pPr>
        <w:pStyle w:val="37"/>
        <w:shd w:val="clear" w:color="auto" w:fill="auto"/>
        <w:spacing w:after="0" w:line="240" w:lineRule="auto"/>
        <w:ind w:left="-284" w:right="40" w:firstLine="454"/>
        <w:jc w:val="both"/>
      </w:pPr>
      <w:r w:rsidRPr="00EF4EF9">
        <w:t>познание сущности и динамики основных природных, экологических, социально-экономических и других процес</w:t>
      </w:r>
      <w:r w:rsidRPr="00EF4EF9">
        <w:softHyphen/>
        <w:t>сов, происходящих в географической среде;</w:t>
      </w:r>
    </w:p>
    <w:p w:rsidR="007E1D03" w:rsidRPr="00EF4EF9" w:rsidRDefault="007E1D03" w:rsidP="00EF4EF9">
      <w:pPr>
        <w:pStyle w:val="37"/>
        <w:shd w:val="clear" w:color="auto" w:fill="auto"/>
        <w:spacing w:after="0" w:line="240" w:lineRule="auto"/>
        <w:ind w:left="-284" w:right="40" w:firstLine="454"/>
        <w:jc w:val="both"/>
      </w:pPr>
      <w:r w:rsidRPr="00EF4EF9">
        <w:t>создание образных представлений о крупных регионах материков и странах с выделением особенностей их приро</w:t>
      </w:r>
      <w:r w:rsidRPr="00EF4EF9">
        <w:softHyphen/>
        <w:t>ды, природных богатств, использовании их населением в хозяйственной деятельности;</w:t>
      </w:r>
    </w:p>
    <w:p w:rsidR="007E1D03" w:rsidRPr="00EF4EF9" w:rsidRDefault="007E1D03" w:rsidP="00EF4EF9">
      <w:pPr>
        <w:pStyle w:val="37"/>
        <w:shd w:val="clear" w:color="auto" w:fill="auto"/>
        <w:spacing w:after="0" w:line="240" w:lineRule="auto"/>
        <w:ind w:left="-284" w:right="40" w:firstLine="454"/>
        <w:jc w:val="both"/>
      </w:pPr>
      <w:r w:rsidRPr="00EF4EF9">
        <w:lastRenderedPageBreak/>
        <w:t>развитие понимания закономерностей размещения насе</w:t>
      </w:r>
      <w:r w:rsidRPr="00EF4EF9">
        <w:softHyphen/>
        <w:t>ления и территориальной организации хозяйства в связи с природными, социально-экономическими факторами;</w:t>
      </w:r>
    </w:p>
    <w:p w:rsidR="007E1D03" w:rsidRPr="00EF4EF9" w:rsidRDefault="007E1D03" w:rsidP="00EF4EF9">
      <w:pPr>
        <w:pStyle w:val="37"/>
        <w:shd w:val="clear" w:color="auto" w:fill="auto"/>
        <w:spacing w:after="0" w:line="240" w:lineRule="auto"/>
        <w:ind w:left="-284" w:right="40" w:firstLine="454"/>
        <w:jc w:val="both"/>
      </w:pPr>
      <w:r w:rsidRPr="00EF4EF9">
        <w:t>развитие понимания главных особенностей взаимодейст</w:t>
      </w:r>
      <w:r w:rsidRPr="00EF4EF9">
        <w:softHyphen/>
        <w:t>вия природы и общества, значения охраны окружающей сре</w:t>
      </w:r>
      <w:r w:rsidRPr="00EF4EF9">
        <w:softHyphen/>
        <w:t>ды и рационального природопользования;</w:t>
      </w:r>
    </w:p>
    <w:p w:rsidR="007E1D03" w:rsidRPr="00EF4EF9" w:rsidRDefault="007E1D03" w:rsidP="00EF4EF9">
      <w:pPr>
        <w:pStyle w:val="37"/>
        <w:shd w:val="clear" w:color="auto" w:fill="auto"/>
        <w:spacing w:after="0" w:line="240" w:lineRule="auto"/>
        <w:ind w:left="-284" w:firstLine="454"/>
        <w:jc w:val="both"/>
      </w:pPr>
      <w:r w:rsidRPr="00EF4EF9">
        <w:t>носпитание в духе уважения к другим народам, чтобы</w:t>
      </w:r>
    </w:p>
    <w:p w:rsidR="007E1D03" w:rsidRPr="00EF4EF9" w:rsidRDefault="007E1D03" w:rsidP="00EF4EF9">
      <w:pPr>
        <w:pStyle w:val="37"/>
        <w:widowControl w:val="0"/>
        <w:numPr>
          <w:ilvl w:val="0"/>
          <w:numId w:val="118"/>
        </w:numPr>
        <w:shd w:val="clear" w:color="auto" w:fill="auto"/>
        <w:tabs>
          <w:tab w:val="left" w:pos="146"/>
        </w:tabs>
        <w:spacing w:after="0" w:line="240" w:lineRule="auto"/>
        <w:ind w:left="-284" w:right="20" w:firstLine="454"/>
        <w:jc w:val="both"/>
      </w:pPr>
      <w:r w:rsidRPr="00EF4EF9">
        <w:t>научиться жить вместе, развивая знания о других, их исто</w:t>
      </w:r>
      <w:r w:rsidRPr="00EF4EF9">
        <w:softHyphen/>
        <w:t>рии, традициях и образе мышления», понимать людей дру</w:t>
      </w:r>
      <w:r w:rsidRPr="00EF4EF9">
        <w:softHyphen/>
        <w:t>гой культуры;</w:t>
      </w:r>
    </w:p>
    <w:p w:rsidR="007E1D03" w:rsidRPr="00EF4EF9" w:rsidRDefault="007E1D03" w:rsidP="00EF4EF9">
      <w:pPr>
        <w:pStyle w:val="37"/>
        <w:shd w:val="clear" w:color="auto" w:fill="auto"/>
        <w:spacing w:after="0" w:line="240" w:lineRule="auto"/>
        <w:ind w:left="-284" w:right="20" w:firstLine="454"/>
        <w:jc w:val="both"/>
      </w:pPr>
      <w:r w:rsidRPr="00EF4EF9">
        <w:t>раскрытие на основе историко-географического подхода мм пленения политической карты, практики природопользо- ин иия, процесса нарастания экологических проблем в преде- И/</w:t>
      </w:r>
      <w:r w:rsidRPr="00EF4EF9">
        <w:rPr>
          <w:rStyle w:val="SegoeUI6pt"/>
          <w:rFonts w:ascii="Times New Roman" w:hAnsi="Times New Roman" w:cs="Times New Roman"/>
          <w:sz w:val="22"/>
          <w:szCs w:val="22"/>
        </w:rPr>
        <w:t>1</w:t>
      </w:r>
      <w:r w:rsidRPr="00EF4EF9">
        <w:t>Х материков, океанов и отдельных стран;</w:t>
      </w:r>
    </w:p>
    <w:p w:rsidR="007E1D03" w:rsidRPr="00EF4EF9" w:rsidRDefault="007E1D03" w:rsidP="00EF4EF9">
      <w:pPr>
        <w:pStyle w:val="37"/>
        <w:shd w:val="clear" w:color="auto" w:fill="auto"/>
        <w:spacing w:after="0" w:line="240" w:lineRule="auto"/>
        <w:ind w:left="-284" w:right="20" w:firstLine="454"/>
        <w:jc w:val="both"/>
      </w:pPr>
      <w:r w:rsidRPr="00EF4EF9">
        <w:t>формирование эмоционально-ценностного отношения к географической среде и экологически целесообразного пове</w:t>
      </w:r>
      <w:r w:rsidRPr="00EF4EF9">
        <w:softHyphen/>
        <w:t>дения в ней;</w:t>
      </w:r>
    </w:p>
    <w:p w:rsidR="007E1D03" w:rsidRPr="00EF4EF9" w:rsidRDefault="007E1D03" w:rsidP="00EF4EF9">
      <w:pPr>
        <w:pStyle w:val="37"/>
        <w:shd w:val="clear" w:color="auto" w:fill="auto"/>
        <w:spacing w:after="0" w:line="240" w:lineRule="auto"/>
        <w:ind w:left="-284" w:right="20" w:firstLine="454"/>
        <w:jc w:val="both"/>
      </w:pPr>
      <w:r w:rsidRPr="00EF4EF9">
        <w:t>развитие картографической грамотности посредством ра</w:t>
      </w:r>
      <w:r w:rsidRPr="00EF4EF9">
        <w:softHyphen/>
        <w:t>боты с картами разнообразного содержания и масштаба (кар- I IIми материков, океанов, отдельных стран, планов городов), ииучения способов изображения географических объектов и явлений, применяемых на этих картах;</w:t>
      </w:r>
    </w:p>
    <w:p w:rsidR="007E1D03" w:rsidRPr="00EF4EF9" w:rsidRDefault="007E1D03" w:rsidP="00EF4EF9">
      <w:pPr>
        <w:pStyle w:val="37"/>
        <w:shd w:val="clear" w:color="auto" w:fill="auto"/>
        <w:spacing w:after="0" w:line="240" w:lineRule="auto"/>
        <w:ind w:left="-284" w:right="20" w:firstLine="454"/>
        <w:jc w:val="both"/>
      </w:pPr>
      <w:r w:rsidRPr="00EF4EF9">
        <w:t>развитие практических географических умений извле</w:t>
      </w:r>
      <w:r w:rsidRPr="00EF4EF9">
        <w:softHyphen/>
        <w:t>кать информацию из различных источников знаний, состав</w:t>
      </w:r>
      <w:r w:rsidRPr="00EF4EF9">
        <w:softHyphen/>
        <w:t>лять по ним комплексные страноведческие описания и ха</w:t>
      </w:r>
      <w:r w:rsidRPr="00EF4EF9">
        <w:softHyphen/>
        <w:t>рактеристики территории;</w:t>
      </w:r>
    </w:p>
    <w:p w:rsidR="007E1D03" w:rsidRPr="00EF4EF9" w:rsidRDefault="007E1D03" w:rsidP="00EF4EF9">
      <w:pPr>
        <w:pStyle w:val="37"/>
        <w:shd w:val="clear" w:color="auto" w:fill="auto"/>
        <w:spacing w:after="0" w:line="240" w:lineRule="auto"/>
        <w:ind w:left="-284" w:right="20" w:firstLine="454"/>
        <w:jc w:val="both"/>
      </w:pPr>
      <w:r w:rsidRPr="00EF4EF9">
        <w:t>выработка понимания общественной потребности в гео</w:t>
      </w:r>
      <w:r w:rsidRPr="00EF4EF9">
        <w:softHyphen/>
        <w:t>графических знаниях, а также формирование отношения к географии как возможной области будущей практической деятельности.</w:t>
      </w:r>
    </w:p>
    <w:p w:rsidR="007E1D03" w:rsidRPr="00EF4EF9" w:rsidRDefault="007E1D03" w:rsidP="00EF4EF9">
      <w:pPr>
        <w:pStyle w:val="37"/>
        <w:shd w:val="clear" w:color="auto" w:fill="auto"/>
        <w:spacing w:after="0" w:line="240" w:lineRule="auto"/>
        <w:ind w:left="-284" w:right="20" w:firstLine="454"/>
        <w:jc w:val="both"/>
      </w:pPr>
      <w:r w:rsidRPr="00EF4EF9">
        <w:t>Курс «География России» (8—9 классы) занимает цент</w:t>
      </w:r>
      <w:r w:rsidRPr="00EF4EF9">
        <w:softHyphen/>
        <w:t>ральное место в системе школьной географии. Именно этот курс завершает изучение географии в основной школе, что определяет его особую роль в формировании комплексных социально ориентированных знаний, мировоззрения, лично</w:t>
      </w:r>
      <w:r w:rsidRPr="00EF4EF9">
        <w:softHyphen/>
        <w:t>стных качеств школьников.</w:t>
      </w:r>
    </w:p>
    <w:p w:rsidR="007E1D03" w:rsidRPr="00EF4EF9" w:rsidRDefault="007E1D03" w:rsidP="00EF4EF9">
      <w:pPr>
        <w:pStyle w:val="37"/>
        <w:shd w:val="clear" w:color="auto" w:fill="auto"/>
        <w:spacing w:after="0" w:line="240" w:lineRule="auto"/>
        <w:ind w:left="-284" w:firstLine="454"/>
        <w:jc w:val="both"/>
      </w:pPr>
      <w:r w:rsidRPr="00EF4EF9">
        <w:t xml:space="preserve">Основными </w:t>
      </w:r>
      <w:r w:rsidRPr="00EF4EF9">
        <w:rPr>
          <w:rStyle w:val="affff9"/>
        </w:rPr>
        <w:t>целями</w:t>
      </w:r>
      <w:r w:rsidRPr="00EF4EF9">
        <w:t xml:space="preserve"> курса являются:</w:t>
      </w:r>
    </w:p>
    <w:p w:rsidR="007E1D03" w:rsidRPr="00EF4EF9" w:rsidRDefault="007E1D03" w:rsidP="00EF4EF9">
      <w:pPr>
        <w:pStyle w:val="37"/>
        <w:shd w:val="clear" w:color="auto" w:fill="auto"/>
        <w:spacing w:after="0" w:line="240" w:lineRule="auto"/>
        <w:ind w:left="-284" w:right="20" w:firstLine="454"/>
        <w:jc w:val="both"/>
      </w:pPr>
      <w:r w:rsidRPr="00EF4EF9">
        <w:t>формирование целостного представления об особеннос</w:t>
      </w:r>
      <w:r w:rsidRPr="00EF4EF9">
        <w:softHyphen/>
        <w:t>тях природы, населения, хозяйства России, о месте нашей страны в современном мире;</w:t>
      </w:r>
    </w:p>
    <w:p w:rsidR="007E1D03" w:rsidRPr="00EF4EF9" w:rsidRDefault="007E1D03" w:rsidP="00EF4EF9">
      <w:pPr>
        <w:pStyle w:val="37"/>
        <w:shd w:val="clear" w:color="auto" w:fill="auto"/>
        <w:spacing w:after="0" w:line="240" w:lineRule="auto"/>
        <w:ind w:left="-284" w:right="20" w:firstLine="454"/>
        <w:jc w:val="both"/>
      </w:pPr>
      <w:r w:rsidRPr="00EF4EF9">
        <w:t>воспитание любви к родной стране, родному краю, уваже</w:t>
      </w:r>
      <w:r w:rsidRPr="00EF4EF9">
        <w:softHyphen/>
        <w:t>ния ^истории и культуре Родины и населяющих ее народов;</w:t>
      </w:r>
    </w:p>
    <w:p w:rsidR="007E1D03" w:rsidRPr="00EF4EF9" w:rsidRDefault="007E1D03" w:rsidP="00EF4EF9">
      <w:pPr>
        <w:pStyle w:val="37"/>
        <w:shd w:val="clear" w:color="auto" w:fill="auto"/>
        <w:spacing w:after="0" w:line="240" w:lineRule="auto"/>
        <w:ind w:left="-284" w:right="20" w:firstLine="454"/>
        <w:jc w:val="both"/>
      </w:pPr>
      <w:r w:rsidRPr="00EF4EF9">
        <w:t>формирование личности, осознающей себя полноправным членом общества, гражданином, патриотом, ответственно относящимся к природе и ресурсам своей страны.</w:t>
      </w:r>
    </w:p>
    <w:p w:rsidR="007E1D03" w:rsidRPr="00EF4EF9" w:rsidRDefault="007E1D03" w:rsidP="00EF4EF9">
      <w:pPr>
        <w:pStyle w:val="37"/>
        <w:shd w:val="clear" w:color="auto" w:fill="auto"/>
        <w:spacing w:after="0" w:line="240" w:lineRule="auto"/>
        <w:ind w:left="-284" w:firstLine="454"/>
        <w:jc w:val="both"/>
      </w:pPr>
      <w:r w:rsidRPr="00EF4EF9">
        <w:t xml:space="preserve">Основные </w:t>
      </w:r>
      <w:r w:rsidRPr="00EF4EF9">
        <w:rPr>
          <w:rStyle w:val="affff9"/>
        </w:rPr>
        <w:t>задачи</w:t>
      </w:r>
      <w:r w:rsidRPr="00EF4EF9">
        <w:t xml:space="preserve"> данного курса:</w:t>
      </w:r>
    </w:p>
    <w:p w:rsidR="007E1D03" w:rsidRPr="00EF4EF9" w:rsidRDefault="007E1D03" w:rsidP="00EF4EF9">
      <w:pPr>
        <w:pStyle w:val="37"/>
        <w:shd w:val="clear" w:color="auto" w:fill="auto"/>
        <w:spacing w:after="0" w:line="240" w:lineRule="auto"/>
        <w:ind w:left="-284" w:right="20" w:firstLine="454"/>
        <w:jc w:val="both"/>
      </w:pPr>
      <w:r w:rsidRPr="00EF4EF9">
        <w:t>формирование географического образа своей страны, представления о России как целостном географическом ре</w:t>
      </w:r>
      <w:r w:rsidRPr="00EF4EF9">
        <w:softHyphen/>
        <w:t>гионе и одновременно как о субъекте глобального географи</w:t>
      </w:r>
      <w:r w:rsidRPr="00EF4EF9">
        <w:softHyphen/>
        <w:t>ческого пространства;</w:t>
      </w:r>
    </w:p>
    <w:p w:rsidR="007E1D03" w:rsidRPr="00EF4EF9" w:rsidRDefault="007E1D03" w:rsidP="00EF4EF9">
      <w:pPr>
        <w:pStyle w:val="37"/>
        <w:shd w:val="clear" w:color="auto" w:fill="auto"/>
        <w:spacing w:after="0" w:line="240" w:lineRule="auto"/>
        <w:ind w:left="-284" w:right="20" w:firstLine="454"/>
        <w:jc w:val="both"/>
      </w:pPr>
      <w:r w:rsidRPr="00EF4EF9">
        <w:t>формирование позитивного географического образа Рос сии как огромной территории с уникальными природными условиями и ресурсами, многообразными традициями насе</w:t>
      </w:r>
      <w:r w:rsidRPr="00EF4EF9">
        <w:softHyphen/>
        <w:t>ляющих ее народов;</w:t>
      </w:r>
    </w:p>
    <w:p w:rsidR="007E1D03" w:rsidRPr="00EF4EF9" w:rsidRDefault="007E1D03" w:rsidP="00EF4EF9">
      <w:pPr>
        <w:pStyle w:val="37"/>
        <w:shd w:val="clear" w:color="auto" w:fill="auto"/>
        <w:spacing w:after="0" w:line="240" w:lineRule="auto"/>
        <w:ind w:left="-284" w:right="20" w:firstLine="454"/>
        <w:jc w:val="both"/>
      </w:pPr>
      <w:r w:rsidRPr="00EF4EF9">
        <w:t>развитие умений анализировать, сравнивать, использо</w:t>
      </w:r>
      <w:r w:rsidRPr="00EF4EF9">
        <w:softHyphen/>
        <w:t>вать в повседневной жизни информацию из различных источников — карт, учебников, статистических данных, ин</w:t>
      </w:r>
      <w:r w:rsidRPr="00EF4EF9">
        <w:softHyphen/>
        <w:t>тернет-ресурсов;</w:t>
      </w:r>
    </w:p>
    <w:p w:rsidR="007E1D03" w:rsidRPr="00EF4EF9" w:rsidRDefault="007E1D03" w:rsidP="004048CC">
      <w:pPr>
        <w:pStyle w:val="37"/>
        <w:shd w:val="clear" w:color="auto" w:fill="auto"/>
        <w:spacing w:after="0" w:line="240" w:lineRule="auto"/>
        <w:ind w:left="-284" w:right="20" w:firstLine="454"/>
        <w:jc w:val="both"/>
      </w:pPr>
      <w:r w:rsidRPr="00EF4EF9">
        <w:t>развитие умений и навыков вести наблюдения за объекта</w:t>
      </w:r>
      <w:r w:rsidRPr="00EF4EF9">
        <w:softHyphen/>
        <w:t>ми, процессами и явлениями географической среды, их из</w:t>
      </w:r>
      <w:r w:rsidRPr="00EF4EF9">
        <w:softHyphen/>
        <w:t>менениями в результате деятельности человека, принимать простейшие меры по защите и охране природы; создание образа своего родного края.</w:t>
      </w:r>
    </w:p>
    <w:p w:rsidR="007E1D03" w:rsidRPr="00EF4EF9" w:rsidRDefault="007E1D03" w:rsidP="00EF4EF9">
      <w:pPr>
        <w:pStyle w:val="2f4"/>
        <w:keepNext/>
        <w:keepLines/>
        <w:shd w:val="clear" w:color="auto" w:fill="auto"/>
        <w:spacing w:before="0" w:after="0" w:line="240" w:lineRule="auto"/>
        <w:ind w:left="-284" w:right="1620" w:firstLine="454"/>
        <w:rPr>
          <w:rFonts w:ascii="Times New Roman" w:hAnsi="Times New Roman" w:cs="Times New Roman"/>
          <w:sz w:val="22"/>
          <w:szCs w:val="22"/>
        </w:rPr>
      </w:pPr>
      <w:bookmarkStart w:id="213" w:name="bookmark1"/>
      <w:bookmarkStart w:id="214" w:name="_Toc434941396"/>
      <w:r w:rsidRPr="00EF4EF9">
        <w:rPr>
          <w:rFonts w:ascii="Times New Roman" w:hAnsi="Times New Roman" w:cs="Times New Roman"/>
          <w:sz w:val="22"/>
          <w:szCs w:val="22"/>
        </w:rPr>
        <w:t>Место курса географии в базисном учебном плане</w:t>
      </w:r>
      <w:bookmarkEnd w:id="213"/>
      <w:bookmarkEnd w:id="214"/>
    </w:p>
    <w:p w:rsidR="007E1D03" w:rsidRPr="00EF4EF9" w:rsidRDefault="007E1D03" w:rsidP="00EF4EF9">
      <w:pPr>
        <w:pStyle w:val="37"/>
        <w:shd w:val="clear" w:color="auto" w:fill="auto"/>
        <w:spacing w:after="0" w:line="240" w:lineRule="auto"/>
        <w:ind w:left="-284" w:right="20" w:firstLine="454"/>
        <w:jc w:val="both"/>
      </w:pPr>
      <w:r w:rsidRPr="00EF4EF9">
        <w:t>География в основной школе изучается с 5 по 9 класс. На изучение географии отводится в 5 и 6 классах по 35 ч (1 ч в неделю), в 7, 8 и 9 классах по 68 ч (2 ч в неделю).</w:t>
      </w:r>
    </w:p>
    <w:p w:rsidR="007E1D03" w:rsidRPr="00EF4EF9" w:rsidRDefault="007E1D03" w:rsidP="00EF4EF9">
      <w:pPr>
        <w:pStyle w:val="37"/>
        <w:shd w:val="clear" w:color="auto" w:fill="auto"/>
        <w:spacing w:after="0" w:line="240" w:lineRule="auto"/>
        <w:ind w:left="-284" w:right="20" w:firstLine="454"/>
        <w:jc w:val="both"/>
      </w:pPr>
      <w:r w:rsidRPr="00EF4EF9">
        <w:t>В соответствии с базисным учебным (образовательным) планом курсу географии на ступени основного общего обра</w:t>
      </w:r>
      <w:r w:rsidRPr="00EF4EF9">
        <w:softHyphen/>
        <w:t>зования предшествует курс «Окружающий мир», вклю</w:t>
      </w:r>
      <w:r w:rsidRPr="00EF4EF9">
        <w:softHyphen/>
        <w:t>чающий определенные географические сведения. По отно</w:t>
      </w:r>
      <w:r w:rsidRPr="00EF4EF9">
        <w:softHyphen/>
        <w:t>шению к курсу географии данный курс является пропедев</w:t>
      </w:r>
      <w:r w:rsidRPr="00EF4EF9">
        <w:softHyphen/>
        <w:t>тическим.</w:t>
      </w:r>
    </w:p>
    <w:p w:rsidR="007E1D03" w:rsidRPr="00EF4EF9" w:rsidRDefault="007E1D03" w:rsidP="00EF4EF9">
      <w:pPr>
        <w:pStyle w:val="37"/>
        <w:shd w:val="clear" w:color="auto" w:fill="auto"/>
        <w:spacing w:after="0" w:line="240" w:lineRule="auto"/>
        <w:ind w:left="-284" w:right="20" w:firstLine="454"/>
        <w:jc w:val="both"/>
      </w:pPr>
      <w:r w:rsidRPr="00EF4EF9">
        <w:t>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w:t>
      </w:r>
      <w:r w:rsidRPr="00EF4EF9">
        <w:softHyphen/>
        <w:t>ле. 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15" w:name="_Toc434941397"/>
      <w:r w:rsidRPr="00EF4EF9">
        <w:rPr>
          <w:rFonts w:ascii="Times New Roman" w:hAnsi="Times New Roman" w:cs="Times New Roman"/>
          <w:sz w:val="22"/>
          <w:szCs w:val="22"/>
        </w:rPr>
        <w:lastRenderedPageBreak/>
        <w:t>Результаты изучения предмета</w:t>
      </w:r>
      <w:bookmarkEnd w:id="215"/>
    </w:p>
    <w:p w:rsidR="007E1D03" w:rsidRPr="00EF4EF9" w:rsidRDefault="007E1D03" w:rsidP="00EF4EF9">
      <w:pPr>
        <w:pStyle w:val="37"/>
        <w:shd w:val="clear" w:color="auto" w:fill="auto"/>
        <w:spacing w:after="0" w:line="240" w:lineRule="auto"/>
        <w:ind w:left="-284" w:right="20" w:firstLine="454"/>
        <w:jc w:val="both"/>
      </w:pPr>
      <w:r w:rsidRPr="00EF4EF9">
        <w:t>Содержание и методический аппарат учебников дан</w:t>
      </w:r>
      <w:r w:rsidRPr="00EF4EF9">
        <w:softHyphen/>
        <w:t>ной линии направлены на достижение учащимися личност</w:t>
      </w:r>
      <w:r w:rsidRPr="00EF4EF9">
        <w:softHyphen/>
        <w:t>ных, метапредметных и предметных результатов обучения при изучении курса «География».</w:t>
      </w:r>
    </w:p>
    <w:p w:rsidR="007E1D03" w:rsidRPr="00EF4EF9" w:rsidRDefault="007E1D03" w:rsidP="00EF4EF9">
      <w:pPr>
        <w:pStyle w:val="37"/>
        <w:shd w:val="clear" w:color="auto" w:fill="auto"/>
        <w:spacing w:after="0" w:line="240" w:lineRule="auto"/>
        <w:ind w:left="-284" w:right="20" w:firstLine="454"/>
        <w:jc w:val="both"/>
      </w:pPr>
      <w:r w:rsidRPr="00EF4EF9">
        <w:t xml:space="preserve">Достижение </w:t>
      </w:r>
      <w:r w:rsidRPr="00EF4EF9">
        <w:rPr>
          <w:b/>
        </w:rPr>
        <w:t>предметных</w:t>
      </w:r>
      <w:r w:rsidRPr="00EF4EF9">
        <w:t xml:space="preserve"> результатов в учебниках линии обеспечивается формированием у учащихся целостной сис</w:t>
      </w:r>
      <w:r w:rsidRPr="00EF4EF9">
        <w:softHyphen/>
        <w:t>темы комплексных социально ориентированных знаний о Земле как планете людей, о закономерностях развития природы, размещении населения и хозяйства, об особенное- тих, динамике и территориальных следствиях главных при</w:t>
      </w:r>
      <w:r w:rsidRPr="00EF4EF9">
        <w:softHyphen/>
        <w:t>родных, экологических и социально-экономических процес- пон, протекающих в географическом пространстве, пробле</w:t>
      </w:r>
      <w:r w:rsidRPr="00EF4EF9">
        <w:softHyphen/>
        <w:t xml:space="preserve">мах взаимодействия общества и природы. Для реализации н их требований представленная линия строилась на основе </w:t>
      </w:r>
      <w:r w:rsidRPr="00EF4EF9">
        <w:rPr>
          <w:rStyle w:val="affff9"/>
          <w:lang w:val="en-US"/>
        </w:rPr>
        <w:t>v</w:t>
      </w:r>
      <w:r w:rsidRPr="00EF4EF9">
        <w:t>модующих концептуальных принципов:</w:t>
      </w:r>
    </w:p>
    <w:p w:rsidR="007E1D03" w:rsidRPr="00EF4EF9" w:rsidRDefault="007E1D03" w:rsidP="00EF4EF9">
      <w:pPr>
        <w:pStyle w:val="37"/>
        <w:shd w:val="clear" w:color="auto" w:fill="auto"/>
        <w:spacing w:after="0" w:line="240" w:lineRule="auto"/>
        <w:ind w:left="-284" w:firstLine="454"/>
        <w:jc w:val="both"/>
      </w:pPr>
      <w:r w:rsidRPr="00EF4EF9">
        <w:t>обеспечение комплексности и логической преемствен</w:t>
      </w:r>
      <w:r w:rsidRPr="00EF4EF9">
        <w:softHyphen/>
        <w:t>ности содержания отдельных школьных географических курсов. Линия построена в соответствии с традиционным для отечественного образования принципом построения кур-оа географии в основной школе — от общего к частному. И соответствии с ним в учебниках идет поэтапное формирова</w:t>
      </w:r>
      <w:r w:rsidRPr="00EF4EF9">
        <w:softHyphen/>
        <w:t>ние основополагающих физико-географических и социаль</w:t>
      </w:r>
      <w:r w:rsidRPr="00EF4EF9">
        <w:softHyphen/>
        <w:t>но-экономических знаний на разных территориально-иерар</w:t>
      </w:r>
      <w:r w:rsidRPr="00EF4EF9">
        <w:softHyphen/>
        <w:t>хических уровнях: планетарном — материков и океанов и их частей — России и ее отдельных районов — своей местности (малой Родины). При этом во всех учебниках линии реализу</w:t>
      </w:r>
      <w:r w:rsidRPr="00EF4EF9">
        <w:softHyphen/>
        <w:t>ются такие сквозные направления современного образова</w:t>
      </w:r>
      <w:r w:rsidRPr="00EF4EF9">
        <w:softHyphen/>
        <w:t>ния, как гуманитаризация, социологизация, экологизация, способствующие формированию общей культуры молодого поколения;</w:t>
      </w:r>
    </w:p>
    <w:p w:rsidR="007E1D03" w:rsidRPr="00EF4EF9" w:rsidRDefault="007E1D03" w:rsidP="00EF4EF9">
      <w:pPr>
        <w:pStyle w:val="37"/>
        <w:shd w:val="clear" w:color="auto" w:fill="auto"/>
        <w:spacing w:after="0" w:line="240" w:lineRule="auto"/>
        <w:ind w:left="-284" w:firstLine="454"/>
        <w:jc w:val="both"/>
      </w:pPr>
      <w:r w:rsidRPr="00EF4EF9">
        <w:t>единый методологический подход к отбору, структуриза</w:t>
      </w:r>
      <w:r w:rsidRPr="00EF4EF9">
        <w:softHyphen/>
        <w:t>ции и подаче учебного материала (методологической осно-иой линии учебников являются положения «Концепции духовно-нравственного развития и воспитания личности гражданина России», направленной на формирование у под</w:t>
      </w:r>
      <w:r w:rsidRPr="00EF4EF9">
        <w:softHyphen/>
        <w:t>растающего поколения ценностей гуманизма, созидания, са</w:t>
      </w:r>
      <w:r w:rsidRPr="00EF4EF9">
        <w:softHyphen/>
        <w:t>моразвития, нравственности как основы успешной саморе</w:t>
      </w:r>
      <w:r w:rsidRPr="00EF4EF9">
        <w:softHyphen/>
        <w:t>ализации школьника в жизни и труде и как условия безопас</w:t>
      </w:r>
      <w:r w:rsidRPr="00EF4EF9">
        <w:softHyphen/>
        <w:t>ности и процветания страны. Содержание всех учебников линии обеспечивает формирование мировоззренческой цен</w:t>
      </w:r>
      <w:r w:rsidRPr="00EF4EF9">
        <w:softHyphen/>
        <w:t>ностно-смысловой сферы учащихся на основе системы базо</w:t>
      </w:r>
      <w:r w:rsidRPr="00EF4EF9">
        <w:softHyphen/>
        <w:t>вых национальных ценностей, личностных основ россий</w:t>
      </w:r>
      <w:r w:rsidRPr="00EF4EF9">
        <w:softHyphen/>
        <w:t>ской гражданской идентичности, социальной ответственнос</w:t>
      </w:r>
      <w:r w:rsidRPr="00EF4EF9">
        <w:softHyphen/>
        <w:t>ти, толерантности. В достижении перечисленных результа</w:t>
      </w:r>
      <w:r w:rsidRPr="00EF4EF9">
        <w:softHyphen/>
        <w:t>тов особо значима роль учебников для 8 и 9 классов. В них формируется географический образ нашей страны во всем ее многообразии и целостности на основе комплексного подхо</w:t>
      </w:r>
      <w:r w:rsidRPr="00EF4EF9">
        <w:softHyphen/>
        <w:t>да и демонстрации взаимодействия и взаимовлияния трех основных компонентов — природы, населения и хозяйства. В учебнике 8 класса дается оценка огромных размеров тер</w:t>
      </w:r>
      <w:r w:rsidRPr="00EF4EF9">
        <w:softHyphen/>
        <w:t>ритории России как важнейшей части национального до</w:t>
      </w:r>
      <w:r w:rsidRPr="00EF4EF9">
        <w:softHyphen/>
        <w:t>стояния, географического положения как важнейшего по</w:t>
      </w:r>
      <w:r w:rsidRPr="00EF4EF9">
        <w:softHyphen/>
        <w:t>тенциала ее развития. Вводится понятие «государственная территория России», что позволяет учащимся ориентиро</w:t>
      </w:r>
      <w:r w:rsidRPr="00EF4EF9">
        <w:softHyphen/>
        <w:t>ваться в комплексе сложных территориально-межгосудар</w:t>
      </w:r>
      <w:r w:rsidRPr="00EF4EF9">
        <w:softHyphen/>
        <w:t>ственных проблем и вопросах национальной безопасности, часто обсуждаемых в СМИ;</w:t>
      </w:r>
    </w:p>
    <w:p w:rsidR="007E1D03" w:rsidRPr="00EF4EF9" w:rsidRDefault="007E1D03" w:rsidP="00EF4EF9">
      <w:pPr>
        <w:pStyle w:val="37"/>
        <w:shd w:val="clear" w:color="auto" w:fill="auto"/>
        <w:spacing w:after="0" w:line="240" w:lineRule="auto"/>
        <w:ind w:left="-284" w:right="20" w:firstLine="454"/>
        <w:jc w:val="both"/>
      </w:pPr>
      <w:r w:rsidRPr="00EF4EF9">
        <w:t>единый методический подход к отбору, структуризации и подаче учебного материала. Методическое единство учеб</w:t>
      </w:r>
      <w:r w:rsidRPr="00EF4EF9">
        <w:softHyphen/>
        <w:t>ников линии обеспечивается унификацией в построении структуры параграфов, позволяющей осуществлять единую технологию обучения и способствующей овладению учащи</w:t>
      </w:r>
      <w:r w:rsidRPr="00EF4EF9">
        <w:softHyphen/>
        <w:t>мися навыками отбора, анализа и синтеза информации. Каждый параграф содержит следующие структурные эле</w:t>
      </w:r>
      <w:r w:rsidRPr="00EF4EF9">
        <w:softHyphen/>
        <w:t>менты:</w:t>
      </w:r>
    </w:p>
    <w:p w:rsidR="007E1D03" w:rsidRPr="00EF4EF9" w:rsidRDefault="007E1D03" w:rsidP="00EF4EF9">
      <w:pPr>
        <w:pStyle w:val="37"/>
        <w:widowControl w:val="0"/>
        <w:numPr>
          <w:ilvl w:val="0"/>
          <w:numId w:val="119"/>
        </w:numPr>
        <w:shd w:val="clear" w:color="auto" w:fill="auto"/>
        <w:tabs>
          <w:tab w:val="left" w:pos="560"/>
        </w:tabs>
        <w:spacing w:after="0" w:line="240" w:lineRule="auto"/>
        <w:ind w:left="-284" w:right="20" w:firstLine="454"/>
        <w:jc w:val="both"/>
      </w:pPr>
      <w:r w:rsidRPr="00EF4EF9">
        <w:rPr>
          <w:rStyle w:val="affff9"/>
        </w:rPr>
        <w:t>рубрики</w:t>
      </w:r>
      <w:r w:rsidRPr="00EF4EF9">
        <w:t>: «Вы узнаете», «Вы научитесь», направлен</w:t>
      </w:r>
      <w:r w:rsidRPr="00EF4EF9">
        <w:softHyphen/>
        <w:t>ные на мотивацию учащегося по изучению материала па</w:t>
      </w:r>
      <w:r w:rsidRPr="00EF4EF9">
        <w:softHyphen/>
        <w:t>раграфа и содержащие требования к образовательным до</w:t>
      </w:r>
      <w:r w:rsidRPr="00EF4EF9">
        <w:softHyphen/>
        <w:t>стижениям учащихся после его изучения; «Вспомните», направленную на актуализацию ранее полученных зна</w:t>
      </w:r>
      <w:r w:rsidRPr="00EF4EF9">
        <w:softHyphen/>
        <w:t>ний (в том числе при изучении других предметов) и жиз</w:t>
      </w:r>
      <w:r w:rsidRPr="00EF4EF9">
        <w:softHyphen/>
        <w:t>ненного опыта учащихся; «Обратитесь к электронному приложению», направленную на систематическое использо</w:t>
      </w:r>
      <w:r w:rsidRPr="00EF4EF9">
        <w:softHyphen/>
        <w:t>вание современных технологий обучения;</w:t>
      </w:r>
    </w:p>
    <w:p w:rsidR="007E1D03" w:rsidRPr="00EF4EF9" w:rsidRDefault="007E1D03" w:rsidP="00EF4EF9">
      <w:pPr>
        <w:pStyle w:val="37"/>
        <w:widowControl w:val="0"/>
        <w:numPr>
          <w:ilvl w:val="0"/>
          <w:numId w:val="119"/>
        </w:numPr>
        <w:shd w:val="clear" w:color="auto" w:fill="auto"/>
        <w:tabs>
          <w:tab w:val="left" w:pos="585"/>
        </w:tabs>
        <w:spacing w:after="0" w:line="240" w:lineRule="auto"/>
        <w:ind w:left="-284" w:right="20" w:firstLine="454"/>
        <w:jc w:val="both"/>
      </w:pPr>
      <w:r w:rsidRPr="00EF4EF9">
        <w:rPr>
          <w:rStyle w:val="affff9"/>
        </w:rPr>
        <w:t>основной текст</w:t>
      </w:r>
      <w:r w:rsidRPr="00EF4EF9">
        <w:t xml:space="preserve"> — инвариантную часть содержания, соответствующую Фундаментальному ядру содержания об</w:t>
      </w:r>
      <w:r w:rsidRPr="00EF4EF9">
        <w:softHyphen/>
        <w:t>разования и Примерной программе по географии. Текст каждого параграфа разбит на смысловые структурные еди</w:t>
      </w:r>
      <w:r w:rsidRPr="00EF4EF9">
        <w:softHyphen/>
        <w:t>ницы и подразделен на основной и дополнительный, выделе</w:t>
      </w:r>
      <w:r w:rsidRPr="00EF4EF9">
        <w:softHyphen/>
        <w:t>ны основные определения;</w:t>
      </w:r>
    </w:p>
    <w:p w:rsidR="007E1D03" w:rsidRPr="00EF4EF9" w:rsidRDefault="007E1D03" w:rsidP="00EF4EF9">
      <w:pPr>
        <w:pStyle w:val="37"/>
        <w:widowControl w:val="0"/>
        <w:numPr>
          <w:ilvl w:val="0"/>
          <w:numId w:val="119"/>
        </w:numPr>
        <w:shd w:val="clear" w:color="auto" w:fill="auto"/>
        <w:tabs>
          <w:tab w:val="left" w:pos="585"/>
        </w:tabs>
        <w:spacing w:after="0" w:line="240" w:lineRule="auto"/>
        <w:ind w:left="-284" w:right="20" w:firstLine="454"/>
        <w:jc w:val="both"/>
      </w:pPr>
      <w:r w:rsidRPr="00EF4EF9">
        <w:rPr>
          <w:rStyle w:val="affff9"/>
        </w:rPr>
        <w:t>вопросы и задания</w:t>
      </w:r>
      <w:r w:rsidRPr="00EF4EF9">
        <w:t xml:space="preserve"> к параграфу в деятельностной фор</w:t>
      </w:r>
      <w:r w:rsidRPr="00EF4EF9">
        <w:softHyphen/>
        <w:t>ме проверяют образовательные достижения учащихся, за</w:t>
      </w:r>
      <w:r w:rsidRPr="00EF4EF9">
        <w:softHyphen/>
        <w:t>данные в рубриках «Вы узнаете» и «Вы научитесь». В вопро</w:t>
      </w:r>
      <w:r w:rsidRPr="00EF4EF9">
        <w:softHyphen/>
        <w:t xml:space="preserve">сах и заданиях </w:t>
      </w:r>
      <w:r w:rsidRPr="00EF4EF9">
        <w:lastRenderedPageBreak/>
        <w:t>особое внимание уделено формированию уме</w:t>
      </w:r>
      <w:r w:rsidRPr="00EF4EF9">
        <w:softHyphen/>
        <w:t>ний использовать географические знания в повседневной жизни для объяснения, оценки и прогнозирования разнооб</w:t>
      </w:r>
      <w:r w:rsidRPr="00EF4EF9">
        <w:softHyphen/>
        <w:t>разных природных, социально-экономических и экологиче</w:t>
      </w:r>
      <w:r w:rsidRPr="00EF4EF9">
        <w:softHyphen/>
        <w:t>ских процессов и явлений, для экологически сообразного по</w:t>
      </w:r>
      <w:r w:rsidRPr="00EF4EF9">
        <w:softHyphen/>
        <w:t>ведения в окружающей среде, адаптации к географическим условиям проживания и обеспечения безопасности жизне</w:t>
      </w:r>
      <w:r w:rsidRPr="00EF4EF9">
        <w:softHyphen/>
        <w:t>деятельности;</w:t>
      </w:r>
    </w:p>
    <w:p w:rsidR="007E1D03" w:rsidRPr="00EF4EF9" w:rsidRDefault="007E1D03" w:rsidP="00EF4EF9">
      <w:pPr>
        <w:pStyle w:val="37"/>
        <w:widowControl w:val="0"/>
        <w:numPr>
          <w:ilvl w:val="0"/>
          <w:numId w:val="119"/>
        </w:numPr>
        <w:shd w:val="clear" w:color="auto" w:fill="auto"/>
        <w:tabs>
          <w:tab w:val="left" w:pos="560"/>
        </w:tabs>
        <w:spacing w:after="0" w:line="240" w:lineRule="auto"/>
        <w:ind w:left="-284" w:right="20" w:firstLine="454"/>
        <w:jc w:val="both"/>
      </w:pPr>
      <w:r w:rsidRPr="00EF4EF9">
        <w:rPr>
          <w:rStyle w:val="affff9"/>
        </w:rPr>
        <w:t>разнообразные иллюстрации</w:t>
      </w:r>
      <w:r w:rsidRPr="00EF4EF9">
        <w:t xml:space="preserve"> (карты, рисунки, схемы, фотографии, таблицы, диаграммы), несущие самостоятель</w:t>
      </w:r>
      <w:r w:rsidRPr="00EF4EF9">
        <w:softHyphen/>
        <w:t>ную информационную нагрузку и снабженные вопросами и заданиями, способствуют реализации системно-деятельност</w:t>
      </w:r>
      <w:r w:rsidRPr="00EF4EF9">
        <w:softHyphen/>
        <w:t>ного подхода в обучении географии.</w:t>
      </w:r>
    </w:p>
    <w:p w:rsidR="007E1D03" w:rsidRPr="00EF4EF9" w:rsidRDefault="007E1D03" w:rsidP="00EF4EF9">
      <w:pPr>
        <w:pStyle w:val="37"/>
        <w:shd w:val="clear" w:color="auto" w:fill="auto"/>
        <w:spacing w:after="0" w:line="240" w:lineRule="auto"/>
        <w:ind w:left="-284" w:right="20" w:firstLine="454"/>
        <w:jc w:val="both"/>
      </w:pPr>
      <w:r w:rsidRPr="00EF4EF9">
        <w:t xml:space="preserve">В учебниках содержится система заданий, направленных на достижение </w:t>
      </w:r>
      <w:r w:rsidRPr="00EF4EF9">
        <w:rPr>
          <w:rStyle w:val="affffa"/>
        </w:rPr>
        <w:t>метапредметных</w:t>
      </w:r>
      <w:r w:rsidRPr="00EF4EF9">
        <w:t>результатов обучения:</w:t>
      </w:r>
    </w:p>
    <w:p w:rsidR="007E1D03" w:rsidRPr="00EF4EF9" w:rsidRDefault="007E1D03" w:rsidP="00EF4EF9">
      <w:pPr>
        <w:pStyle w:val="37"/>
        <w:shd w:val="clear" w:color="auto" w:fill="auto"/>
        <w:spacing w:after="0" w:line="240" w:lineRule="auto"/>
        <w:ind w:left="-284" w:right="20" w:firstLine="454"/>
        <w:jc w:val="both"/>
      </w:pPr>
      <w:r w:rsidRPr="00EF4EF9">
        <w:t>умение самостоятельно определять цели своего обучения, ставить и формулировать для себя новые задачи в учебе и по</w:t>
      </w:r>
      <w:r w:rsidRPr="00EF4EF9">
        <w:softHyphen/>
        <w:t>знавательной деятельности;</w:t>
      </w:r>
    </w:p>
    <w:p w:rsidR="007E1D03" w:rsidRPr="00EF4EF9" w:rsidRDefault="007E1D03" w:rsidP="00EF4EF9">
      <w:pPr>
        <w:pStyle w:val="37"/>
        <w:shd w:val="clear" w:color="auto" w:fill="auto"/>
        <w:spacing w:after="0" w:line="240" w:lineRule="auto"/>
        <w:ind w:left="-284" w:right="20" w:firstLine="454"/>
        <w:jc w:val="both"/>
      </w:pPr>
      <w:r w:rsidRPr="00EF4EF9">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7E1D03" w:rsidRPr="00EF4EF9" w:rsidRDefault="007E1D03" w:rsidP="00EF4EF9">
      <w:pPr>
        <w:pStyle w:val="37"/>
        <w:shd w:val="clear" w:color="auto" w:fill="auto"/>
        <w:spacing w:after="0" w:line="240" w:lineRule="auto"/>
        <w:ind w:left="-284" w:right="20" w:firstLine="454"/>
        <w:jc w:val="both"/>
      </w:pPr>
      <w:r w:rsidRPr="00EF4EF9">
        <w:t>умение соотносить свои действия с планируемыми резуль</w:t>
      </w:r>
      <w:r w:rsidRPr="00EF4EF9">
        <w:softHyphen/>
        <w:t>татами, осуществлять контроль своей деятельности в про</w:t>
      </w:r>
      <w:r w:rsidRPr="00EF4EF9">
        <w:softHyphen/>
        <w:t>цессе достижения результата, корректировать свои действия и соответствии с изменяющейся ситуацией;</w:t>
      </w:r>
    </w:p>
    <w:p w:rsidR="007E1D03" w:rsidRPr="00EF4EF9" w:rsidRDefault="007E1D03" w:rsidP="00EF4EF9">
      <w:pPr>
        <w:pStyle w:val="37"/>
        <w:shd w:val="clear" w:color="auto" w:fill="auto"/>
        <w:spacing w:after="0" w:line="240" w:lineRule="auto"/>
        <w:ind w:left="-284" w:right="20" w:firstLine="454"/>
        <w:jc w:val="both"/>
      </w:pPr>
      <w:r w:rsidRPr="00EF4EF9">
        <w:t>владение основами самоконтроля, самооценки, принятия решений и осуществления осознанного выбора в учебной и познавательной деятельности;</w:t>
      </w:r>
    </w:p>
    <w:p w:rsidR="007E1D03" w:rsidRPr="00EF4EF9" w:rsidRDefault="007E1D03" w:rsidP="00EF4EF9">
      <w:pPr>
        <w:pStyle w:val="37"/>
        <w:shd w:val="clear" w:color="auto" w:fill="auto"/>
        <w:spacing w:after="0" w:line="240" w:lineRule="auto"/>
        <w:ind w:left="-284" w:right="20" w:firstLine="454"/>
        <w:jc w:val="both"/>
      </w:pPr>
      <w:r w:rsidRPr="00EF4EF9">
        <w:t>умение определять понятия, создавать обобщения, само</w:t>
      </w:r>
      <w:r w:rsidRPr="00EF4EF9">
        <w:softHyphen/>
        <w:t>стоятельно выбирать основания и критерии для классифика</w:t>
      </w:r>
      <w:r w:rsidRPr="00EF4EF9">
        <w:softHyphen/>
        <w:t>ции, устанавливать причинно-следственные связи и делать ныводы;</w:t>
      </w:r>
    </w:p>
    <w:p w:rsidR="007E1D03" w:rsidRPr="00EF4EF9" w:rsidRDefault="007E1D03" w:rsidP="00EF4EF9">
      <w:pPr>
        <w:pStyle w:val="37"/>
        <w:shd w:val="clear" w:color="auto" w:fill="auto"/>
        <w:spacing w:after="0" w:line="240" w:lineRule="auto"/>
        <w:ind w:left="-284" w:right="20" w:firstLine="454"/>
        <w:jc w:val="both"/>
      </w:pPr>
      <w:r w:rsidRPr="00EF4EF9">
        <w:t>умение создавать, применять и преобразовывать знаки и символы для решения учебных и познавательных задач;</w:t>
      </w:r>
    </w:p>
    <w:p w:rsidR="007E1D03" w:rsidRPr="00EF4EF9" w:rsidRDefault="007E1D03" w:rsidP="00EF4EF9">
      <w:pPr>
        <w:pStyle w:val="37"/>
        <w:shd w:val="clear" w:color="auto" w:fill="auto"/>
        <w:spacing w:after="0" w:line="240" w:lineRule="auto"/>
        <w:ind w:left="-284" w:right="20" w:firstLine="454"/>
        <w:jc w:val="both"/>
      </w:pPr>
      <w:r w:rsidRPr="00EF4EF9">
        <w:t>умение организовывать сотрудничество, работать индиви</w:t>
      </w:r>
      <w:r w:rsidRPr="00EF4EF9">
        <w:softHyphen/>
        <w:t>дуально и в группе;</w:t>
      </w:r>
    </w:p>
    <w:p w:rsidR="007E1D03" w:rsidRPr="00EF4EF9" w:rsidRDefault="007E1D03" w:rsidP="00EF4EF9">
      <w:pPr>
        <w:pStyle w:val="37"/>
        <w:shd w:val="clear" w:color="auto" w:fill="auto"/>
        <w:spacing w:after="0" w:line="240" w:lineRule="auto"/>
        <w:ind w:left="-284" w:right="20" w:firstLine="454"/>
        <w:jc w:val="both"/>
      </w:pPr>
      <w:r w:rsidRPr="00EF4EF9">
        <w:t>умение осознанно использовать речевые средства для вы</w:t>
      </w:r>
      <w:r w:rsidRPr="00EF4EF9">
        <w:softHyphen/>
        <w:t>ражения своих мыслей и потребностей;</w:t>
      </w:r>
    </w:p>
    <w:p w:rsidR="007E1D03" w:rsidRPr="00EF4EF9" w:rsidRDefault="007E1D03" w:rsidP="00EF4EF9">
      <w:pPr>
        <w:pStyle w:val="37"/>
        <w:shd w:val="clear" w:color="auto" w:fill="auto"/>
        <w:spacing w:after="0" w:line="240" w:lineRule="auto"/>
        <w:ind w:left="-284" w:right="20" w:firstLine="454"/>
        <w:jc w:val="both"/>
      </w:pPr>
      <w:r w:rsidRPr="00EF4EF9">
        <w:t>формирование и развитие компетентности в области ис</w:t>
      </w:r>
      <w:r w:rsidRPr="00EF4EF9">
        <w:softHyphen/>
        <w:t>пользования ИКТ;</w:t>
      </w:r>
    </w:p>
    <w:p w:rsidR="007E1D03" w:rsidRPr="00EF4EF9" w:rsidRDefault="007E1D03" w:rsidP="00EF4EF9">
      <w:pPr>
        <w:pStyle w:val="37"/>
        <w:shd w:val="clear" w:color="auto" w:fill="auto"/>
        <w:spacing w:after="0" w:line="240" w:lineRule="auto"/>
        <w:ind w:left="-284" w:right="20" w:firstLine="454"/>
        <w:jc w:val="both"/>
      </w:pPr>
      <w:r w:rsidRPr="00EF4EF9">
        <w:t>формирование и развитие экологического мышления, умение применять его на практике.</w:t>
      </w:r>
    </w:p>
    <w:p w:rsidR="007E1D03" w:rsidRPr="00EF4EF9" w:rsidRDefault="007E1D03" w:rsidP="00EF4EF9">
      <w:pPr>
        <w:pStyle w:val="37"/>
        <w:shd w:val="clear" w:color="auto" w:fill="auto"/>
        <w:spacing w:after="0" w:line="240" w:lineRule="auto"/>
        <w:ind w:left="-284" w:right="20" w:firstLine="454"/>
      </w:pPr>
      <w:r w:rsidRPr="00EF4EF9">
        <w:t>Авторы уделили большое значение заданиям, направлен</w:t>
      </w:r>
      <w:r w:rsidRPr="00EF4EF9">
        <w:softHyphen/>
        <w:t xml:space="preserve">ным на достижение </w:t>
      </w:r>
      <w:r w:rsidRPr="00EF4EF9">
        <w:rPr>
          <w:rStyle w:val="affffa"/>
        </w:rPr>
        <w:t xml:space="preserve">личностных </w:t>
      </w:r>
      <w:r w:rsidRPr="00EF4EF9">
        <w:t>результатов обучения: воспитание российской гражданской идентичности; формирование ответственного отношения к учению, го</w:t>
      </w:r>
      <w:r w:rsidRPr="00EF4EF9">
        <w:softHyphen/>
        <w:t>товности к саморазвитию, осознанному выбору с учетом по</w:t>
      </w:r>
      <w:r w:rsidRPr="00EF4EF9">
        <w:softHyphen/>
        <w:t>знавательных интересов;</w:t>
      </w:r>
    </w:p>
    <w:p w:rsidR="007E1D03" w:rsidRPr="00EF4EF9" w:rsidRDefault="007E1D03" w:rsidP="00EF4EF9">
      <w:pPr>
        <w:pStyle w:val="37"/>
        <w:shd w:val="clear" w:color="auto" w:fill="auto"/>
        <w:spacing w:after="0" w:line="240" w:lineRule="auto"/>
        <w:ind w:left="-284" w:right="20" w:firstLine="454"/>
        <w:jc w:val="both"/>
      </w:pPr>
      <w:r w:rsidRPr="00EF4EF9">
        <w:t>формирование целостного мировоззрения, соответствую</w:t>
      </w:r>
      <w:r w:rsidRPr="00EF4EF9">
        <w:softHyphen/>
        <w:t>щего современному уровню развития науки и учитывающего многообразие современного мира;</w:t>
      </w:r>
    </w:p>
    <w:p w:rsidR="007E1D03" w:rsidRPr="00EF4EF9" w:rsidRDefault="007E1D03" w:rsidP="00EF4EF9">
      <w:pPr>
        <w:pStyle w:val="37"/>
        <w:shd w:val="clear" w:color="auto" w:fill="auto"/>
        <w:spacing w:after="0" w:line="240" w:lineRule="auto"/>
        <w:ind w:left="-284" w:right="20" w:firstLine="454"/>
        <w:jc w:val="both"/>
      </w:pPr>
      <w:r w:rsidRPr="00EF4EF9">
        <w:t>формирование ценности здорового и безопасного образа жизни;</w:t>
      </w:r>
    </w:p>
    <w:p w:rsidR="007E1D03" w:rsidRPr="00EF4EF9" w:rsidRDefault="007E1D03" w:rsidP="00EF4EF9">
      <w:pPr>
        <w:pStyle w:val="37"/>
        <w:shd w:val="clear" w:color="auto" w:fill="auto"/>
        <w:spacing w:after="0" w:line="240" w:lineRule="auto"/>
        <w:ind w:left="-284" w:right="20" w:firstLine="454"/>
      </w:pPr>
      <w:r w:rsidRPr="00EF4EF9">
        <w:t>формирование основ экологической культуры; уважительное и заботливое отношение к членам своей семьй;</w:t>
      </w:r>
    </w:p>
    <w:p w:rsidR="007E1D03" w:rsidRPr="00EF4EF9" w:rsidRDefault="007E1D03" w:rsidP="00EF4EF9">
      <w:pPr>
        <w:pStyle w:val="37"/>
        <w:shd w:val="clear" w:color="auto" w:fill="auto"/>
        <w:spacing w:after="0" w:line="240" w:lineRule="auto"/>
        <w:ind w:left="-284" w:right="20" w:firstLine="454"/>
        <w:jc w:val="both"/>
      </w:pPr>
      <w:r w:rsidRPr="00EF4EF9">
        <w:t>развитие эстетического сознания через освоение художе</w:t>
      </w:r>
      <w:r w:rsidRPr="00EF4EF9">
        <w:softHyphen/>
        <w:t>ственного наследия народов мира и России.</w:t>
      </w:r>
    </w:p>
    <w:p w:rsidR="007E1D03" w:rsidRPr="00EF4EF9" w:rsidRDefault="007E1D03" w:rsidP="00EF4EF9">
      <w:pPr>
        <w:pStyle w:val="37"/>
        <w:shd w:val="clear" w:color="auto" w:fill="auto"/>
        <w:spacing w:after="0" w:line="240" w:lineRule="auto"/>
        <w:ind w:left="-284" w:right="20" w:firstLine="454"/>
        <w:jc w:val="both"/>
      </w:pPr>
      <w:r w:rsidRPr="00EF4EF9">
        <w:t>В учебниках линии дается материал о российских путешественниках и ученых, в частности С. И. Деж</w:t>
      </w:r>
      <w:r w:rsidRPr="00EF4EF9">
        <w:softHyphen/>
        <w:t xml:space="preserve">неве, П. П. Семенове-Тян-Шанском, Н. М. Пржевальском, </w:t>
      </w:r>
      <w:r w:rsidRPr="00EF4EF9">
        <w:rPr>
          <w:lang w:val="en-US"/>
        </w:rPr>
        <w:t>JI</w:t>
      </w:r>
      <w:r w:rsidRPr="00EF4EF9">
        <w:t>. С. Берге, В. В. Докучаеве, что дает возможность учителю формировать у учащихся чувство патриотизма при изучении достижений отечественной науки.</w:t>
      </w:r>
    </w:p>
    <w:p w:rsidR="007E1D03" w:rsidRPr="00EF4EF9" w:rsidRDefault="007E1D03" w:rsidP="004048CC">
      <w:pPr>
        <w:pStyle w:val="37"/>
        <w:shd w:val="clear" w:color="auto" w:fill="auto"/>
        <w:spacing w:after="0" w:line="240" w:lineRule="auto"/>
        <w:ind w:right="20" w:firstLine="454"/>
        <w:jc w:val="both"/>
      </w:pPr>
      <w:r w:rsidRPr="00EF4EF9">
        <w:t>Таким образом, содержание учебников линии: реализует требования к результатам освоения основной образовательной программы основного общего образования;</w:t>
      </w:r>
    </w:p>
    <w:p w:rsidR="007E1D03" w:rsidRPr="00EF4EF9" w:rsidRDefault="007E1D03" w:rsidP="004048CC">
      <w:pPr>
        <w:pStyle w:val="37"/>
        <w:shd w:val="clear" w:color="auto" w:fill="auto"/>
        <w:spacing w:after="0" w:line="240" w:lineRule="auto"/>
        <w:ind w:right="20" w:firstLine="454"/>
        <w:jc w:val="both"/>
      </w:pPr>
      <w:r w:rsidRPr="00EF4EF9">
        <w:t>организовано в соответствии с принципами системно-де</w:t>
      </w:r>
      <w:r w:rsidRPr="00EF4EF9">
        <w:softHyphen/>
        <w:t>ятельностного подхода;</w:t>
      </w:r>
    </w:p>
    <w:p w:rsidR="007E1D03" w:rsidRPr="00EF4EF9" w:rsidRDefault="007E1D03" w:rsidP="004048CC">
      <w:pPr>
        <w:pStyle w:val="37"/>
        <w:shd w:val="clear" w:color="auto" w:fill="auto"/>
        <w:spacing w:after="0" w:line="240" w:lineRule="auto"/>
        <w:ind w:right="20" w:firstLine="454"/>
        <w:jc w:val="both"/>
      </w:pPr>
      <w:r w:rsidRPr="00EF4EF9">
        <w:t>создает мотивацию для изучения предмета; способствует реализации интересов и развитию творче</w:t>
      </w:r>
      <w:r w:rsidRPr="00EF4EF9">
        <w:softHyphen/>
        <w:t>ского потенциала и личности учеников.</w:t>
      </w:r>
    </w:p>
    <w:p w:rsidR="004048CC" w:rsidRDefault="004048CC" w:rsidP="00EF4EF9">
      <w:pPr>
        <w:pStyle w:val="53"/>
        <w:shd w:val="clear" w:color="auto" w:fill="auto"/>
        <w:spacing w:line="240" w:lineRule="auto"/>
        <w:ind w:left="-284" w:firstLine="454"/>
        <w:rPr>
          <w:sz w:val="22"/>
          <w:szCs w:val="22"/>
        </w:rPr>
      </w:pPr>
    </w:p>
    <w:p w:rsidR="007E1D03" w:rsidRPr="00EF4EF9" w:rsidRDefault="007E1D03" w:rsidP="00EF4EF9">
      <w:pPr>
        <w:pStyle w:val="53"/>
        <w:shd w:val="clear" w:color="auto" w:fill="auto"/>
        <w:spacing w:line="240" w:lineRule="auto"/>
        <w:ind w:left="-284" w:firstLine="454"/>
        <w:rPr>
          <w:sz w:val="22"/>
          <w:szCs w:val="22"/>
        </w:rPr>
      </w:pPr>
      <w:r w:rsidRPr="00EF4EF9">
        <w:rPr>
          <w:sz w:val="22"/>
          <w:szCs w:val="22"/>
        </w:rPr>
        <w:t>СОДЕРЖАНИЕ ПРОГРАММЫ</w:t>
      </w:r>
    </w:p>
    <w:p w:rsidR="004048CC" w:rsidRDefault="004048CC" w:rsidP="00EF4EF9">
      <w:pPr>
        <w:pStyle w:val="1f5"/>
        <w:keepNext/>
        <w:keepLines/>
        <w:shd w:val="clear" w:color="auto" w:fill="auto"/>
        <w:spacing w:before="0" w:after="0" w:line="240" w:lineRule="auto"/>
        <w:ind w:left="-284" w:right="840" w:firstLine="454"/>
        <w:rPr>
          <w:rFonts w:ascii="Times New Roman" w:hAnsi="Times New Roman" w:cs="Times New Roman"/>
          <w:sz w:val="22"/>
          <w:szCs w:val="22"/>
        </w:rPr>
      </w:pPr>
      <w:bookmarkStart w:id="216" w:name="_Toc434941398"/>
    </w:p>
    <w:p w:rsidR="007E1D03" w:rsidRPr="00EF4EF9" w:rsidRDefault="007E1D03" w:rsidP="00EF4EF9">
      <w:pPr>
        <w:pStyle w:val="1f5"/>
        <w:keepNext/>
        <w:keepLines/>
        <w:shd w:val="clear" w:color="auto" w:fill="auto"/>
        <w:spacing w:before="0" w:after="0" w:line="240" w:lineRule="auto"/>
        <w:ind w:left="-284" w:right="840" w:firstLine="454"/>
        <w:rPr>
          <w:rFonts w:ascii="Times New Roman" w:hAnsi="Times New Roman" w:cs="Times New Roman"/>
          <w:sz w:val="22"/>
          <w:szCs w:val="22"/>
        </w:rPr>
      </w:pPr>
      <w:r w:rsidRPr="00EF4EF9">
        <w:rPr>
          <w:rFonts w:ascii="Times New Roman" w:hAnsi="Times New Roman" w:cs="Times New Roman"/>
          <w:sz w:val="22"/>
          <w:szCs w:val="22"/>
        </w:rPr>
        <w:t>ГЕОГРАФИЯ. ЗЕМЛЕВЕДЕНИЕ. 5—6 КЛАССЫ 5</w:t>
      </w:r>
      <w:r w:rsidRPr="00EF4EF9">
        <w:rPr>
          <w:rFonts w:ascii="Times New Roman" w:hAnsi="Times New Roman" w:cs="Times New Roman"/>
          <w:sz w:val="22"/>
          <w:szCs w:val="22"/>
        </w:rPr>
        <w:tab/>
        <w:t>КЛАСС (1 ч в неделю, всего 35 ч, из них 1ч — резервное время)</w:t>
      </w:r>
      <w:bookmarkEnd w:id="216"/>
    </w:p>
    <w:p w:rsidR="007E1D03" w:rsidRPr="00EF4EF9" w:rsidRDefault="007E1D03" w:rsidP="00EF4EF9">
      <w:pPr>
        <w:pStyle w:val="66"/>
        <w:shd w:val="clear" w:color="auto" w:fill="auto"/>
        <w:spacing w:before="0" w:after="0" w:line="240" w:lineRule="auto"/>
        <w:ind w:left="-284" w:firstLine="454"/>
        <w:rPr>
          <w:rFonts w:ascii="Times New Roman" w:hAnsi="Times New Roman" w:cs="Times New Roman"/>
          <w:sz w:val="22"/>
          <w:szCs w:val="22"/>
        </w:rPr>
      </w:pPr>
      <w:r w:rsidRPr="00EF4EF9">
        <w:rPr>
          <w:rFonts w:ascii="Times New Roman" w:hAnsi="Times New Roman" w:cs="Times New Roman"/>
          <w:sz w:val="22"/>
          <w:szCs w:val="22"/>
        </w:rPr>
        <w:t>ВВЕДЕНИЕ (1ч)</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lastRenderedPageBreak/>
        <w:t xml:space="preserve">Что изучает география. </w:t>
      </w:r>
      <w:r w:rsidRPr="00EF4EF9">
        <w:t>География как наука. Мно</w:t>
      </w:r>
      <w:r w:rsidRPr="00EF4EF9">
        <w:softHyphen/>
        <w:t>гообразие географических объектов. Природные и антропо</w:t>
      </w:r>
      <w:r w:rsidRPr="00EF4EF9">
        <w:softHyphen/>
        <w:t>генные объекты, процессы и явления.</w:t>
      </w:r>
    </w:p>
    <w:p w:rsidR="007E1D03" w:rsidRPr="00EF4EF9" w:rsidRDefault="007E1D03" w:rsidP="00EF4EF9">
      <w:pPr>
        <w:pStyle w:val="2f4"/>
        <w:keepNext/>
        <w:keepLines/>
        <w:shd w:val="clear" w:color="auto" w:fill="auto"/>
        <w:spacing w:before="0" w:after="0" w:line="240" w:lineRule="auto"/>
        <w:ind w:left="-284" w:firstLine="454"/>
        <w:rPr>
          <w:rFonts w:ascii="Times New Roman" w:hAnsi="Times New Roman" w:cs="Times New Roman"/>
          <w:sz w:val="22"/>
          <w:szCs w:val="22"/>
        </w:rPr>
      </w:pPr>
      <w:bookmarkStart w:id="217" w:name="bookmark4"/>
      <w:bookmarkStart w:id="218" w:name="_Toc434941399"/>
      <w:r w:rsidRPr="00EF4EF9">
        <w:rPr>
          <w:rFonts w:ascii="Times New Roman" w:hAnsi="Times New Roman" w:cs="Times New Roman"/>
          <w:sz w:val="22"/>
          <w:szCs w:val="22"/>
        </w:rPr>
        <w:t xml:space="preserve">Раздел I. Накопление знаний о Земле </w:t>
      </w:r>
      <w:r w:rsidRPr="00EF4EF9">
        <w:rPr>
          <w:rStyle w:val="2f5"/>
          <w:rFonts w:ascii="Times New Roman" w:hAnsi="Times New Roman" w:cs="Times New Roman"/>
          <w:sz w:val="22"/>
          <w:szCs w:val="22"/>
        </w:rPr>
        <w:t>(5 ч)</w:t>
      </w:r>
      <w:bookmarkEnd w:id="217"/>
      <w:bookmarkEnd w:id="218"/>
    </w:p>
    <w:p w:rsidR="007E1D03" w:rsidRPr="00EF4EF9" w:rsidRDefault="007E1D03" w:rsidP="004048CC">
      <w:pPr>
        <w:pStyle w:val="37"/>
        <w:shd w:val="clear" w:color="auto" w:fill="auto"/>
        <w:spacing w:after="0" w:line="240" w:lineRule="auto"/>
        <w:ind w:left="-284" w:right="20" w:firstLine="454"/>
        <w:jc w:val="both"/>
      </w:pPr>
      <w:r w:rsidRPr="00EF4EF9">
        <w:rPr>
          <w:rStyle w:val="affffa"/>
        </w:rPr>
        <w:t xml:space="preserve">Познание Земли в древности. </w:t>
      </w:r>
      <w:r w:rsidRPr="00EF4EF9">
        <w:t>Древняя география и географы. География в Средние века.</w:t>
      </w:r>
    </w:p>
    <w:p w:rsidR="007E1D03" w:rsidRPr="00EF4EF9" w:rsidRDefault="007E1D03" w:rsidP="004048CC">
      <w:pPr>
        <w:pStyle w:val="37"/>
        <w:shd w:val="clear" w:color="auto" w:fill="auto"/>
        <w:spacing w:after="0" w:line="240" w:lineRule="auto"/>
        <w:ind w:left="-284" w:right="20" w:firstLine="454"/>
        <w:jc w:val="both"/>
      </w:pPr>
      <w:r w:rsidRPr="00EF4EF9">
        <w:rPr>
          <w:rStyle w:val="affffa"/>
        </w:rPr>
        <w:t xml:space="preserve">Великие географические открытия. </w:t>
      </w:r>
      <w:r w:rsidRPr="00EF4EF9">
        <w:t>Что такое Великие географические открытия. Экспедиции Христофора Колум</w:t>
      </w:r>
      <w:r w:rsidRPr="00EF4EF9">
        <w:softHyphen/>
        <w:t>ба. Открытие южного морского пути в Индию. Первое круго</w:t>
      </w:r>
      <w:r w:rsidRPr="00EF4EF9">
        <w:softHyphen/>
        <w:t>светное плавание.</w:t>
      </w:r>
    </w:p>
    <w:p w:rsidR="007E1D03" w:rsidRPr="00EF4EF9" w:rsidRDefault="007E1D03" w:rsidP="004048CC">
      <w:pPr>
        <w:pStyle w:val="37"/>
        <w:shd w:val="clear" w:color="auto" w:fill="auto"/>
        <w:spacing w:after="0" w:line="240" w:lineRule="auto"/>
        <w:ind w:left="-284" w:right="20" w:firstLine="454"/>
        <w:jc w:val="both"/>
      </w:pPr>
      <w:r w:rsidRPr="00EF4EF9">
        <w:rPr>
          <w:rStyle w:val="affffa"/>
        </w:rPr>
        <w:t xml:space="preserve">Открытие Австралии и Антарктиды. </w:t>
      </w:r>
      <w:r w:rsidRPr="00EF4EF9">
        <w:t>Открытие и исследо</w:t>
      </w:r>
      <w:r w:rsidRPr="00EF4EF9">
        <w:softHyphen/>
        <w:t>вания Австралии и Океании. Первооткрыватели Антаркти</w:t>
      </w:r>
      <w:r w:rsidRPr="00EF4EF9">
        <w:softHyphen/>
        <w:t>ды. Русское кругосветное плавание.</w:t>
      </w:r>
    </w:p>
    <w:p w:rsidR="007E1D03" w:rsidRPr="00EF4EF9" w:rsidRDefault="007E1D03" w:rsidP="004048CC">
      <w:pPr>
        <w:pStyle w:val="37"/>
        <w:shd w:val="clear" w:color="auto" w:fill="auto"/>
        <w:spacing w:after="0" w:line="240" w:lineRule="auto"/>
        <w:ind w:left="-284" w:right="20" w:firstLine="454"/>
        <w:jc w:val="both"/>
      </w:pPr>
      <w:r w:rsidRPr="00EF4EF9">
        <w:rPr>
          <w:rStyle w:val="affffa"/>
        </w:rPr>
        <w:t xml:space="preserve">Современная география. </w:t>
      </w:r>
      <w:r w:rsidRPr="00EF4EF9">
        <w:t>Развитие физической геогра</w:t>
      </w:r>
      <w:r w:rsidRPr="00EF4EF9">
        <w:softHyphen/>
        <w:t>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7E1D03" w:rsidRPr="00EF4EF9" w:rsidRDefault="007E1D03" w:rsidP="004048CC">
      <w:pPr>
        <w:pStyle w:val="37"/>
        <w:shd w:val="clear" w:color="auto" w:fill="auto"/>
        <w:spacing w:after="0" w:line="240" w:lineRule="auto"/>
        <w:ind w:left="-284" w:firstLine="454"/>
        <w:jc w:val="both"/>
      </w:pPr>
      <w:r w:rsidRPr="00EF4EF9">
        <w:rPr>
          <w:rStyle w:val="Tahoma8pt"/>
          <w:rFonts w:ascii="Times New Roman" w:hAnsi="Times New Roman" w:cs="Times New Roman"/>
          <w:sz w:val="22"/>
          <w:szCs w:val="22"/>
        </w:rPr>
        <w:t xml:space="preserve">Практические работы. 1. </w:t>
      </w:r>
      <w:r w:rsidRPr="00EF4EF9">
        <w:t>Работа с электронными картами.</w:t>
      </w:r>
    </w:p>
    <w:p w:rsidR="007E1D03" w:rsidRPr="00EF4EF9" w:rsidRDefault="007E1D03" w:rsidP="00EF4EF9">
      <w:pPr>
        <w:pStyle w:val="2f4"/>
        <w:keepNext/>
        <w:keepLines/>
        <w:shd w:val="clear" w:color="auto" w:fill="auto"/>
        <w:spacing w:before="0" w:after="0" w:line="240" w:lineRule="auto"/>
        <w:ind w:left="-284" w:firstLine="454"/>
        <w:rPr>
          <w:rFonts w:ascii="Times New Roman" w:hAnsi="Times New Roman" w:cs="Times New Roman"/>
          <w:sz w:val="22"/>
          <w:szCs w:val="22"/>
        </w:rPr>
      </w:pPr>
      <w:bookmarkStart w:id="219" w:name="bookmark5"/>
      <w:bookmarkStart w:id="220" w:name="_Toc434941400"/>
      <w:r w:rsidRPr="00EF4EF9">
        <w:rPr>
          <w:rFonts w:ascii="Times New Roman" w:hAnsi="Times New Roman" w:cs="Times New Roman"/>
          <w:sz w:val="22"/>
          <w:szCs w:val="22"/>
        </w:rPr>
        <w:t xml:space="preserve">Раздел II. Земля во Вселенной </w:t>
      </w:r>
      <w:r w:rsidRPr="00EF4EF9">
        <w:rPr>
          <w:rStyle w:val="2f5"/>
          <w:rFonts w:ascii="Times New Roman" w:hAnsi="Times New Roman" w:cs="Times New Roman"/>
          <w:sz w:val="22"/>
          <w:szCs w:val="22"/>
        </w:rPr>
        <w:t>(7 ч)</w:t>
      </w:r>
      <w:bookmarkEnd w:id="219"/>
      <w:bookmarkEnd w:id="220"/>
    </w:p>
    <w:p w:rsidR="007E1D03" w:rsidRPr="00EF4EF9" w:rsidRDefault="007E1D03" w:rsidP="004048CC">
      <w:pPr>
        <w:pStyle w:val="37"/>
        <w:shd w:val="clear" w:color="auto" w:fill="auto"/>
        <w:spacing w:after="0" w:line="240" w:lineRule="auto"/>
        <w:ind w:left="-284" w:right="20" w:firstLine="454"/>
        <w:jc w:val="both"/>
      </w:pPr>
      <w:r w:rsidRPr="00EF4EF9">
        <w:rPr>
          <w:rStyle w:val="affffa"/>
        </w:rPr>
        <w:t xml:space="preserve">Земля и космос. </w:t>
      </w:r>
      <w:r w:rsidRPr="00EF4EF9">
        <w:t>Земля — часть Вселенной. Как ори</w:t>
      </w:r>
      <w:r w:rsidRPr="00EF4EF9">
        <w:softHyphen/>
        <w:t>ентироваться по звездам.</w:t>
      </w:r>
    </w:p>
    <w:p w:rsidR="007E1D03" w:rsidRPr="00EF4EF9" w:rsidRDefault="007E1D03" w:rsidP="004048CC">
      <w:pPr>
        <w:pStyle w:val="37"/>
        <w:shd w:val="clear" w:color="auto" w:fill="auto"/>
        <w:spacing w:after="0" w:line="240" w:lineRule="auto"/>
        <w:ind w:left="-284" w:right="20" w:firstLine="454"/>
        <w:jc w:val="both"/>
      </w:pPr>
      <w:r w:rsidRPr="00EF4EF9">
        <w:t>Земля — часть Солнечной системы. Что такое Солнечная система. Похожа ли Земля на другие планеты. Земля — уни</w:t>
      </w:r>
      <w:r w:rsidRPr="00EF4EF9">
        <w:softHyphen/>
        <w:t>кальная планета.</w:t>
      </w:r>
    </w:p>
    <w:p w:rsidR="007E1D03" w:rsidRPr="00EF4EF9" w:rsidRDefault="007E1D03" w:rsidP="004048CC">
      <w:pPr>
        <w:pStyle w:val="37"/>
        <w:shd w:val="clear" w:color="auto" w:fill="auto"/>
        <w:spacing w:after="0" w:line="240" w:lineRule="auto"/>
        <w:ind w:left="-284" w:right="20" w:firstLine="454"/>
        <w:jc w:val="both"/>
      </w:pPr>
      <w:r w:rsidRPr="00EF4EF9">
        <w:t>Влияние космоса на Землю и жизнь людей. Земля и кос</w:t>
      </w:r>
      <w:r w:rsidRPr="00EF4EF9">
        <w:softHyphen/>
        <w:t>мос. Земля и Луна.</w:t>
      </w:r>
    </w:p>
    <w:p w:rsidR="007E1D03" w:rsidRPr="00EF4EF9" w:rsidRDefault="007E1D03" w:rsidP="004048CC">
      <w:pPr>
        <w:pStyle w:val="37"/>
        <w:shd w:val="clear" w:color="auto" w:fill="auto"/>
        <w:spacing w:after="0" w:line="240" w:lineRule="auto"/>
        <w:ind w:left="-284" w:right="20" w:firstLine="454"/>
        <w:jc w:val="both"/>
      </w:pPr>
      <w:r w:rsidRPr="00EF4EF9">
        <w:t>Осевое вращение Земли. Вращение Земли вокруг своей оси. Географические следствия вращения Земли вокруг сво</w:t>
      </w:r>
      <w:r w:rsidRPr="00EF4EF9">
        <w:softHyphen/>
        <w:t>ей оси.</w:t>
      </w:r>
    </w:p>
    <w:p w:rsidR="007E1D03" w:rsidRPr="00EF4EF9" w:rsidRDefault="007E1D03" w:rsidP="004048CC">
      <w:pPr>
        <w:pStyle w:val="37"/>
        <w:shd w:val="clear" w:color="auto" w:fill="auto"/>
        <w:spacing w:after="0" w:line="240" w:lineRule="auto"/>
        <w:ind w:left="-284" w:right="20" w:firstLine="454"/>
        <w:jc w:val="both"/>
      </w:pPr>
      <w:r w:rsidRPr="00EF4EF9">
        <w:t>Обращение Земли вокруг Солнца. Движение Земли во</w:t>
      </w:r>
      <w:r w:rsidRPr="00EF4EF9">
        <w:softHyphen/>
        <w:t>круг Солнца. Времена года на Земле.</w:t>
      </w:r>
    </w:p>
    <w:p w:rsidR="007E1D03" w:rsidRPr="00EF4EF9" w:rsidRDefault="007E1D03" w:rsidP="004048CC">
      <w:pPr>
        <w:pStyle w:val="37"/>
        <w:shd w:val="clear" w:color="auto" w:fill="auto"/>
        <w:spacing w:after="0" w:line="240" w:lineRule="auto"/>
        <w:ind w:left="-284" w:right="20" w:firstLine="454"/>
        <w:jc w:val="both"/>
      </w:pPr>
      <w:r w:rsidRPr="00EF4EF9">
        <w:t>Форма и размеры Земли. Как люди определили форму Зем</w:t>
      </w:r>
      <w:r w:rsidRPr="00EF4EF9">
        <w:softHyphen/>
        <w:t>ли. Размеры Земли. Как форма и размеры Земли влияют на жизнь планеты.</w:t>
      </w:r>
    </w:p>
    <w:p w:rsidR="007E1D03" w:rsidRPr="00EF4EF9" w:rsidRDefault="007E1D03" w:rsidP="004048CC">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2. </w:t>
      </w:r>
      <w:r w:rsidRPr="00EF4EF9">
        <w:t>Характеристика видов движений Земли и их географических следствий.</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21" w:name="bookmark6"/>
      <w:bookmarkStart w:id="222" w:name="_Toc434941401"/>
      <w:r w:rsidRPr="00EF4EF9">
        <w:rPr>
          <w:rFonts w:ascii="Times New Roman" w:hAnsi="Times New Roman" w:cs="Times New Roman"/>
          <w:sz w:val="22"/>
          <w:szCs w:val="22"/>
        </w:rPr>
        <w:t>Раздел III. Географические модели Земли (10 ч)</w:t>
      </w:r>
      <w:bookmarkEnd w:id="221"/>
      <w:bookmarkEnd w:id="222"/>
    </w:p>
    <w:p w:rsidR="007E1D03" w:rsidRPr="00EF4EF9" w:rsidRDefault="007E1D03" w:rsidP="00EF4EF9">
      <w:pPr>
        <w:pStyle w:val="37"/>
        <w:shd w:val="clear" w:color="auto" w:fill="auto"/>
        <w:spacing w:after="0" w:line="240" w:lineRule="auto"/>
        <w:ind w:left="-284" w:right="20" w:firstLine="454"/>
        <w:jc w:val="both"/>
      </w:pPr>
      <w:r w:rsidRPr="00EF4EF9">
        <w:t>Ориентирование на земной поверхности. Как люди ориентируются. Определение направлений по компасу. Ази</w:t>
      </w:r>
      <w:r w:rsidRPr="00EF4EF9">
        <w:softHyphen/>
        <w:t>мут.</w:t>
      </w:r>
    </w:p>
    <w:p w:rsidR="007E1D03" w:rsidRPr="00EF4EF9" w:rsidRDefault="007E1D03" w:rsidP="00EF4EF9">
      <w:pPr>
        <w:pStyle w:val="37"/>
        <w:shd w:val="clear" w:color="auto" w:fill="auto"/>
        <w:spacing w:after="0" w:line="240" w:lineRule="auto"/>
        <w:ind w:left="-284" w:right="20" w:firstLine="454"/>
        <w:jc w:val="both"/>
      </w:pPr>
      <w:r w:rsidRPr="00EF4EF9">
        <w:t>Изображение земной поверхности. Глобус. Чем глобус по</w:t>
      </w:r>
      <w:r w:rsidRPr="00EF4EF9">
        <w:softHyphen/>
        <w:t>хож на Землю. Зачем нужны плоские изображения Земли. Аэрофотоснимки и космические снимки. Что такое план и карта.</w:t>
      </w:r>
    </w:p>
    <w:p w:rsidR="007E1D03" w:rsidRPr="00EF4EF9" w:rsidRDefault="007E1D03" w:rsidP="00EF4EF9">
      <w:pPr>
        <w:pStyle w:val="37"/>
        <w:shd w:val="clear" w:color="auto" w:fill="auto"/>
        <w:spacing w:after="0" w:line="240" w:lineRule="auto"/>
        <w:ind w:left="-284" w:right="20" w:firstLine="454"/>
        <w:jc w:val="both"/>
      </w:pPr>
      <w:r w:rsidRPr="00EF4EF9">
        <w:t>Масштаб и его виды. Масштаб. Виды записи масштаба. Измерение расстояний по планам, картам и глобусу.</w:t>
      </w:r>
    </w:p>
    <w:p w:rsidR="007E1D03" w:rsidRPr="00EF4EF9" w:rsidRDefault="007E1D03" w:rsidP="00EF4EF9">
      <w:pPr>
        <w:pStyle w:val="37"/>
        <w:shd w:val="clear" w:color="auto" w:fill="auto"/>
        <w:spacing w:after="0" w:line="240" w:lineRule="auto"/>
        <w:ind w:left="-284" w:right="20" w:firstLine="454"/>
        <w:jc w:val="both"/>
      </w:pPr>
      <w:r w:rsidRPr="00EF4EF9">
        <w:t>Изображение неровностей земной поверхности на планах и картах. Абсолютная и относительная высота. Изображе</w:t>
      </w:r>
      <w:r w:rsidRPr="00EF4EF9">
        <w:softHyphen/>
        <w:t>ние неровностей горизонталями.</w:t>
      </w:r>
    </w:p>
    <w:p w:rsidR="007E1D03" w:rsidRPr="00EF4EF9" w:rsidRDefault="007E1D03" w:rsidP="00EF4EF9">
      <w:pPr>
        <w:pStyle w:val="37"/>
        <w:shd w:val="clear" w:color="auto" w:fill="auto"/>
        <w:spacing w:after="0" w:line="240" w:lineRule="auto"/>
        <w:ind w:left="-284" w:right="20" w:firstLine="454"/>
        <w:jc w:val="both"/>
      </w:pPr>
      <w:r w:rsidRPr="00EF4EF9">
        <w:t>Планы местности и их чтение. План местности — крупно</w:t>
      </w:r>
      <w:r w:rsidRPr="00EF4EF9">
        <w:softHyphen/>
        <w:t>масштабное изображение земной поверхности. Определение направлений.</w:t>
      </w:r>
    </w:p>
    <w:p w:rsidR="007E1D03" w:rsidRPr="00EF4EF9" w:rsidRDefault="007E1D03" w:rsidP="00EF4EF9">
      <w:pPr>
        <w:pStyle w:val="37"/>
        <w:shd w:val="clear" w:color="auto" w:fill="auto"/>
        <w:spacing w:after="0" w:line="240" w:lineRule="auto"/>
        <w:ind w:left="-284" w:right="20" w:firstLine="454"/>
        <w:jc w:val="both"/>
      </w:pPr>
      <w:r w:rsidRPr="00EF4EF9">
        <w:t>Параллели и меридианы. Параллели. Меридианы. Па</w:t>
      </w:r>
      <w:r w:rsidRPr="00EF4EF9">
        <w:softHyphen/>
        <w:t>раллели и меридианы на картах.</w:t>
      </w:r>
    </w:p>
    <w:p w:rsidR="007E1D03" w:rsidRPr="00EF4EF9" w:rsidRDefault="007E1D03" w:rsidP="00EF4EF9">
      <w:pPr>
        <w:pStyle w:val="37"/>
        <w:shd w:val="clear" w:color="auto" w:fill="auto"/>
        <w:spacing w:after="0" w:line="240" w:lineRule="auto"/>
        <w:ind w:left="-284" w:right="20" w:firstLine="454"/>
        <w:jc w:val="both"/>
      </w:pPr>
      <w:r w:rsidRPr="00EF4EF9">
        <w:t>Градусная сетка. Географические координаты. Градусная сетка. Географическая широта. Географическая долгота. Оп</w:t>
      </w:r>
      <w:r w:rsidRPr="00EF4EF9">
        <w:softHyphen/>
        <w:t>ределение географических координат. Определение расстоя</w:t>
      </w:r>
      <w:r w:rsidRPr="00EF4EF9">
        <w:softHyphen/>
        <w:t>ний по градусной сетке.</w:t>
      </w:r>
    </w:p>
    <w:p w:rsidR="007E1D03" w:rsidRPr="00EF4EF9" w:rsidRDefault="007E1D03" w:rsidP="00EF4EF9">
      <w:pPr>
        <w:pStyle w:val="37"/>
        <w:shd w:val="clear" w:color="auto" w:fill="auto"/>
        <w:spacing w:after="0" w:line="240" w:lineRule="auto"/>
        <w:ind w:left="-284" w:right="20" w:firstLine="454"/>
        <w:jc w:val="both"/>
      </w:pPr>
      <w:r w:rsidRPr="00EF4EF9">
        <w:t>Географические карты. Географическая карта как изо</w:t>
      </w:r>
      <w:r w:rsidRPr="00EF4EF9">
        <w:softHyphen/>
        <w:t>бражение поверхности Земли. Условные знаки карт. Разно</w:t>
      </w:r>
      <w:r w:rsidRPr="00EF4EF9">
        <w:softHyphen/>
        <w:t>образие карт. Использование планов и карт.</w:t>
      </w:r>
    </w:p>
    <w:p w:rsidR="007E1D03" w:rsidRPr="00FB329D" w:rsidRDefault="007E1D03" w:rsidP="00FB329D">
      <w:pPr>
        <w:pStyle w:val="affff1"/>
        <w:spacing w:line="240" w:lineRule="auto"/>
        <w:rPr>
          <w:sz w:val="22"/>
          <w:szCs w:val="22"/>
        </w:rPr>
      </w:pPr>
      <w:r w:rsidRPr="00FB329D">
        <w:rPr>
          <w:rStyle w:val="Tahoma8pt"/>
          <w:rFonts w:ascii="Times New Roman" w:hAnsi="Times New Roman" w:cs="Times New Roman"/>
          <w:sz w:val="22"/>
          <w:szCs w:val="22"/>
        </w:rPr>
        <w:t xml:space="preserve">Практические работы. </w:t>
      </w:r>
      <w:r w:rsidRPr="00FB329D">
        <w:rPr>
          <w:sz w:val="22"/>
          <w:szCs w:val="22"/>
        </w:rPr>
        <w:t>3. Составление плана местности спо</w:t>
      </w:r>
      <w:r w:rsidRPr="00FB329D">
        <w:rPr>
          <w:sz w:val="22"/>
          <w:szCs w:val="22"/>
        </w:rPr>
        <w:softHyphen/>
        <w:t>собом глазомерной полярной съемки. 4. Определение геогра</w:t>
      </w:r>
      <w:r w:rsidRPr="00FB329D">
        <w:rPr>
          <w:sz w:val="22"/>
          <w:szCs w:val="22"/>
        </w:rPr>
        <w:softHyphen/>
        <w:t>фических координат объектов, географических объектов по их координатам и расстояний между объектами с помощью градусной сетки.</w:t>
      </w:r>
    </w:p>
    <w:p w:rsidR="007E1D03" w:rsidRPr="00EF4EF9" w:rsidRDefault="007E1D03" w:rsidP="00FB329D">
      <w:pPr>
        <w:pStyle w:val="affff1"/>
        <w:spacing w:line="240" w:lineRule="auto"/>
        <w:rPr>
          <w:sz w:val="22"/>
          <w:szCs w:val="22"/>
        </w:rPr>
      </w:pPr>
      <w:bookmarkStart w:id="223" w:name="bookmark7"/>
      <w:bookmarkStart w:id="224" w:name="_Toc434941402"/>
      <w:r w:rsidRPr="00FB329D">
        <w:rPr>
          <w:sz w:val="22"/>
          <w:szCs w:val="22"/>
        </w:rPr>
        <w:t>Раздел IV. Земная кора</w:t>
      </w:r>
      <w:r w:rsidRPr="00EF4EF9">
        <w:rPr>
          <w:sz w:val="22"/>
          <w:szCs w:val="22"/>
        </w:rPr>
        <w:t xml:space="preserve"> </w:t>
      </w:r>
      <w:r w:rsidRPr="00EF4EF9">
        <w:rPr>
          <w:rStyle w:val="2f5"/>
          <w:rFonts w:ascii="Times New Roman" w:hAnsi="Times New Roman" w:cs="Times New Roman"/>
          <w:sz w:val="22"/>
          <w:szCs w:val="22"/>
        </w:rPr>
        <w:t>(11 ч)</w:t>
      </w:r>
      <w:bookmarkEnd w:id="223"/>
      <w:bookmarkEnd w:id="224"/>
    </w:p>
    <w:p w:rsidR="007E1D03" w:rsidRPr="00EF4EF9" w:rsidRDefault="007E1D03" w:rsidP="00EF4EF9">
      <w:pPr>
        <w:pStyle w:val="37"/>
        <w:shd w:val="clear" w:color="auto" w:fill="auto"/>
        <w:spacing w:after="0" w:line="240" w:lineRule="auto"/>
        <w:ind w:left="-284" w:firstLine="454"/>
        <w:jc w:val="both"/>
      </w:pPr>
      <w:r w:rsidRPr="00EF4EF9">
        <w:t>Внутреннее строение Земли. Состав земной коры.</w:t>
      </w:r>
    </w:p>
    <w:p w:rsidR="007E1D03" w:rsidRPr="00EF4EF9" w:rsidRDefault="007E1D03" w:rsidP="00EF4EF9">
      <w:pPr>
        <w:pStyle w:val="37"/>
        <w:shd w:val="clear" w:color="auto" w:fill="auto"/>
        <w:spacing w:after="0" w:line="240" w:lineRule="auto"/>
        <w:ind w:left="-284" w:firstLine="454"/>
        <w:jc w:val="both"/>
      </w:pPr>
      <w:r w:rsidRPr="00EF4EF9">
        <w:t>Строение Земли. Из чего состоит земная кора.</w:t>
      </w:r>
    </w:p>
    <w:p w:rsidR="007E1D03" w:rsidRPr="00EF4EF9" w:rsidRDefault="007E1D03" w:rsidP="00EF4EF9">
      <w:pPr>
        <w:pStyle w:val="37"/>
        <w:shd w:val="clear" w:color="auto" w:fill="auto"/>
        <w:spacing w:after="0" w:line="240" w:lineRule="auto"/>
        <w:ind w:left="-284" w:right="20" w:firstLine="454"/>
        <w:jc w:val="both"/>
      </w:pPr>
      <w:r w:rsidRPr="00EF4EF9">
        <w:t>Разнообразие горных пород. Магматические горные породы. Осадочные горные породы. Метаморфические гор</w:t>
      </w:r>
      <w:r w:rsidRPr="00EF4EF9">
        <w:softHyphen/>
        <w:t>ные породы.</w:t>
      </w:r>
    </w:p>
    <w:p w:rsidR="007E1D03" w:rsidRPr="00EF4EF9" w:rsidRDefault="007E1D03" w:rsidP="00EF4EF9">
      <w:pPr>
        <w:pStyle w:val="37"/>
        <w:shd w:val="clear" w:color="auto" w:fill="auto"/>
        <w:spacing w:after="0" w:line="240" w:lineRule="auto"/>
        <w:ind w:left="-284" w:firstLine="454"/>
        <w:jc w:val="both"/>
      </w:pPr>
      <w:r w:rsidRPr="00EF4EF9">
        <w:t>Земная кора и литосфера — каменные оболочки Земли.</w:t>
      </w:r>
    </w:p>
    <w:p w:rsidR="007E1D03" w:rsidRPr="00EF4EF9" w:rsidRDefault="007E1D03" w:rsidP="00EF4EF9">
      <w:pPr>
        <w:pStyle w:val="37"/>
        <w:shd w:val="clear" w:color="auto" w:fill="auto"/>
        <w:spacing w:after="0" w:line="240" w:lineRule="auto"/>
        <w:ind w:left="-284" w:firstLine="454"/>
        <w:jc w:val="both"/>
      </w:pPr>
      <w:r w:rsidRPr="00EF4EF9">
        <w:t>Земная кора и ее устройство. Литосфера.</w:t>
      </w:r>
    </w:p>
    <w:p w:rsidR="007E1D03" w:rsidRPr="00EF4EF9" w:rsidRDefault="007E1D03" w:rsidP="00EF4EF9">
      <w:pPr>
        <w:pStyle w:val="37"/>
        <w:shd w:val="clear" w:color="auto" w:fill="auto"/>
        <w:spacing w:after="0" w:line="240" w:lineRule="auto"/>
        <w:ind w:left="-284" w:right="20" w:firstLine="454"/>
        <w:jc w:val="both"/>
      </w:pPr>
      <w:r w:rsidRPr="00EF4EF9">
        <w:t>Разнообразие рельефа Земли. Что такое рельеф. Формы рельефа. Причины разнообразия рельефа.</w:t>
      </w:r>
    </w:p>
    <w:p w:rsidR="007E1D03" w:rsidRPr="00EF4EF9" w:rsidRDefault="007E1D03" w:rsidP="00EF4EF9">
      <w:pPr>
        <w:pStyle w:val="37"/>
        <w:shd w:val="clear" w:color="auto" w:fill="auto"/>
        <w:spacing w:after="0" w:line="240" w:lineRule="auto"/>
        <w:ind w:left="-284" w:right="20" w:firstLine="454"/>
        <w:jc w:val="both"/>
      </w:pPr>
      <w:r w:rsidRPr="00EF4EF9">
        <w:lastRenderedPageBreak/>
        <w:t>Движения земной коры. Медленные движения земной ко</w:t>
      </w:r>
      <w:r w:rsidRPr="00EF4EF9">
        <w:softHyphen/>
        <w:t>ры. Движения земной коры и залегание горных пород.</w:t>
      </w:r>
    </w:p>
    <w:p w:rsidR="007E1D03" w:rsidRPr="00EF4EF9" w:rsidRDefault="007E1D03" w:rsidP="00EF4EF9">
      <w:pPr>
        <w:pStyle w:val="37"/>
        <w:shd w:val="clear" w:color="auto" w:fill="auto"/>
        <w:spacing w:after="0" w:line="240" w:lineRule="auto"/>
        <w:ind w:left="-284" w:right="20" w:firstLine="454"/>
        <w:jc w:val="both"/>
      </w:pPr>
      <w:r w:rsidRPr="00EF4EF9">
        <w:t>Землетрясения. Что такое землетрясения. Где происхо</w:t>
      </w:r>
      <w:r w:rsidRPr="00EF4EF9">
        <w:softHyphen/>
        <w:t>дят землетрясения. Как и зачем изучают землетрясения.</w:t>
      </w:r>
    </w:p>
    <w:p w:rsidR="007E1D03" w:rsidRPr="00EF4EF9" w:rsidRDefault="007E1D03" w:rsidP="00EF4EF9">
      <w:pPr>
        <w:pStyle w:val="37"/>
        <w:shd w:val="clear" w:color="auto" w:fill="auto"/>
        <w:spacing w:after="0" w:line="240" w:lineRule="auto"/>
        <w:ind w:left="-284" w:right="20" w:firstLine="454"/>
        <w:jc w:val="both"/>
      </w:pPr>
      <w:r w:rsidRPr="00EF4EF9">
        <w:t>Вулканизм. Что такое вулканизм и вулканы. Где наблю</w:t>
      </w:r>
      <w:r w:rsidRPr="00EF4EF9">
        <w:softHyphen/>
        <w:t>дается вулканизм.</w:t>
      </w:r>
    </w:p>
    <w:p w:rsidR="007E1D03" w:rsidRPr="00EF4EF9" w:rsidRDefault="007E1D03" w:rsidP="00EF4EF9">
      <w:pPr>
        <w:pStyle w:val="37"/>
        <w:shd w:val="clear" w:color="auto" w:fill="auto"/>
        <w:spacing w:after="0" w:line="240" w:lineRule="auto"/>
        <w:ind w:left="-284" w:right="20" w:firstLine="454"/>
        <w:jc w:val="both"/>
      </w:pPr>
      <w:r w:rsidRPr="00EF4EF9">
        <w:t>Внешние силы, изменяющие рельеф. Выветривание. Как внешние силы воздействуют на рельеф. Выветривание.</w:t>
      </w:r>
    </w:p>
    <w:p w:rsidR="007E1D03" w:rsidRPr="00EF4EF9" w:rsidRDefault="007E1D03" w:rsidP="00EF4EF9">
      <w:pPr>
        <w:pStyle w:val="37"/>
        <w:shd w:val="clear" w:color="auto" w:fill="auto"/>
        <w:spacing w:after="0" w:line="240" w:lineRule="auto"/>
        <w:ind w:left="-284" w:right="20" w:firstLine="454"/>
        <w:jc w:val="both"/>
      </w:pPr>
      <w:r w:rsidRPr="00EF4EF9">
        <w:t>Работа текучих вод, ледников и ветра. Работа текучих вод. Работа ледников. Работа ветра. Деятельность человека.</w:t>
      </w:r>
    </w:p>
    <w:p w:rsidR="007E1D03" w:rsidRPr="00EF4EF9" w:rsidRDefault="007E1D03" w:rsidP="00EF4EF9">
      <w:pPr>
        <w:pStyle w:val="37"/>
        <w:shd w:val="clear" w:color="auto" w:fill="auto"/>
        <w:spacing w:after="0" w:line="240" w:lineRule="auto"/>
        <w:ind w:left="-284" w:right="20" w:firstLine="454"/>
        <w:jc w:val="both"/>
      </w:pPr>
      <w:r w:rsidRPr="00EF4EF9">
        <w:t>Главные формы рельефа суши. Что такое горы и равни</w:t>
      </w:r>
      <w:r w:rsidRPr="00EF4EF9">
        <w:softHyphen/>
        <w:t>ны. Горы суши. Равнины суши.</w:t>
      </w:r>
    </w:p>
    <w:p w:rsidR="007E1D03" w:rsidRPr="00EF4EF9" w:rsidRDefault="007E1D03" w:rsidP="00EF4EF9">
      <w:pPr>
        <w:pStyle w:val="37"/>
        <w:shd w:val="clear" w:color="auto" w:fill="auto"/>
        <w:spacing w:after="0" w:line="240" w:lineRule="auto"/>
        <w:ind w:left="-284" w:firstLine="454"/>
        <w:jc w:val="both"/>
      </w:pPr>
      <w:r w:rsidRPr="00EF4EF9">
        <w:t>Рельеф дна океанов. Неровности океанического дна.</w:t>
      </w:r>
    </w:p>
    <w:p w:rsidR="007E1D03" w:rsidRPr="00EF4EF9" w:rsidRDefault="007E1D03" w:rsidP="00EF4EF9">
      <w:pPr>
        <w:pStyle w:val="37"/>
        <w:shd w:val="clear" w:color="auto" w:fill="auto"/>
        <w:spacing w:after="0" w:line="240" w:lineRule="auto"/>
        <w:ind w:left="-284" w:right="20" w:firstLine="454"/>
        <w:jc w:val="both"/>
      </w:pPr>
      <w:r w:rsidRPr="00EF4EF9">
        <w:t>Человек и земная кора. Как земная кора воздействует на человека. Как человек вмешивается в жизнь земной коры.</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w:t>
      </w:r>
      <w:r w:rsidRPr="00EF4EF9">
        <w:t>5. Определение горных пород и описа</w:t>
      </w:r>
      <w:r w:rsidRPr="00EF4EF9">
        <w:softHyphen/>
        <w:t>ние их свойств. 6. Характеристика крупных форм рельефа на основе анализа карт.</w:t>
      </w:r>
    </w:p>
    <w:p w:rsidR="007E1D03" w:rsidRPr="00EF4EF9" w:rsidRDefault="007E1D03" w:rsidP="00EF4EF9">
      <w:pPr>
        <w:pStyle w:val="1f5"/>
        <w:keepNext/>
        <w:keepLines/>
        <w:shd w:val="clear" w:color="auto" w:fill="auto"/>
        <w:tabs>
          <w:tab w:val="left" w:pos="994"/>
        </w:tabs>
        <w:spacing w:before="0" w:after="0" w:line="240" w:lineRule="auto"/>
        <w:ind w:left="-284" w:right="20" w:firstLine="454"/>
        <w:rPr>
          <w:rFonts w:ascii="Times New Roman" w:hAnsi="Times New Roman" w:cs="Times New Roman"/>
          <w:sz w:val="22"/>
          <w:szCs w:val="22"/>
        </w:rPr>
      </w:pPr>
      <w:bookmarkStart w:id="225" w:name="bookmark8"/>
      <w:bookmarkStart w:id="226" w:name="_Toc434941403"/>
      <w:r w:rsidRPr="00EF4EF9">
        <w:rPr>
          <w:rFonts w:ascii="Times New Roman" w:hAnsi="Times New Roman" w:cs="Times New Roman"/>
          <w:sz w:val="22"/>
          <w:szCs w:val="22"/>
        </w:rPr>
        <w:t>б</w:t>
      </w:r>
      <w:r w:rsidRPr="00EF4EF9">
        <w:rPr>
          <w:rFonts w:ascii="Times New Roman" w:hAnsi="Times New Roman" w:cs="Times New Roman"/>
          <w:sz w:val="22"/>
          <w:szCs w:val="22"/>
        </w:rPr>
        <w:tab/>
        <w:t>КЛАСС (1 ч в неделю, всего 35 ч, из них 1ч — резервное время)</w:t>
      </w:r>
      <w:bookmarkEnd w:id="225"/>
      <w:bookmarkEnd w:id="226"/>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ВВЕДЕНИЕ (1 ч)</w:t>
      </w:r>
    </w:p>
    <w:p w:rsidR="007E1D03" w:rsidRPr="00EF4EF9" w:rsidRDefault="007E1D03" w:rsidP="00EF4EF9">
      <w:pPr>
        <w:pStyle w:val="37"/>
        <w:shd w:val="clear" w:color="auto" w:fill="auto"/>
        <w:spacing w:after="0" w:line="240" w:lineRule="auto"/>
        <w:ind w:left="-284" w:right="20" w:firstLine="454"/>
        <w:jc w:val="both"/>
      </w:pPr>
      <w:r w:rsidRPr="00EF4EF9">
        <w:t>Повторение правил работы с учебником, рабочей тет</w:t>
      </w:r>
      <w:r w:rsidRPr="00EF4EF9">
        <w:softHyphen/>
        <w:t>радью и атласом. Закрепление знаний о метеорологических приборах и приемах метеонаблюдений. Выбор формы днев</w:t>
      </w:r>
      <w:r w:rsidRPr="00EF4EF9">
        <w:softHyphen/>
        <w:t>ника наблюдений за погодой и способов его ведения.</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27" w:name="bookmark9"/>
      <w:bookmarkStart w:id="228" w:name="_Toc434941404"/>
      <w:r w:rsidRPr="00EF4EF9">
        <w:rPr>
          <w:rFonts w:ascii="Times New Roman" w:hAnsi="Times New Roman" w:cs="Times New Roman"/>
          <w:sz w:val="22"/>
          <w:szCs w:val="22"/>
        </w:rPr>
        <w:t xml:space="preserve">Раздел V. Атмосфера </w:t>
      </w:r>
      <w:r w:rsidRPr="00EF4EF9">
        <w:rPr>
          <w:rStyle w:val="2f5"/>
          <w:rFonts w:ascii="Times New Roman" w:hAnsi="Times New Roman" w:cs="Times New Roman"/>
          <w:sz w:val="22"/>
          <w:szCs w:val="22"/>
        </w:rPr>
        <w:t>(11 ч)</w:t>
      </w:r>
      <w:bookmarkEnd w:id="227"/>
      <w:bookmarkEnd w:id="228"/>
    </w:p>
    <w:p w:rsidR="007E1D03" w:rsidRPr="00EF4EF9" w:rsidRDefault="007E1D03" w:rsidP="00EF4EF9">
      <w:pPr>
        <w:pStyle w:val="37"/>
        <w:shd w:val="clear" w:color="auto" w:fill="auto"/>
        <w:spacing w:after="0" w:line="240" w:lineRule="auto"/>
        <w:ind w:left="-284" w:firstLine="454"/>
        <w:jc w:val="both"/>
      </w:pPr>
      <w:r w:rsidRPr="00EF4EF9">
        <w:t>Из чего состоит атмосфера и как она устроена. Что</w:t>
      </w:r>
    </w:p>
    <w:p w:rsidR="007E1D03" w:rsidRPr="00EF4EF9" w:rsidRDefault="007E1D03" w:rsidP="00EF4EF9">
      <w:pPr>
        <w:pStyle w:val="37"/>
        <w:shd w:val="clear" w:color="auto" w:fill="auto"/>
        <w:spacing w:after="0" w:line="240" w:lineRule="auto"/>
        <w:ind w:left="-284" w:right="20" w:firstLine="454"/>
        <w:jc w:val="both"/>
      </w:pPr>
      <w:r w:rsidRPr="00EF4EF9">
        <w:t>такое атмосфера. Состав атмосферы и ее роль в жизни Земли. Строение атмосферы.</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Нагревание воздуха и его температура. </w:t>
      </w:r>
      <w:r w:rsidRPr="00EF4EF9">
        <w:t>Как нагреваются лемная поверхность и атмосфера. Различия в нагревании воздуха в течение суток и года. Показатели изменений тем</w:t>
      </w:r>
      <w:r w:rsidRPr="00EF4EF9">
        <w:softHyphen/>
        <w:t>пературы.</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Зависимость температуры воздуха от географической широты. </w:t>
      </w:r>
      <w:r w:rsidRPr="00EF4EF9">
        <w:t>Географическое распределение температуры возду</w:t>
      </w:r>
      <w:r w:rsidRPr="00EF4EF9">
        <w:softHyphen/>
        <w:t>ха. Пояса освещенности.</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Влага в атмосфере. </w:t>
      </w:r>
      <w:r w:rsidRPr="00EF4EF9">
        <w:t>Что такое влажность воздуха. Во что превращается водяной пар. Как образуются облака.</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Атмосферные осадки. </w:t>
      </w:r>
      <w:r w:rsidRPr="00EF4EF9">
        <w:t>Что такое атмосферные осадки. Как измеряют количество осадков. Как распределяются осадки.</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Давление атмосферы. </w:t>
      </w:r>
      <w:r w:rsidRPr="00EF4EF9">
        <w:t>Почему атмосфера давит на земную поверхность. Как измеряют атмосферное давление. Как и по</w:t>
      </w:r>
      <w:r w:rsidRPr="00EF4EF9">
        <w:softHyphen/>
        <w:t>чему изменяется давление. Распределение давления на по</w:t>
      </w:r>
      <w:r w:rsidRPr="00EF4EF9">
        <w:softHyphen/>
        <w:t>верхности Земли.</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Ветры. </w:t>
      </w:r>
      <w:r w:rsidRPr="00EF4EF9">
        <w:t>Что такое ветер. Какими бывают ветры. Значение ветров.</w:t>
      </w:r>
    </w:p>
    <w:p w:rsidR="007E1D03" w:rsidRPr="00EF4EF9" w:rsidRDefault="007E1D03" w:rsidP="00EF4EF9">
      <w:pPr>
        <w:pStyle w:val="37"/>
        <w:shd w:val="clear" w:color="auto" w:fill="auto"/>
        <w:spacing w:after="0" w:line="240" w:lineRule="auto"/>
        <w:ind w:left="-284" w:right="20" w:firstLine="454"/>
        <w:jc w:val="both"/>
      </w:pPr>
      <w:r w:rsidRPr="00EF4EF9">
        <w:t>Погода. Что такое погода. Почему погода разнообразна и изменчива. Как изучают и предсказывают погоду.</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Климат. </w:t>
      </w:r>
      <w:r w:rsidRPr="00EF4EF9">
        <w:t>Что такое климат. Как изображают климат на картах.</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Человек и атмосфера. </w:t>
      </w:r>
      <w:r w:rsidRPr="00EF4EF9">
        <w:t>Как атмосфера влияет на человека. Как человек воздействует на атмосферу.</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 </w:t>
      </w:r>
      <w:r w:rsidRPr="00EF4EF9">
        <w:t>Обобщение данных о температуре воздуха в дневнике наблюдений за погодой. 2. Построение розы ветров на основе данных дневника наблюдений за пого</w:t>
      </w:r>
      <w:r w:rsidRPr="00EF4EF9">
        <w:softHyphen/>
        <w:t>дой. 3. Сравнительное описание погоды в двух населенных пунктах на основе анализа карт погоды.</w:t>
      </w:r>
    </w:p>
    <w:p w:rsidR="007E1D03" w:rsidRPr="00EF4EF9" w:rsidRDefault="007E1D03" w:rsidP="00EF4EF9">
      <w:pPr>
        <w:pStyle w:val="2f4"/>
        <w:keepNext/>
        <w:keepLines/>
        <w:shd w:val="clear" w:color="auto" w:fill="auto"/>
        <w:spacing w:before="0" w:after="0" w:line="240" w:lineRule="auto"/>
        <w:ind w:left="-284" w:firstLine="454"/>
        <w:rPr>
          <w:rFonts w:ascii="Times New Roman" w:hAnsi="Times New Roman" w:cs="Times New Roman"/>
          <w:sz w:val="22"/>
          <w:szCs w:val="22"/>
        </w:rPr>
      </w:pPr>
      <w:bookmarkStart w:id="229" w:name="bookmark10"/>
      <w:bookmarkStart w:id="230" w:name="_Toc434941405"/>
      <w:r w:rsidRPr="00EF4EF9">
        <w:rPr>
          <w:rFonts w:ascii="Times New Roman" w:hAnsi="Times New Roman" w:cs="Times New Roman"/>
          <w:sz w:val="22"/>
          <w:szCs w:val="22"/>
        </w:rPr>
        <w:t>Раздел VI. Гидросфера (12 ч)</w:t>
      </w:r>
      <w:bookmarkEnd w:id="229"/>
      <w:bookmarkEnd w:id="230"/>
    </w:p>
    <w:p w:rsidR="007E1D03" w:rsidRPr="00EF4EF9" w:rsidRDefault="007E1D03" w:rsidP="00EF4EF9">
      <w:pPr>
        <w:pStyle w:val="2f0"/>
        <w:shd w:val="clear" w:color="auto" w:fill="auto"/>
        <w:spacing w:before="0" w:line="240" w:lineRule="auto"/>
        <w:ind w:left="-284" w:firstLine="454"/>
        <w:jc w:val="left"/>
      </w:pPr>
      <w:r w:rsidRPr="00EF4EF9">
        <w:t xml:space="preserve">Вода на Земле. Круговорот воды в природе. </w:t>
      </w:r>
      <w:r w:rsidRPr="00EF4EF9">
        <w:rPr>
          <w:rStyle w:val="2f6"/>
          <w:rFonts w:ascii="Times New Roman" w:hAnsi="Times New Roman" w:cs="Times New Roman"/>
          <w:sz w:val="22"/>
          <w:szCs w:val="22"/>
        </w:rPr>
        <w:t>Что</w:t>
      </w:r>
    </w:p>
    <w:p w:rsidR="007E1D03" w:rsidRPr="00EF4EF9" w:rsidRDefault="007E1D03" w:rsidP="00EF4EF9">
      <w:pPr>
        <w:pStyle w:val="37"/>
        <w:shd w:val="clear" w:color="auto" w:fill="auto"/>
        <w:spacing w:after="0" w:line="240" w:lineRule="auto"/>
        <w:ind w:left="-284" w:right="20" w:firstLine="454"/>
        <w:jc w:val="both"/>
      </w:pPr>
      <w:r w:rsidRPr="00EF4EF9">
        <w:t>такое гидросфера. Круговорот воды в природе. Значение гид</w:t>
      </w:r>
      <w:r w:rsidRPr="00EF4EF9">
        <w:softHyphen/>
        <w:t>росферы в жизни Земли.</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Мировой океан — основная часть гидросферы. </w:t>
      </w:r>
      <w:r w:rsidRPr="00EF4EF9">
        <w:t>Мировой океан и его части. Моря, заливы, проливы. Как и зачем изу-чаютМировой океан.</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Свойства океанических вод. </w:t>
      </w:r>
      <w:r w:rsidRPr="00EF4EF9">
        <w:t>Цвет и прозрачность. Темпе</w:t>
      </w:r>
      <w:r w:rsidRPr="00EF4EF9">
        <w:softHyphen/>
        <w:t>ратура воды. Соленость.</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Движения воды в океане. Волны. </w:t>
      </w:r>
      <w:r w:rsidRPr="00EF4EF9">
        <w:t>Что такое волны. Ветровые волны. Цунами. Приливные волны (приливы).</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Течения. </w:t>
      </w:r>
      <w:r w:rsidRPr="00EF4EF9">
        <w:t>Многообразие течений. Причины возникнове</w:t>
      </w:r>
      <w:r w:rsidRPr="00EF4EF9">
        <w:softHyphen/>
        <w:t>ния течений. Значение течений.</w:t>
      </w:r>
    </w:p>
    <w:p w:rsidR="007E1D03" w:rsidRPr="00EF4EF9" w:rsidRDefault="007E1D03" w:rsidP="00EF4EF9">
      <w:pPr>
        <w:pStyle w:val="37"/>
        <w:shd w:val="clear" w:color="auto" w:fill="auto"/>
        <w:spacing w:after="0" w:line="240" w:lineRule="auto"/>
        <w:ind w:left="-284" w:right="20" w:firstLine="454"/>
        <w:jc w:val="both"/>
      </w:pPr>
      <w:r w:rsidRPr="00EF4EF9">
        <w:rPr>
          <w:rStyle w:val="affffa"/>
        </w:rPr>
        <w:t xml:space="preserve">Реки. </w:t>
      </w:r>
      <w:r w:rsidRPr="00EF4EF9">
        <w:t>Что такое река. Что такое речная система и речной бассейн.</w:t>
      </w:r>
    </w:p>
    <w:p w:rsidR="007E1D03" w:rsidRPr="00EF4EF9" w:rsidRDefault="007E1D03" w:rsidP="00EF4EF9">
      <w:pPr>
        <w:pStyle w:val="37"/>
        <w:shd w:val="clear" w:color="auto" w:fill="auto"/>
        <w:spacing w:after="0" w:line="240" w:lineRule="auto"/>
        <w:ind w:left="-284" w:right="20" w:firstLine="454"/>
        <w:jc w:val="both"/>
      </w:pPr>
      <w:r w:rsidRPr="00EF4EF9">
        <w:lastRenderedPageBreak/>
        <w:t>Жизнь рек. Как земная кора влияет на работу рек. Роль климата в жизни рек.</w:t>
      </w:r>
    </w:p>
    <w:p w:rsidR="007E1D03" w:rsidRPr="00EF4EF9" w:rsidRDefault="007E1D03" w:rsidP="00EF4EF9">
      <w:pPr>
        <w:pStyle w:val="37"/>
        <w:shd w:val="clear" w:color="auto" w:fill="auto"/>
        <w:spacing w:after="0" w:line="240" w:lineRule="auto"/>
        <w:ind w:left="-284" w:right="20" w:firstLine="454"/>
        <w:jc w:val="both"/>
      </w:pPr>
      <w:r w:rsidRPr="00EF4EF9">
        <w:t>Озера и болота. Что такое озеро. Какими бывают озерные котловины. Какой бывает озерная вода. Болота.</w:t>
      </w:r>
    </w:p>
    <w:p w:rsidR="007E1D03" w:rsidRPr="00EF4EF9" w:rsidRDefault="007E1D03" w:rsidP="00EF4EF9">
      <w:pPr>
        <w:pStyle w:val="37"/>
        <w:shd w:val="clear" w:color="auto" w:fill="auto"/>
        <w:spacing w:after="0" w:line="240" w:lineRule="auto"/>
        <w:ind w:left="-284" w:right="20" w:firstLine="454"/>
        <w:jc w:val="both"/>
      </w:pPr>
      <w:r w:rsidRPr="00EF4EF9">
        <w:t>Подземные воды. Как образуются подземные воды. Ка</w:t>
      </w:r>
      <w:r w:rsidRPr="00EF4EF9">
        <w:softHyphen/>
        <w:t>кими бывают подземные воды.</w:t>
      </w:r>
    </w:p>
    <w:p w:rsidR="007E1D03" w:rsidRPr="00EF4EF9" w:rsidRDefault="007E1D03" w:rsidP="00EF4EF9">
      <w:pPr>
        <w:pStyle w:val="37"/>
        <w:shd w:val="clear" w:color="auto" w:fill="auto"/>
        <w:spacing w:after="0" w:line="240" w:lineRule="auto"/>
        <w:ind w:left="-284" w:right="20" w:firstLine="454"/>
        <w:jc w:val="both"/>
      </w:pPr>
      <w:r w:rsidRPr="00EF4EF9">
        <w:t>Ледники. Многолетняя мерзлота. Где и как образуются ледники. Покровные и горные ледники. Многолетняя мерз</w:t>
      </w:r>
      <w:r w:rsidRPr="00EF4EF9">
        <w:softHyphen/>
        <w:t>лота.</w:t>
      </w:r>
    </w:p>
    <w:p w:rsidR="007E1D03" w:rsidRPr="00EF4EF9" w:rsidRDefault="007E1D03" w:rsidP="00EF4EF9">
      <w:pPr>
        <w:pStyle w:val="37"/>
        <w:shd w:val="clear" w:color="auto" w:fill="auto"/>
        <w:spacing w:after="0" w:line="240" w:lineRule="auto"/>
        <w:ind w:left="-284" w:right="20" w:firstLine="454"/>
        <w:jc w:val="both"/>
      </w:pPr>
      <w:r w:rsidRPr="00EF4EF9">
        <w:t>Человек и гидросфера. Стихийные явления в гидросфере. Как человек использует гидросферу. Как человек воздейст</w:t>
      </w:r>
      <w:r w:rsidRPr="00EF4EF9">
        <w:softHyphen/>
        <w:t>вует на гидросферу.</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4. </w:t>
      </w:r>
      <w:r w:rsidRPr="00EF4EF9">
        <w:t>Описание вод Мирового океана на основе анализа карт.</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31" w:name="bookmark11"/>
      <w:bookmarkStart w:id="232" w:name="_Toc434941406"/>
      <w:r w:rsidRPr="00EF4EF9">
        <w:rPr>
          <w:rFonts w:ascii="Times New Roman" w:hAnsi="Times New Roman" w:cs="Times New Roman"/>
          <w:sz w:val="22"/>
          <w:szCs w:val="22"/>
        </w:rPr>
        <w:t>Раздел VII. Биосфера (7 ч)</w:t>
      </w:r>
      <w:bookmarkEnd w:id="231"/>
      <w:bookmarkEnd w:id="232"/>
    </w:p>
    <w:p w:rsidR="007E1D03" w:rsidRPr="00EF4EF9" w:rsidRDefault="007E1D03" w:rsidP="00EF4EF9">
      <w:pPr>
        <w:pStyle w:val="37"/>
        <w:shd w:val="clear" w:color="auto" w:fill="auto"/>
        <w:spacing w:after="0" w:line="240" w:lineRule="auto"/>
        <w:ind w:left="-284" w:right="20" w:firstLine="454"/>
        <w:jc w:val="both"/>
      </w:pPr>
      <w:r w:rsidRPr="00EF4EF9">
        <w:t>Что такое биосфера и как она устроена. Что такое биосфера. Границы современной биосферы.</w:t>
      </w:r>
    </w:p>
    <w:p w:rsidR="007E1D03" w:rsidRPr="00EF4EF9" w:rsidRDefault="007E1D03" w:rsidP="00EF4EF9">
      <w:pPr>
        <w:pStyle w:val="37"/>
        <w:shd w:val="clear" w:color="auto" w:fill="auto"/>
        <w:spacing w:after="0" w:line="240" w:lineRule="auto"/>
        <w:ind w:left="-284" w:right="20" w:firstLine="454"/>
        <w:jc w:val="both"/>
      </w:pPr>
      <w:r w:rsidRPr="00EF4EF9">
        <w:t>Роль биосферы в природе. Биологический круговорот. Биосфера и жизнь Земли. Распределение живого вещества в биосфере.</w:t>
      </w:r>
    </w:p>
    <w:p w:rsidR="007E1D03" w:rsidRPr="00EF4EF9" w:rsidRDefault="007E1D03" w:rsidP="00EF4EF9">
      <w:pPr>
        <w:pStyle w:val="37"/>
        <w:shd w:val="clear" w:color="auto" w:fill="auto"/>
        <w:spacing w:after="0" w:line="240" w:lineRule="auto"/>
        <w:ind w:left="-284" w:right="20" w:firstLine="454"/>
        <w:jc w:val="both"/>
      </w:pPr>
      <w:r w:rsidRPr="00EF4EF9">
        <w:t>Особенности жизни в океане. Разнообразие морских орга</w:t>
      </w:r>
      <w:r w:rsidRPr="00EF4EF9">
        <w:softHyphen/>
        <w:t>низмов. Особенности жизни в воде.</w:t>
      </w:r>
    </w:p>
    <w:p w:rsidR="007E1D03" w:rsidRPr="00EF4EF9" w:rsidRDefault="007E1D03" w:rsidP="00EF4EF9">
      <w:pPr>
        <w:pStyle w:val="37"/>
        <w:shd w:val="clear" w:color="auto" w:fill="auto"/>
        <w:spacing w:after="0" w:line="240" w:lineRule="auto"/>
        <w:ind w:left="-284" w:right="20" w:firstLine="454"/>
        <w:jc w:val="both"/>
      </w:pPr>
      <w:r w:rsidRPr="00EF4EF9">
        <w:t>Распространение жизни в океане. Распространение орга</w:t>
      </w:r>
      <w:r w:rsidRPr="00EF4EF9">
        <w:softHyphen/>
        <w:t>низмов в зависимости от глубины. Распространение организ</w:t>
      </w:r>
      <w:r w:rsidRPr="00EF4EF9">
        <w:softHyphen/>
        <w:t>мов в зависимости от климата. Распространение организмов в зависимости от удаленности берегов.</w:t>
      </w:r>
    </w:p>
    <w:p w:rsidR="007E1D03" w:rsidRPr="00EF4EF9" w:rsidRDefault="007E1D03" w:rsidP="00EF4EF9">
      <w:pPr>
        <w:pStyle w:val="37"/>
        <w:shd w:val="clear" w:color="auto" w:fill="auto"/>
        <w:spacing w:after="0" w:line="240" w:lineRule="auto"/>
        <w:ind w:left="-284" w:right="20" w:firstLine="454"/>
        <w:jc w:val="both"/>
      </w:pPr>
      <w:r w:rsidRPr="00EF4EF9">
        <w:t>Жизнь на поверхности суши. Леса. Особенности распрост</w:t>
      </w:r>
      <w:r w:rsidRPr="00EF4EF9">
        <w:softHyphen/>
        <w:t>ранения организмов на суше. Леса.</w:t>
      </w:r>
    </w:p>
    <w:p w:rsidR="007E1D03" w:rsidRPr="00EF4EF9" w:rsidRDefault="007E1D03" w:rsidP="00EF4EF9">
      <w:pPr>
        <w:pStyle w:val="37"/>
        <w:shd w:val="clear" w:color="auto" w:fill="auto"/>
        <w:spacing w:after="0" w:line="240" w:lineRule="auto"/>
        <w:ind w:left="-284" w:right="20" w:firstLine="454"/>
        <w:jc w:val="both"/>
      </w:pPr>
      <w:r w:rsidRPr="00EF4EF9">
        <w:t>Жизнь в безлесных пространствах. Характеристика сте</w:t>
      </w:r>
      <w:r w:rsidRPr="00EF4EF9">
        <w:softHyphen/>
        <w:t>пей, пустынь и полупустынь, тундры.</w:t>
      </w:r>
    </w:p>
    <w:p w:rsidR="007E1D03" w:rsidRPr="00EF4EF9" w:rsidRDefault="007E1D03" w:rsidP="00EF4EF9">
      <w:pPr>
        <w:pStyle w:val="37"/>
        <w:shd w:val="clear" w:color="auto" w:fill="auto"/>
        <w:spacing w:after="0" w:line="240" w:lineRule="auto"/>
        <w:ind w:left="-284" w:right="20" w:firstLine="454"/>
        <w:jc w:val="both"/>
      </w:pPr>
      <w:r w:rsidRPr="00EF4EF9">
        <w:t>Почва. Почва и ее состав. Условия образования почв. От чего зависит плодородие почв. Строение почв.</w:t>
      </w:r>
    </w:p>
    <w:p w:rsidR="007E1D03" w:rsidRPr="00EF4EF9" w:rsidRDefault="007E1D03" w:rsidP="00EF4EF9">
      <w:pPr>
        <w:pStyle w:val="37"/>
        <w:shd w:val="clear" w:color="auto" w:fill="auto"/>
        <w:spacing w:after="0" w:line="240" w:lineRule="auto"/>
        <w:ind w:left="-284" w:right="20" w:firstLine="454"/>
        <w:jc w:val="both"/>
      </w:pPr>
      <w:r w:rsidRPr="00EF4EF9">
        <w:t>Человек и биосфера. Человек — часть биосферы. Воздей</w:t>
      </w:r>
      <w:r w:rsidRPr="00EF4EF9">
        <w:softHyphen/>
        <w:t>ствие человека на биосферу.</w:t>
      </w:r>
    </w:p>
    <w:p w:rsidR="007E1D03" w:rsidRPr="00EF4EF9" w:rsidRDefault="007E1D03" w:rsidP="00EF4EF9">
      <w:pPr>
        <w:pStyle w:val="37"/>
        <w:shd w:val="clear" w:color="auto" w:fill="auto"/>
        <w:spacing w:after="0" w:line="240" w:lineRule="auto"/>
        <w:ind w:left="-284" w:right="20" w:firstLine="454"/>
        <w:jc w:val="both"/>
      </w:pPr>
      <w:r w:rsidRPr="00EF4EF9">
        <w:t>Практические работы. 5. Определение состава (строения) почвы.</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33" w:name="bookmark12"/>
      <w:bookmarkStart w:id="234" w:name="_Toc434941407"/>
      <w:r w:rsidRPr="00EF4EF9">
        <w:rPr>
          <w:rFonts w:ascii="Times New Roman" w:hAnsi="Times New Roman" w:cs="Times New Roman"/>
          <w:sz w:val="22"/>
          <w:szCs w:val="22"/>
        </w:rPr>
        <w:t>Раздел VIII. Географическая оболочка (3 ч)</w:t>
      </w:r>
      <w:bookmarkEnd w:id="233"/>
      <w:bookmarkEnd w:id="234"/>
    </w:p>
    <w:p w:rsidR="007E1D03" w:rsidRPr="00EF4EF9" w:rsidRDefault="007E1D03" w:rsidP="00EF4EF9">
      <w:pPr>
        <w:pStyle w:val="37"/>
        <w:shd w:val="clear" w:color="auto" w:fill="auto"/>
        <w:spacing w:after="0" w:line="240" w:lineRule="auto"/>
        <w:ind w:left="-284" w:right="20" w:firstLine="454"/>
        <w:jc w:val="both"/>
      </w:pPr>
      <w:r w:rsidRPr="00EF4EF9">
        <w:t>Из чего состоит географическая оболочка. Что такое географическая оболочка. Границы географической оболоч</w:t>
      </w:r>
      <w:r w:rsidRPr="00EF4EF9">
        <w:softHyphen/>
        <w:t>ки.</w:t>
      </w:r>
    </w:p>
    <w:p w:rsidR="007E1D03" w:rsidRPr="00EF4EF9" w:rsidRDefault="007E1D03" w:rsidP="00EF4EF9">
      <w:pPr>
        <w:pStyle w:val="37"/>
        <w:shd w:val="clear" w:color="auto" w:fill="auto"/>
        <w:spacing w:after="0" w:line="240" w:lineRule="auto"/>
        <w:ind w:left="-284" w:right="20" w:firstLine="454"/>
        <w:jc w:val="both"/>
      </w:pPr>
      <w:r w:rsidRPr="00EF4EF9">
        <w:t>Особенности географической оболочки. Географическая оболочка — прошлое и настоящее. Уникальность географи</w:t>
      </w:r>
      <w:r w:rsidRPr="00EF4EF9">
        <w:softHyphen/>
        <w:t>ческой оболочки.</w:t>
      </w:r>
    </w:p>
    <w:p w:rsidR="007E1D03" w:rsidRPr="00EF4EF9" w:rsidRDefault="007E1D03" w:rsidP="00EF4EF9">
      <w:pPr>
        <w:pStyle w:val="37"/>
        <w:shd w:val="clear" w:color="auto" w:fill="auto"/>
        <w:spacing w:after="0" w:line="240" w:lineRule="auto"/>
        <w:ind w:left="-284" w:right="20" w:firstLine="454"/>
        <w:jc w:val="both"/>
      </w:pPr>
      <w:r w:rsidRPr="00EF4EF9">
        <w:t>Территориальные комплексы. Что такое территориаль</w:t>
      </w:r>
      <w:r w:rsidRPr="00EF4EF9">
        <w:softHyphen/>
        <w:t>ный комплекс. Разнообразие территориальных комплексов.</w:t>
      </w:r>
    </w:p>
    <w:p w:rsidR="007E1D03" w:rsidRPr="00EF4EF9" w:rsidRDefault="007E1D03" w:rsidP="00EF4EF9">
      <w:pPr>
        <w:pStyle w:val="37"/>
        <w:shd w:val="clear" w:color="auto" w:fill="auto"/>
        <w:spacing w:after="0" w:line="240" w:lineRule="auto"/>
        <w:ind w:left="-284" w:right="20" w:firstLine="454"/>
        <w:jc w:val="both"/>
      </w:pPr>
      <w:bookmarkStart w:id="235" w:name="bookmark13"/>
      <w:r w:rsidRPr="00EF4EF9">
        <w:t>МАТЕРИКИ, ОКЕАНЫ, НАРОДЫ И СТРАНЫ. 7 КЛАСС (2 ч в неделю, всего 68 ч, из них 2 ч — резервное время)</w:t>
      </w:r>
      <w:bookmarkEnd w:id="235"/>
    </w:p>
    <w:p w:rsidR="007E1D03" w:rsidRPr="00EF4EF9" w:rsidRDefault="007E1D03" w:rsidP="00EF4EF9">
      <w:pPr>
        <w:pStyle w:val="37"/>
        <w:shd w:val="clear" w:color="auto" w:fill="auto"/>
        <w:spacing w:after="0" w:line="240" w:lineRule="auto"/>
        <w:ind w:left="-284" w:right="20" w:firstLine="454"/>
        <w:jc w:val="both"/>
      </w:pPr>
      <w:r w:rsidRPr="00EF4EF9">
        <w:t>ВВЕДЕНИЕ (Зч)</w:t>
      </w:r>
    </w:p>
    <w:p w:rsidR="007E1D03" w:rsidRPr="00EF4EF9" w:rsidRDefault="007E1D03" w:rsidP="00EF4EF9">
      <w:pPr>
        <w:pStyle w:val="37"/>
        <w:shd w:val="clear" w:color="auto" w:fill="auto"/>
        <w:spacing w:after="0" w:line="240" w:lineRule="auto"/>
        <w:ind w:left="-284" w:right="20" w:firstLine="454"/>
        <w:jc w:val="both"/>
      </w:pPr>
      <w:r w:rsidRPr="00EF4EF9">
        <w:t>Что изучают в курсе «Материки, океаны, народы и страны»? Для чего человеку необходимы знания геогра</w:t>
      </w:r>
      <w:r w:rsidRPr="00EF4EF9">
        <w:softHyphen/>
        <w:t>фии. Поверхность Земли (материки и океаны). Части света.</w:t>
      </w:r>
    </w:p>
    <w:p w:rsidR="007E1D03" w:rsidRPr="00EF4EF9" w:rsidRDefault="007E1D03" w:rsidP="00EF4EF9">
      <w:pPr>
        <w:pStyle w:val="37"/>
        <w:shd w:val="clear" w:color="auto" w:fill="auto"/>
        <w:spacing w:after="0" w:line="240" w:lineRule="auto"/>
        <w:ind w:left="-284" w:right="20" w:firstLine="454"/>
        <w:jc w:val="both"/>
      </w:pPr>
      <w:r w:rsidRPr="00EF4EF9">
        <w:t>Как люди открывали мир. География в древности. Геогра</w:t>
      </w:r>
      <w:r w:rsidRPr="00EF4EF9">
        <w:softHyphen/>
        <w:t>фия в античном мире. География в раннем Средневековье (V—XIV вв.). Эпоха Великих географических открытий (XV—XVII вв.). Эпоха первых научных экспедиций (XVII— XVIII вв.) Эпоха научных экспедиций XIX в. Современная эпоха развития знаний о Земле.</w:t>
      </w:r>
    </w:p>
    <w:p w:rsidR="007E1D03" w:rsidRPr="00EF4EF9" w:rsidRDefault="007E1D03" w:rsidP="00EF4EF9">
      <w:pPr>
        <w:pStyle w:val="37"/>
        <w:shd w:val="clear" w:color="auto" w:fill="auto"/>
        <w:spacing w:after="0" w:line="240" w:lineRule="auto"/>
        <w:ind w:left="-284" w:right="20" w:firstLine="454"/>
        <w:jc w:val="both"/>
      </w:pPr>
      <w:r w:rsidRPr="00EF4EF9">
        <w:t>Методы географических исследований и источники гео</w:t>
      </w:r>
      <w:r w:rsidRPr="00EF4EF9">
        <w:softHyphen/>
        <w:t>графических знаний. Методы изучения Земли.</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 </w:t>
      </w:r>
      <w:r w:rsidRPr="00EF4EF9">
        <w:t>Работа с источниками географиче</w:t>
      </w:r>
      <w:r w:rsidRPr="00EF4EF9">
        <w:softHyphen/>
        <w:t>ской информации (картами, дневниками путешествий, спра</w:t>
      </w:r>
      <w:r w:rsidRPr="00EF4EF9">
        <w:softHyphen/>
        <w:t>вочниками, словарями и др.).</w:t>
      </w:r>
    </w:p>
    <w:p w:rsidR="007E1D03" w:rsidRPr="00EF4EF9" w:rsidRDefault="007E1D03" w:rsidP="00EF4EF9">
      <w:pPr>
        <w:pStyle w:val="2f4"/>
        <w:keepNext/>
        <w:keepLines/>
        <w:shd w:val="clear" w:color="auto" w:fill="auto"/>
        <w:spacing w:before="0" w:after="0" w:line="240" w:lineRule="auto"/>
        <w:ind w:left="-284" w:firstLine="454"/>
        <w:rPr>
          <w:rFonts w:ascii="Times New Roman" w:hAnsi="Times New Roman" w:cs="Times New Roman"/>
          <w:sz w:val="22"/>
          <w:szCs w:val="22"/>
        </w:rPr>
      </w:pPr>
      <w:bookmarkStart w:id="236" w:name="bookmark14"/>
      <w:bookmarkStart w:id="237" w:name="_Toc434941408"/>
      <w:r w:rsidRPr="00EF4EF9">
        <w:rPr>
          <w:rFonts w:ascii="Times New Roman" w:hAnsi="Times New Roman" w:cs="Times New Roman"/>
          <w:sz w:val="22"/>
          <w:szCs w:val="22"/>
        </w:rPr>
        <w:t xml:space="preserve">Главные особенности природы Земли </w:t>
      </w:r>
      <w:r w:rsidRPr="00EF4EF9">
        <w:rPr>
          <w:rStyle w:val="2f5"/>
          <w:rFonts w:ascii="Times New Roman" w:hAnsi="Times New Roman" w:cs="Times New Roman"/>
          <w:sz w:val="22"/>
          <w:szCs w:val="22"/>
        </w:rPr>
        <w:t>(9 ч)</w:t>
      </w:r>
      <w:bookmarkEnd w:id="236"/>
      <w:bookmarkEnd w:id="237"/>
    </w:p>
    <w:p w:rsidR="007E1D03" w:rsidRPr="00EF4EF9" w:rsidRDefault="007E1D03" w:rsidP="00EF4EF9">
      <w:pPr>
        <w:pStyle w:val="66"/>
        <w:shd w:val="clear" w:color="auto" w:fill="auto"/>
        <w:spacing w:before="0" w:after="0" w:line="240" w:lineRule="auto"/>
        <w:ind w:left="-284" w:firstLine="454"/>
        <w:rPr>
          <w:rFonts w:ascii="Times New Roman" w:hAnsi="Times New Roman" w:cs="Times New Roman"/>
          <w:sz w:val="22"/>
          <w:szCs w:val="22"/>
        </w:rPr>
      </w:pPr>
      <w:r w:rsidRPr="00EF4EF9">
        <w:rPr>
          <w:rFonts w:ascii="Times New Roman" w:hAnsi="Times New Roman" w:cs="Times New Roman"/>
          <w:sz w:val="22"/>
          <w:szCs w:val="22"/>
        </w:rPr>
        <w:t>ЛИТОСФЕРА И РЕЛЬЕФ ЗЕМЛИ (2 ч)</w:t>
      </w:r>
    </w:p>
    <w:p w:rsidR="007E1D03" w:rsidRPr="00EF4EF9" w:rsidRDefault="007E1D03" w:rsidP="00EF4EF9">
      <w:pPr>
        <w:pStyle w:val="37"/>
        <w:shd w:val="clear" w:color="auto" w:fill="auto"/>
        <w:spacing w:after="0" w:line="240" w:lineRule="auto"/>
        <w:ind w:left="-284" w:right="20" w:firstLine="454"/>
        <w:jc w:val="both"/>
      </w:pPr>
      <w:r w:rsidRPr="00EF4EF9">
        <w:t>Литосфера. Строение материковой и океанической земной коры. Карта строения земной коры. Литосферные плиты. Сейсмические пояса Земли.</w:t>
      </w:r>
    </w:p>
    <w:p w:rsidR="007E1D03" w:rsidRPr="00EF4EF9" w:rsidRDefault="007E1D03" w:rsidP="00EF4EF9">
      <w:pPr>
        <w:pStyle w:val="37"/>
        <w:shd w:val="clear" w:color="auto" w:fill="auto"/>
        <w:spacing w:after="0" w:line="240" w:lineRule="auto"/>
        <w:ind w:left="-284" w:right="20" w:firstLine="454"/>
        <w:jc w:val="both"/>
      </w:pPr>
      <w:r w:rsidRPr="00EF4EF9">
        <w:t>Рельеф. Крупнейшие (планетарные) формы рельефа. Крупные формы рельефа. Средние и мелкие формы рельефа. Влияние рельефа на природу и жизнь людей. Опасные при</w:t>
      </w:r>
      <w:r w:rsidRPr="00EF4EF9">
        <w:softHyphen/>
        <w:t>родные явления, их предупреждение.</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lastRenderedPageBreak/>
        <w:t xml:space="preserve">Практические работы. 2. </w:t>
      </w:r>
      <w:r w:rsidRPr="00EF4EF9">
        <w:t>Определение по карте направления передвижения литосферных плит и предположение разме</w:t>
      </w:r>
      <w:r w:rsidRPr="00EF4EF9">
        <w:softHyphen/>
        <w:t>щения материков и океанов через миллионы лет (на основе теории тектоники плит).</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АТМОСФЕРА И КЛИМАТЫ ЗЕМЛИ (2 ч)</w:t>
      </w:r>
    </w:p>
    <w:p w:rsidR="007E1D03" w:rsidRPr="00EF4EF9" w:rsidRDefault="007E1D03" w:rsidP="00EF4EF9">
      <w:pPr>
        <w:pStyle w:val="37"/>
        <w:shd w:val="clear" w:color="auto" w:fill="auto"/>
        <w:spacing w:after="0" w:line="240" w:lineRule="auto"/>
        <w:ind w:left="-284" w:right="40" w:firstLine="454"/>
        <w:jc w:val="both"/>
      </w:pPr>
      <w:r w:rsidRPr="00EF4EF9">
        <w:t>Климатообразующие факторы. Причины (факторы), влияющие на формирование климата.</w:t>
      </w:r>
    </w:p>
    <w:p w:rsidR="007E1D03" w:rsidRPr="00EF4EF9" w:rsidRDefault="007E1D03" w:rsidP="00EF4EF9">
      <w:pPr>
        <w:pStyle w:val="37"/>
        <w:shd w:val="clear" w:color="auto" w:fill="auto"/>
        <w:spacing w:after="0" w:line="240" w:lineRule="auto"/>
        <w:ind w:left="-284" w:right="40" w:firstLine="454"/>
        <w:jc w:val="both"/>
      </w:pPr>
      <w:r w:rsidRPr="00EF4EF9">
        <w:t>Климатические пояса. Климатические пояса Земли. Ос</w:t>
      </w:r>
      <w:r w:rsidRPr="00EF4EF9">
        <w:softHyphen/>
        <w:t>новные характеристики экваториального, тропического, субэкваториального, субтропического, умеренного арктиче</w:t>
      </w:r>
      <w:r w:rsidRPr="00EF4EF9">
        <w:softHyphen/>
        <w:t>ского и субарктического, антарктического и субантарктиче</w:t>
      </w:r>
      <w:r w:rsidRPr="00EF4EF9">
        <w:softHyphen/>
        <w:t>ского поясов. Климат и человек.</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ГИДРОСФЕРА (2 ч)</w:t>
      </w:r>
    </w:p>
    <w:p w:rsidR="007E1D03" w:rsidRPr="00EF4EF9" w:rsidRDefault="007E1D03" w:rsidP="00EF4EF9">
      <w:pPr>
        <w:pStyle w:val="37"/>
        <w:shd w:val="clear" w:color="auto" w:fill="auto"/>
        <w:spacing w:after="0" w:line="240" w:lineRule="auto"/>
        <w:ind w:left="-284" w:right="40" w:firstLine="454"/>
        <w:jc w:val="both"/>
      </w:pPr>
      <w:r w:rsidRPr="00EF4EF9">
        <w:t>Мировой океан — основная часть гидросферы. Роль гидросферы в жизни Земли. Влияние воды на состав земной коры и образование рельефа. Роль воды в формировании климата. Вода —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w:t>
      </w:r>
    </w:p>
    <w:p w:rsidR="007E1D03" w:rsidRPr="00EF4EF9" w:rsidRDefault="007E1D03" w:rsidP="00EF4EF9">
      <w:pPr>
        <w:pStyle w:val="37"/>
        <w:shd w:val="clear" w:color="auto" w:fill="auto"/>
        <w:spacing w:after="0" w:line="240" w:lineRule="auto"/>
        <w:ind w:left="-284" w:right="40" w:firstLine="454"/>
        <w:jc w:val="both"/>
      </w:pPr>
      <w:r w:rsidRPr="00EF4EF9">
        <w:t>Взаимодействие океана с атмосферой и сушей. Роль Ми</w:t>
      </w:r>
      <w:r w:rsidRPr="00EF4EF9">
        <w:softHyphen/>
        <w:t>рового океана в жизни нашей планеты. Влияние поверхност</w:t>
      </w:r>
      <w:r w:rsidRPr="00EF4EF9">
        <w:softHyphen/>
        <w:t>ных течений на климат. Влияние суши на Мировой океан.</w:t>
      </w:r>
    </w:p>
    <w:p w:rsidR="007E1D03" w:rsidRPr="00EF4EF9" w:rsidRDefault="007E1D03" w:rsidP="00EF4EF9">
      <w:pPr>
        <w:pStyle w:val="37"/>
        <w:shd w:val="clear" w:color="auto" w:fill="auto"/>
        <w:spacing w:after="0" w:line="240" w:lineRule="auto"/>
        <w:ind w:left="-284" w:right="40" w:firstLine="454"/>
        <w:jc w:val="both"/>
      </w:pPr>
      <w:r w:rsidRPr="00EF4EF9">
        <w:rPr>
          <w:rStyle w:val="Tahoma8pt"/>
          <w:rFonts w:ascii="Times New Roman" w:hAnsi="Times New Roman" w:cs="Times New Roman"/>
          <w:sz w:val="22"/>
          <w:szCs w:val="22"/>
        </w:rPr>
        <w:t xml:space="preserve">Практические работы. </w:t>
      </w:r>
      <w:r w:rsidRPr="00EF4EF9">
        <w:t>3. Обозначение на контурной карте условными знаками побережий материков и шельфа как особых территориально-аквальных природных комплексов; выделение среди них районов, используемых для лечения и отдыха.</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ГЕОГРАФИЧЕСКАЯ ОБОЛОЧКА (3 ч)</w:t>
      </w:r>
    </w:p>
    <w:p w:rsidR="007E1D03" w:rsidRPr="00EF4EF9" w:rsidRDefault="007E1D03" w:rsidP="00EF4EF9">
      <w:pPr>
        <w:pStyle w:val="37"/>
        <w:shd w:val="clear" w:color="auto" w:fill="auto"/>
        <w:spacing w:after="0" w:line="240" w:lineRule="auto"/>
        <w:ind w:left="-284" w:right="40" w:firstLine="454"/>
        <w:jc w:val="both"/>
      </w:pPr>
      <w:r w:rsidRPr="00EF4EF9">
        <w:t>Свойства и особенности строения географической оболочки. Свойства географической оболочки. Особенности строения географической оболочки. Формирование природ</w:t>
      </w:r>
      <w:r w:rsidRPr="00EF4EF9">
        <w:softHyphen/>
        <w:t>но-территориальных комплексов. Разнообразие природно</w:t>
      </w:r>
      <w:r w:rsidRPr="00EF4EF9">
        <w:softHyphen/>
        <w:t>территориальных комплексов.</w:t>
      </w:r>
    </w:p>
    <w:p w:rsidR="007E1D03" w:rsidRPr="00EF4EF9" w:rsidRDefault="007E1D03" w:rsidP="00EF4EF9">
      <w:pPr>
        <w:pStyle w:val="37"/>
        <w:shd w:val="clear" w:color="auto" w:fill="auto"/>
        <w:spacing w:after="0" w:line="240" w:lineRule="auto"/>
        <w:ind w:left="-284" w:right="40" w:firstLine="454"/>
        <w:jc w:val="both"/>
      </w:pPr>
      <w:r w:rsidRPr="00EF4EF9">
        <w:t>Закономерности географической оболочки. Целост</w:t>
      </w:r>
      <w:r w:rsidRPr="00EF4EF9">
        <w:softHyphen/>
        <w:t>ность географической оболочки. Ритмичность существова</w:t>
      </w:r>
      <w:r w:rsidRPr="00EF4EF9">
        <w:softHyphen/>
        <w:t>ния географической оболочки.</w:t>
      </w:r>
    </w:p>
    <w:p w:rsidR="007E1D03" w:rsidRPr="00EF4EF9" w:rsidRDefault="007E1D03" w:rsidP="00EF4EF9">
      <w:pPr>
        <w:pStyle w:val="37"/>
        <w:shd w:val="clear" w:color="auto" w:fill="auto"/>
        <w:spacing w:after="0" w:line="240" w:lineRule="auto"/>
        <w:ind w:left="-284" w:right="40" w:firstLine="454"/>
        <w:jc w:val="both"/>
      </w:pPr>
      <w:r w:rsidRPr="00EF4EF9">
        <w:t>Географическая зональность. Образование природных зон. Закономерности размещения природных зон на Земле. Широтная зональность. Высотная поясность.</w:t>
      </w:r>
    </w:p>
    <w:p w:rsidR="007E1D03" w:rsidRPr="00EF4EF9" w:rsidRDefault="007E1D03" w:rsidP="00EF4EF9">
      <w:pPr>
        <w:pStyle w:val="37"/>
        <w:shd w:val="clear" w:color="auto" w:fill="auto"/>
        <w:spacing w:after="0" w:line="240" w:lineRule="auto"/>
        <w:ind w:left="-284" w:right="40" w:firstLine="454"/>
        <w:jc w:val="both"/>
      </w:pPr>
      <w:r w:rsidRPr="00EF4EF9">
        <w:rPr>
          <w:rStyle w:val="Tahoma8pt"/>
          <w:rFonts w:ascii="Times New Roman" w:hAnsi="Times New Roman" w:cs="Times New Roman"/>
          <w:sz w:val="22"/>
          <w:szCs w:val="22"/>
        </w:rPr>
        <w:t xml:space="preserve">Практические работы. 4. </w:t>
      </w:r>
      <w:r w:rsidRPr="00EF4EF9">
        <w:t>Анализ схем круговоротов веществ и энергии.</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38" w:name="bookmark15"/>
      <w:bookmarkStart w:id="239" w:name="_Toc434941409"/>
      <w:r w:rsidRPr="00EF4EF9">
        <w:rPr>
          <w:rFonts w:ascii="Times New Roman" w:hAnsi="Times New Roman" w:cs="Times New Roman"/>
          <w:sz w:val="22"/>
          <w:szCs w:val="22"/>
        </w:rPr>
        <w:t>Население Земли (3 ч)</w:t>
      </w:r>
      <w:bookmarkEnd w:id="238"/>
      <w:bookmarkEnd w:id="239"/>
    </w:p>
    <w:p w:rsidR="007E1D03" w:rsidRPr="00EF4EF9" w:rsidRDefault="007E1D03" w:rsidP="00EF4EF9">
      <w:pPr>
        <w:pStyle w:val="37"/>
        <w:shd w:val="clear" w:color="auto" w:fill="auto"/>
        <w:spacing w:after="0" w:line="240" w:lineRule="auto"/>
        <w:ind w:left="-284" w:right="40" w:firstLine="454"/>
        <w:jc w:val="both"/>
      </w:pPr>
      <w:r w:rsidRPr="00EF4EF9">
        <w:t>Численность населения и размещение людей на Зем</w:t>
      </w:r>
      <w:r w:rsidRPr="00EF4EF9">
        <w:softHyphen/>
        <w:t>ле. Численность населения Земли. Причины, влияющие на численность населения.</w:t>
      </w:r>
    </w:p>
    <w:p w:rsidR="007E1D03" w:rsidRPr="00EF4EF9" w:rsidRDefault="007E1D03" w:rsidP="00EF4EF9">
      <w:pPr>
        <w:pStyle w:val="37"/>
        <w:shd w:val="clear" w:color="auto" w:fill="auto"/>
        <w:spacing w:after="0" w:line="240" w:lineRule="auto"/>
        <w:ind w:left="-284" w:right="20" w:firstLine="454"/>
        <w:jc w:val="both"/>
      </w:pPr>
      <w:r w:rsidRPr="00EF4EF9">
        <w:t>Народы и религии мира. Расы, этносы. Мировые и нацио</w:t>
      </w:r>
      <w:r w:rsidRPr="00EF4EF9">
        <w:softHyphen/>
        <w:t>нальные религии. Культурно-исторические регионы мира. Страны мира.</w:t>
      </w:r>
    </w:p>
    <w:p w:rsidR="007E1D03" w:rsidRPr="00EF4EF9" w:rsidRDefault="007E1D03" w:rsidP="00EF4EF9">
      <w:pPr>
        <w:pStyle w:val="37"/>
        <w:shd w:val="clear" w:color="auto" w:fill="auto"/>
        <w:spacing w:after="0" w:line="240" w:lineRule="auto"/>
        <w:ind w:left="-284" w:right="20" w:firstLine="454"/>
        <w:jc w:val="both"/>
      </w:pPr>
      <w:r w:rsidRPr="00EF4EF9">
        <w:t>Хозяйственная деятельность населения. Городское и сельское население. Основные виды хозяйственной де</w:t>
      </w:r>
      <w:r w:rsidRPr="00EF4EF9">
        <w:softHyphen/>
        <w:t>ятельности населения. Их влияние на природные комплек</w:t>
      </w:r>
      <w:r w:rsidRPr="00EF4EF9">
        <w:softHyphen/>
        <w:t>сы. Городское и сельское население.</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w:t>
      </w:r>
      <w:r w:rsidRPr="00EF4EF9">
        <w:t>5. Анализ изменения численности и нлотности населения Земли. 6. Характеристика размещения этносов и распространения религий в мире. 7. Сравнение образа жизни горожанина и жителя сельской местности. Характеристика функций городов, разных типов сельских поселений.</w:t>
      </w:r>
    </w:p>
    <w:p w:rsidR="007E1D03" w:rsidRPr="00EF4EF9" w:rsidRDefault="007E1D03" w:rsidP="00EF4EF9">
      <w:pPr>
        <w:pStyle w:val="53"/>
        <w:shd w:val="clear" w:color="auto" w:fill="auto"/>
        <w:spacing w:line="240" w:lineRule="auto"/>
        <w:ind w:left="-284" w:firstLine="454"/>
        <w:rPr>
          <w:sz w:val="22"/>
          <w:szCs w:val="22"/>
        </w:rPr>
      </w:pPr>
      <w:r w:rsidRPr="00EF4EF9">
        <w:rPr>
          <w:sz w:val="22"/>
          <w:szCs w:val="22"/>
        </w:rPr>
        <w:t>Материки и океаны (49 ч)</w:t>
      </w:r>
    </w:p>
    <w:p w:rsidR="007E1D03" w:rsidRPr="00EF4EF9" w:rsidRDefault="007E1D03" w:rsidP="00EF4EF9">
      <w:pPr>
        <w:keepNext/>
        <w:keepLines/>
        <w:ind w:left="-284" w:firstLine="454"/>
        <w:rPr>
          <w:sz w:val="22"/>
          <w:szCs w:val="22"/>
          <w:lang w:val="ru-RU"/>
        </w:rPr>
      </w:pPr>
      <w:bookmarkStart w:id="240" w:name="bookmark16"/>
      <w:r w:rsidRPr="00EF4EF9">
        <w:rPr>
          <w:sz w:val="22"/>
          <w:szCs w:val="22"/>
          <w:lang w:val="ru-RU"/>
        </w:rPr>
        <w:t>АФРИКА (11 ч)</w:t>
      </w:r>
      <w:bookmarkEnd w:id="240"/>
    </w:p>
    <w:p w:rsidR="007E1D03" w:rsidRPr="00EF4EF9" w:rsidRDefault="007E1D03" w:rsidP="00EF4EF9">
      <w:pPr>
        <w:pStyle w:val="37"/>
        <w:shd w:val="clear" w:color="auto" w:fill="auto"/>
        <w:spacing w:after="0" w:line="240" w:lineRule="auto"/>
        <w:ind w:left="-284" w:firstLine="454"/>
        <w:jc w:val="both"/>
      </w:pPr>
      <w:r w:rsidRPr="00EF4EF9">
        <w:t>Географическое положение. История исследования.</w:t>
      </w:r>
    </w:p>
    <w:p w:rsidR="007E1D03" w:rsidRPr="00EF4EF9" w:rsidRDefault="007E1D03" w:rsidP="00EF4EF9">
      <w:pPr>
        <w:pStyle w:val="37"/>
        <w:shd w:val="clear" w:color="auto" w:fill="auto"/>
        <w:spacing w:after="0" w:line="240" w:lineRule="auto"/>
        <w:ind w:left="-284" w:right="20" w:firstLine="454"/>
        <w:jc w:val="both"/>
      </w:pPr>
      <w:r w:rsidRPr="00EF4EF9">
        <w:t>Географическое положение. Исследование Африки зарубеж</w:t>
      </w:r>
      <w:r w:rsidRPr="00EF4EF9">
        <w:softHyphen/>
        <w:t>ными путешественниками. Исследование Африки русскими путешественниками и учеными.</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ПРИРОДА МАТЕРИКА (5 ч)</w:t>
      </w:r>
    </w:p>
    <w:p w:rsidR="007E1D03" w:rsidRPr="00EF4EF9" w:rsidRDefault="007E1D03" w:rsidP="00EF4EF9">
      <w:pPr>
        <w:pStyle w:val="37"/>
        <w:shd w:val="clear" w:color="auto" w:fill="auto"/>
        <w:spacing w:after="0" w:line="240" w:lineRule="auto"/>
        <w:ind w:left="-284" w:right="20" w:firstLine="454"/>
        <w:jc w:val="both"/>
      </w:pPr>
      <w:r w:rsidRPr="00EF4EF9">
        <w:t>Рельеф и полезные ископаемые. Рельеф. Формиро</w:t>
      </w:r>
      <w:r w:rsidRPr="00EF4EF9">
        <w:softHyphen/>
        <w:t>вание рельефа под влиянием внутренних и внешних процес</w:t>
      </w:r>
      <w:r w:rsidRPr="00EF4EF9">
        <w:softHyphen/>
        <w:t>сов. Полезные ископаемые.</w:t>
      </w:r>
    </w:p>
    <w:p w:rsidR="007E1D03" w:rsidRPr="00EF4EF9" w:rsidRDefault="007E1D03" w:rsidP="00EF4EF9">
      <w:pPr>
        <w:pStyle w:val="37"/>
        <w:shd w:val="clear" w:color="auto" w:fill="auto"/>
        <w:spacing w:after="0" w:line="240" w:lineRule="auto"/>
        <w:ind w:left="-284" w:right="20" w:firstLine="454"/>
        <w:jc w:val="both"/>
      </w:pPr>
      <w:r w:rsidRPr="00EF4EF9">
        <w:t>Климат. Распределение температур воздуха. Распределе</w:t>
      </w:r>
      <w:r w:rsidRPr="00EF4EF9">
        <w:softHyphen/>
        <w:t>ние осадков. Климатические пояса.</w:t>
      </w:r>
    </w:p>
    <w:p w:rsidR="007E1D03" w:rsidRPr="00EF4EF9" w:rsidRDefault="007E1D03" w:rsidP="00EF4EF9">
      <w:pPr>
        <w:pStyle w:val="37"/>
        <w:shd w:val="clear" w:color="auto" w:fill="auto"/>
        <w:spacing w:after="0" w:line="240" w:lineRule="auto"/>
        <w:ind w:left="-284" w:right="20" w:firstLine="454"/>
        <w:jc w:val="both"/>
      </w:pPr>
      <w:r w:rsidRPr="00EF4EF9">
        <w:t>Внутренние воды. Внутренние воды. Основные речные системы. Озера. Значение внутренних вод для хозяйства.</w:t>
      </w:r>
    </w:p>
    <w:p w:rsidR="007E1D03" w:rsidRPr="00EF4EF9" w:rsidRDefault="007E1D03" w:rsidP="00EF4EF9">
      <w:pPr>
        <w:pStyle w:val="37"/>
        <w:shd w:val="clear" w:color="auto" w:fill="auto"/>
        <w:spacing w:after="0" w:line="240" w:lineRule="auto"/>
        <w:ind w:left="-284" w:right="20" w:firstLine="454"/>
        <w:jc w:val="both"/>
      </w:pPr>
      <w:r w:rsidRPr="00EF4EF9">
        <w:t>Природные зоны. Экваториальные леса. Саванны. Эква</w:t>
      </w:r>
      <w:r w:rsidRPr="00EF4EF9">
        <w:softHyphen/>
        <w:t>ториальные леса. Саванны.</w:t>
      </w:r>
    </w:p>
    <w:p w:rsidR="007E1D03" w:rsidRPr="00EF4EF9" w:rsidRDefault="007E1D03" w:rsidP="00EF4EF9">
      <w:pPr>
        <w:pStyle w:val="37"/>
        <w:shd w:val="clear" w:color="auto" w:fill="auto"/>
        <w:spacing w:after="0" w:line="240" w:lineRule="auto"/>
        <w:ind w:left="-284" w:right="20" w:firstLine="454"/>
        <w:jc w:val="both"/>
      </w:pPr>
      <w:r w:rsidRPr="00EF4EF9">
        <w:lastRenderedPageBreak/>
        <w:t>Тропические пустыни. Влияние человека на природу. Тропические пустыни. Влияние человека на природу. Сти</w:t>
      </w:r>
      <w:r w:rsidRPr="00EF4EF9">
        <w:softHyphen/>
        <w:t>хийные бедствия. Заповедники и национальные парки.</w:t>
      </w:r>
    </w:p>
    <w:p w:rsidR="007E1D03" w:rsidRPr="00EF4EF9" w:rsidRDefault="007E1D03" w:rsidP="00EF4EF9">
      <w:pPr>
        <w:pStyle w:val="66"/>
        <w:numPr>
          <w:ilvl w:val="0"/>
          <w:numId w:val="120"/>
        </w:numPr>
        <w:shd w:val="clear" w:color="auto" w:fill="auto"/>
        <w:tabs>
          <w:tab w:val="left" w:pos="1000"/>
        </w:tabs>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НАРОДЫ И СТРАНЫ (5 ч)</w:t>
      </w:r>
    </w:p>
    <w:p w:rsidR="007E1D03" w:rsidRPr="00EF4EF9" w:rsidRDefault="007E1D03" w:rsidP="00EF4EF9">
      <w:pPr>
        <w:pStyle w:val="37"/>
        <w:shd w:val="clear" w:color="auto" w:fill="auto"/>
        <w:spacing w:after="0" w:line="240" w:lineRule="auto"/>
        <w:ind w:left="-284" w:right="20" w:firstLine="454"/>
        <w:jc w:val="both"/>
      </w:pPr>
      <w:r w:rsidRPr="00EF4EF9">
        <w:t>Население и политическая карта. Народы. Полити</w:t>
      </w:r>
      <w:r w:rsidRPr="00EF4EF9">
        <w:softHyphen/>
        <w:t>ческая карта.</w:t>
      </w:r>
    </w:p>
    <w:p w:rsidR="007E1D03" w:rsidRPr="00EF4EF9" w:rsidRDefault="007E1D03" w:rsidP="00EF4EF9">
      <w:pPr>
        <w:pStyle w:val="37"/>
        <w:shd w:val="clear" w:color="auto" w:fill="auto"/>
        <w:spacing w:after="0" w:line="240" w:lineRule="auto"/>
        <w:ind w:left="-284" w:right="20" w:firstLine="454"/>
        <w:jc w:val="both"/>
      </w:pPr>
      <w:r w:rsidRPr="00EF4EF9">
        <w:t>Страны Северной Африки. Страны Северной Африки. Географическое положение, природа, население, хозяйство Алжира.</w:t>
      </w:r>
    </w:p>
    <w:p w:rsidR="007E1D03" w:rsidRPr="00EF4EF9" w:rsidRDefault="007E1D03" w:rsidP="00EF4EF9">
      <w:pPr>
        <w:pStyle w:val="37"/>
        <w:shd w:val="clear" w:color="auto" w:fill="auto"/>
        <w:spacing w:after="0" w:line="240" w:lineRule="auto"/>
        <w:ind w:left="-284" w:right="20" w:firstLine="454"/>
        <w:jc w:val="both"/>
      </w:pPr>
      <w:r w:rsidRPr="00EF4EF9">
        <w:t>Страны Судана и Центральной Африки. Страны Судана и Центральной Африки. Географическое положение, природа, население, хозяйство Гвинеи (Республики Гвинея), Демо</w:t>
      </w:r>
      <w:r w:rsidRPr="00EF4EF9">
        <w:softHyphen/>
        <w:t>кратической Республики Конго (ДР Конго).</w:t>
      </w:r>
    </w:p>
    <w:p w:rsidR="007E1D03" w:rsidRPr="00EF4EF9" w:rsidRDefault="007E1D03" w:rsidP="00EF4EF9">
      <w:pPr>
        <w:pStyle w:val="37"/>
        <w:shd w:val="clear" w:color="auto" w:fill="auto"/>
        <w:spacing w:after="0" w:line="240" w:lineRule="auto"/>
        <w:ind w:left="-284" w:right="20" w:firstLine="454"/>
        <w:jc w:val="both"/>
      </w:pPr>
      <w:r w:rsidRPr="00EF4EF9">
        <w:t>Страны Восточной Африки. Страны Восточной Африки. Географическое положение, природа, население, хозяйство Кении.</w:t>
      </w:r>
    </w:p>
    <w:p w:rsidR="007E1D03" w:rsidRPr="00EF4EF9" w:rsidRDefault="007E1D03" w:rsidP="00EF4EF9">
      <w:pPr>
        <w:pStyle w:val="37"/>
        <w:shd w:val="clear" w:color="auto" w:fill="auto"/>
        <w:spacing w:after="0" w:line="240" w:lineRule="auto"/>
        <w:ind w:left="-284" w:right="20" w:firstLine="454"/>
        <w:jc w:val="both"/>
      </w:pPr>
      <w:r w:rsidRPr="00EF4EF9">
        <w:t>Страны Южной Африки. Страны Южной Африки. Гео</w:t>
      </w:r>
      <w:r w:rsidRPr="00EF4EF9">
        <w:softHyphen/>
        <w:t>графическое положение, природа, население, хозяйство Южно-Африканской Республики (ЮАР).</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8. </w:t>
      </w:r>
      <w:r w:rsidRPr="00EF4EF9">
        <w:t>Определение географических коор</w:t>
      </w:r>
      <w:r w:rsidRPr="00EF4EF9">
        <w:softHyphen/>
        <w:t>динат крайних точек, протяженности материка с севера на юг в градусах и километрах. Определение географического положения материка. 9. Обозначение на контурной карте форм рельефа и месторождений полезных ископаемых.</w:t>
      </w:r>
    </w:p>
    <w:p w:rsidR="007E1D03" w:rsidRPr="00EF4EF9" w:rsidRDefault="007E1D03" w:rsidP="00EF4EF9">
      <w:pPr>
        <w:pStyle w:val="37"/>
        <w:widowControl w:val="0"/>
        <w:numPr>
          <w:ilvl w:val="0"/>
          <w:numId w:val="121"/>
        </w:numPr>
        <w:shd w:val="clear" w:color="auto" w:fill="auto"/>
        <w:tabs>
          <w:tab w:val="left" w:pos="384"/>
        </w:tabs>
        <w:spacing w:after="0" w:line="240" w:lineRule="auto"/>
        <w:ind w:left="-284" w:right="20" w:firstLine="454"/>
        <w:jc w:val="both"/>
      </w:pPr>
      <w:r w:rsidRPr="00EF4EF9">
        <w:t>Оценка условий жизни одного из африканских народов на основе сопоставления ареала его распространения с дан</w:t>
      </w:r>
      <w:r w:rsidRPr="00EF4EF9">
        <w:softHyphen/>
        <w:t xml:space="preserve">ными климатограмм и описанием климата этого района, составленным по плану. </w:t>
      </w:r>
      <w:r w:rsidRPr="00EF4EF9">
        <w:rPr>
          <w:rStyle w:val="Tahoma8pt"/>
          <w:rFonts w:ascii="Times New Roman" w:hAnsi="Times New Roman" w:cs="Times New Roman"/>
          <w:sz w:val="22"/>
          <w:szCs w:val="22"/>
        </w:rPr>
        <w:t xml:space="preserve">11. </w:t>
      </w:r>
      <w:r w:rsidRPr="00EF4EF9">
        <w:t>Определение причин разнообра</w:t>
      </w:r>
      <w:r w:rsidRPr="00EF4EF9">
        <w:softHyphen/>
        <w:t xml:space="preserve">зия природных зон материка. </w:t>
      </w:r>
      <w:r w:rsidRPr="00EF4EF9">
        <w:rPr>
          <w:rStyle w:val="Tahoma8pt"/>
          <w:rFonts w:ascii="Times New Roman" w:hAnsi="Times New Roman" w:cs="Times New Roman"/>
          <w:sz w:val="22"/>
          <w:szCs w:val="22"/>
        </w:rPr>
        <w:t xml:space="preserve">12. </w:t>
      </w:r>
      <w:r w:rsidRPr="00EF4EF9">
        <w:t>Описание природных усло</w:t>
      </w:r>
      <w:r w:rsidRPr="00EF4EF9">
        <w:softHyphen/>
        <w:t>вий, населения и его хозяйственной деятельности одной их африканских стран.</w:t>
      </w:r>
    </w:p>
    <w:p w:rsidR="007E1D03" w:rsidRPr="00EF4EF9" w:rsidRDefault="007E1D03" w:rsidP="00EF4EF9">
      <w:pPr>
        <w:pStyle w:val="131"/>
        <w:keepNext/>
        <w:keepLines/>
        <w:shd w:val="clear" w:color="auto" w:fill="auto"/>
        <w:spacing w:before="0" w:after="0" w:line="240" w:lineRule="auto"/>
        <w:ind w:left="-284" w:firstLine="454"/>
        <w:rPr>
          <w:rFonts w:ascii="Times New Roman" w:hAnsi="Times New Roman" w:cs="Times New Roman"/>
          <w:sz w:val="22"/>
          <w:szCs w:val="22"/>
        </w:rPr>
      </w:pPr>
      <w:bookmarkStart w:id="241" w:name="bookmark17"/>
      <w:bookmarkStart w:id="242" w:name="_Toc434941410"/>
      <w:r w:rsidRPr="00EF4EF9">
        <w:rPr>
          <w:rFonts w:ascii="Times New Roman" w:hAnsi="Times New Roman" w:cs="Times New Roman"/>
          <w:sz w:val="22"/>
          <w:szCs w:val="22"/>
        </w:rPr>
        <w:t>АВСТРАЛИЯ И ОКЕАНИЯ (4 ч)</w:t>
      </w:r>
      <w:bookmarkEnd w:id="241"/>
      <w:bookmarkEnd w:id="242"/>
    </w:p>
    <w:p w:rsidR="007E1D03" w:rsidRPr="00EF4EF9" w:rsidRDefault="007E1D03" w:rsidP="00EF4EF9">
      <w:pPr>
        <w:pStyle w:val="37"/>
        <w:shd w:val="clear" w:color="auto" w:fill="auto"/>
        <w:spacing w:after="0" w:line="240" w:lineRule="auto"/>
        <w:ind w:left="-284" w:right="20" w:firstLine="454"/>
        <w:jc w:val="both"/>
      </w:pPr>
      <w:r w:rsidRPr="00EF4EF9">
        <w:t>Географическое положение. История открытия и ис</w:t>
      </w:r>
      <w:r w:rsidRPr="00EF4EF9">
        <w:softHyphen/>
        <w:t>следования. Рельеф и полезные ископаемые. Географиче</w:t>
      </w:r>
      <w:r w:rsidRPr="00EF4EF9">
        <w:softHyphen/>
        <w:t>ское положение. История открытия и исследования. Рельеф и полезные ископаемые.</w:t>
      </w:r>
    </w:p>
    <w:p w:rsidR="007E1D03" w:rsidRPr="00EF4EF9" w:rsidRDefault="007E1D03" w:rsidP="00EF4EF9">
      <w:pPr>
        <w:pStyle w:val="37"/>
        <w:shd w:val="clear" w:color="auto" w:fill="auto"/>
        <w:spacing w:after="0" w:line="240" w:lineRule="auto"/>
        <w:ind w:left="-284" w:right="20" w:firstLine="454"/>
        <w:jc w:val="both"/>
      </w:pPr>
      <w:r w:rsidRPr="00EF4EF9">
        <w:t>Климат. Внутренние воды. Органический мир. Природ</w:t>
      </w:r>
      <w:r w:rsidRPr="00EF4EF9">
        <w:softHyphen/>
        <w:t>ные зоны. Климат. Внутренние воды. Органический мир. Природные зоны. Влияние человека на природу.</w:t>
      </w:r>
    </w:p>
    <w:p w:rsidR="007E1D03" w:rsidRPr="00EF4EF9" w:rsidRDefault="007E1D03" w:rsidP="00EF4EF9">
      <w:pPr>
        <w:pStyle w:val="37"/>
        <w:shd w:val="clear" w:color="auto" w:fill="auto"/>
        <w:spacing w:after="0" w:line="240" w:lineRule="auto"/>
        <w:ind w:left="-284" w:firstLine="454"/>
        <w:jc w:val="both"/>
      </w:pPr>
      <w:r w:rsidRPr="00EF4EF9">
        <w:t>Австралия. Население. Хозяйство.</w:t>
      </w:r>
    </w:p>
    <w:p w:rsidR="007E1D03" w:rsidRPr="00EF4EF9" w:rsidRDefault="007E1D03" w:rsidP="00EF4EF9">
      <w:pPr>
        <w:pStyle w:val="37"/>
        <w:shd w:val="clear" w:color="auto" w:fill="auto"/>
        <w:spacing w:after="0" w:line="240" w:lineRule="auto"/>
        <w:ind w:left="-284" w:right="20" w:firstLine="454"/>
        <w:jc w:val="both"/>
      </w:pPr>
      <w:r w:rsidRPr="00EF4EF9">
        <w:t>Океания. Географическое положение. Природа. Народы и страны.</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13. </w:t>
      </w:r>
      <w:r w:rsidRPr="00EF4EF9">
        <w:t>Сравнение географического поло</w:t>
      </w:r>
      <w:r w:rsidRPr="00EF4EF9">
        <w:softHyphen/>
        <w:t xml:space="preserve">жения Австралии и Африки; определение черт сходства и различия основных компонентов природы этих континентов, а также степени природных и антропогенных изменений ландшафтов каждого из материков. </w:t>
      </w:r>
      <w:r w:rsidRPr="00EF4EF9">
        <w:rPr>
          <w:rStyle w:val="Tahoma8pt"/>
          <w:rFonts w:ascii="Times New Roman" w:hAnsi="Times New Roman" w:cs="Times New Roman"/>
          <w:sz w:val="22"/>
          <w:szCs w:val="22"/>
        </w:rPr>
        <w:t xml:space="preserve">14. </w:t>
      </w:r>
      <w:r w:rsidRPr="00EF4EF9">
        <w:t>Обоснование причин современного распространения коренного населения Австра</w:t>
      </w:r>
      <w:r w:rsidRPr="00EF4EF9">
        <w:softHyphen/>
        <w:t>лии на основе сравнения природных условий и хозяйствен</w:t>
      </w:r>
      <w:r w:rsidRPr="00EF4EF9">
        <w:softHyphen/>
        <w:t>ной деятельности населения крупных регионов материка.</w:t>
      </w:r>
    </w:p>
    <w:p w:rsidR="007E1D03" w:rsidRPr="00EF4EF9" w:rsidRDefault="007E1D03" w:rsidP="00EF4EF9">
      <w:pPr>
        <w:pStyle w:val="131"/>
        <w:keepNext/>
        <w:keepLines/>
        <w:shd w:val="clear" w:color="auto" w:fill="auto"/>
        <w:spacing w:before="0" w:after="0" w:line="240" w:lineRule="auto"/>
        <w:ind w:left="-284" w:firstLine="454"/>
        <w:rPr>
          <w:rFonts w:ascii="Times New Roman" w:hAnsi="Times New Roman" w:cs="Times New Roman"/>
          <w:sz w:val="22"/>
          <w:szCs w:val="22"/>
        </w:rPr>
      </w:pPr>
      <w:bookmarkStart w:id="243" w:name="bookmark18"/>
      <w:bookmarkStart w:id="244" w:name="_Toc434941411"/>
      <w:r w:rsidRPr="00EF4EF9">
        <w:rPr>
          <w:rFonts w:ascii="Times New Roman" w:hAnsi="Times New Roman" w:cs="Times New Roman"/>
          <w:sz w:val="22"/>
          <w:szCs w:val="22"/>
        </w:rPr>
        <w:t>ЮЖНАЯ АМЕРИКА (7 ч)</w:t>
      </w:r>
      <w:bookmarkEnd w:id="243"/>
      <w:bookmarkEnd w:id="244"/>
    </w:p>
    <w:p w:rsidR="007E1D03" w:rsidRPr="00EF4EF9" w:rsidRDefault="007E1D03" w:rsidP="00EF4EF9">
      <w:pPr>
        <w:pStyle w:val="37"/>
        <w:shd w:val="clear" w:color="auto" w:fill="auto"/>
        <w:spacing w:after="0" w:line="240" w:lineRule="auto"/>
        <w:ind w:left="-284" w:right="20" w:firstLine="454"/>
        <w:jc w:val="both"/>
      </w:pPr>
      <w:r w:rsidRPr="00EF4EF9">
        <w:t>Географическое положение. История открытия и ис</w:t>
      </w:r>
      <w:r w:rsidRPr="00EF4EF9">
        <w:softHyphen/>
        <w:t>следования. Географическое положение. История открытия и исследования.</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ПРИРОДА МАТЕРИКА (3 ч)</w:t>
      </w:r>
    </w:p>
    <w:p w:rsidR="007E1D03" w:rsidRPr="00EF4EF9" w:rsidRDefault="007E1D03" w:rsidP="00EF4EF9">
      <w:pPr>
        <w:pStyle w:val="37"/>
        <w:shd w:val="clear" w:color="auto" w:fill="auto"/>
        <w:spacing w:after="0" w:line="240" w:lineRule="auto"/>
        <w:ind w:left="-284" w:right="20" w:firstLine="454"/>
        <w:jc w:val="both"/>
      </w:pPr>
      <w:r w:rsidRPr="00EF4EF9">
        <w:t>Рельеф и полезные ископаемые. Рельеф. Анды — са</w:t>
      </w:r>
      <w:r w:rsidRPr="00EF4EF9">
        <w:softHyphen/>
        <w:t>мые длинные горы на суше. Полезные ископаемые.</w:t>
      </w:r>
    </w:p>
    <w:p w:rsidR="007E1D03" w:rsidRPr="00EF4EF9" w:rsidRDefault="007E1D03" w:rsidP="00EF4EF9">
      <w:pPr>
        <w:pStyle w:val="37"/>
        <w:shd w:val="clear" w:color="auto" w:fill="auto"/>
        <w:spacing w:after="0" w:line="240" w:lineRule="auto"/>
        <w:ind w:left="-284" w:firstLine="454"/>
        <w:jc w:val="both"/>
      </w:pPr>
      <w:r w:rsidRPr="00EF4EF9">
        <w:t>Климат. Внутренние воды. Климат. Внутренние воды.</w:t>
      </w:r>
    </w:p>
    <w:p w:rsidR="007E1D03" w:rsidRPr="00EF4EF9" w:rsidRDefault="007E1D03" w:rsidP="00EF4EF9">
      <w:pPr>
        <w:pStyle w:val="37"/>
        <w:shd w:val="clear" w:color="auto" w:fill="auto"/>
        <w:spacing w:after="0" w:line="240" w:lineRule="auto"/>
        <w:ind w:left="-284" w:right="20" w:firstLine="454"/>
        <w:jc w:val="both"/>
      </w:pPr>
      <w:r w:rsidRPr="00EF4EF9">
        <w:t>Природные зоны. Изменение природы человеком. Эква</w:t>
      </w:r>
      <w:r w:rsidRPr="00EF4EF9">
        <w:softHyphen/>
        <w:t>ториальные леса. Пустыни и полупустыни. Высотная пояс</w:t>
      </w:r>
      <w:r w:rsidRPr="00EF4EF9">
        <w:softHyphen/>
        <w:t>ность в Андах. Изменение природы человеком.</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 xml:space="preserve">НАРОДЫ И СТРАНЫ (3 </w:t>
      </w:r>
      <w:r w:rsidRPr="00EF4EF9">
        <w:rPr>
          <w:rStyle w:val="6FranklinGothicMediumCond125pt0pt"/>
          <w:rFonts w:ascii="Times New Roman" w:hAnsi="Times New Roman" w:cs="Times New Roman"/>
          <w:sz w:val="22"/>
          <w:szCs w:val="22"/>
        </w:rPr>
        <w:t>ч)</w:t>
      </w:r>
    </w:p>
    <w:p w:rsidR="007E1D03" w:rsidRPr="00EF4EF9" w:rsidRDefault="007E1D03" w:rsidP="00EF4EF9">
      <w:pPr>
        <w:pStyle w:val="37"/>
        <w:shd w:val="clear" w:color="auto" w:fill="auto"/>
        <w:spacing w:after="0" w:line="240" w:lineRule="auto"/>
        <w:ind w:left="-284" w:right="20" w:firstLine="454"/>
        <w:jc w:val="both"/>
      </w:pPr>
      <w:r w:rsidRPr="00EF4EF9">
        <w:t>Население и политическая карта. Народы. Полити</w:t>
      </w:r>
      <w:r w:rsidRPr="00EF4EF9">
        <w:softHyphen/>
        <w:t>ческая карта.</w:t>
      </w:r>
    </w:p>
    <w:p w:rsidR="007E1D03" w:rsidRPr="00EF4EF9" w:rsidRDefault="007E1D03" w:rsidP="00EF4EF9">
      <w:pPr>
        <w:pStyle w:val="37"/>
        <w:shd w:val="clear" w:color="auto" w:fill="auto"/>
        <w:spacing w:after="0" w:line="240" w:lineRule="auto"/>
        <w:ind w:left="-284" w:right="20" w:firstLine="454"/>
        <w:jc w:val="both"/>
      </w:pPr>
      <w:r w:rsidRPr="00EF4EF9">
        <w:t>Страны востока материка. Бразилия, Аргентина. Геогра</w:t>
      </w:r>
      <w:r w:rsidRPr="00EF4EF9">
        <w:softHyphen/>
        <w:t>фическое положение, природа, население, хозяйство Бра</w:t>
      </w:r>
      <w:r w:rsidRPr="00EF4EF9">
        <w:softHyphen/>
        <w:t>зилии, Аргентины.</w:t>
      </w:r>
    </w:p>
    <w:p w:rsidR="007E1D03" w:rsidRPr="00EF4EF9" w:rsidRDefault="007E1D03" w:rsidP="00EF4EF9">
      <w:pPr>
        <w:pStyle w:val="37"/>
        <w:shd w:val="clear" w:color="auto" w:fill="auto"/>
        <w:spacing w:after="0" w:line="240" w:lineRule="auto"/>
        <w:ind w:left="-284" w:right="20" w:firstLine="454"/>
        <w:jc w:val="both"/>
      </w:pPr>
      <w:r w:rsidRPr="00EF4EF9">
        <w:t>Андские страны. Андские страны. Географическое поло</w:t>
      </w:r>
      <w:r w:rsidRPr="00EF4EF9">
        <w:softHyphen/>
        <w:t>жение, природа, население, хозяйство Перу, Чили.</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15. </w:t>
      </w:r>
      <w:r w:rsidRPr="00EF4EF9">
        <w:t>Сравнение географического поло</w:t>
      </w:r>
      <w:r w:rsidRPr="00EF4EF9">
        <w:softHyphen/>
        <w:t>жения Африки и Южной Америки, определение черт сход</w:t>
      </w:r>
      <w:r w:rsidRPr="00EF4EF9">
        <w:softHyphen/>
        <w:t>ства и различий, формулирование вывода по итогам сравне</w:t>
      </w:r>
      <w:r w:rsidRPr="00EF4EF9">
        <w:softHyphen/>
        <w:t xml:space="preserve">ния. </w:t>
      </w:r>
      <w:r w:rsidRPr="00EF4EF9">
        <w:rPr>
          <w:rStyle w:val="Tahoma8pt"/>
          <w:rFonts w:ascii="Times New Roman" w:hAnsi="Times New Roman" w:cs="Times New Roman"/>
          <w:sz w:val="22"/>
          <w:szCs w:val="22"/>
        </w:rPr>
        <w:t xml:space="preserve">16. </w:t>
      </w:r>
      <w:r w:rsidRPr="00EF4EF9">
        <w:t>Описание крупных речных систем Южной Америки и Африки (по выбору учащихся), определение черт сходства и различий, формулирование вывода по итогам сравнения. Оценка возможностей и трудностей хозяйственного освое</w:t>
      </w:r>
      <w:r w:rsidRPr="00EF4EF9">
        <w:softHyphen/>
        <w:t xml:space="preserve">ния бассейнов этих рек. </w:t>
      </w:r>
      <w:r w:rsidRPr="00EF4EF9">
        <w:rPr>
          <w:rStyle w:val="Tahoma8pt"/>
          <w:rFonts w:ascii="Times New Roman" w:hAnsi="Times New Roman" w:cs="Times New Roman"/>
          <w:sz w:val="22"/>
          <w:szCs w:val="22"/>
        </w:rPr>
        <w:t xml:space="preserve">17. </w:t>
      </w:r>
      <w:r w:rsidRPr="00EF4EF9">
        <w:t xml:space="preserve">Определение по экологической карте ареалов и </w:t>
      </w:r>
      <w:r w:rsidRPr="00EF4EF9">
        <w:lastRenderedPageBreak/>
        <w:t>центров наибольшего и наименьшего антро</w:t>
      </w:r>
      <w:r w:rsidRPr="00EF4EF9">
        <w:softHyphen/>
        <w:t>погенного воздействия на природу, выбор мест для создания охраняемых территорий.</w:t>
      </w:r>
    </w:p>
    <w:p w:rsidR="007E1D03" w:rsidRPr="00EF4EF9" w:rsidRDefault="007E1D03" w:rsidP="00EF4EF9">
      <w:pPr>
        <w:pStyle w:val="131"/>
        <w:keepNext/>
        <w:keepLines/>
        <w:shd w:val="clear" w:color="auto" w:fill="auto"/>
        <w:spacing w:before="0" w:after="0" w:line="240" w:lineRule="auto"/>
        <w:ind w:left="-284" w:firstLine="454"/>
        <w:rPr>
          <w:rFonts w:ascii="Times New Roman" w:hAnsi="Times New Roman" w:cs="Times New Roman"/>
          <w:sz w:val="22"/>
          <w:szCs w:val="22"/>
        </w:rPr>
      </w:pPr>
      <w:bookmarkStart w:id="245" w:name="bookmark19"/>
      <w:bookmarkStart w:id="246" w:name="_Toc434941412"/>
      <w:r w:rsidRPr="00EF4EF9">
        <w:rPr>
          <w:rFonts w:ascii="Times New Roman" w:hAnsi="Times New Roman" w:cs="Times New Roman"/>
          <w:sz w:val="22"/>
          <w:szCs w:val="22"/>
        </w:rPr>
        <w:t>АНТАРКТИДА (1 ч)</w:t>
      </w:r>
      <w:bookmarkEnd w:id="245"/>
      <w:bookmarkEnd w:id="246"/>
    </w:p>
    <w:p w:rsidR="007E1D03" w:rsidRPr="00EF4EF9" w:rsidRDefault="007E1D03" w:rsidP="00EF4EF9">
      <w:pPr>
        <w:pStyle w:val="37"/>
        <w:shd w:val="clear" w:color="auto" w:fill="auto"/>
        <w:spacing w:after="0" w:line="240" w:lineRule="auto"/>
        <w:ind w:left="-284" w:right="20" w:firstLine="454"/>
        <w:jc w:val="both"/>
      </w:pPr>
      <w:r w:rsidRPr="00EF4EF9">
        <w:t>Антарктида. Географическое положение и исследо</w:t>
      </w:r>
      <w:r w:rsidRPr="00EF4EF9">
        <w:softHyphen/>
        <w:t>вание. Природа. Антарктида. Географическое положение. Антарктика. Открытие и исследование. Современные иссле</w:t>
      </w:r>
      <w:r w:rsidRPr="00EF4EF9">
        <w:softHyphen/>
        <w:t>дования Антарктиды. Ледниковый покров. Подледный рельеф. Климат. Органический мир. Правовое положение материка</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18. </w:t>
      </w:r>
      <w:r w:rsidRPr="00EF4EF9">
        <w:t>Сравнение природы Арктики и Антарктики; защита проектов практического использова</w:t>
      </w:r>
      <w:r w:rsidRPr="00EF4EF9">
        <w:softHyphen/>
        <w:t>ния Антарктиды или Северного Ледовитого океана в различ</w:t>
      </w:r>
      <w:r w:rsidRPr="00EF4EF9">
        <w:softHyphen/>
        <w:t>ных областях человеческой деятельности.</w:t>
      </w:r>
    </w:p>
    <w:p w:rsidR="007E1D03" w:rsidRPr="00EF4EF9" w:rsidRDefault="007E1D03" w:rsidP="00EF4EF9">
      <w:pPr>
        <w:pStyle w:val="131"/>
        <w:keepNext/>
        <w:keepLines/>
        <w:shd w:val="clear" w:color="auto" w:fill="auto"/>
        <w:spacing w:before="0" w:after="0" w:line="240" w:lineRule="auto"/>
        <w:ind w:left="-284" w:firstLine="454"/>
        <w:rPr>
          <w:rFonts w:ascii="Times New Roman" w:hAnsi="Times New Roman" w:cs="Times New Roman"/>
          <w:sz w:val="22"/>
          <w:szCs w:val="22"/>
        </w:rPr>
      </w:pPr>
      <w:bookmarkStart w:id="247" w:name="bookmark20"/>
      <w:bookmarkStart w:id="248" w:name="_Toc434941413"/>
      <w:r w:rsidRPr="00EF4EF9">
        <w:rPr>
          <w:rFonts w:ascii="Times New Roman" w:hAnsi="Times New Roman" w:cs="Times New Roman"/>
          <w:sz w:val="22"/>
          <w:szCs w:val="22"/>
        </w:rPr>
        <w:t>ОКЕАНЫ (3 ч)</w:t>
      </w:r>
      <w:bookmarkEnd w:id="247"/>
      <w:bookmarkEnd w:id="248"/>
    </w:p>
    <w:p w:rsidR="007E1D03" w:rsidRPr="00EF4EF9" w:rsidRDefault="007E1D03" w:rsidP="00EF4EF9">
      <w:pPr>
        <w:pStyle w:val="37"/>
        <w:shd w:val="clear" w:color="auto" w:fill="auto"/>
        <w:spacing w:after="0" w:line="240" w:lineRule="auto"/>
        <w:ind w:left="-284" w:right="20" w:firstLine="454"/>
        <w:jc w:val="both"/>
      </w:pPr>
      <w:r w:rsidRPr="00EF4EF9">
        <w:t>Северный Ледовитый океан. Северный Ледовитый океан. Географическое положение. Из истории исследова</w:t>
      </w:r>
      <w:r w:rsidRPr="00EF4EF9">
        <w:softHyphen/>
        <w:t>ния океана. Рельеф. Климат и воды. Органический мир. Ви</w:t>
      </w:r>
      <w:r w:rsidRPr="00EF4EF9">
        <w:softHyphen/>
        <w:t>ды хозяйственной деятельности в океане.</w:t>
      </w:r>
    </w:p>
    <w:p w:rsidR="007E1D03" w:rsidRPr="00EF4EF9" w:rsidRDefault="007E1D03" w:rsidP="00EF4EF9">
      <w:pPr>
        <w:pStyle w:val="37"/>
        <w:shd w:val="clear" w:color="auto" w:fill="auto"/>
        <w:spacing w:after="0" w:line="240" w:lineRule="auto"/>
        <w:ind w:left="-284" w:right="40" w:firstLine="454"/>
        <w:jc w:val="both"/>
      </w:pPr>
      <w:r w:rsidRPr="00EF4EF9">
        <w:t>Тихий и Индийский океаны. Тихий океан. Географиче</w:t>
      </w:r>
      <w:r w:rsidRPr="00EF4EF9">
        <w:softHyphen/>
        <w:t>ское положение. Из истории исследования океана. Рельеф. Климат и воды. Органический мир. Виды хозяйственной де</w:t>
      </w:r>
      <w:r w:rsidRPr="00EF4EF9">
        <w:softHyphen/>
        <w:t>ятельности в океане. Индийский океан. Географическое по</w:t>
      </w:r>
      <w:r w:rsidRPr="00EF4EF9">
        <w:softHyphen/>
        <w:t>ложение. Из истории исследования океана. Рельеф. Климат и воды. Органический мир. Виды хозяйственной деятельнос</w:t>
      </w:r>
      <w:r w:rsidRPr="00EF4EF9">
        <w:softHyphen/>
        <w:t>ти в океане.</w:t>
      </w:r>
    </w:p>
    <w:p w:rsidR="007E1D03" w:rsidRPr="00EF4EF9" w:rsidRDefault="007E1D03" w:rsidP="00EF4EF9">
      <w:pPr>
        <w:pStyle w:val="37"/>
        <w:shd w:val="clear" w:color="auto" w:fill="auto"/>
        <w:spacing w:after="0" w:line="240" w:lineRule="auto"/>
        <w:ind w:left="-284" w:right="40" w:firstLine="454"/>
        <w:jc w:val="both"/>
      </w:pPr>
      <w:r w:rsidRPr="00EF4EF9">
        <w:t>Атлантический океан. Атлантический океан. Географи</w:t>
      </w:r>
      <w:r w:rsidRPr="00EF4EF9">
        <w:softHyphen/>
        <w:t>ческое положение. Из истории исследования океана. Рель</w:t>
      </w:r>
      <w:r w:rsidRPr="00EF4EF9">
        <w:softHyphen/>
        <w:t>еф. Климат и воды. Органический мир. Виды хозяйственной деятельности в океане.</w:t>
      </w:r>
    </w:p>
    <w:p w:rsidR="007E1D03" w:rsidRPr="00EF4EF9" w:rsidRDefault="007E1D03" w:rsidP="00EF4EF9">
      <w:pPr>
        <w:pStyle w:val="37"/>
        <w:shd w:val="clear" w:color="auto" w:fill="auto"/>
        <w:spacing w:after="0" w:line="240" w:lineRule="auto"/>
        <w:ind w:left="-284" w:right="40" w:firstLine="454"/>
        <w:jc w:val="both"/>
      </w:pPr>
      <w:r w:rsidRPr="00EF4EF9">
        <w:rPr>
          <w:rStyle w:val="Tahoma8pt"/>
          <w:rFonts w:ascii="Times New Roman" w:hAnsi="Times New Roman" w:cs="Times New Roman"/>
          <w:sz w:val="22"/>
          <w:szCs w:val="22"/>
        </w:rPr>
        <w:t xml:space="preserve">Практические работы. 19. </w:t>
      </w:r>
      <w:r w:rsidRPr="00EF4EF9">
        <w:t>Обозначение на контурной карте шельфовых зон океанов и видов хозяйственной деятельнос</w:t>
      </w:r>
      <w:r w:rsidRPr="00EF4EF9">
        <w:softHyphen/>
        <w:t>ти на них, а также маршрутов научных, производственных, рекреационных экспедиций по акваториям одного из океа</w:t>
      </w:r>
      <w:r w:rsidRPr="00EF4EF9">
        <w:softHyphen/>
        <w:t>нов (по выбору).</w:t>
      </w:r>
    </w:p>
    <w:p w:rsidR="007E1D03" w:rsidRPr="00EF4EF9" w:rsidRDefault="007E1D03" w:rsidP="00EF4EF9">
      <w:pPr>
        <w:pStyle w:val="1f5"/>
        <w:keepNext/>
        <w:keepLines/>
        <w:shd w:val="clear" w:color="auto" w:fill="auto"/>
        <w:spacing w:before="0" w:after="0" w:line="240" w:lineRule="auto"/>
        <w:ind w:left="-284" w:firstLine="454"/>
        <w:jc w:val="both"/>
        <w:rPr>
          <w:rFonts w:ascii="Times New Roman" w:hAnsi="Times New Roman" w:cs="Times New Roman"/>
          <w:sz w:val="22"/>
          <w:szCs w:val="22"/>
        </w:rPr>
      </w:pPr>
      <w:bookmarkStart w:id="249" w:name="bookmark21"/>
      <w:bookmarkStart w:id="250" w:name="_Toc434941414"/>
      <w:r w:rsidRPr="00EF4EF9">
        <w:rPr>
          <w:rFonts w:ascii="Times New Roman" w:hAnsi="Times New Roman" w:cs="Times New Roman"/>
          <w:sz w:val="22"/>
          <w:szCs w:val="22"/>
        </w:rPr>
        <w:t>СЕВЕРНАЯ АМЕРИКА (6 ч)</w:t>
      </w:r>
      <w:bookmarkEnd w:id="249"/>
      <w:bookmarkEnd w:id="250"/>
    </w:p>
    <w:p w:rsidR="007E1D03" w:rsidRPr="00EF4EF9" w:rsidRDefault="007E1D03" w:rsidP="00EF4EF9">
      <w:pPr>
        <w:pStyle w:val="37"/>
        <w:shd w:val="clear" w:color="auto" w:fill="auto"/>
        <w:spacing w:after="0" w:line="240" w:lineRule="auto"/>
        <w:ind w:left="-284" w:right="40" w:firstLine="454"/>
        <w:jc w:val="both"/>
      </w:pPr>
      <w:r w:rsidRPr="00EF4EF9">
        <w:t>Географическое положение. История открытия и ис</w:t>
      </w:r>
      <w:r w:rsidRPr="00EF4EF9">
        <w:softHyphen/>
        <w:t>следования. Географическое положение. История открытия. Русские исследователи Северо-Западной Америки.</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ПРИРОДА МАТЕРИКА (3 ч)</w:t>
      </w:r>
    </w:p>
    <w:p w:rsidR="007E1D03" w:rsidRPr="00EF4EF9" w:rsidRDefault="007E1D03" w:rsidP="00EF4EF9">
      <w:pPr>
        <w:pStyle w:val="37"/>
        <w:shd w:val="clear" w:color="auto" w:fill="auto"/>
        <w:spacing w:after="0" w:line="240" w:lineRule="auto"/>
        <w:ind w:left="-284" w:right="40" w:firstLine="454"/>
        <w:jc w:val="both"/>
      </w:pPr>
      <w:r w:rsidRPr="00EF4EF9">
        <w:t>Рельеф и полезные ископаемые. Рельеф. Полезные ископаемые.</w:t>
      </w:r>
    </w:p>
    <w:p w:rsidR="007E1D03" w:rsidRPr="00EF4EF9" w:rsidRDefault="007E1D03" w:rsidP="00EF4EF9">
      <w:pPr>
        <w:pStyle w:val="37"/>
        <w:shd w:val="clear" w:color="auto" w:fill="auto"/>
        <w:spacing w:after="0" w:line="240" w:lineRule="auto"/>
        <w:ind w:left="-284" w:right="40" w:firstLine="454"/>
        <w:jc w:val="both"/>
      </w:pPr>
      <w:r w:rsidRPr="00EF4EF9">
        <w:t>Климат. Внутренние воды. Климат. Внутренние воды. Основные речные и озерные системы равнин и Аппалачей. Реки и озера Кордильер.</w:t>
      </w:r>
    </w:p>
    <w:p w:rsidR="007E1D03" w:rsidRPr="00EF4EF9" w:rsidRDefault="007E1D03" w:rsidP="00EF4EF9">
      <w:pPr>
        <w:pStyle w:val="37"/>
        <w:shd w:val="clear" w:color="auto" w:fill="auto"/>
        <w:spacing w:after="0" w:line="240" w:lineRule="auto"/>
        <w:ind w:left="-284" w:right="40" w:firstLine="454"/>
        <w:jc w:val="both"/>
      </w:pPr>
      <w:r w:rsidRPr="00EF4EF9">
        <w:t>Природные зоны. Изменение природы человеком. Арк</w:t>
      </w:r>
      <w:r w:rsidRPr="00EF4EF9">
        <w:softHyphen/>
        <w:t>тические пустыни. Тундра. Тайга. Смешанные леса. Ши</w:t>
      </w:r>
      <w:r w:rsidRPr="00EF4EF9">
        <w:softHyphen/>
        <w:t>роколиственные леса. Степи. Изменение природы человеком.</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НАРОДЫ И СТРАНЫ (2 ч)</w:t>
      </w:r>
    </w:p>
    <w:p w:rsidR="007E1D03" w:rsidRPr="00EF4EF9" w:rsidRDefault="007E1D03" w:rsidP="00EF4EF9">
      <w:pPr>
        <w:pStyle w:val="37"/>
        <w:shd w:val="clear" w:color="auto" w:fill="auto"/>
        <w:spacing w:after="0" w:line="240" w:lineRule="auto"/>
        <w:ind w:left="-284" w:right="40" w:firstLine="454"/>
        <w:jc w:val="both"/>
      </w:pPr>
      <w:r w:rsidRPr="00EF4EF9">
        <w:t>Население и политическая карта. Канада. Народы. Политическая карта. Географическое положение, природа, население и хозяйство Канады.</w:t>
      </w:r>
    </w:p>
    <w:p w:rsidR="007E1D03" w:rsidRPr="00EF4EF9" w:rsidRDefault="007E1D03" w:rsidP="00EF4EF9">
      <w:pPr>
        <w:pStyle w:val="37"/>
        <w:shd w:val="clear" w:color="auto" w:fill="auto"/>
        <w:spacing w:after="0" w:line="240" w:lineRule="auto"/>
        <w:ind w:left="-284" w:right="40" w:firstLine="454"/>
        <w:jc w:val="both"/>
      </w:pPr>
      <w:r w:rsidRPr="00EF4EF9">
        <w:t>Соединенные Штаты Америки. Средняя Америка. Гео</w:t>
      </w:r>
      <w:r w:rsidRPr="00EF4EF9">
        <w:softHyphen/>
        <w:t>графическое положение, природа, население, хозяйство США. Общая характеристика Средней Америки. Географи</w:t>
      </w:r>
      <w:r w:rsidRPr="00EF4EF9">
        <w:softHyphen/>
        <w:t>ческое положение, природа, население, хозяйство Мексики.</w:t>
      </w:r>
    </w:p>
    <w:p w:rsidR="007E1D03" w:rsidRPr="00EF4EF9" w:rsidRDefault="007E1D03" w:rsidP="00EF4EF9">
      <w:pPr>
        <w:pStyle w:val="37"/>
        <w:shd w:val="clear" w:color="auto" w:fill="auto"/>
        <w:spacing w:after="0" w:line="240" w:lineRule="auto"/>
        <w:ind w:left="-284" w:right="40" w:firstLine="454"/>
        <w:jc w:val="both"/>
      </w:pPr>
      <w:r w:rsidRPr="00EF4EF9">
        <w:rPr>
          <w:rStyle w:val="Tahoma8pt"/>
          <w:rFonts w:ascii="Times New Roman" w:hAnsi="Times New Roman" w:cs="Times New Roman"/>
          <w:sz w:val="22"/>
          <w:szCs w:val="22"/>
        </w:rPr>
        <w:t xml:space="preserve">Практические работы. </w:t>
      </w:r>
      <w:r w:rsidRPr="00EF4EF9">
        <w:t>20. Сравнение климата полуостровов материка (по выбору), расположенных в одном климатиче- оком поясе, объяснение причин сходства или различия, оценка климатических условий для жизни и хозяйственной деятельности населения. 21. Составление проекта возможно</w:t>
      </w:r>
      <w:r w:rsidRPr="00EF4EF9">
        <w:softHyphen/>
        <w:t>го путешествия по странам континента с обоснованием его целей, оформлением картосхемы маршрута, описанием со-нременных ландшафтов и различий в характере освоения территорий по пути следования.</w:t>
      </w:r>
    </w:p>
    <w:p w:rsidR="007E1D03" w:rsidRPr="00EF4EF9" w:rsidRDefault="007E1D03" w:rsidP="00EF4EF9">
      <w:pPr>
        <w:pStyle w:val="131"/>
        <w:keepNext/>
        <w:keepLines/>
        <w:shd w:val="clear" w:color="auto" w:fill="auto"/>
        <w:spacing w:before="0" w:after="0" w:line="240" w:lineRule="auto"/>
        <w:ind w:left="-284" w:firstLine="454"/>
        <w:rPr>
          <w:rFonts w:ascii="Times New Roman" w:hAnsi="Times New Roman" w:cs="Times New Roman"/>
          <w:sz w:val="22"/>
          <w:szCs w:val="22"/>
        </w:rPr>
      </w:pPr>
      <w:bookmarkStart w:id="251" w:name="bookmark22"/>
      <w:bookmarkStart w:id="252" w:name="_Toc434941415"/>
      <w:r w:rsidRPr="00EF4EF9">
        <w:rPr>
          <w:rFonts w:ascii="Times New Roman" w:hAnsi="Times New Roman" w:cs="Times New Roman"/>
          <w:sz w:val="22"/>
          <w:szCs w:val="22"/>
        </w:rPr>
        <w:t>ЕВРАЗИЯ (17 ч)</w:t>
      </w:r>
      <w:bookmarkEnd w:id="251"/>
      <w:bookmarkEnd w:id="252"/>
    </w:p>
    <w:p w:rsidR="007E1D03" w:rsidRPr="00EF4EF9" w:rsidRDefault="007E1D03" w:rsidP="00EF4EF9">
      <w:pPr>
        <w:pStyle w:val="37"/>
        <w:shd w:val="clear" w:color="auto" w:fill="auto"/>
        <w:spacing w:after="0" w:line="240" w:lineRule="auto"/>
        <w:ind w:left="-284" w:right="20" w:firstLine="454"/>
        <w:jc w:val="both"/>
      </w:pPr>
      <w:r w:rsidRPr="00EF4EF9">
        <w:t>Географическое положение. История открытия и ис</w:t>
      </w:r>
      <w:r w:rsidRPr="00EF4EF9">
        <w:softHyphen/>
        <w:t>следования. Географическое положение. История открытия и исследования.</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ПРИРОДА МАТЕРИКА (4 ч)</w:t>
      </w:r>
    </w:p>
    <w:p w:rsidR="007E1D03" w:rsidRPr="00EF4EF9" w:rsidRDefault="007E1D03" w:rsidP="00EF4EF9">
      <w:pPr>
        <w:pStyle w:val="37"/>
        <w:shd w:val="clear" w:color="auto" w:fill="auto"/>
        <w:spacing w:after="0" w:line="240" w:lineRule="auto"/>
        <w:ind w:left="-284" w:right="20" w:firstLine="454"/>
        <w:jc w:val="both"/>
      </w:pPr>
      <w:r w:rsidRPr="00EF4EF9">
        <w:t>Рельеф и полезные ископаемые. Рельеф. Полезные ископаемые.</w:t>
      </w:r>
    </w:p>
    <w:p w:rsidR="007E1D03" w:rsidRPr="00EF4EF9" w:rsidRDefault="007E1D03" w:rsidP="00EF4EF9">
      <w:pPr>
        <w:pStyle w:val="37"/>
        <w:shd w:val="clear" w:color="auto" w:fill="auto"/>
        <w:spacing w:after="0" w:line="240" w:lineRule="auto"/>
        <w:ind w:left="-284" w:right="20" w:firstLine="454"/>
        <w:jc w:val="both"/>
      </w:pPr>
      <w:r w:rsidRPr="00EF4EF9">
        <w:t>Климат. Климат. Климатические пояса. Влияние клима</w:t>
      </w:r>
      <w:r w:rsidRPr="00EF4EF9">
        <w:softHyphen/>
        <w:t>та на хозяйственную деятельность населения.</w:t>
      </w:r>
    </w:p>
    <w:p w:rsidR="007E1D03" w:rsidRPr="00EF4EF9" w:rsidRDefault="007E1D03" w:rsidP="00EF4EF9">
      <w:pPr>
        <w:pStyle w:val="37"/>
        <w:shd w:val="clear" w:color="auto" w:fill="auto"/>
        <w:spacing w:after="0" w:line="240" w:lineRule="auto"/>
        <w:ind w:left="-284" w:right="20" w:firstLine="454"/>
        <w:jc w:val="both"/>
      </w:pPr>
      <w:r w:rsidRPr="00EF4EF9">
        <w:t>Внутренние воды. Реки. Территории внутреннего стока. Озера. Современное оледенение и многолетняя мерзлота.</w:t>
      </w:r>
    </w:p>
    <w:p w:rsidR="007E1D03" w:rsidRPr="00EF4EF9" w:rsidRDefault="007E1D03" w:rsidP="00EF4EF9">
      <w:pPr>
        <w:pStyle w:val="37"/>
        <w:shd w:val="clear" w:color="auto" w:fill="auto"/>
        <w:spacing w:after="0" w:line="240" w:lineRule="auto"/>
        <w:ind w:left="-284" w:right="20" w:firstLine="454"/>
        <w:jc w:val="both"/>
      </w:pPr>
      <w:r w:rsidRPr="00EF4EF9">
        <w:lastRenderedPageBreak/>
        <w:t>Природные зоны. Тайга. Смешанные и широколиствен</w:t>
      </w:r>
      <w:r w:rsidRPr="00EF4EF9">
        <w:softHyphen/>
        <w:t>ные леса. Субтропические леса и кустарники. Муссонные (переменно-влажные) леса. Субэкваториальные и экватори</w:t>
      </w:r>
      <w:r w:rsidRPr="00EF4EF9">
        <w:softHyphen/>
        <w:t>альные леса. Высотные пояса в Гималаях и Альпах.</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НАРОДЫ И СТРАНЫ (12 ч)</w:t>
      </w:r>
    </w:p>
    <w:p w:rsidR="007E1D03" w:rsidRPr="00EF4EF9" w:rsidRDefault="007E1D03" w:rsidP="00EF4EF9">
      <w:pPr>
        <w:pStyle w:val="37"/>
        <w:shd w:val="clear" w:color="auto" w:fill="auto"/>
        <w:spacing w:after="0" w:line="240" w:lineRule="auto"/>
        <w:ind w:left="-284" w:right="20" w:firstLine="454"/>
        <w:jc w:val="both"/>
      </w:pPr>
      <w:r w:rsidRPr="00EF4EF9">
        <w:t>Население и политическая карта. Народы. Полити</w:t>
      </w:r>
      <w:r w:rsidRPr="00EF4EF9">
        <w:softHyphen/>
        <w:t>ческая карта.</w:t>
      </w:r>
    </w:p>
    <w:p w:rsidR="007E1D03" w:rsidRPr="00EF4EF9" w:rsidRDefault="007E1D03" w:rsidP="00EF4EF9">
      <w:pPr>
        <w:pStyle w:val="37"/>
        <w:shd w:val="clear" w:color="auto" w:fill="auto"/>
        <w:spacing w:after="0" w:line="240" w:lineRule="auto"/>
        <w:ind w:left="-284" w:right="20" w:firstLine="454"/>
        <w:jc w:val="both"/>
      </w:pPr>
      <w:r w:rsidRPr="00EF4EF9">
        <w:t>Страны Северной Европы. Состав, географическое поло</w:t>
      </w:r>
      <w:r w:rsidRPr="00EF4EF9">
        <w:softHyphen/>
        <w:t>жение, природа, население, хозяйство региона.</w:t>
      </w:r>
    </w:p>
    <w:p w:rsidR="007E1D03" w:rsidRPr="00EF4EF9" w:rsidRDefault="007E1D03" w:rsidP="00EF4EF9">
      <w:pPr>
        <w:pStyle w:val="37"/>
        <w:shd w:val="clear" w:color="auto" w:fill="auto"/>
        <w:spacing w:after="0" w:line="240" w:lineRule="auto"/>
        <w:ind w:left="-284" w:right="20" w:firstLine="454"/>
        <w:jc w:val="both"/>
      </w:pPr>
      <w:r w:rsidRPr="00EF4EF9">
        <w:t>Страны Западной Европы. Страны Западной Европы. Географическое положение, природа, население, хозяйство, объекты Всемирного наследия Великобритании, Франции, Германии.</w:t>
      </w:r>
    </w:p>
    <w:p w:rsidR="007E1D03" w:rsidRPr="00EF4EF9" w:rsidRDefault="007E1D03" w:rsidP="00EF4EF9">
      <w:pPr>
        <w:pStyle w:val="37"/>
        <w:shd w:val="clear" w:color="auto" w:fill="auto"/>
        <w:spacing w:after="0" w:line="240" w:lineRule="auto"/>
        <w:ind w:left="-284" w:right="20" w:firstLine="454"/>
        <w:jc w:val="both"/>
      </w:pPr>
      <w:r w:rsidRPr="00EF4EF9">
        <w:t>Страны Восточной Европы. Восточная Европа. Северная группа стран. Южная группа стран. Географическое положе</w:t>
      </w:r>
      <w:r w:rsidRPr="00EF4EF9">
        <w:softHyphen/>
        <w:t>ние, йрирода, население, хозяйство Украины.</w:t>
      </w:r>
    </w:p>
    <w:p w:rsidR="007E1D03" w:rsidRPr="00EF4EF9" w:rsidRDefault="007E1D03" w:rsidP="00EF4EF9">
      <w:pPr>
        <w:pStyle w:val="37"/>
        <w:shd w:val="clear" w:color="auto" w:fill="auto"/>
        <w:spacing w:after="0" w:line="240" w:lineRule="auto"/>
        <w:ind w:left="-284" w:right="20" w:firstLine="454"/>
        <w:jc w:val="both"/>
      </w:pPr>
      <w:r w:rsidRPr="00EF4EF9">
        <w:t>Страны Южной Европы. Италия. Южная Европа. Геогра</w:t>
      </w:r>
      <w:r w:rsidRPr="00EF4EF9">
        <w:softHyphen/>
        <w:t>фическое положение, природа, население, хозяйство Италии.</w:t>
      </w:r>
    </w:p>
    <w:p w:rsidR="007E1D03" w:rsidRPr="00EF4EF9" w:rsidRDefault="007E1D03" w:rsidP="00EF4EF9">
      <w:pPr>
        <w:pStyle w:val="37"/>
        <w:shd w:val="clear" w:color="auto" w:fill="auto"/>
        <w:spacing w:after="0" w:line="240" w:lineRule="auto"/>
        <w:ind w:left="-284" w:right="20" w:firstLine="454"/>
        <w:jc w:val="both"/>
      </w:pPr>
      <w:r w:rsidRPr="00EF4EF9">
        <w:t>Страны Юго-Западной Азии. Состав, географическое по</w:t>
      </w:r>
      <w:r w:rsidRPr="00EF4EF9">
        <w:softHyphen/>
        <w:t>ложение, природа, население, хозяйство региона.</w:t>
      </w:r>
    </w:p>
    <w:p w:rsidR="007E1D03" w:rsidRPr="00EF4EF9" w:rsidRDefault="007E1D03" w:rsidP="00EF4EF9">
      <w:pPr>
        <w:pStyle w:val="37"/>
        <w:shd w:val="clear" w:color="auto" w:fill="auto"/>
        <w:spacing w:after="0" w:line="240" w:lineRule="auto"/>
        <w:ind w:left="-284" w:right="20" w:firstLine="454"/>
        <w:jc w:val="both"/>
      </w:pPr>
      <w:r w:rsidRPr="00EF4EF9">
        <w:t>Страны Центральной Азии. Страны Центральной Азии. Географическое положение, природа, население, хозяйство Казахстана и стран Центральной Азии.</w:t>
      </w:r>
    </w:p>
    <w:p w:rsidR="007E1D03" w:rsidRPr="00EF4EF9" w:rsidRDefault="007E1D03" w:rsidP="00EF4EF9">
      <w:pPr>
        <w:pStyle w:val="37"/>
        <w:shd w:val="clear" w:color="auto" w:fill="auto"/>
        <w:spacing w:after="0" w:line="240" w:lineRule="auto"/>
        <w:ind w:left="-284" w:right="20" w:firstLine="454"/>
        <w:jc w:val="both"/>
      </w:pPr>
      <w:r w:rsidRPr="00EF4EF9">
        <w:t>Страны Восточной Азии. Страны Восточной Азии. Гео</w:t>
      </w:r>
      <w:r w:rsidRPr="00EF4EF9">
        <w:softHyphen/>
        <w:t>графическое положение, природа, население, хозяйство Китая.</w:t>
      </w:r>
    </w:p>
    <w:p w:rsidR="007E1D03" w:rsidRPr="00EF4EF9" w:rsidRDefault="007E1D03" w:rsidP="00EF4EF9">
      <w:pPr>
        <w:pStyle w:val="37"/>
        <w:shd w:val="clear" w:color="auto" w:fill="auto"/>
        <w:spacing w:after="0" w:line="240" w:lineRule="auto"/>
        <w:ind w:left="-284" w:right="20" w:firstLine="454"/>
        <w:jc w:val="both"/>
      </w:pPr>
      <w:r w:rsidRPr="00EF4EF9">
        <w:t>Япония. Географическое положение, природа, население, хозяйство Японии.</w:t>
      </w:r>
    </w:p>
    <w:p w:rsidR="007E1D03" w:rsidRPr="00EF4EF9" w:rsidRDefault="007E1D03" w:rsidP="00EF4EF9">
      <w:pPr>
        <w:pStyle w:val="37"/>
        <w:shd w:val="clear" w:color="auto" w:fill="auto"/>
        <w:spacing w:after="0" w:line="240" w:lineRule="auto"/>
        <w:ind w:left="-284" w:right="20" w:firstLine="454"/>
        <w:jc w:val="both"/>
      </w:pPr>
      <w:r w:rsidRPr="00EF4EF9">
        <w:t>Страны Южной Азии. Индия. Страны Южной Азии. Гео</w:t>
      </w:r>
      <w:r w:rsidRPr="00EF4EF9">
        <w:softHyphen/>
        <w:t>графическое положение, природа, население, хозяйство Индии.</w:t>
      </w:r>
    </w:p>
    <w:p w:rsidR="007E1D03" w:rsidRPr="00EF4EF9" w:rsidRDefault="007E1D03" w:rsidP="00EF4EF9">
      <w:pPr>
        <w:pStyle w:val="37"/>
        <w:shd w:val="clear" w:color="auto" w:fill="auto"/>
        <w:spacing w:after="0" w:line="240" w:lineRule="auto"/>
        <w:ind w:left="-284" w:right="20" w:firstLine="454"/>
        <w:jc w:val="both"/>
      </w:pPr>
      <w:r w:rsidRPr="00EF4EF9">
        <w:t>Страны Юго-Восточной Азии. Индонезия. Страны Юго- Восточной Азии. Географическое положение, природа, насе</w:t>
      </w:r>
      <w:r w:rsidRPr="00EF4EF9">
        <w:softHyphen/>
        <w:t>ление, хозяйство Индонезии.</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22. </w:t>
      </w:r>
      <w:r w:rsidRPr="00EF4EF9">
        <w:t>Сравнение климата Евразии и Се</w:t>
      </w:r>
      <w:r w:rsidRPr="00EF4EF9">
        <w:softHyphen/>
        <w:t xml:space="preserve">верной Америки; определение типов климата Евразии по климатограммам, оценка климатических условий для жизни людей и их хозяйственной деятельности. </w:t>
      </w:r>
      <w:r w:rsidRPr="00EF4EF9">
        <w:rPr>
          <w:rStyle w:val="Tahoma8pt"/>
          <w:rFonts w:ascii="Times New Roman" w:hAnsi="Times New Roman" w:cs="Times New Roman"/>
          <w:sz w:val="22"/>
          <w:szCs w:val="22"/>
        </w:rPr>
        <w:t xml:space="preserve">23. </w:t>
      </w:r>
      <w:r w:rsidRPr="00EF4EF9">
        <w:t>Сравне</w:t>
      </w:r>
      <w:r w:rsidRPr="00EF4EF9">
        <w:softHyphen/>
        <w:t>ние природных зон по 40-й параллели в Евразии и Северной Америке, выявление черт сходства и различия в чередова</w:t>
      </w:r>
      <w:r w:rsidRPr="00EF4EF9">
        <w:softHyphen/>
        <w:t xml:space="preserve">нии зон, в степени их антропогенного изменения. </w:t>
      </w:r>
      <w:r w:rsidRPr="00EF4EF9">
        <w:rPr>
          <w:rStyle w:val="Tahoma8pt"/>
          <w:rFonts w:ascii="Times New Roman" w:hAnsi="Times New Roman" w:cs="Times New Roman"/>
          <w:sz w:val="22"/>
          <w:szCs w:val="22"/>
        </w:rPr>
        <w:t xml:space="preserve">24. </w:t>
      </w:r>
      <w:r w:rsidRPr="00EF4EF9">
        <w:t>Опре</w:t>
      </w:r>
      <w:r w:rsidRPr="00EF4EF9">
        <w:softHyphen/>
        <w:t xml:space="preserve">деление признаков и группировка по ним стран Евразии. </w:t>
      </w:r>
      <w:r w:rsidRPr="00EF4EF9">
        <w:rPr>
          <w:rStyle w:val="Tahoma8pt"/>
          <w:rFonts w:ascii="Times New Roman" w:hAnsi="Times New Roman" w:cs="Times New Roman"/>
          <w:sz w:val="22"/>
          <w:szCs w:val="22"/>
        </w:rPr>
        <w:t xml:space="preserve">25. </w:t>
      </w:r>
      <w:r w:rsidRPr="00EF4EF9">
        <w:t xml:space="preserve">Характеристика политической карты Евразии. </w:t>
      </w:r>
      <w:r w:rsidRPr="00EF4EF9">
        <w:rPr>
          <w:rStyle w:val="Tahoma8pt"/>
          <w:rFonts w:ascii="Times New Roman" w:hAnsi="Times New Roman" w:cs="Times New Roman"/>
          <w:sz w:val="22"/>
          <w:szCs w:val="22"/>
        </w:rPr>
        <w:t xml:space="preserve">26. </w:t>
      </w:r>
      <w:r w:rsidRPr="00EF4EF9">
        <w:t>Со</w:t>
      </w:r>
      <w:r w:rsidRPr="00EF4EF9">
        <w:softHyphen/>
        <w:t xml:space="preserve">ставление описания одной из стран Южной Европы. </w:t>
      </w:r>
      <w:r w:rsidRPr="00EF4EF9">
        <w:rPr>
          <w:rStyle w:val="Tahoma8pt"/>
          <w:rFonts w:ascii="Times New Roman" w:hAnsi="Times New Roman" w:cs="Times New Roman"/>
          <w:sz w:val="22"/>
          <w:szCs w:val="22"/>
        </w:rPr>
        <w:t xml:space="preserve">27. </w:t>
      </w:r>
      <w:r w:rsidRPr="00EF4EF9">
        <w:t>Составление описания одной из стран зарубежной Азии.</w:t>
      </w:r>
    </w:p>
    <w:p w:rsidR="007E1D03" w:rsidRPr="00EF4EF9" w:rsidRDefault="007E1D03" w:rsidP="00EF4EF9">
      <w:pPr>
        <w:pStyle w:val="2f4"/>
        <w:keepNext/>
        <w:keepLines/>
        <w:shd w:val="clear" w:color="auto" w:fill="auto"/>
        <w:spacing w:before="0" w:after="0" w:line="240" w:lineRule="auto"/>
        <w:ind w:left="-284" w:firstLine="454"/>
        <w:rPr>
          <w:rFonts w:ascii="Times New Roman" w:hAnsi="Times New Roman" w:cs="Times New Roman"/>
          <w:sz w:val="22"/>
          <w:szCs w:val="22"/>
        </w:rPr>
      </w:pPr>
      <w:bookmarkStart w:id="253" w:name="bookmark23"/>
      <w:bookmarkStart w:id="254" w:name="_Toc434941416"/>
      <w:r w:rsidRPr="00EF4EF9">
        <w:rPr>
          <w:rFonts w:ascii="Times New Roman" w:hAnsi="Times New Roman" w:cs="Times New Roman"/>
          <w:sz w:val="22"/>
          <w:szCs w:val="22"/>
        </w:rPr>
        <w:t>Земля — наш дом (2 ч)</w:t>
      </w:r>
      <w:bookmarkEnd w:id="253"/>
      <w:bookmarkEnd w:id="254"/>
    </w:p>
    <w:p w:rsidR="007E1D03" w:rsidRPr="00EF4EF9" w:rsidRDefault="007E1D03" w:rsidP="001B2EBA">
      <w:pPr>
        <w:pStyle w:val="37"/>
        <w:shd w:val="clear" w:color="auto" w:fill="auto"/>
        <w:spacing w:after="0" w:line="240" w:lineRule="auto"/>
        <w:ind w:firstLine="454"/>
        <w:jc w:val="both"/>
      </w:pPr>
      <w:r w:rsidRPr="00EF4EF9">
        <w:t>Взаимодействие человеческого общества и природы.</w:t>
      </w:r>
    </w:p>
    <w:p w:rsidR="007E1D03" w:rsidRPr="00EF4EF9" w:rsidRDefault="007E1D03" w:rsidP="00EF4EF9">
      <w:pPr>
        <w:pStyle w:val="37"/>
        <w:shd w:val="clear" w:color="auto" w:fill="auto"/>
        <w:spacing w:after="0" w:line="240" w:lineRule="auto"/>
        <w:ind w:left="-284" w:right="20" w:firstLine="454"/>
        <w:jc w:val="both"/>
      </w:pPr>
      <w:r w:rsidRPr="00EF4EF9">
        <w:t>Взаимодействие человека и природы. Влияние хозяйствен</w:t>
      </w:r>
      <w:r w:rsidRPr="00EF4EF9">
        <w:softHyphen/>
        <w:t>ной деятельности людей на оболочки Земли. Мировые эколо</w:t>
      </w:r>
      <w:r w:rsidRPr="00EF4EF9">
        <w:softHyphen/>
        <w:t>гические проблемы. Экологическая карта.</w:t>
      </w:r>
    </w:p>
    <w:p w:rsidR="007E1D03" w:rsidRPr="00EF4EF9" w:rsidRDefault="007E1D03" w:rsidP="00EF4EF9">
      <w:pPr>
        <w:pStyle w:val="37"/>
        <w:shd w:val="clear" w:color="auto" w:fill="auto"/>
        <w:spacing w:after="0" w:line="240" w:lineRule="auto"/>
        <w:ind w:left="-284" w:right="20" w:firstLine="454"/>
        <w:jc w:val="both"/>
      </w:pPr>
      <w:r w:rsidRPr="00EF4EF9">
        <w:t>Уроки жизни. Сохранить окружающую природу. Основ</w:t>
      </w:r>
      <w:r w:rsidRPr="00EF4EF9">
        <w:softHyphen/>
        <w:t>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w:t>
      </w:r>
      <w:r w:rsidRPr="00EF4EF9">
        <w:softHyphen/>
        <w:t>лать для сохранения благоприятных условий жизни?</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28. </w:t>
      </w:r>
      <w:r w:rsidRPr="00EF4EF9">
        <w:t>Работа на местности по выявле</w:t>
      </w:r>
      <w:r w:rsidRPr="00EF4EF9">
        <w:softHyphen/>
        <w:t>нию компонентов природных комплексов, образование кото</w:t>
      </w:r>
      <w:r w:rsidRPr="00EF4EF9">
        <w:softHyphen/>
        <w:t>рых обусловлено различиями в получении тепла и влаги, а также степени антропогенного воздействия. Составление простейшего плана местности, на котором изучаются при</w:t>
      </w:r>
      <w:r w:rsidRPr="00EF4EF9">
        <w:softHyphen/>
        <w:t xml:space="preserve">родные комплексы. </w:t>
      </w:r>
      <w:r w:rsidRPr="00EF4EF9">
        <w:rPr>
          <w:rStyle w:val="Tahoma8pt"/>
          <w:rFonts w:ascii="Times New Roman" w:hAnsi="Times New Roman" w:cs="Times New Roman"/>
          <w:sz w:val="22"/>
          <w:szCs w:val="22"/>
        </w:rPr>
        <w:t xml:space="preserve">29. </w:t>
      </w:r>
      <w:r w:rsidRPr="00EF4EF9">
        <w:t>Составление и защита учебных про</w:t>
      </w:r>
      <w:r w:rsidRPr="00EF4EF9">
        <w:softHyphen/>
        <w:t>ектов локальной, региональной или глобальной реконструк</w:t>
      </w:r>
      <w:r w:rsidRPr="00EF4EF9">
        <w:softHyphen/>
        <w:t>ции природы нашей планеты в виде рисунков, схем, карто</w:t>
      </w:r>
      <w:r w:rsidRPr="00EF4EF9">
        <w:softHyphen/>
        <w:t>схем и кратких описаний. Изображение личной эмблемы (герба) учащегося с географической тематикой.</w:t>
      </w:r>
    </w:p>
    <w:p w:rsidR="007E1D03" w:rsidRPr="00EF4EF9" w:rsidRDefault="007E1D03" w:rsidP="00EF4EF9">
      <w:pPr>
        <w:pStyle w:val="1f5"/>
        <w:keepNext/>
        <w:keepLines/>
        <w:shd w:val="clear" w:color="auto" w:fill="auto"/>
        <w:spacing w:before="0" w:after="0" w:line="240" w:lineRule="auto"/>
        <w:ind w:left="-284" w:firstLine="454"/>
        <w:rPr>
          <w:rFonts w:ascii="Times New Roman" w:hAnsi="Times New Roman" w:cs="Times New Roman"/>
          <w:sz w:val="22"/>
          <w:szCs w:val="22"/>
        </w:rPr>
      </w:pPr>
      <w:bookmarkStart w:id="255" w:name="bookmark24"/>
      <w:bookmarkStart w:id="256" w:name="_Toc434941417"/>
      <w:r w:rsidRPr="00EF4EF9">
        <w:rPr>
          <w:rFonts w:ascii="Times New Roman" w:hAnsi="Times New Roman" w:cs="Times New Roman"/>
          <w:sz w:val="22"/>
          <w:szCs w:val="22"/>
        </w:rPr>
        <w:t>ГЕОГРАФИЯ РОССИИ. 8—9 КЛАССЫ</w:t>
      </w:r>
      <w:bookmarkEnd w:id="255"/>
      <w:bookmarkEnd w:id="256"/>
    </w:p>
    <w:p w:rsidR="007E1D03" w:rsidRPr="00EF4EF9" w:rsidRDefault="007E1D03" w:rsidP="00EF4EF9">
      <w:pPr>
        <w:pStyle w:val="1f5"/>
        <w:keepNext/>
        <w:keepLines/>
        <w:shd w:val="clear" w:color="auto" w:fill="auto"/>
        <w:spacing w:before="0" w:after="0" w:line="240" w:lineRule="auto"/>
        <w:ind w:left="-284" w:right="580" w:firstLine="454"/>
        <w:rPr>
          <w:rFonts w:ascii="Times New Roman" w:hAnsi="Times New Roman" w:cs="Times New Roman"/>
          <w:sz w:val="22"/>
          <w:szCs w:val="22"/>
        </w:rPr>
      </w:pPr>
      <w:bookmarkStart w:id="257" w:name="bookmark25"/>
      <w:bookmarkStart w:id="258" w:name="_Toc434941418"/>
      <w:r w:rsidRPr="00EF4EF9">
        <w:rPr>
          <w:rFonts w:ascii="Times New Roman" w:hAnsi="Times New Roman" w:cs="Times New Roman"/>
          <w:sz w:val="22"/>
          <w:szCs w:val="22"/>
        </w:rPr>
        <w:t xml:space="preserve">ГЕОГРАФИЯ РОССИИ. ПРИРОДА, НАСЕЛЕНИЕ. ХОЗЯЙСТВО. 8 КЛАСС (2 ч в неделю, всего 68 ч, </w:t>
      </w:r>
      <w:r w:rsidRPr="00EF4EF9">
        <w:rPr>
          <w:rStyle w:val="1FranklinGothicMediumCond9pt"/>
          <w:rFonts w:ascii="Times New Roman" w:hAnsi="Times New Roman" w:cs="Times New Roman"/>
          <w:sz w:val="22"/>
          <w:szCs w:val="22"/>
        </w:rPr>
        <w:t xml:space="preserve">ИЗ НИХ </w:t>
      </w:r>
      <w:r w:rsidRPr="00EF4EF9">
        <w:rPr>
          <w:rStyle w:val="185pt"/>
          <w:rFonts w:ascii="Times New Roman" w:hAnsi="Times New Roman" w:cs="Times New Roman"/>
          <w:sz w:val="22"/>
          <w:szCs w:val="22"/>
        </w:rPr>
        <w:t>17 ч — резервное время)</w:t>
      </w:r>
      <w:bookmarkEnd w:id="257"/>
      <w:bookmarkEnd w:id="258"/>
    </w:p>
    <w:p w:rsidR="007E1D03" w:rsidRPr="00EF4EF9" w:rsidRDefault="007E1D03" w:rsidP="00EF4EF9">
      <w:pPr>
        <w:pStyle w:val="66"/>
        <w:shd w:val="clear" w:color="auto" w:fill="auto"/>
        <w:spacing w:before="0" w:after="0" w:line="240" w:lineRule="auto"/>
        <w:ind w:left="-284" w:firstLine="454"/>
        <w:rPr>
          <w:rFonts w:ascii="Times New Roman" w:hAnsi="Times New Roman" w:cs="Times New Roman"/>
          <w:sz w:val="22"/>
          <w:szCs w:val="22"/>
        </w:rPr>
      </w:pPr>
      <w:r w:rsidRPr="00EF4EF9">
        <w:rPr>
          <w:rFonts w:ascii="Times New Roman" w:hAnsi="Times New Roman" w:cs="Times New Roman"/>
          <w:sz w:val="22"/>
          <w:szCs w:val="22"/>
        </w:rPr>
        <w:t>ВВЕДЕНИЕ (1ч)</w:t>
      </w:r>
    </w:p>
    <w:p w:rsidR="007E1D03" w:rsidRPr="00EF4EF9" w:rsidRDefault="007E1D03" w:rsidP="00EF4EF9">
      <w:pPr>
        <w:pStyle w:val="37"/>
        <w:shd w:val="clear" w:color="auto" w:fill="auto"/>
        <w:spacing w:after="0" w:line="240" w:lineRule="auto"/>
        <w:ind w:left="-284" w:right="20" w:firstLine="454"/>
        <w:jc w:val="both"/>
      </w:pPr>
      <w:r w:rsidRPr="00EF4EF9">
        <w:t>Что изучает география России. Географический взгляд на Россию: разнообразие территории, уникальность географических объектов.</w:t>
      </w:r>
    </w:p>
    <w:p w:rsidR="007E1D03" w:rsidRPr="00EF4EF9" w:rsidRDefault="007E1D03" w:rsidP="00EF4EF9">
      <w:pPr>
        <w:pStyle w:val="2f4"/>
        <w:keepNext/>
        <w:keepLines/>
        <w:shd w:val="clear" w:color="auto" w:fill="auto"/>
        <w:spacing w:before="0" w:after="0" w:line="240" w:lineRule="auto"/>
        <w:ind w:left="-284" w:firstLine="454"/>
        <w:rPr>
          <w:rFonts w:ascii="Times New Roman" w:hAnsi="Times New Roman" w:cs="Times New Roman"/>
          <w:sz w:val="22"/>
          <w:szCs w:val="22"/>
        </w:rPr>
      </w:pPr>
      <w:bookmarkStart w:id="259" w:name="bookmark26"/>
      <w:bookmarkStart w:id="260" w:name="_Toc434941419"/>
      <w:r w:rsidRPr="00EF4EF9">
        <w:rPr>
          <w:rFonts w:ascii="Times New Roman" w:hAnsi="Times New Roman" w:cs="Times New Roman"/>
          <w:sz w:val="22"/>
          <w:szCs w:val="22"/>
        </w:rPr>
        <w:t xml:space="preserve">Часть I. Россия на карте мира </w:t>
      </w:r>
      <w:r w:rsidRPr="00EF4EF9">
        <w:rPr>
          <w:rStyle w:val="2f5"/>
          <w:rFonts w:ascii="Times New Roman" w:hAnsi="Times New Roman" w:cs="Times New Roman"/>
          <w:sz w:val="22"/>
          <w:szCs w:val="22"/>
        </w:rPr>
        <w:t>(8 ч)</w:t>
      </w:r>
      <w:bookmarkEnd w:id="259"/>
      <w:bookmarkEnd w:id="260"/>
    </w:p>
    <w:p w:rsidR="007E1D03" w:rsidRPr="00EF4EF9" w:rsidRDefault="007E1D03" w:rsidP="00EF4EF9">
      <w:pPr>
        <w:pStyle w:val="66"/>
        <w:shd w:val="clear" w:color="auto" w:fill="auto"/>
        <w:spacing w:before="0" w:after="0" w:line="240" w:lineRule="auto"/>
        <w:ind w:left="-284" w:right="580" w:firstLine="454"/>
        <w:rPr>
          <w:rFonts w:ascii="Times New Roman" w:hAnsi="Times New Roman" w:cs="Times New Roman"/>
          <w:sz w:val="22"/>
          <w:szCs w:val="22"/>
        </w:rPr>
      </w:pPr>
      <w:r w:rsidRPr="00EF4EF9">
        <w:rPr>
          <w:rFonts w:ascii="Times New Roman" w:hAnsi="Times New Roman" w:cs="Times New Roman"/>
          <w:sz w:val="22"/>
          <w:szCs w:val="22"/>
        </w:rPr>
        <w:t xml:space="preserve">ГЕОГРАФИЧЕСКОЕ ПОЛОЖЕНИЕ И АДМИНИСТРАТИВНО- ТЕРРИТОРИАЛЬНОЕ </w:t>
      </w:r>
      <w:r w:rsidRPr="00EF4EF9">
        <w:rPr>
          <w:rFonts w:ascii="Times New Roman" w:hAnsi="Times New Roman" w:cs="Times New Roman"/>
          <w:sz w:val="22"/>
          <w:szCs w:val="22"/>
        </w:rPr>
        <w:lastRenderedPageBreak/>
        <w:t>УСТРОЙСТВО РОССИИ (8 ч)</w:t>
      </w:r>
    </w:p>
    <w:p w:rsidR="007E1D03" w:rsidRPr="00EF4EF9" w:rsidRDefault="007E1D03" w:rsidP="00EF4EF9">
      <w:pPr>
        <w:pStyle w:val="37"/>
        <w:shd w:val="clear" w:color="auto" w:fill="auto"/>
        <w:spacing w:after="0" w:line="240" w:lineRule="auto"/>
        <w:ind w:left="-284" w:right="20" w:firstLine="454"/>
        <w:jc w:val="both"/>
      </w:pPr>
      <w:r w:rsidRPr="00EF4EF9">
        <w:t>Границы России. 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w:t>
      </w:r>
    </w:p>
    <w:p w:rsidR="007E1D03" w:rsidRPr="00EF4EF9" w:rsidRDefault="007E1D03" w:rsidP="00EF4EF9">
      <w:pPr>
        <w:pStyle w:val="37"/>
        <w:shd w:val="clear" w:color="auto" w:fill="auto"/>
        <w:spacing w:after="0" w:line="240" w:lineRule="auto"/>
        <w:ind w:left="-284" w:right="20" w:firstLine="454"/>
        <w:jc w:val="both"/>
      </w:pPr>
      <w:r w:rsidRPr="00EF4EF9">
        <w:t>Россия на карте часовых поясов. Что такое местное и поясное время. Что такое декретное время и для чего оно нужно.</w:t>
      </w:r>
    </w:p>
    <w:p w:rsidR="007E1D03" w:rsidRPr="00EF4EF9" w:rsidRDefault="007E1D03" w:rsidP="00EF4EF9">
      <w:pPr>
        <w:pStyle w:val="37"/>
        <w:shd w:val="clear" w:color="auto" w:fill="auto"/>
        <w:spacing w:after="0" w:line="240" w:lineRule="auto"/>
        <w:ind w:left="-284" w:right="20" w:firstLine="454"/>
        <w:jc w:val="both"/>
      </w:pPr>
      <w:r w:rsidRPr="00EF4EF9">
        <w:t>Географическое положение России. Какие типы геогра</w:t>
      </w:r>
      <w:r w:rsidRPr="00EF4EF9">
        <w:softHyphen/>
        <w:t>фического положения существуют.</w:t>
      </w:r>
    </w:p>
    <w:p w:rsidR="007E1D03" w:rsidRPr="00EF4EF9" w:rsidRDefault="007E1D03" w:rsidP="00EF4EF9">
      <w:pPr>
        <w:pStyle w:val="37"/>
        <w:shd w:val="clear" w:color="auto" w:fill="auto"/>
        <w:spacing w:after="0" w:line="240" w:lineRule="auto"/>
        <w:ind w:left="-284" w:right="20" w:firstLine="454"/>
        <w:jc w:val="both"/>
      </w:pPr>
      <w:r w:rsidRPr="00EF4EF9">
        <w:t>Физико-географическое, экономико-географическое и транспортно-географическое положение России. Где распо</w:t>
      </w:r>
      <w:r w:rsidRPr="00EF4EF9">
        <w:softHyphen/>
        <w:t>ложены крайние точки России. Как на разных уровнях оценивается экономико-географическое положение России. Чем различаются потенциальные и реальные выгоды транс</w:t>
      </w:r>
      <w:r w:rsidRPr="00EF4EF9">
        <w:softHyphen/>
        <w:t>портно-географического положения страны.</w:t>
      </w:r>
    </w:p>
    <w:p w:rsidR="007E1D03" w:rsidRPr="00EF4EF9" w:rsidRDefault="007E1D03" w:rsidP="00EF4EF9">
      <w:pPr>
        <w:pStyle w:val="37"/>
        <w:shd w:val="clear" w:color="auto" w:fill="auto"/>
        <w:spacing w:after="0" w:line="240" w:lineRule="auto"/>
        <w:ind w:left="-284" w:right="20" w:firstLine="454"/>
        <w:jc w:val="both"/>
      </w:pPr>
      <w:r w:rsidRPr="00EF4EF9">
        <w:t>Геополитическое, геоэкономическое, геодемографиче-ское, этнокультурное и эколого-географическое положение России. В чем сложность геополитического положения Рос</w:t>
      </w:r>
      <w:r w:rsidRPr="00EF4EF9">
        <w:softHyphen/>
        <w:t>сии. В чем сходство геоэкономического и геодемографиче-ского положения России. Этнокультурное положение Рос</w:t>
      </w:r>
      <w:r w:rsidRPr="00EF4EF9">
        <w:softHyphen/>
        <w:t>сии. Эколого-географическое положение.</w:t>
      </w:r>
    </w:p>
    <w:p w:rsidR="007E1D03" w:rsidRPr="00EF4EF9" w:rsidRDefault="007E1D03" w:rsidP="00EF4EF9">
      <w:pPr>
        <w:pStyle w:val="37"/>
        <w:shd w:val="clear" w:color="auto" w:fill="auto"/>
        <w:spacing w:after="0" w:line="240" w:lineRule="auto"/>
        <w:ind w:left="-284" w:right="20" w:firstLine="454"/>
        <w:jc w:val="both"/>
      </w:pPr>
      <w:r w:rsidRPr="00EF4EF9">
        <w:t>Как формировалась государственная территория России. Где началось формирование государственной территории России. Как и почему изменялись направления русской и российской колонизации.</w:t>
      </w:r>
    </w:p>
    <w:p w:rsidR="007E1D03" w:rsidRPr="00EF4EF9" w:rsidRDefault="007E1D03" w:rsidP="00EF4EF9">
      <w:pPr>
        <w:pStyle w:val="37"/>
        <w:shd w:val="clear" w:color="auto" w:fill="auto"/>
        <w:spacing w:after="0" w:line="240" w:lineRule="auto"/>
        <w:ind w:left="-284" w:right="20" w:firstLine="454"/>
        <w:jc w:val="both"/>
      </w:pPr>
      <w:r w:rsidRPr="00EF4EF9">
        <w:t>Этапы и методы географического изучения территории. Как первоначально собирались сведения о территории Рос</w:t>
      </w:r>
      <w:r w:rsidRPr="00EF4EF9">
        <w:softHyphen/>
        <w:t>сии. Как шло продвижение русских на восток. Как исследо</w:t>
      </w:r>
      <w:r w:rsidRPr="00EF4EF9">
        <w:softHyphen/>
        <w:t>валась территория России в XVIII в. Что отличало географи</w:t>
      </w:r>
      <w:r w:rsidRPr="00EF4EF9">
        <w:softHyphen/>
        <w:t>ческие исследования в XIX в. Что исследовали в XX в. Какие методы использовались для географического изучения Рос</w:t>
      </w:r>
      <w:r w:rsidRPr="00EF4EF9">
        <w:softHyphen/>
        <w:t>сии.</w:t>
      </w:r>
    </w:p>
    <w:p w:rsidR="007E1D03" w:rsidRPr="00EF4EF9" w:rsidRDefault="007E1D03" w:rsidP="00EF4EF9">
      <w:pPr>
        <w:pStyle w:val="37"/>
        <w:shd w:val="clear" w:color="auto" w:fill="auto"/>
        <w:spacing w:after="0" w:line="240" w:lineRule="auto"/>
        <w:ind w:left="-284" w:right="40" w:firstLine="454"/>
        <w:jc w:val="both"/>
      </w:pPr>
      <w:r w:rsidRPr="00EF4EF9">
        <w:t>Особенности административно-территориального уст</w:t>
      </w:r>
      <w:r w:rsidRPr="00EF4EF9">
        <w:softHyphen/>
        <w:t>ройства России. Для чего необходимо административно-тер</w:t>
      </w:r>
      <w:r w:rsidRPr="00EF4EF9">
        <w:softHyphen/>
        <w:t>риториальное деление. Что такое федерация и субъекты Фе</w:t>
      </w:r>
      <w:r w:rsidRPr="00EF4EF9">
        <w:softHyphen/>
        <w:t>дерации. Как различаются субъекты Федерации. Для чего нужны федеральные округа.</w:t>
      </w:r>
    </w:p>
    <w:p w:rsidR="007E1D03" w:rsidRPr="00EF4EF9" w:rsidRDefault="007E1D03" w:rsidP="00EF4EF9">
      <w:pPr>
        <w:pStyle w:val="37"/>
        <w:shd w:val="clear" w:color="auto" w:fill="auto"/>
        <w:spacing w:after="0" w:line="240" w:lineRule="auto"/>
        <w:ind w:left="-284" w:right="40" w:firstLine="454"/>
        <w:jc w:val="both"/>
      </w:pPr>
      <w:r w:rsidRPr="00EF4EF9">
        <w:rPr>
          <w:rStyle w:val="Tahoma8pt"/>
          <w:rFonts w:ascii="Times New Roman" w:hAnsi="Times New Roman" w:cs="Times New Roman"/>
          <w:sz w:val="22"/>
          <w:szCs w:val="22"/>
        </w:rPr>
        <w:t xml:space="preserve">Практические работы. 1. </w:t>
      </w:r>
      <w:r w:rsidRPr="00EF4EF9">
        <w:t>Определение поясного времени для различных населенных пунктов России. 2. Сравнительная характеристика географического положения России, США и Канады. 3. Анализ административно-территориального де</w:t>
      </w:r>
      <w:r w:rsidRPr="00EF4EF9">
        <w:softHyphen/>
        <w:t>ления России.</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61" w:name="bookmark27"/>
      <w:bookmarkStart w:id="262" w:name="_Toc434941420"/>
      <w:r w:rsidRPr="00EF4EF9">
        <w:rPr>
          <w:rFonts w:ascii="Times New Roman" w:hAnsi="Times New Roman" w:cs="Times New Roman"/>
          <w:sz w:val="22"/>
          <w:szCs w:val="22"/>
        </w:rPr>
        <w:t>Часть II. Природа России (26 ч)</w:t>
      </w:r>
      <w:bookmarkEnd w:id="261"/>
      <w:bookmarkEnd w:id="262"/>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ГЕОЛОГИЧЕСКОЕ СТРОЕНИЕ, РЕЛЬЕФ,</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ПОЛЕЗНЫЕ ИСКОПАЕМЫЕ (5 Ч)</w:t>
      </w:r>
    </w:p>
    <w:p w:rsidR="007E1D03" w:rsidRPr="00EF4EF9" w:rsidRDefault="007E1D03" w:rsidP="00EF4EF9">
      <w:pPr>
        <w:pStyle w:val="37"/>
        <w:shd w:val="clear" w:color="auto" w:fill="auto"/>
        <w:spacing w:after="0" w:line="240" w:lineRule="auto"/>
        <w:ind w:left="-284" w:right="40" w:firstLine="454"/>
        <w:jc w:val="both"/>
      </w:pPr>
      <w:r w:rsidRPr="00EF4EF9">
        <w:t>Геологическая история и геологическое строение территории России. В чем особенности строения рельефа нашей страны. Где расположены самые древние и самые мо</w:t>
      </w:r>
      <w:r w:rsidRPr="00EF4EF9">
        <w:softHyphen/>
        <w:t>лодые участки земной коры на территории России.</w:t>
      </w:r>
    </w:p>
    <w:p w:rsidR="007E1D03" w:rsidRPr="00EF4EF9" w:rsidRDefault="007E1D03" w:rsidP="00EF4EF9">
      <w:pPr>
        <w:pStyle w:val="37"/>
        <w:shd w:val="clear" w:color="auto" w:fill="auto"/>
        <w:spacing w:after="0" w:line="240" w:lineRule="auto"/>
        <w:ind w:left="-284" w:right="40" w:firstLine="454"/>
        <w:jc w:val="both"/>
      </w:pPr>
      <w:r w:rsidRPr="00EF4EF9">
        <w:t>Рельеф России. Каковы особенности рельефа России. Как размещены основные формы рельефа на территории нашей страны.</w:t>
      </w:r>
    </w:p>
    <w:p w:rsidR="007E1D03" w:rsidRPr="00EF4EF9" w:rsidRDefault="007E1D03" w:rsidP="00EF4EF9">
      <w:pPr>
        <w:pStyle w:val="37"/>
        <w:shd w:val="clear" w:color="auto" w:fill="auto"/>
        <w:spacing w:after="0" w:line="240" w:lineRule="auto"/>
        <w:ind w:left="-284" w:right="40" w:firstLine="454"/>
        <w:jc w:val="both"/>
      </w:pPr>
      <w:r w:rsidRPr="00EF4EF9">
        <w:t>Как и почему изменяется рельеф России. Как внутренние и внешние процессы влияют на формирование рельефа Рос</w:t>
      </w:r>
      <w:r w:rsidRPr="00EF4EF9">
        <w:softHyphen/>
        <w:t>сии. Какие территории нашей страны испытывают нео- тектонические движения земной коры. Как влияет на рель</w:t>
      </w:r>
      <w:r w:rsidRPr="00EF4EF9">
        <w:softHyphen/>
        <w:t>еф деятельность ледников.</w:t>
      </w:r>
    </w:p>
    <w:p w:rsidR="007E1D03" w:rsidRPr="00EF4EF9" w:rsidRDefault="007E1D03" w:rsidP="00EF4EF9">
      <w:pPr>
        <w:pStyle w:val="37"/>
        <w:shd w:val="clear" w:color="auto" w:fill="auto"/>
        <w:spacing w:after="0" w:line="240" w:lineRule="auto"/>
        <w:ind w:left="-284" w:right="40" w:firstLine="454"/>
        <w:jc w:val="both"/>
      </w:pPr>
      <w:r w:rsidRPr="00EF4EF9">
        <w:t>Стихийные природные явления в литосфере. Что такое стихийные явления природы. Какие стихийные явления происходят в литосфере.</w:t>
      </w:r>
    </w:p>
    <w:p w:rsidR="007E1D03" w:rsidRPr="00EF4EF9" w:rsidRDefault="007E1D03" w:rsidP="00EF4EF9">
      <w:pPr>
        <w:pStyle w:val="37"/>
        <w:shd w:val="clear" w:color="auto" w:fill="auto"/>
        <w:spacing w:after="0" w:line="240" w:lineRule="auto"/>
        <w:ind w:left="-284" w:right="40" w:firstLine="454"/>
        <w:jc w:val="both"/>
      </w:pPr>
      <w:r w:rsidRPr="00EF4EF9">
        <w:t>Человек и литосфера. Влияет ли земная кора на жизнь и хозяйственную деятельность людей? Жизнь и хозяйствова</w:t>
      </w:r>
      <w:r w:rsidRPr="00EF4EF9">
        <w:softHyphen/>
        <w:t>ние на равнинах. Жизнь и хозяйствование в горах. Как чело</w:t>
      </w:r>
      <w:r w:rsidRPr="00EF4EF9">
        <w:softHyphen/>
        <w:t>век воздействует на литосферу.</w:t>
      </w:r>
    </w:p>
    <w:p w:rsidR="007E1D03" w:rsidRPr="00EF4EF9" w:rsidRDefault="007E1D03" w:rsidP="00EF4EF9">
      <w:pPr>
        <w:pStyle w:val="37"/>
        <w:shd w:val="clear" w:color="auto" w:fill="auto"/>
        <w:spacing w:after="0" w:line="240" w:lineRule="auto"/>
        <w:ind w:left="-284" w:right="40" w:firstLine="454"/>
        <w:jc w:val="both"/>
      </w:pPr>
      <w:r w:rsidRPr="00EF4EF9">
        <w:rPr>
          <w:rStyle w:val="Tahoma8pt"/>
          <w:rFonts w:ascii="Times New Roman" w:hAnsi="Times New Roman" w:cs="Times New Roman"/>
          <w:sz w:val="22"/>
          <w:szCs w:val="22"/>
        </w:rPr>
        <w:t xml:space="preserve">Практические работы. 4. </w:t>
      </w:r>
      <w:r w:rsidRPr="00EF4EF9">
        <w:t>Объяснение зависимости располо</w:t>
      </w:r>
      <w:r w:rsidRPr="00EF4EF9">
        <w:softHyphen/>
        <w:t>жения крупных форм рельефа и месторождений полезных ископаемых от строения земной коры на примере отдельных территорий.</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КЛИМАТ И КЛИМАТИЧЕСКИЕ РЕСУРСЫ (6 Ч)</w:t>
      </w:r>
    </w:p>
    <w:p w:rsidR="007E1D03" w:rsidRPr="00EF4EF9" w:rsidRDefault="007E1D03" w:rsidP="00EF4EF9">
      <w:pPr>
        <w:pStyle w:val="37"/>
        <w:shd w:val="clear" w:color="auto" w:fill="auto"/>
        <w:spacing w:after="0" w:line="240" w:lineRule="auto"/>
        <w:ind w:left="-284" w:right="40" w:firstLine="454"/>
        <w:jc w:val="both"/>
      </w:pPr>
      <w:r w:rsidRPr="00EF4EF9">
        <w:t>Факторы, определяющие климат России. Что влияет на формирование климата. Влияние географической ши</w:t>
      </w:r>
      <w:r w:rsidRPr="00EF4EF9">
        <w:softHyphen/>
        <w:t>роты на климат. Влияние подстилающей поверхности. Цир</w:t>
      </w:r>
      <w:r w:rsidRPr="00EF4EF9">
        <w:softHyphen/>
        <w:t>куляция воздушных масс.</w:t>
      </w:r>
    </w:p>
    <w:p w:rsidR="007E1D03" w:rsidRPr="00EF4EF9" w:rsidRDefault="007E1D03" w:rsidP="00EF4EF9">
      <w:pPr>
        <w:pStyle w:val="37"/>
        <w:shd w:val="clear" w:color="auto" w:fill="auto"/>
        <w:spacing w:after="0" w:line="240" w:lineRule="auto"/>
        <w:ind w:left="-284" w:right="20" w:firstLine="454"/>
        <w:jc w:val="both"/>
      </w:pPr>
      <w:r w:rsidRPr="00EF4EF9">
        <w:t>Закономерности распределения тепла и влаги на терри</w:t>
      </w:r>
      <w:r w:rsidRPr="00EF4EF9">
        <w:softHyphen/>
        <w:t>тории России. Распределение тепла на территории России. Распределение осадков на территории нашей страны. Что показывает коэффициент увлажнения.</w:t>
      </w:r>
    </w:p>
    <w:p w:rsidR="007E1D03" w:rsidRPr="00EF4EF9" w:rsidRDefault="007E1D03" w:rsidP="00EF4EF9">
      <w:pPr>
        <w:pStyle w:val="37"/>
        <w:shd w:val="clear" w:color="auto" w:fill="auto"/>
        <w:spacing w:after="0" w:line="240" w:lineRule="auto"/>
        <w:ind w:left="-284" w:right="20" w:firstLine="454"/>
        <w:jc w:val="both"/>
      </w:pPr>
      <w:r w:rsidRPr="00EF4EF9">
        <w:lastRenderedPageBreak/>
        <w:t>Сезонность климата. Чем обусловлена сезонность клима</w:t>
      </w:r>
      <w:r w:rsidRPr="00EF4EF9">
        <w:softHyphen/>
        <w:t>та. Как сезонность повлияла на особенности этнического ха</w:t>
      </w:r>
      <w:r w:rsidRPr="00EF4EF9">
        <w:softHyphen/>
        <w:t>рактера. Как сезонность климата влияет на жизнедеятель</w:t>
      </w:r>
      <w:r w:rsidRPr="00EF4EF9">
        <w:softHyphen/>
        <w:t>ность человека.</w:t>
      </w:r>
    </w:p>
    <w:p w:rsidR="007E1D03" w:rsidRPr="00EF4EF9" w:rsidRDefault="007E1D03" w:rsidP="00EF4EF9">
      <w:pPr>
        <w:pStyle w:val="37"/>
        <w:shd w:val="clear" w:color="auto" w:fill="auto"/>
        <w:spacing w:after="0" w:line="240" w:lineRule="auto"/>
        <w:ind w:left="-284" w:right="20" w:firstLine="454"/>
        <w:jc w:val="both"/>
      </w:pPr>
      <w:r w:rsidRPr="00EF4EF9">
        <w:t>Типы климатов России. Арктический и субарктический климат. Климат умеренного пояса.</w:t>
      </w:r>
    </w:p>
    <w:p w:rsidR="007E1D03" w:rsidRPr="00EF4EF9" w:rsidRDefault="007E1D03" w:rsidP="00EF4EF9">
      <w:pPr>
        <w:pStyle w:val="37"/>
        <w:shd w:val="clear" w:color="auto" w:fill="auto"/>
        <w:spacing w:after="0" w:line="240" w:lineRule="auto"/>
        <w:ind w:left="-284" w:right="20" w:firstLine="454"/>
        <w:jc w:val="both"/>
      </w:pPr>
      <w:r w:rsidRPr="00EF4EF9">
        <w:t>Климат и человек. Как климат влияет на жизнь людей. Что такое комфортность климата. Как взаимосвязаны кли</w:t>
      </w:r>
      <w:r w:rsidRPr="00EF4EF9">
        <w:softHyphen/>
        <w:t>мат и хозяйственная деятельность людей. Какие климати</w:t>
      </w:r>
      <w:r w:rsidRPr="00EF4EF9">
        <w:softHyphen/>
        <w:t>ческие явления называют неблагоприятными.</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w:t>
      </w:r>
      <w:r w:rsidRPr="00EF4EF9">
        <w:t>5. Определение по картам закономер</w:t>
      </w:r>
      <w:r w:rsidRPr="00EF4EF9">
        <w:softHyphen/>
        <w:t>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по территории страны. 6. Определение по синоптической карте особенностей погоды для различных пунктов. Составление прогноза погоды. 7. Оценка основных климатических пока</w:t>
      </w:r>
      <w:r w:rsidRPr="00EF4EF9">
        <w:softHyphen/>
        <w:t>зателей одного из регионов страны для характеристики ус</w:t>
      </w:r>
      <w:r w:rsidRPr="00EF4EF9">
        <w:softHyphen/>
        <w:t>ловий жизни и хозяйственной деятельности населения.</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ВНУТРЕННИЕ ВОДЫ И ВОДНЫЕ РЕСУРСЫ (3 ч)</w:t>
      </w:r>
    </w:p>
    <w:p w:rsidR="007E1D03" w:rsidRPr="00EF4EF9" w:rsidRDefault="007E1D03" w:rsidP="00EF4EF9">
      <w:pPr>
        <w:pStyle w:val="37"/>
        <w:shd w:val="clear" w:color="auto" w:fill="auto"/>
        <w:spacing w:after="0" w:line="240" w:lineRule="auto"/>
        <w:ind w:left="-284" w:right="20" w:firstLine="454"/>
        <w:jc w:val="both"/>
      </w:pPr>
      <w:r w:rsidRPr="00EF4EF9">
        <w:t>Разнообразие внутренних вод России. Реки. Влия</w:t>
      </w:r>
      <w:r w:rsidRPr="00EF4EF9">
        <w:softHyphen/>
        <w:t>ние внутренних вод на природу и жизнь человека. Реки. Куда несут свои воды российские реки. Почему многие реки России медленно текут. Как климат влияет на реки.</w:t>
      </w:r>
    </w:p>
    <w:p w:rsidR="007E1D03" w:rsidRPr="00EF4EF9" w:rsidRDefault="007E1D03" w:rsidP="00EF4EF9">
      <w:pPr>
        <w:pStyle w:val="37"/>
        <w:shd w:val="clear" w:color="auto" w:fill="auto"/>
        <w:spacing w:after="0" w:line="240" w:lineRule="auto"/>
        <w:ind w:left="-284" w:right="20" w:firstLine="454"/>
        <w:jc w:val="both"/>
      </w:pPr>
      <w:r w:rsidRPr="00EF4EF9">
        <w:t>Озера. Болота. Подземные воды. Ледники. Многолетняя мерзлота. Озера. Болота. Подземные воды. Многолетняя мерзлота. Ледники.</w:t>
      </w:r>
    </w:p>
    <w:p w:rsidR="007E1D03" w:rsidRPr="00EF4EF9" w:rsidRDefault="007E1D03" w:rsidP="00EF4EF9">
      <w:pPr>
        <w:pStyle w:val="37"/>
        <w:shd w:val="clear" w:color="auto" w:fill="auto"/>
        <w:spacing w:after="0" w:line="240" w:lineRule="auto"/>
        <w:ind w:left="-284" w:right="20" w:firstLine="454"/>
        <w:jc w:val="both"/>
      </w:pPr>
      <w:r w:rsidRPr="00EF4EF9">
        <w:t>Водные ресурсы и человек. Роль воды в жизни людей. Водноюресурсы.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w:t>
      </w:r>
      <w:r w:rsidRPr="00EF4EF9">
        <w:softHyphen/>
        <w:t>ния воды.</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8. </w:t>
      </w:r>
      <w:r w:rsidRPr="00EF4EF9">
        <w:t>Составление характеристики од</w:t>
      </w:r>
      <w:r w:rsidRPr="00EF4EF9">
        <w:softHyphen/>
        <w:t>ной из рек с использованием тематических карт и климато</w:t>
      </w:r>
      <w:r w:rsidRPr="00EF4EF9">
        <w:softHyphen/>
        <w:t>грамм. Определение возможностей ее хозяйственного ис</w:t>
      </w:r>
      <w:r w:rsidRPr="00EF4EF9">
        <w:softHyphen/>
        <w:t>пользования. 9. Объяснение закономерностей размещения разных видов вод суши и связанных с ними опасных природ</w:t>
      </w:r>
      <w:r w:rsidRPr="00EF4EF9">
        <w:softHyphen/>
        <w:t>ных явлений на территории страны в зависимости от релье</w:t>
      </w:r>
      <w:r w:rsidRPr="00EF4EF9">
        <w:softHyphen/>
        <w:t xml:space="preserve">фа и климата. </w:t>
      </w:r>
      <w:r w:rsidRPr="00EF4EF9">
        <w:rPr>
          <w:rStyle w:val="Tahoma8pt"/>
          <w:rFonts w:ascii="Times New Roman" w:hAnsi="Times New Roman" w:cs="Times New Roman"/>
          <w:sz w:val="22"/>
          <w:szCs w:val="22"/>
        </w:rPr>
        <w:t xml:space="preserve">10. </w:t>
      </w:r>
      <w:r w:rsidRPr="00EF4EF9">
        <w:t>Оценка обеспеченности водными ресурса</w:t>
      </w:r>
      <w:r w:rsidRPr="00EF4EF9">
        <w:softHyphen/>
        <w:t>ми крупных регионов России, составление прогноза их ис</w:t>
      </w:r>
      <w:r w:rsidRPr="00EF4EF9">
        <w:softHyphen/>
        <w:t>пользования.</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ПОЧВА И ПОЧВЕННЫЕ РЕСУРСЫ (3 ч)</w:t>
      </w:r>
    </w:p>
    <w:p w:rsidR="007E1D03" w:rsidRPr="00EF4EF9" w:rsidRDefault="007E1D03" w:rsidP="00EF4EF9">
      <w:pPr>
        <w:pStyle w:val="37"/>
        <w:shd w:val="clear" w:color="auto" w:fill="auto"/>
        <w:spacing w:after="0" w:line="240" w:lineRule="auto"/>
        <w:ind w:left="-284" w:right="20" w:firstLine="454"/>
        <w:jc w:val="both"/>
      </w:pPr>
      <w:r w:rsidRPr="00EF4EF9">
        <w:t>Образование почв и их разнообразие. Что такое поч</w:t>
      </w:r>
      <w:r w:rsidRPr="00EF4EF9">
        <w:softHyphen/>
        <w:t>ва. Под влиянием каких факторов образуются почвы. Основ</w:t>
      </w:r>
      <w:r w:rsidRPr="00EF4EF9">
        <w:softHyphen/>
        <w:t>ные свойства и разнообразие почв.</w:t>
      </w:r>
    </w:p>
    <w:p w:rsidR="007E1D03" w:rsidRPr="00EF4EF9" w:rsidRDefault="007E1D03" w:rsidP="00EF4EF9">
      <w:pPr>
        <w:pStyle w:val="37"/>
        <w:shd w:val="clear" w:color="auto" w:fill="auto"/>
        <w:spacing w:after="0" w:line="240" w:lineRule="auto"/>
        <w:ind w:left="-284" w:right="20" w:firstLine="454"/>
        <w:jc w:val="both"/>
      </w:pPr>
      <w:r w:rsidRPr="00EF4EF9">
        <w:t>Закономерности распространения почв. Главные типы почв России. Закономерности распространения почв на тер</w:t>
      </w:r>
      <w:r w:rsidRPr="00EF4EF9">
        <w:softHyphen/>
        <w:t>ритории России.</w:t>
      </w:r>
    </w:p>
    <w:p w:rsidR="007E1D03" w:rsidRPr="00EF4EF9" w:rsidRDefault="007E1D03" w:rsidP="00EF4EF9">
      <w:pPr>
        <w:pStyle w:val="37"/>
        <w:shd w:val="clear" w:color="auto" w:fill="auto"/>
        <w:spacing w:after="0" w:line="240" w:lineRule="auto"/>
        <w:ind w:left="-284" w:right="20" w:firstLine="454"/>
        <w:jc w:val="both"/>
      </w:pPr>
      <w:r w:rsidRPr="00EF4EF9">
        <w:t>Почвенные ресурсы России. Значение почвы для жизни человека. От чего нужно охранять почву. Роль мелиорации в повышении плодородия почв. Охрана почв.</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11. </w:t>
      </w:r>
      <w:r w:rsidRPr="00EF4EF9">
        <w:t>Выявление условий образования основных типов почв и оценка их плодородия. Знакомство с образцами почв своей местности.</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РАСТИТЕЛЬНЫЙ И ЖИВОТНЫЙ МИР.</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БИОЛОГИЧЕСКИЕ РЕСУРСЫ (2 ч)</w:t>
      </w:r>
    </w:p>
    <w:p w:rsidR="007E1D03" w:rsidRPr="00EF4EF9" w:rsidRDefault="007E1D03" w:rsidP="00EF4EF9">
      <w:pPr>
        <w:pStyle w:val="37"/>
        <w:shd w:val="clear" w:color="auto" w:fill="auto"/>
        <w:spacing w:after="0" w:line="240" w:lineRule="auto"/>
        <w:ind w:left="-284" w:right="20" w:firstLine="454"/>
        <w:jc w:val="both"/>
      </w:pPr>
      <w:r w:rsidRPr="00EF4EF9">
        <w:t>Растительный и животный мир России. Разнообра</w:t>
      </w:r>
      <w:r w:rsidRPr="00EF4EF9">
        <w:softHyphen/>
        <w:t>зие живой природы России. Основные типы растительности России. Разнообразие животного мира России.</w:t>
      </w:r>
    </w:p>
    <w:p w:rsidR="007E1D03" w:rsidRPr="00EF4EF9" w:rsidRDefault="007E1D03" w:rsidP="00EF4EF9">
      <w:pPr>
        <w:pStyle w:val="37"/>
        <w:shd w:val="clear" w:color="auto" w:fill="auto"/>
        <w:spacing w:after="0" w:line="240" w:lineRule="auto"/>
        <w:ind w:left="-284" w:right="20" w:firstLine="454"/>
        <w:jc w:val="both"/>
      </w:pPr>
      <w:r w:rsidRPr="00EF4EF9">
        <w:t>Биологические ресурсы. Охрана растительного и живот</w:t>
      </w:r>
      <w:r w:rsidRPr="00EF4EF9">
        <w:softHyphen/>
        <w:t>ного мира. Живые организмы на Земле. Охрана живой при</w:t>
      </w:r>
      <w:r w:rsidRPr="00EF4EF9">
        <w:softHyphen/>
        <w:t>роды.</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12. </w:t>
      </w:r>
      <w:r w:rsidRPr="00EF4EF9">
        <w:t>Прогноз изменения растительно</w:t>
      </w:r>
      <w:r w:rsidRPr="00EF4EF9">
        <w:softHyphen/>
        <w:t>го и животного мира при заданных условиях изменения дру</w:t>
      </w:r>
      <w:r w:rsidRPr="00EF4EF9">
        <w:softHyphen/>
        <w:t>гих компонентов природного комплекса.</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ПРИРОДНОЕ РАЙОНИРОВАНИЕ(7 ч)</w:t>
      </w:r>
    </w:p>
    <w:p w:rsidR="007E1D03" w:rsidRPr="00EF4EF9" w:rsidRDefault="007E1D03" w:rsidP="00EF4EF9">
      <w:pPr>
        <w:pStyle w:val="37"/>
        <w:shd w:val="clear" w:color="auto" w:fill="auto"/>
        <w:spacing w:after="0" w:line="240" w:lineRule="auto"/>
        <w:ind w:left="-284" w:right="20" w:firstLine="454"/>
        <w:jc w:val="both"/>
      </w:pPr>
      <w:r w:rsidRPr="00EF4EF9">
        <w:t>Разнообразие природных комплексов. Что такое природно-территориальный комплекс (ПТК). Физико-гео</w:t>
      </w:r>
      <w:r w:rsidRPr="00EF4EF9">
        <w:softHyphen/>
        <w:t>графическое районирование. Моря как крупные природные комплексы. ПТК природные и антропогенные.</w:t>
      </w:r>
    </w:p>
    <w:p w:rsidR="007E1D03" w:rsidRPr="00EF4EF9" w:rsidRDefault="007E1D03" w:rsidP="00EF4EF9">
      <w:pPr>
        <w:pStyle w:val="37"/>
        <w:shd w:val="clear" w:color="auto" w:fill="auto"/>
        <w:spacing w:after="0" w:line="240" w:lineRule="auto"/>
        <w:ind w:left="-284" w:right="20" w:firstLine="454"/>
        <w:jc w:val="both"/>
      </w:pPr>
      <w:r w:rsidRPr="00EF4EF9">
        <w:t>Природно-хозяйственные зоны России. Что такое при</w:t>
      </w:r>
      <w:r w:rsidRPr="00EF4EF9">
        <w:softHyphen/>
        <w:t>родная зональность. Почему мы называем эти зоны природ- но-хозяйственными.</w:t>
      </w:r>
    </w:p>
    <w:p w:rsidR="007E1D03" w:rsidRPr="00EF4EF9" w:rsidRDefault="007E1D03" w:rsidP="00EF4EF9">
      <w:pPr>
        <w:pStyle w:val="37"/>
        <w:shd w:val="clear" w:color="auto" w:fill="auto"/>
        <w:spacing w:after="0" w:line="240" w:lineRule="auto"/>
        <w:ind w:left="-284" w:right="20" w:firstLine="454"/>
        <w:jc w:val="both"/>
      </w:pPr>
      <w:r w:rsidRPr="00EF4EF9">
        <w:t>Арктические пустыни, тундра и лесотундра. Природные особенности безлесных территорий Севера. Каковы основ</w:t>
      </w:r>
      <w:r w:rsidRPr="00EF4EF9">
        <w:softHyphen/>
        <w:t>ные виды природопользования на северных территориях.</w:t>
      </w:r>
    </w:p>
    <w:p w:rsidR="007E1D03" w:rsidRPr="00EF4EF9" w:rsidRDefault="007E1D03" w:rsidP="00EF4EF9">
      <w:pPr>
        <w:pStyle w:val="37"/>
        <w:shd w:val="clear" w:color="auto" w:fill="auto"/>
        <w:spacing w:after="0" w:line="240" w:lineRule="auto"/>
        <w:ind w:left="-284" w:right="20" w:firstLine="454"/>
        <w:jc w:val="both"/>
      </w:pPr>
      <w:r w:rsidRPr="00EF4EF9">
        <w:t>Леса. Какие леса растут в России. Зона тайги. Зона сме</w:t>
      </w:r>
      <w:r w:rsidRPr="00EF4EF9">
        <w:softHyphen/>
        <w:t>шанных и широколиственных лесов.</w:t>
      </w:r>
    </w:p>
    <w:p w:rsidR="007E1D03" w:rsidRPr="00EF4EF9" w:rsidRDefault="007E1D03" w:rsidP="00EF4EF9">
      <w:pPr>
        <w:pStyle w:val="37"/>
        <w:shd w:val="clear" w:color="auto" w:fill="auto"/>
        <w:spacing w:after="0" w:line="240" w:lineRule="auto"/>
        <w:ind w:left="-284" w:right="20" w:firstLine="454"/>
        <w:jc w:val="both"/>
      </w:pPr>
      <w:r w:rsidRPr="00EF4EF9">
        <w:lastRenderedPageBreak/>
        <w:t>Лесостепи, степи и полупустыни. Влияние хозяйственной деятельности человека на природу степей и лесостепей. Гео</w:t>
      </w:r>
      <w:r w:rsidRPr="00EF4EF9">
        <w:softHyphen/>
        <w:t>графическое положение пустынь и полупустынь в России.</w:t>
      </w:r>
    </w:p>
    <w:p w:rsidR="007E1D03" w:rsidRPr="00EF4EF9" w:rsidRDefault="007E1D03" w:rsidP="00EF4EF9">
      <w:pPr>
        <w:pStyle w:val="37"/>
        <w:shd w:val="clear" w:color="auto" w:fill="auto"/>
        <w:spacing w:after="0" w:line="240" w:lineRule="auto"/>
        <w:ind w:left="-284" w:right="20" w:firstLine="454"/>
        <w:jc w:val="both"/>
      </w:pPr>
      <w:r w:rsidRPr="00EF4EF9">
        <w:t>Высотная поясность. Влияние гор на природу и человека. Где в нашей стране наиболее ярко выражена высотная пояс</w:t>
      </w:r>
      <w:r w:rsidRPr="00EF4EF9">
        <w:softHyphen/>
        <w:t>ность.</w:t>
      </w:r>
    </w:p>
    <w:p w:rsidR="007E1D03" w:rsidRPr="00EF4EF9" w:rsidRDefault="007E1D03" w:rsidP="00EF4EF9">
      <w:pPr>
        <w:pStyle w:val="37"/>
        <w:shd w:val="clear" w:color="auto" w:fill="auto"/>
        <w:spacing w:after="0" w:line="240" w:lineRule="auto"/>
        <w:ind w:left="-284" w:right="20" w:firstLine="454"/>
        <w:jc w:val="both"/>
      </w:pPr>
      <w:r w:rsidRPr="00EF4EF9">
        <w:t>Особо охраняемые природные территории. Что такое осо</w:t>
      </w:r>
      <w:r w:rsidRPr="00EF4EF9">
        <w:softHyphen/>
        <w:t>бо охраняемые природные территории (ООПТ). Сколько нужно иметь в стране заповедных территорий, чтобы обес</w:t>
      </w:r>
      <w:r w:rsidRPr="00EF4EF9">
        <w:softHyphen/>
        <w:t>печить ее устойчивое развитие.</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63" w:name="bookmark28"/>
      <w:bookmarkStart w:id="264" w:name="_Toc434941421"/>
      <w:r w:rsidRPr="00EF4EF9">
        <w:rPr>
          <w:rFonts w:ascii="Times New Roman" w:hAnsi="Times New Roman" w:cs="Times New Roman"/>
          <w:sz w:val="22"/>
          <w:szCs w:val="22"/>
        </w:rPr>
        <w:t>Часть III. Население России (7 ч)</w:t>
      </w:r>
      <w:bookmarkEnd w:id="263"/>
      <w:bookmarkEnd w:id="264"/>
    </w:p>
    <w:p w:rsidR="007E1D03" w:rsidRPr="00EF4EF9" w:rsidRDefault="007E1D03" w:rsidP="00EF4EF9">
      <w:pPr>
        <w:pStyle w:val="37"/>
        <w:shd w:val="clear" w:color="auto" w:fill="auto"/>
        <w:spacing w:after="0" w:line="240" w:lineRule="auto"/>
        <w:ind w:left="-284" w:right="20" w:firstLine="454"/>
        <w:jc w:val="both"/>
      </w:pPr>
      <w:r w:rsidRPr="00EF4EF9">
        <w:t>Численность населения России. Как изменялась численность населения России. Что влияет на изменение численности населения.</w:t>
      </w:r>
    </w:p>
    <w:p w:rsidR="007E1D03" w:rsidRPr="00EF4EF9" w:rsidRDefault="007E1D03" w:rsidP="00EF4EF9">
      <w:pPr>
        <w:pStyle w:val="37"/>
        <w:shd w:val="clear" w:color="auto" w:fill="auto"/>
        <w:spacing w:after="0" w:line="240" w:lineRule="auto"/>
        <w:ind w:left="-284" w:right="20" w:firstLine="454"/>
        <w:jc w:val="both"/>
      </w:pPr>
      <w:r w:rsidRPr="00EF4EF9">
        <w:t>Мужчины и женщины. Продолжительность жизни. Кого в России больше — мужчин или женщин. Сколько лет рос</w:t>
      </w:r>
      <w:r w:rsidRPr="00EF4EF9">
        <w:softHyphen/>
        <w:t>сиянину. Какова в России средняя продолжительность жизни.</w:t>
      </w:r>
    </w:p>
    <w:p w:rsidR="007E1D03" w:rsidRPr="00EF4EF9" w:rsidRDefault="007E1D03" w:rsidP="00EF4EF9">
      <w:pPr>
        <w:pStyle w:val="37"/>
        <w:shd w:val="clear" w:color="auto" w:fill="auto"/>
        <w:spacing w:after="0" w:line="240" w:lineRule="auto"/>
        <w:ind w:left="-284" w:right="20" w:firstLine="454"/>
        <w:jc w:val="both"/>
      </w:pPr>
      <w:r w:rsidRPr="00EF4EF9">
        <w:t>Народы, языки и религии. Сколько народов живет в России. На каких языках говорят россияне. Какие религии исповедуют жители России.</w:t>
      </w:r>
    </w:p>
    <w:p w:rsidR="007E1D03" w:rsidRPr="00EF4EF9" w:rsidRDefault="007E1D03" w:rsidP="00EF4EF9">
      <w:pPr>
        <w:pStyle w:val="37"/>
        <w:shd w:val="clear" w:color="auto" w:fill="auto"/>
        <w:spacing w:after="0" w:line="240" w:lineRule="auto"/>
        <w:ind w:left="-284" w:right="20" w:firstLine="454"/>
        <w:jc w:val="both"/>
      </w:pPr>
      <w:r w:rsidRPr="00EF4EF9">
        <w:t>Городское и сельское население. Какое население в Рос</w:t>
      </w:r>
      <w:r w:rsidRPr="00EF4EF9">
        <w:softHyphen/>
        <w:t>сии называют городским. Какие поселения называют сель</w:t>
      </w:r>
      <w:r w:rsidRPr="00EF4EF9">
        <w:softHyphen/>
        <w:t>скими.</w:t>
      </w:r>
    </w:p>
    <w:p w:rsidR="007E1D03" w:rsidRPr="00EF4EF9" w:rsidRDefault="007E1D03" w:rsidP="00EF4EF9">
      <w:pPr>
        <w:pStyle w:val="37"/>
        <w:shd w:val="clear" w:color="auto" w:fill="auto"/>
        <w:spacing w:after="0" w:line="240" w:lineRule="auto"/>
        <w:ind w:left="-284" w:right="20" w:firstLine="454"/>
        <w:jc w:val="both"/>
      </w:pPr>
      <w:r w:rsidRPr="00EF4EF9">
        <w:t>Размещение населения России. Какова плотность населе</w:t>
      </w:r>
      <w:r w:rsidRPr="00EF4EF9">
        <w:softHyphen/>
        <w:t>ния в России. Почему население неравномерно размещено по территории страны. Что такое зоны расселения.</w:t>
      </w:r>
    </w:p>
    <w:p w:rsidR="007E1D03" w:rsidRPr="00EF4EF9" w:rsidRDefault="007E1D03" w:rsidP="00EF4EF9">
      <w:pPr>
        <w:pStyle w:val="37"/>
        <w:shd w:val="clear" w:color="auto" w:fill="auto"/>
        <w:spacing w:after="0" w:line="240" w:lineRule="auto"/>
        <w:ind w:left="-284" w:right="20" w:firstLine="454"/>
        <w:jc w:val="both"/>
      </w:pPr>
      <w:r w:rsidRPr="00EF4EF9">
        <w:t>Миграции населения в России. Что такое миграции и почему они возникают. Что такое миграционный прирост. Как миграции влияют на жизнь страны.</w:t>
      </w:r>
    </w:p>
    <w:p w:rsidR="007E1D03" w:rsidRPr="00EF4EF9" w:rsidRDefault="007E1D03" w:rsidP="00EF4EF9">
      <w:pPr>
        <w:pStyle w:val="37"/>
        <w:shd w:val="clear" w:color="auto" w:fill="auto"/>
        <w:spacing w:after="0" w:line="240" w:lineRule="auto"/>
        <w:ind w:left="-284" w:right="20" w:firstLine="454"/>
        <w:jc w:val="both"/>
      </w:pPr>
      <w:r w:rsidRPr="00EF4EF9">
        <w:t>Люди и труд. Что такое трудовые ресурсы и экономически активное население. От чего зависит занятость людей и без</w:t>
      </w:r>
      <w:r w:rsidRPr="00EF4EF9">
        <w:softHyphen/>
        <w:t>работица.</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13. </w:t>
      </w:r>
      <w:r w:rsidRPr="00EF4EF9">
        <w:t xml:space="preserve">Сравнительная характеристика половозрастного состава населения регионов России. </w:t>
      </w:r>
      <w:r w:rsidRPr="00EF4EF9">
        <w:rPr>
          <w:rStyle w:val="Tahoma8pt"/>
          <w:rFonts w:ascii="Times New Roman" w:hAnsi="Times New Roman" w:cs="Times New Roman"/>
          <w:sz w:val="22"/>
          <w:szCs w:val="22"/>
        </w:rPr>
        <w:t xml:space="preserve">14. </w:t>
      </w:r>
      <w:r w:rsidRPr="00EF4EF9">
        <w:t>Ха</w:t>
      </w:r>
      <w:r w:rsidRPr="00EF4EF9">
        <w:softHyphen/>
        <w:t>рактеристика особенностей миграционного движения на</w:t>
      </w:r>
      <w:r w:rsidRPr="00EF4EF9">
        <w:softHyphen/>
        <w:t>селения России.</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65" w:name="bookmark29"/>
      <w:bookmarkStart w:id="266" w:name="_Toc434941422"/>
      <w:r w:rsidRPr="00EF4EF9">
        <w:rPr>
          <w:rFonts w:ascii="Times New Roman" w:hAnsi="Times New Roman" w:cs="Times New Roman"/>
          <w:sz w:val="22"/>
          <w:szCs w:val="22"/>
        </w:rPr>
        <w:t>Часть IV. Хозяйство России (9 ч)</w:t>
      </w:r>
      <w:bookmarkEnd w:id="265"/>
      <w:bookmarkEnd w:id="266"/>
    </w:p>
    <w:p w:rsidR="007E1D03" w:rsidRPr="00EF4EF9" w:rsidRDefault="007E1D03" w:rsidP="00EF4EF9">
      <w:pPr>
        <w:pStyle w:val="37"/>
        <w:shd w:val="clear" w:color="auto" w:fill="auto"/>
        <w:spacing w:after="0" w:line="240" w:lineRule="auto"/>
        <w:ind w:left="-284" w:right="20" w:firstLine="454"/>
        <w:jc w:val="both"/>
      </w:pPr>
      <w:r w:rsidRPr="00EF4EF9">
        <w:t>Что такое хозяйство страны? Что такое хозяйство страны и как оценить уровень его развития. Как устроено хо</w:t>
      </w:r>
      <w:r w:rsidRPr="00EF4EF9">
        <w:softHyphen/>
        <w:t>зяйство России.</w:t>
      </w:r>
    </w:p>
    <w:p w:rsidR="007E1D03" w:rsidRPr="00EF4EF9" w:rsidRDefault="007E1D03" w:rsidP="00EF4EF9">
      <w:pPr>
        <w:pStyle w:val="37"/>
        <w:shd w:val="clear" w:color="auto" w:fill="auto"/>
        <w:spacing w:after="0" w:line="240" w:lineRule="auto"/>
        <w:ind w:left="-284" w:right="20" w:firstLine="454"/>
        <w:jc w:val="both"/>
      </w:pPr>
      <w:r w:rsidRPr="00EF4EF9">
        <w:t>Как география изучает хозяйство. Что такое условия и факторы размещения предприятий. Что такое территори</w:t>
      </w:r>
      <w:r w:rsidRPr="00EF4EF9">
        <w:softHyphen/>
        <w:t>альная структура хозяйства.</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15. </w:t>
      </w:r>
      <w:r w:rsidRPr="00EF4EF9">
        <w:t>Определение по картам типов тер</w:t>
      </w:r>
      <w:r w:rsidRPr="00EF4EF9">
        <w:softHyphen/>
        <w:t>риториальной структуры хозяйства России.</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ПЕРВИЧНЫЙ СЕКТОР ЭКОНОМИКИ —</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ОТРАСЛИ, ЭКСПЛУАТИРУЮЩИЕ ПРИРОДУ (7 ч)</w:t>
      </w:r>
    </w:p>
    <w:p w:rsidR="007E1D03" w:rsidRPr="00EF4EF9" w:rsidRDefault="007E1D03" w:rsidP="00EF4EF9">
      <w:pPr>
        <w:pStyle w:val="37"/>
        <w:shd w:val="clear" w:color="auto" w:fill="auto"/>
        <w:spacing w:after="0" w:line="240" w:lineRule="auto"/>
        <w:ind w:left="-284" w:right="20" w:firstLine="454"/>
        <w:jc w:val="both"/>
      </w:pPr>
      <w:r w:rsidRPr="00EF4EF9">
        <w:t>Состав первичного сектора экономики. Природные ресурсы. Что относят к первичному сектору экономики. Что такое природные ресурсы и как их подразделяют.</w:t>
      </w:r>
    </w:p>
    <w:p w:rsidR="007E1D03" w:rsidRPr="00EF4EF9" w:rsidRDefault="007E1D03" w:rsidP="00EF4EF9">
      <w:pPr>
        <w:pStyle w:val="37"/>
        <w:shd w:val="clear" w:color="auto" w:fill="auto"/>
        <w:spacing w:after="0" w:line="240" w:lineRule="auto"/>
        <w:ind w:left="-284" w:right="20" w:firstLine="454"/>
        <w:jc w:val="both"/>
      </w:pPr>
      <w:r w:rsidRPr="00EF4EF9">
        <w:t>Природно-ресурсный капитал России. Что такое природ- но-ресурсный капитал, и как он оценивается. Каковы проблемы использования природно-ресурсного капитала страны.</w:t>
      </w:r>
    </w:p>
    <w:p w:rsidR="007E1D03" w:rsidRPr="00EF4EF9" w:rsidRDefault="007E1D03" w:rsidP="00EF4EF9">
      <w:pPr>
        <w:pStyle w:val="37"/>
        <w:shd w:val="clear" w:color="auto" w:fill="auto"/>
        <w:spacing w:after="0" w:line="240" w:lineRule="auto"/>
        <w:ind w:left="-284" w:right="20" w:firstLine="454"/>
        <w:jc w:val="both"/>
      </w:pPr>
      <w:r w:rsidRPr="00EF4EF9">
        <w:t>Сельское хозяйство. Чем сельское хозяйство отличается от других отраслей. Каков состав сельского хозяйства. Что такое агропромышленный комплекс.</w:t>
      </w:r>
    </w:p>
    <w:p w:rsidR="007E1D03" w:rsidRPr="00EF4EF9" w:rsidRDefault="007E1D03" w:rsidP="00EF4EF9">
      <w:pPr>
        <w:pStyle w:val="37"/>
        <w:shd w:val="clear" w:color="auto" w:fill="auto"/>
        <w:spacing w:after="0" w:line="240" w:lineRule="auto"/>
        <w:ind w:left="-284" w:right="20" w:firstLine="454"/>
        <w:jc w:val="both"/>
      </w:pPr>
      <w:r w:rsidRPr="00EF4EF9">
        <w:t>Растениеводство. Какие отрасли растениеводства наибо</w:t>
      </w:r>
      <w:r w:rsidRPr="00EF4EF9">
        <w:softHyphen/>
        <w:t>лее развиты в России. Как растениеводство влияет на окру</w:t>
      </w:r>
      <w:r w:rsidRPr="00EF4EF9">
        <w:softHyphen/>
        <w:t>жающую среду.</w:t>
      </w:r>
    </w:p>
    <w:p w:rsidR="007E1D03" w:rsidRPr="00EF4EF9" w:rsidRDefault="007E1D03" w:rsidP="00EF4EF9">
      <w:pPr>
        <w:pStyle w:val="37"/>
        <w:shd w:val="clear" w:color="auto" w:fill="auto"/>
        <w:spacing w:after="0" w:line="240" w:lineRule="auto"/>
        <w:ind w:left="-284" w:right="20" w:firstLine="454"/>
        <w:jc w:val="both"/>
      </w:pPr>
      <w:r w:rsidRPr="00EF4EF9">
        <w:t>Животноводство. Какие отрасли животноводства наибо</w:t>
      </w:r>
      <w:r w:rsidRPr="00EF4EF9">
        <w:softHyphen/>
        <w:t>лее развиты в России. Как животноводство влияет на окру</w:t>
      </w:r>
      <w:r w:rsidRPr="00EF4EF9">
        <w:softHyphen/>
        <w:t>жающую среду.</w:t>
      </w:r>
    </w:p>
    <w:p w:rsidR="007E1D03" w:rsidRPr="00EF4EF9" w:rsidRDefault="007E1D03" w:rsidP="00EF4EF9">
      <w:pPr>
        <w:pStyle w:val="37"/>
        <w:shd w:val="clear" w:color="auto" w:fill="auto"/>
        <w:spacing w:after="0" w:line="240" w:lineRule="auto"/>
        <w:ind w:left="-284" w:right="20" w:firstLine="454"/>
        <w:jc w:val="both"/>
      </w:pPr>
      <w:r w:rsidRPr="00EF4EF9">
        <w:t>Лесное хозяйство. Сколько лесов в России. Можно ли рубить лес. Какова роль леса в российской истории и эконо</w:t>
      </w:r>
      <w:r w:rsidRPr="00EF4EF9">
        <w:softHyphen/>
        <w:t>мике.</w:t>
      </w:r>
    </w:p>
    <w:p w:rsidR="007E1D03" w:rsidRPr="00EF4EF9" w:rsidRDefault="007E1D03" w:rsidP="00EF4EF9">
      <w:pPr>
        <w:pStyle w:val="37"/>
        <w:shd w:val="clear" w:color="auto" w:fill="auto"/>
        <w:spacing w:after="0" w:line="240" w:lineRule="auto"/>
        <w:ind w:left="-284" w:right="20" w:firstLine="454"/>
        <w:jc w:val="both"/>
      </w:pPr>
      <w:r w:rsidRPr="00EF4EF9">
        <w:t>Охота и рыбное хозяйство. Какую роль в современной жизни людей играет охота. Что такое рыбное хозяйство.</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16. </w:t>
      </w:r>
      <w:r w:rsidRPr="00EF4EF9">
        <w:t>Выявление и сравнение природно</w:t>
      </w:r>
      <w:r w:rsidRPr="00EF4EF9">
        <w:softHyphen/>
        <w:t xml:space="preserve">ресурсного капитала различных районов России. </w:t>
      </w:r>
      <w:r w:rsidRPr="00EF4EF9">
        <w:rPr>
          <w:rStyle w:val="Tahoma8pt"/>
          <w:rFonts w:ascii="Times New Roman" w:hAnsi="Times New Roman" w:cs="Times New Roman"/>
          <w:sz w:val="22"/>
          <w:szCs w:val="22"/>
        </w:rPr>
        <w:t xml:space="preserve">17. </w:t>
      </w:r>
      <w:r w:rsidRPr="00EF4EF9">
        <w:t>Опре</w:t>
      </w:r>
      <w:r w:rsidRPr="00EF4EF9">
        <w:softHyphen/>
        <w:t>деление главных районов животноводства в России.</w:t>
      </w:r>
    </w:p>
    <w:p w:rsidR="007E1D03" w:rsidRPr="00EF4EF9" w:rsidRDefault="007E1D03" w:rsidP="00EF4EF9">
      <w:pPr>
        <w:pStyle w:val="74"/>
        <w:shd w:val="clear" w:color="auto" w:fill="auto"/>
        <w:spacing w:before="0" w:after="0" w:line="240" w:lineRule="auto"/>
        <w:ind w:left="-284" w:right="1340" w:firstLine="454"/>
        <w:rPr>
          <w:rFonts w:ascii="Times New Roman" w:hAnsi="Times New Roman" w:cs="Times New Roman"/>
          <w:sz w:val="22"/>
          <w:szCs w:val="22"/>
        </w:rPr>
      </w:pPr>
      <w:r w:rsidRPr="00EF4EF9">
        <w:rPr>
          <w:rFonts w:ascii="Times New Roman" w:hAnsi="Times New Roman" w:cs="Times New Roman"/>
          <w:sz w:val="22"/>
          <w:szCs w:val="22"/>
        </w:rPr>
        <w:t>ГЕОГРАФИЯ РОССИИ. ХОЗЯЙСТВО И ГЕОГРАФИЧЕСКИЕ РАЙОНЫ. 9 КЛАСС (2 ч в неделю, всего 68 ч, из них 9ч — резервное время)</w:t>
      </w:r>
    </w:p>
    <w:p w:rsidR="007E1D03" w:rsidRPr="00EF4EF9" w:rsidRDefault="007E1D03" w:rsidP="00EF4EF9">
      <w:pPr>
        <w:pStyle w:val="2f4"/>
        <w:keepNext/>
        <w:keepLines/>
        <w:shd w:val="clear" w:color="auto" w:fill="auto"/>
        <w:spacing w:before="0" w:after="0" w:line="240" w:lineRule="auto"/>
        <w:ind w:left="-284" w:firstLine="454"/>
        <w:jc w:val="both"/>
        <w:rPr>
          <w:rFonts w:ascii="Times New Roman" w:hAnsi="Times New Roman" w:cs="Times New Roman"/>
          <w:sz w:val="22"/>
          <w:szCs w:val="22"/>
        </w:rPr>
      </w:pPr>
      <w:bookmarkStart w:id="267" w:name="bookmark30"/>
      <w:bookmarkStart w:id="268" w:name="_Toc434941423"/>
      <w:r w:rsidRPr="00EF4EF9">
        <w:rPr>
          <w:rFonts w:ascii="Times New Roman" w:hAnsi="Times New Roman" w:cs="Times New Roman"/>
          <w:sz w:val="22"/>
          <w:szCs w:val="22"/>
        </w:rPr>
        <w:lastRenderedPageBreak/>
        <w:t>Часть IV. Хозяйство России (продолжение)</w:t>
      </w:r>
      <w:bookmarkEnd w:id="267"/>
      <w:bookmarkEnd w:id="268"/>
    </w:p>
    <w:p w:rsidR="007E1D03" w:rsidRPr="00EF4EF9" w:rsidRDefault="007E1D03" w:rsidP="00EF4EF9">
      <w:pPr>
        <w:pStyle w:val="74"/>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(20 ч)</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ВВЕДЕНИЕ (1 ч)</w:t>
      </w:r>
    </w:p>
    <w:p w:rsidR="007E1D03" w:rsidRPr="00EF4EF9" w:rsidRDefault="007E1D03" w:rsidP="00EF4EF9">
      <w:pPr>
        <w:pStyle w:val="37"/>
        <w:shd w:val="clear" w:color="auto" w:fill="auto"/>
        <w:spacing w:after="0" w:line="240" w:lineRule="auto"/>
        <w:ind w:left="-284" w:right="20" w:firstLine="454"/>
        <w:jc w:val="both"/>
      </w:pPr>
      <w:r w:rsidRPr="00EF4EF9">
        <w:t>Повторение и обобщение знаний о хозяйстве России, полученных в курсе географии 8 класса</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 xml:space="preserve">ВТОРИЧНЫЙ СЕКТОР </w:t>
      </w:r>
      <w:r w:rsidRPr="00EF4EF9">
        <w:rPr>
          <w:rStyle w:val="611pt"/>
          <w:rFonts w:ascii="Times New Roman" w:hAnsi="Times New Roman" w:cs="Times New Roman"/>
        </w:rPr>
        <w:t>экономики —</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ОТРАСЛИ, ПЕРЕРАБАТЫВАЮЩИЕ СЫРЬЕ (12 ч)</w:t>
      </w:r>
    </w:p>
    <w:p w:rsidR="007E1D03" w:rsidRPr="00EF4EF9" w:rsidRDefault="007E1D03" w:rsidP="00EF4EF9">
      <w:pPr>
        <w:pStyle w:val="37"/>
        <w:shd w:val="clear" w:color="auto" w:fill="auto"/>
        <w:spacing w:after="0" w:line="240" w:lineRule="auto"/>
        <w:ind w:left="-284" w:right="20" w:firstLine="454"/>
        <w:jc w:val="both"/>
      </w:pPr>
      <w:r w:rsidRPr="00EF4EF9">
        <w:t>Топливно-энергетический комплекс (ТЭК). Что та</w:t>
      </w:r>
      <w:r w:rsidRPr="00EF4EF9">
        <w:softHyphen/>
        <w:t>кое топливно-энергетический комплекс. Для чего и как со</w:t>
      </w:r>
      <w:r w:rsidRPr="00EF4EF9">
        <w:softHyphen/>
        <w:t>ставляется топливно-энергетический баланс. Каковы проб</w:t>
      </w:r>
      <w:r w:rsidRPr="00EF4EF9">
        <w:softHyphen/>
        <w:t>лемы развития российского ТЭК.</w:t>
      </w:r>
    </w:p>
    <w:p w:rsidR="007E1D03" w:rsidRPr="00EF4EF9" w:rsidRDefault="007E1D03" w:rsidP="00EF4EF9">
      <w:pPr>
        <w:pStyle w:val="37"/>
        <w:shd w:val="clear" w:color="auto" w:fill="auto"/>
        <w:spacing w:after="0" w:line="240" w:lineRule="auto"/>
        <w:ind w:left="-284" w:right="20" w:firstLine="454"/>
        <w:jc w:val="both"/>
      </w:pPr>
      <w:r w:rsidRPr="00EF4EF9">
        <w:t>Нефтяная промышленность. Сколько нефти добывается в России. Где расположены основные нефтяные базы стра</w:t>
      </w:r>
      <w:r w:rsidRPr="00EF4EF9">
        <w:softHyphen/>
        <w:t>ны. Куда транспортируют и где перерабатывают российскую нефть. Как нефтяная промышленность влияет на окружаю</w:t>
      </w:r>
      <w:r w:rsidRPr="00EF4EF9">
        <w:softHyphen/>
        <w:t>щую среду.</w:t>
      </w:r>
    </w:p>
    <w:p w:rsidR="007E1D03" w:rsidRPr="00EF4EF9" w:rsidRDefault="007E1D03" w:rsidP="00EF4EF9">
      <w:pPr>
        <w:pStyle w:val="37"/>
        <w:shd w:val="clear" w:color="auto" w:fill="auto"/>
        <w:spacing w:after="0" w:line="240" w:lineRule="auto"/>
        <w:ind w:left="-284" w:right="20" w:firstLine="454"/>
        <w:jc w:val="both"/>
      </w:pPr>
      <w:r w:rsidRPr="00EF4EF9">
        <w:t>Газовая промышленность. Сколько природного газа добывают в России. Где в России расположены основные ба</w:t>
      </w:r>
      <w:r w:rsidRPr="00EF4EF9">
        <w:softHyphen/>
        <w:t>зы добычи газа. Куда транспортируют российский газ. Как газовая промышленность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Угольная промышленность. Сколько угля добывается в России. Где находятся основные базы добычи угля. Как угольная промышленность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Электроэнергетика. Сколько электроэнергии производит</w:t>
      </w:r>
      <w:r w:rsidRPr="00EF4EF9">
        <w:softHyphen/>
        <w:t>ся в России. Как размещаются электростанции различных типов. Как в России используются нетрадиционные источ</w:t>
      </w:r>
      <w:r w:rsidRPr="00EF4EF9">
        <w:softHyphen/>
        <w:t>ники энергии. Что такое энергосистемы и для чего они нуж</w:t>
      </w:r>
      <w:r w:rsidRPr="00EF4EF9">
        <w:softHyphen/>
        <w:t>ны. Как электроэнергетика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Металлургия. География черной металлургии. Что такое металлургия. Сколько черных металлов производится в России. Как размещаются металлургические предприятия. Где находятся основные районы производства черных метал</w:t>
      </w:r>
      <w:r w:rsidRPr="00EF4EF9">
        <w:softHyphen/>
        <w:t>лов. Как черная металлургия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География цветной металлургии. Сколько цветных ме</w:t>
      </w:r>
      <w:r w:rsidRPr="00EF4EF9">
        <w:softHyphen/>
        <w:t>таллов производится в России. Где размещаются предприя</w:t>
      </w:r>
      <w:r w:rsidRPr="00EF4EF9">
        <w:softHyphen/>
        <w:t>тия цветной металлургии. Где находятся основные районы производства цветных металлов. Как цветная металлургия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Химическая промышленность. Что производит химиче</w:t>
      </w:r>
      <w:r w:rsidRPr="00EF4EF9">
        <w:softHyphen/>
        <w:t>ская промышленность. Чем химическая промышленность отличается от других отраслей.</w:t>
      </w:r>
    </w:p>
    <w:p w:rsidR="007E1D03" w:rsidRPr="00EF4EF9" w:rsidRDefault="007E1D03" w:rsidP="00EF4EF9">
      <w:pPr>
        <w:pStyle w:val="37"/>
        <w:shd w:val="clear" w:color="auto" w:fill="auto"/>
        <w:spacing w:after="0" w:line="240" w:lineRule="auto"/>
        <w:ind w:left="-284" w:right="20" w:firstLine="454"/>
        <w:jc w:val="both"/>
      </w:pPr>
      <w:r w:rsidRPr="00EF4EF9">
        <w:t>География химической промышленности. Как размеща</w:t>
      </w:r>
      <w:r w:rsidRPr="00EF4EF9">
        <w:softHyphen/>
        <w:t>ются предприятия химической промышленности. Где нахо</w:t>
      </w:r>
      <w:r w:rsidRPr="00EF4EF9">
        <w:softHyphen/>
        <w:t>дятся основные районы химической промышленности. Как химическая промышленность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Лесная промышленность. Сколько продукции лесной промышленности производится в России. Как размещаются предприятия лесной промышленности. Где находятся основ</w:t>
      </w:r>
      <w:r w:rsidRPr="00EF4EF9">
        <w:softHyphen/>
        <w:t>ные районы лесной промышленности. Как лесная промыш</w:t>
      </w:r>
      <w:r w:rsidRPr="00EF4EF9">
        <w:softHyphen/>
        <w:t>ленность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Машиностроение. Сколько машин производится в Рос</w:t>
      </w:r>
      <w:r w:rsidRPr="00EF4EF9">
        <w:softHyphen/>
        <w:t>сии. Как размещаются предприятия машиностроения. Где находятся основные районы машиностроения. Как машино</w:t>
      </w:r>
      <w:r w:rsidRPr="00EF4EF9">
        <w:softHyphen/>
        <w:t>строение влияет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Пищевая и легкая промышленность. Чем пищевая и лег</w:t>
      </w:r>
      <w:r w:rsidRPr="00EF4EF9">
        <w:softHyphen/>
        <w:t>кая промышленность отличаются от других отраслей хозяй</w:t>
      </w:r>
      <w:r w:rsidRPr="00EF4EF9">
        <w:softHyphen/>
        <w:t>ства. Как размещаются предприятия пищевой и легкой про</w:t>
      </w:r>
      <w:r w:rsidRPr="00EF4EF9">
        <w:softHyphen/>
        <w:t>мышленности. Где находятся основные районы пищевой и легкой промышленности. Как пищевая и легкая промыш</w:t>
      </w:r>
      <w:r w:rsidRPr="00EF4EF9">
        <w:softHyphen/>
        <w:t>ленность влияют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1. </w:t>
      </w:r>
      <w:r w:rsidRPr="00EF4EF9">
        <w:t>Характеристика одного из нефтя</w:t>
      </w:r>
      <w:r w:rsidRPr="00EF4EF9">
        <w:softHyphen/>
        <w:t>ных бассейнов России по картам и статистическим материа</w:t>
      </w:r>
      <w:r w:rsidRPr="00EF4EF9">
        <w:softHyphen/>
        <w:t>лам. 2. Характеристика по картам и статистическим мате</w:t>
      </w:r>
      <w:r w:rsidRPr="00EF4EF9">
        <w:softHyphen/>
        <w:t>риалам одного из угольных бассейнов России. 3. Характе</w:t>
      </w:r>
      <w:r w:rsidRPr="00EF4EF9">
        <w:softHyphen/>
        <w:t>ристика по картам и статистическим материалам одной из металлургических баз России. 4. Определение по картам главных факторов размещения металлургических пред</w:t>
      </w:r>
      <w:r w:rsidRPr="00EF4EF9">
        <w:softHyphen/>
        <w:t>приятий по производству меди и алюминия. 5. Характерис</w:t>
      </w:r>
      <w:r w:rsidRPr="00EF4EF9">
        <w:softHyphen/>
        <w:t>тика по картам и статистическим материалам одной из баз химической промышленности России. 6. Определение глав</w:t>
      </w:r>
      <w:r w:rsidRPr="00EF4EF9">
        <w:softHyphen/>
        <w:t>ных районов размещения предприятий трудоемкого и ме</w:t>
      </w:r>
      <w:r w:rsidRPr="00EF4EF9">
        <w:softHyphen/>
        <w:t>таллоемкого машиностроения по картам.</w:t>
      </w:r>
    </w:p>
    <w:p w:rsidR="007E1D03" w:rsidRPr="00EF4EF9" w:rsidRDefault="007E1D03" w:rsidP="00EF4EF9">
      <w:pPr>
        <w:pStyle w:val="66"/>
        <w:shd w:val="clear" w:color="auto" w:fill="auto"/>
        <w:spacing w:before="0" w:after="0" w:line="240" w:lineRule="auto"/>
        <w:ind w:left="-284" w:firstLine="454"/>
        <w:jc w:val="both"/>
        <w:rPr>
          <w:rFonts w:ascii="Times New Roman" w:hAnsi="Times New Roman" w:cs="Times New Roman"/>
          <w:sz w:val="22"/>
          <w:szCs w:val="22"/>
        </w:rPr>
      </w:pPr>
      <w:r w:rsidRPr="00EF4EF9">
        <w:rPr>
          <w:rFonts w:ascii="Times New Roman" w:hAnsi="Times New Roman" w:cs="Times New Roman"/>
          <w:sz w:val="22"/>
          <w:szCs w:val="22"/>
        </w:rPr>
        <w:t>ТРЕТИЧНЫЙ СЕКТОР ЭКОНОМИКИ — СФЕРА УСЛУГ (7 ч)</w:t>
      </w:r>
    </w:p>
    <w:p w:rsidR="007E1D03" w:rsidRPr="00EF4EF9" w:rsidRDefault="007E1D03" w:rsidP="00EF4EF9">
      <w:pPr>
        <w:pStyle w:val="37"/>
        <w:shd w:val="clear" w:color="auto" w:fill="auto"/>
        <w:spacing w:after="0" w:line="240" w:lineRule="auto"/>
        <w:ind w:left="-284" w:right="20" w:firstLine="454"/>
        <w:jc w:val="both"/>
      </w:pPr>
      <w:r w:rsidRPr="00EF4EF9">
        <w:t>Состав и значение сферы услуг. Что такое услуги и какими они бывают. Как устроена сфера услуг. Как развита в России сфера услуг.</w:t>
      </w:r>
    </w:p>
    <w:p w:rsidR="007E1D03" w:rsidRPr="00EF4EF9" w:rsidRDefault="007E1D03" w:rsidP="00EF4EF9">
      <w:pPr>
        <w:pStyle w:val="37"/>
        <w:shd w:val="clear" w:color="auto" w:fill="auto"/>
        <w:spacing w:after="0" w:line="240" w:lineRule="auto"/>
        <w:ind w:left="-284" w:right="20" w:firstLine="454"/>
        <w:jc w:val="both"/>
      </w:pPr>
      <w:r w:rsidRPr="00EF4EF9">
        <w:t>Роль и значение транспорта. Что такое транспортная сис</w:t>
      </w:r>
      <w:r w:rsidRPr="00EF4EF9">
        <w:softHyphen/>
        <w:t>тема. Как учитывается роль различных видов транспорта в транспортной системе.</w:t>
      </w:r>
    </w:p>
    <w:p w:rsidR="007E1D03" w:rsidRPr="00EF4EF9" w:rsidRDefault="007E1D03" w:rsidP="00EF4EF9">
      <w:pPr>
        <w:pStyle w:val="37"/>
        <w:shd w:val="clear" w:color="auto" w:fill="auto"/>
        <w:spacing w:after="0" w:line="240" w:lineRule="auto"/>
        <w:ind w:left="-284" w:right="20" w:firstLine="454"/>
        <w:jc w:val="both"/>
      </w:pPr>
      <w:r w:rsidRPr="00EF4EF9">
        <w:lastRenderedPageBreak/>
        <w:t>Сухопутный транспорт. Какой вид транспорта ведущий в России. Почему автомобильный транспорт недостаточно развит в России. Как железнодорожный и автомобильный транспорт влияют на окружающую среду.</w:t>
      </w:r>
    </w:p>
    <w:p w:rsidR="007E1D03" w:rsidRPr="00EF4EF9" w:rsidRDefault="007E1D03" w:rsidP="00EF4EF9">
      <w:pPr>
        <w:pStyle w:val="37"/>
        <w:shd w:val="clear" w:color="auto" w:fill="auto"/>
        <w:spacing w:after="0" w:line="240" w:lineRule="auto"/>
        <w:ind w:left="-284" w:right="20" w:firstLine="454"/>
        <w:jc w:val="both"/>
      </w:pPr>
      <w:r w:rsidRPr="00EF4EF9">
        <w:t>Водный транспорт. Каковы особенности морского транс</w:t>
      </w:r>
      <w:r w:rsidRPr="00EF4EF9">
        <w:softHyphen/>
        <w:t>порта России. Какой морской бассейн ведущий в морском транспорте страны. Что перевозят внутренним водным транспортом. Как водный транспорт влияет на окружающую среду.</w:t>
      </w:r>
    </w:p>
    <w:p w:rsidR="007E1D03" w:rsidRPr="00EF4EF9" w:rsidRDefault="007E1D03" w:rsidP="00EF4EF9">
      <w:pPr>
        <w:pStyle w:val="37"/>
        <w:shd w:val="clear" w:color="auto" w:fill="auto"/>
        <w:spacing w:after="0" w:line="240" w:lineRule="auto"/>
        <w:ind w:left="-284" w:firstLine="454"/>
        <w:jc w:val="both"/>
      </w:pPr>
      <w:r w:rsidRPr="00EF4EF9">
        <w:t>Авиационный и трубопроводный транспорт. Связь.</w:t>
      </w:r>
    </w:p>
    <w:p w:rsidR="007E1D03" w:rsidRPr="00EF4EF9" w:rsidRDefault="007E1D03" w:rsidP="00EF4EF9">
      <w:pPr>
        <w:pStyle w:val="37"/>
        <w:shd w:val="clear" w:color="auto" w:fill="auto"/>
        <w:spacing w:after="0" w:line="240" w:lineRule="auto"/>
        <w:ind w:left="-284" w:right="20" w:firstLine="454"/>
        <w:jc w:val="both"/>
      </w:pPr>
      <w:r w:rsidRPr="00EF4EF9">
        <w:t>Каковы особенности авиационного транспорта России. Ка</w:t>
      </w:r>
      <w:r w:rsidRPr="00EF4EF9">
        <w:softHyphen/>
        <w:t>кова роль трубопроводного транспорта в транспортной си</w:t>
      </w:r>
      <w:r w:rsidRPr="00EF4EF9">
        <w:softHyphen/>
        <w:t>стеме. Как авиационный и трубопроводный транспорт влия</w:t>
      </w:r>
      <w:r w:rsidRPr="00EF4EF9">
        <w:softHyphen/>
        <w:t>ют на окружающую среду. Какие бывают виды связи. Как в России развита связь.</w:t>
      </w:r>
    </w:p>
    <w:p w:rsidR="007E1D03" w:rsidRPr="00EF4EF9" w:rsidRDefault="007E1D03" w:rsidP="00EF4EF9">
      <w:pPr>
        <w:pStyle w:val="37"/>
        <w:shd w:val="clear" w:color="auto" w:fill="auto"/>
        <w:spacing w:after="0" w:line="240" w:lineRule="auto"/>
        <w:ind w:left="-284" w:right="20" w:firstLine="454"/>
        <w:jc w:val="both"/>
      </w:pPr>
      <w:r w:rsidRPr="00EF4EF9">
        <w:t>Наука. Какова роль науки и образования в современном обществе. Какова география российской науки. Что такое наукограды.</w:t>
      </w:r>
    </w:p>
    <w:p w:rsidR="007E1D03" w:rsidRPr="00EF4EF9" w:rsidRDefault="007E1D03" w:rsidP="00EF4EF9">
      <w:pPr>
        <w:pStyle w:val="37"/>
        <w:shd w:val="clear" w:color="auto" w:fill="auto"/>
        <w:spacing w:after="0" w:line="240" w:lineRule="auto"/>
        <w:ind w:left="-284" w:right="20" w:firstLine="454"/>
        <w:jc w:val="both"/>
      </w:pPr>
      <w:r w:rsidRPr="00EF4EF9">
        <w:t>Жилищное и рекреационное хозяйство. Каковы особен</w:t>
      </w:r>
      <w:r w:rsidRPr="00EF4EF9">
        <w:softHyphen/>
        <w:t>ности жилищного фонда России. Как россияне обеспечены жильем. Как жилой фонд размещен по территории страны. Что такое рекреационное хозяйство.</w:t>
      </w:r>
    </w:p>
    <w:p w:rsidR="007E1D03" w:rsidRPr="00EF4EF9" w:rsidRDefault="007E1D03" w:rsidP="00EF4EF9">
      <w:pPr>
        <w:ind w:left="-284" w:firstLine="454"/>
        <w:rPr>
          <w:sz w:val="22"/>
          <w:szCs w:val="22"/>
          <w:lang w:val="ru-RU"/>
        </w:rPr>
      </w:pPr>
    </w:p>
    <w:p w:rsidR="007E1D03" w:rsidRPr="00EF4EF9" w:rsidRDefault="007E1D03" w:rsidP="00EF4EF9">
      <w:pPr>
        <w:pStyle w:val="2f4"/>
        <w:keepNext/>
        <w:keepLines/>
        <w:shd w:val="clear" w:color="auto" w:fill="auto"/>
        <w:spacing w:before="0" w:after="0" w:line="240" w:lineRule="auto"/>
        <w:ind w:left="-284" w:firstLine="454"/>
        <w:rPr>
          <w:rFonts w:ascii="Times New Roman" w:hAnsi="Times New Roman" w:cs="Times New Roman"/>
          <w:sz w:val="22"/>
          <w:szCs w:val="22"/>
        </w:rPr>
      </w:pPr>
      <w:bookmarkStart w:id="269" w:name="bookmark31"/>
      <w:bookmarkStart w:id="270" w:name="_Toc434941424"/>
      <w:r w:rsidRPr="00EF4EF9">
        <w:rPr>
          <w:rFonts w:ascii="Times New Roman" w:hAnsi="Times New Roman" w:cs="Times New Roman"/>
          <w:sz w:val="22"/>
          <w:szCs w:val="22"/>
        </w:rPr>
        <w:t>Часть V. География крупных регионов России</w:t>
      </w:r>
      <w:bookmarkEnd w:id="269"/>
      <w:bookmarkEnd w:id="270"/>
    </w:p>
    <w:p w:rsidR="007E1D03" w:rsidRPr="00EF4EF9" w:rsidRDefault="007E1D03" w:rsidP="00EF4EF9">
      <w:pPr>
        <w:pStyle w:val="74"/>
        <w:shd w:val="clear" w:color="auto" w:fill="auto"/>
        <w:spacing w:before="0" w:after="0" w:line="240" w:lineRule="auto"/>
        <w:ind w:left="-284" w:firstLine="454"/>
        <w:rPr>
          <w:rFonts w:ascii="Times New Roman" w:hAnsi="Times New Roman" w:cs="Times New Roman"/>
          <w:sz w:val="22"/>
          <w:szCs w:val="22"/>
        </w:rPr>
      </w:pPr>
      <w:bookmarkStart w:id="271" w:name="bookmark32"/>
      <w:r w:rsidRPr="00EF4EF9">
        <w:rPr>
          <w:rFonts w:ascii="Times New Roman" w:hAnsi="Times New Roman" w:cs="Times New Roman"/>
          <w:sz w:val="22"/>
          <w:szCs w:val="22"/>
        </w:rPr>
        <w:t>(39 ч)</w:t>
      </w:r>
      <w:bookmarkEnd w:id="271"/>
    </w:p>
    <w:p w:rsidR="007E1D03" w:rsidRPr="00EF4EF9" w:rsidRDefault="007E1D03" w:rsidP="00EF4EF9">
      <w:pPr>
        <w:pStyle w:val="66"/>
        <w:shd w:val="clear" w:color="auto" w:fill="auto"/>
        <w:spacing w:before="0" w:after="0" w:line="240" w:lineRule="auto"/>
        <w:ind w:left="-284" w:firstLine="454"/>
        <w:rPr>
          <w:rFonts w:ascii="Times New Roman" w:hAnsi="Times New Roman" w:cs="Times New Roman"/>
          <w:sz w:val="22"/>
          <w:szCs w:val="22"/>
        </w:rPr>
      </w:pPr>
      <w:r w:rsidRPr="00EF4EF9">
        <w:rPr>
          <w:rFonts w:ascii="Times New Roman" w:hAnsi="Times New Roman" w:cs="Times New Roman"/>
          <w:sz w:val="22"/>
          <w:szCs w:val="22"/>
        </w:rPr>
        <w:t>РАЙОНИРОВАНИЕ РОССИИ (1 ч)</w:t>
      </w:r>
    </w:p>
    <w:p w:rsidR="007E1D03" w:rsidRPr="00EF4EF9" w:rsidRDefault="007E1D03" w:rsidP="00EF4EF9">
      <w:pPr>
        <w:pStyle w:val="37"/>
        <w:shd w:val="clear" w:color="auto" w:fill="auto"/>
        <w:spacing w:after="0" w:line="240" w:lineRule="auto"/>
        <w:ind w:left="-284" w:right="20" w:firstLine="454"/>
      </w:pPr>
      <w:r w:rsidRPr="00EF4EF9">
        <w:t>Зачем районировать территорию страны. Что такое районирование. Как отличаются виды районирования.</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7. </w:t>
      </w:r>
      <w:r w:rsidRPr="00EF4EF9">
        <w:t>Моделирование вариантов нового районирования России.</w:t>
      </w:r>
    </w:p>
    <w:p w:rsidR="007E1D03" w:rsidRPr="00EF4EF9" w:rsidRDefault="007E1D03" w:rsidP="00EF4EF9">
      <w:pPr>
        <w:pStyle w:val="66"/>
        <w:shd w:val="clear" w:color="auto" w:fill="auto"/>
        <w:spacing w:before="0" w:after="0" w:line="240" w:lineRule="auto"/>
        <w:ind w:left="-284" w:firstLine="454"/>
        <w:rPr>
          <w:rFonts w:ascii="Times New Roman" w:hAnsi="Times New Roman" w:cs="Times New Roman"/>
          <w:sz w:val="22"/>
          <w:szCs w:val="22"/>
        </w:rPr>
      </w:pPr>
      <w:r w:rsidRPr="00EF4EF9">
        <w:rPr>
          <w:rFonts w:ascii="Times New Roman" w:hAnsi="Times New Roman" w:cs="Times New Roman"/>
          <w:sz w:val="22"/>
          <w:szCs w:val="22"/>
        </w:rPr>
        <w:t>ЕВРОПЕЙСКАЯ РОССИЯ (ЗАПАДНЫЙ МАКРОРЕГИОН) (25 ч)</w:t>
      </w:r>
    </w:p>
    <w:p w:rsidR="007E1D03" w:rsidRPr="00EF4EF9" w:rsidRDefault="007E1D03" w:rsidP="004048CC">
      <w:pPr>
        <w:pStyle w:val="37"/>
        <w:shd w:val="clear" w:color="auto" w:fill="auto"/>
        <w:spacing w:after="0" w:line="240" w:lineRule="auto"/>
        <w:ind w:left="-284" w:firstLine="454"/>
        <w:jc w:val="both"/>
      </w:pPr>
      <w:r w:rsidRPr="00EF4EF9">
        <w:t>Общая характеристика Европейской России. Что</w:t>
      </w:r>
      <w:r w:rsidR="004048CC">
        <w:t xml:space="preserve"> </w:t>
      </w:r>
      <w:r w:rsidRPr="00EF4EF9">
        <w:t>такое Европейская Россия и каково ее географическое поло</w:t>
      </w:r>
      <w:r w:rsidRPr="00EF4EF9">
        <w:softHyphen/>
        <w:t>жение. Каковы особенности природы Европейской России. Чем характеризуются природные ресурсы, население и хо</w:t>
      </w:r>
      <w:r w:rsidRPr="00EF4EF9">
        <w:softHyphen/>
        <w:t>зяйство этой части страны.</w:t>
      </w:r>
    </w:p>
    <w:p w:rsidR="007E1D03" w:rsidRPr="00EF4EF9" w:rsidRDefault="007E1D03" w:rsidP="004048CC">
      <w:pPr>
        <w:pStyle w:val="37"/>
        <w:shd w:val="clear" w:color="auto" w:fill="auto"/>
        <w:spacing w:after="0" w:line="240" w:lineRule="auto"/>
        <w:ind w:left="-284" w:right="20" w:firstLine="454"/>
        <w:jc w:val="both"/>
      </w:pPr>
      <w:r w:rsidRPr="00EF4EF9">
        <w:t>Европейский Север. Географическое положение. Почему Европейский Север освоен слабее своих соседей. В чем вы</w:t>
      </w:r>
      <w:r w:rsidRPr="00EF4EF9">
        <w:softHyphen/>
        <w:t>годы приморского положения района. Как влияют на раз</w:t>
      </w:r>
      <w:r w:rsidRPr="00EF4EF9">
        <w:softHyphen/>
        <w:t>витие района особенности соседского положения.</w:t>
      </w:r>
    </w:p>
    <w:p w:rsidR="007E1D03" w:rsidRPr="00EF4EF9" w:rsidRDefault="007E1D03" w:rsidP="004048CC">
      <w:pPr>
        <w:pStyle w:val="37"/>
        <w:shd w:val="clear" w:color="auto" w:fill="auto"/>
        <w:spacing w:after="0" w:line="240" w:lineRule="auto"/>
        <w:ind w:left="-284" w:right="20" w:firstLine="454"/>
        <w:jc w:val="both"/>
      </w:pPr>
      <w:r w:rsidRPr="00EF4EF9">
        <w:t>Природа Европейского Севера. Чем различается природа различных частей района. Чем богаты моря, омывающие Европейский Север.</w:t>
      </w:r>
    </w:p>
    <w:p w:rsidR="007E1D03" w:rsidRPr="00EF4EF9" w:rsidRDefault="007E1D03" w:rsidP="00EF4EF9">
      <w:pPr>
        <w:pStyle w:val="37"/>
        <w:shd w:val="clear" w:color="auto" w:fill="auto"/>
        <w:spacing w:after="0" w:line="240" w:lineRule="auto"/>
        <w:ind w:left="-284" w:right="20" w:firstLine="454"/>
        <w:jc w:val="both"/>
      </w:pPr>
      <w:r w:rsidRPr="00EF4EF9">
        <w:t>Население и хозяйственное освоение Европейского Се</w:t>
      </w:r>
      <w:r w:rsidRPr="00EF4EF9">
        <w:softHyphen/>
        <w:t>вера. Каковы особенности современного населения района. Как заселялся и осваивался Европейский Север.</w:t>
      </w:r>
    </w:p>
    <w:p w:rsidR="007E1D03" w:rsidRPr="00EF4EF9" w:rsidRDefault="007E1D03" w:rsidP="00EF4EF9">
      <w:pPr>
        <w:pStyle w:val="37"/>
        <w:shd w:val="clear" w:color="auto" w:fill="auto"/>
        <w:spacing w:after="0" w:line="240" w:lineRule="auto"/>
        <w:ind w:left="-284" w:right="20" w:firstLine="454"/>
        <w:jc w:val="both"/>
      </w:pPr>
      <w:r w:rsidRPr="00EF4EF9">
        <w:t>Хозяйство Европейского Севера. В чем главные особен</w:t>
      </w:r>
      <w:r w:rsidRPr="00EF4EF9">
        <w:softHyphen/>
        <w:t>ности хозяйства Европейского Севера. Каковы ведущие от</w:t>
      </w:r>
      <w:r w:rsidRPr="00EF4EF9">
        <w:softHyphen/>
        <w:t>расли промышленности района. Каковы экологические проблемы района.</w:t>
      </w:r>
    </w:p>
    <w:p w:rsidR="007E1D03" w:rsidRPr="00EF4EF9" w:rsidRDefault="007E1D03" w:rsidP="00EF4EF9">
      <w:pPr>
        <w:pStyle w:val="37"/>
        <w:shd w:val="clear" w:color="auto" w:fill="auto"/>
        <w:spacing w:after="0" w:line="240" w:lineRule="auto"/>
        <w:ind w:left="-284" w:right="20" w:firstLine="454"/>
        <w:jc w:val="both"/>
      </w:pPr>
      <w:r w:rsidRPr="00EF4EF9">
        <w:t>Северо-Западный район. Географическое положение. Каковы главные черты географического положения района. Как влияло на развитие района его столичное положение.</w:t>
      </w:r>
    </w:p>
    <w:p w:rsidR="007E1D03" w:rsidRPr="00EF4EF9" w:rsidRDefault="007E1D03" w:rsidP="00EF4EF9">
      <w:pPr>
        <w:pStyle w:val="37"/>
        <w:shd w:val="clear" w:color="auto" w:fill="auto"/>
        <w:spacing w:after="0" w:line="240" w:lineRule="auto"/>
        <w:ind w:left="-284" w:right="20" w:firstLine="454"/>
        <w:jc w:val="both"/>
      </w:pPr>
      <w:r w:rsidRPr="00EF4EF9">
        <w:t>Природа Северо-Запада. С чем связаны особенности при</w:t>
      </w:r>
      <w:r w:rsidRPr="00EF4EF9">
        <w:softHyphen/>
        <w:t>роды Северо-Запада. Какими природными ресурсами богат район.</w:t>
      </w:r>
    </w:p>
    <w:p w:rsidR="007E1D03" w:rsidRPr="00EF4EF9" w:rsidRDefault="007E1D03" w:rsidP="00EF4EF9">
      <w:pPr>
        <w:pStyle w:val="37"/>
        <w:shd w:val="clear" w:color="auto" w:fill="auto"/>
        <w:spacing w:after="0" w:line="240" w:lineRule="auto"/>
        <w:ind w:left="-284" w:firstLine="454"/>
        <w:jc w:val="both"/>
      </w:pPr>
      <w:r w:rsidRPr="00EF4EF9">
        <w:t>Население и хозяйственное освоение Северо-Запада.</w:t>
      </w:r>
    </w:p>
    <w:p w:rsidR="007E1D03" w:rsidRPr="00EF4EF9" w:rsidRDefault="007E1D03" w:rsidP="00EF4EF9">
      <w:pPr>
        <w:pStyle w:val="37"/>
        <w:shd w:val="clear" w:color="auto" w:fill="auto"/>
        <w:spacing w:after="0" w:line="240" w:lineRule="auto"/>
        <w:ind w:left="-284" w:right="40" w:firstLine="454"/>
        <w:jc w:val="both"/>
      </w:pPr>
      <w:r w:rsidRPr="00EF4EF9">
        <w:t>Сколько людей проживает в Европейском Северо-Западе. Как заселялся и обживался район.</w:t>
      </w:r>
    </w:p>
    <w:p w:rsidR="007E1D03" w:rsidRPr="00EF4EF9" w:rsidRDefault="007E1D03" w:rsidP="00EF4EF9">
      <w:pPr>
        <w:pStyle w:val="37"/>
        <w:shd w:val="clear" w:color="auto" w:fill="auto"/>
        <w:spacing w:after="0" w:line="240" w:lineRule="auto"/>
        <w:ind w:left="-284" w:right="40" w:firstLine="454"/>
        <w:jc w:val="both"/>
      </w:pPr>
      <w:r w:rsidRPr="00EF4EF9">
        <w:t>Хозяйство Северо-Запада. Как на хозяйство района влия</w:t>
      </w:r>
      <w:r w:rsidRPr="00EF4EF9">
        <w:softHyphen/>
        <w:t>ет его приморское положение. Какую роль в хозяйстве стра</w:t>
      </w:r>
      <w:r w:rsidRPr="00EF4EF9">
        <w:softHyphen/>
        <w:t>ны играет промышленность Северо-Запада. Какая отрасль — ведущая в сельском хозяйстве района. Какова экологиче</w:t>
      </w:r>
      <w:r w:rsidRPr="00EF4EF9">
        <w:softHyphen/>
        <w:t>ская ситуация в районе.</w:t>
      </w:r>
    </w:p>
    <w:p w:rsidR="007E1D03" w:rsidRPr="00EF4EF9" w:rsidRDefault="007E1D03" w:rsidP="00EF4EF9">
      <w:pPr>
        <w:pStyle w:val="37"/>
        <w:shd w:val="clear" w:color="auto" w:fill="auto"/>
        <w:spacing w:after="0" w:line="240" w:lineRule="auto"/>
        <w:ind w:left="-284" w:right="40" w:firstLine="454"/>
        <w:jc w:val="both"/>
      </w:pPr>
      <w:r w:rsidRPr="00EF4EF9">
        <w:t>Центральная Россия. Географическое положение. Каков состав Центральной России. Какова главная черта географи</w:t>
      </w:r>
      <w:r w:rsidRPr="00EF4EF9">
        <w:softHyphen/>
        <w:t>ческого положения района. Как влияет на развитие района столичность положения.</w:t>
      </w:r>
    </w:p>
    <w:p w:rsidR="007E1D03" w:rsidRPr="00EF4EF9" w:rsidRDefault="007E1D03" w:rsidP="00EF4EF9">
      <w:pPr>
        <w:pStyle w:val="37"/>
        <w:shd w:val="clear" w:color="auto" w:fill="auto"/>
        <w:spacing w:after="0" w:line="240" w:lineRule="auto"/>
        <w:ind w:left="-284" w:right="40" w:firstLine="454"/>
        <w:jc w:val="both"/>
      </w:pPr>
      <w:r w:rsidRPr="00EF4EF9">
        <w:t>Природа Центральной России. Как различаются природ</w:t>
      </w:r>
      <w:r w:rsidRPr="00EF4EF9">
        <w:softHyphen/>
        <w:t>ные условия в Центральной России. Какими природными ресурсами богат район.</w:t>
      </w:r>
    </w:p>
    <w:p w:rsidR="007E1D03" w:rsidRPr="00EF4EF9" w:rsidRDefault="007E1D03" w:rsidP="00EF4EF9">
      <w:pPr>
        <w:pStyle w:val="37"/>
        <w:shd w:val="clear" w:color="auto" w:fill="auto"/>
        <w:spacing w:after="0" w:line="240" w:lineRule="auto"/>
        <w:ind w:left="-284" w:right="40" w:firstLine="454"/>
        <w:jc w:val="both"/>
      </w:pPr>
      <w:r w:rsidRPr="00EF4EF9">
        <w:t>Население и хозяйственное освоение Центральной Рос</w:t>
      </w:r>
      <w:r w:rsidRPr="00EF4EF9">
        <w:softHyphen/>
        <w:t>сии. Сколько людей живет в Центральной России. Как раз</w:t>
      </w:r>
      <w:r w:rsidRPr="00EF4EF9">
        <w:softHyphen/>
        <w:t>мещается городское и сельское население района. Какие на</w:t>
      </w:r>
      <w:r w:rsidRPr="00EF4EF9">
        <w:softHyphen/>
        <w:t>роды населяют район. Как осваивался и заселялся район.</w:t>
      </w:r>
    </w:p>
    <w:p w:rsidR="007E1D03" w:rsidRPr="00EF4EF9" w:rsidRDefault="007E1D03" w:rsidP="00EF4EF9">
      <w:pPr>
        <w:pStyle w:val="37"/>
        <w:shd w:val="clear" w:color="auto" w:fill="auto"/>
        <w:spacing w:after="0" w:line="240" w:lineRule="auto"/>
        <w:ind w:left="-284" w:right="40" w:firstLine="454"/>
        <w:jc w:val="both"/>
      </w:pPr>
      <w:r w:rsidRPr="00EF4EF9">
        <w:lastRenderedPageBreak/>
        <w:t>Хозяйство Центральной России. Чем отличается хозяй</w:t>
      </w:r>
      <w:r w:rsidRPr="00EF4EF9">
        <w:softHyphen/>
        <w:t>ство Центральной России. Какие отрасли промышленности развиты в районе. Каково внутреннее различие сельского хозяйства Центральной России. Каковы экологические проблемы района.</w:t>
      </w:r>
    </w:p>
    <w:p w:rsidR="007E1D03" w:rsidRPr="00EF4EF9" w:rsidRDefault="007E1D03" w:rsidP="00EF4EF9">
      <w:pPr>
        <w:pStyle w:val="37"/>
        <w:shd w:val="clear" w:color="auto" w:fill="auto"/>
        <w:spacing w:after="0" w:line="240" w:lineRule="auto"/>
        <w:ind w:left="-284" w:right="40" w:firstLine="454"/>
        <w:jc w:val="both"/>
      </w:pPr>
      <w:r w:rsidRPr="00EF4EF9">
        <w:t>Европейский Юг. Географическое положение. Каковы главные особенности географического положения района. Как влияют на природу и хозяйство Европейского Юга омы</w:t>
      </w:r>
      <w:r w:rsidRPr="00EF4EF9">
        <w:softHyphen/>
        <w:t>вающие его моря.</w:t>
      </w:r>
    </w:p>
    <w:p w:rsidR="007E1D03" w:rsidRPr="00EF4EF9" w:rsidRDefault="007E1D03" w:rsidP="00EF4EF9">
      <w:pPr>
        <w:pStyle w:val="37"/>
        <w:shd w:val="clear" w:color="auto" w:fill="auto"/>
        <w:spacing w:after="0" w:line="240" w:lineRule="auto"/>
        <w:ind w:left="-284" w:right="40" w:firstLine="454"/>
        <w:jc w:val="both"/>
      </w:pPr>
      <w:r w:rsidRPr="00EF4EF9">
        <w:t>Природа Европейского Юга. Чем определяются особен</w:t>
      </w:r>
      <w:r w:rsidRPr="00EF4EF9">
        <w:softHyphen/>
        <w:t>ности природы Европейского Юга. Каково главное природ</w:t>
      </w:r>
      <w:r w:rsidRPr="00EF4EF9">
        <w:softHyphen/>
        <w:t>ное богатство района.</w:t>
      </w:r>
    </w:p>
    <w:p w:rsidR="007E1D03" w:rsidRPr="00EF4EF9" w:rsidRDefault="007E1D03" w:rsidP="00EF4EF9">
      <w:pPr>
        <w:pStyle w:val="37"/>
        <w:shd w:val="clear" w:color="auto" w:fill="auto"/>
        <w:spacing w:after="0" w:line="240" w:lineRule="auto"/>
        <w:ind w:left="-284" w:right="40" w:firstLine="454"/>
        <w:jc w:val="both"/>
      </w:pPr>
      <w:r w:rsidRPr="00EF4EF9">
        <w:t>Население и хозяйственное освоение Европейского Юга. Почему население Европейского Юга быстро увеличивается. Где проживает большинство населения Европейского Юга. Какие народы проживают на Европейском Юге. В чем заключаются социальные проблемы Европейского Юга. Как заселялся и осваивался Европейский Юг.</w:t>
      </w:r>
    </w:p>
    <w:p w:rsidR="007E1D03" w:rsidRPr="00EF4EF9" w:rsidRDefault="007E1D03" w:rsidP="00EF4EF9">
      <w:pPr>
        <w:pStyle w:val="37"/>
        <w:shd w:val="clear" w:color="auto" w:fill="auto"/>
        <w:spacing w:after="0" w:line="240" w:lineRule="auto"/>
        <w:ind w:left="-284" w:right="40" w:firstLine="454"/>
        <w:jc w:val="both"/>
      </w:pPr>
      <w:r w:rsidRPr="00EF4EF9">
        <w:t>Хозяйство Европейского Юга. В чем особенности хозяйст</w:t>
      </w:r>
      <w:r w:rsidRPr="00EF4EF9">
        <w:softHyphen/>
        <w:t>ва Европейского Юга. Какая отрасль — главная в хозяйстве района. Какие отрасли промышленности развиты на Евро</w:t>
      </w:r>
      <w:r w:rsidRPr="00EF4EF9">
        <w:softHyphen/>
        <w:t>пейском Юге. Почему Европейский Юг — главный курорт</w:t>
      </w:r>
      <w:r w:rsidRPr="00EF4EF9">
        <w:softHyphen/>
        <w:t>ный район страны. Каковы экологические проблемы района.</w:t>
      </w:r>
    </w:p>
    <w:p w:rsidR="007E1D03" w:rsidRPr="00EF4EF9" w:rsidRDefault="007E1D03" w:rsidP="00EF4EF9">
      <w:pPr>
        <w:pStyle w:val="37"/>
        <w:shd w:val="clear" w:color="auto" w:fill="auto"/>
        <w:spacing w:after="0" w:line="240" w:lineRule="auto"/>
        <w:ind w:left="-284" w:right="40" w:firstLine="454"/>
        <w:jc w:val="both"/>
      </w:pPr>
      <w:r w:rsidRPr="00EF4EF9">
        <w:t>Поволжье. Географическое положение. В чем главные осо</w:t>
      </w:r>
      <w:r w:rsidRPr="00EF4EF9">
        <w:softHyphen/>
        <w:t>бенности физико-географического положения района. В чем главные особенности экономико-географического, геополи</w:t>
      </w:r>
      <w:r w:rsidRPr="00EF4EF9">
        <w:softHyphen/>
        <w:t>тического и эколого-географического положения района.</w:t>
      </w:r>
    </w:p>
    <w:p w:rsidR="007E1D03" w:rsidRPr="00EF4EF9" w:rsidRDefault="007E1D03" w:rsidP="00EF4EF9">
      <w:pPr>
        <w:pStyle w:val="37"/>
        <w:shd w:val="clear" w:color="auto" w:fill="auto"/>
        <w:spacing w:after="0" w:line="240" w:lineRule="auto"/>
        <w:ind w:left="-284" w:right="20" w:firstLine="454"/>
        <w:jc w:val="both"/>
      </w:pPr>
      <w:r w:rsidRPr="00EF4EF9">
        <w:t>Природа Поволжья. Как географическое положение вли</w:t>
      </w:r>
      <w:r w:rsidRPr="00EF4EF9">
        <w:softHyphen/>
        <w:t>яет на природу Поволжья. Какие природные ресурсы Поволжья — наиболее ценные. Какие неблагоприятные при</w:t>
      </w:r>
      <w:r w:rsidRPr="00EF4EF9">
        <w:softHyphen/>
        <w:t>родные явления характерны для Поволжья.</w:t>
      </w:r>
    </w:p>
    <w:p w:rsidR="007E1D03" w:rsidRPr="00EF4EF9" w:rsidRDefault="007E1D03" w:rsidP="00EF4EF9">
      <w:pPr>
        <w:pStyle w:val="37"/>
        <w:shd w:val="clear" w:color="auto" w:fill="auto"/>
        <w:spacing w:after="0" w:line="240" w:lineRule="auto"/>
        <w:ind w:left="-284" w:right="20" w:firstLine="454"/>
        <w:jc w:val="both"/>
      </w:pPr>
      <w:r w:rsidRPr="00EF4EF9">
        <w:t>Население и хозяйственное освоение Поволжья. Сколько людей живет в Поволжье. Как размещено население по тер</w:t>
      </w:r>
      <w:r w:rsidRPr="00EF4EF9">
        <w:softHyphen/>
        <w:t>ритории Поволжья. Какие народы заселяют Поволжье. Как заселялось и осваивалось Поволжье.</w:t>
      </w:r>
    </w:p>
    <w:p w:rsidR="007E1D03" w:rsidRPr="00EF4EF9" w:rsidRDefault="007E1D03" w:rsidP="00EF4EF9">
      <w:pPr>
        <w:pStyle w:val="37"/>
        <w:shd w:val="clear" w:color="auto" w:fill="auto"/>
        <w:spacing w:after="0" w:line="240" w:lineRule="auto"/>
        <w:ind w:left="-284" w:right="20" w:firstLine="454"/>
        <w:jc w:val="both"/>
      </w:pPr>
      <w:r w:rsidRPr="00EF4EF9">
        <w:t>Хозяйство Поволжья. В чем особенности хозяйства По</w:t>
      </w:r>
      <w:r w:rsidRPr="00EF4EF9">
        <w:softHyphen/>
        <w:t>волжья. Какие отрасли промышленности развиты в По</w:t>
      </w:r>
      <w:r w:rsidRPr="00EF4EF9">
        <w:softHyphen/>
        <w:t>волжье. Что производит сельское хозяйство района. Каковы экологические проблемы района.</w:t>
      </w:r>
    </w:p>
    <w:p w:rsidR="007E1D03" w:rsidRPr="00EF4EF9" w:rsidRDefault="007E1D03" w:rsidP="00EF4EF9">
      <w:pPr>
        <w:pStyle w:val="37"/>
        <w:shd w:val="clear" w:color="auto" w:fill="auto"/>
        <w:spacing w:after="0" w:line="240" w:lineRule="auto"/>
        <w:ind w:left="-284" w:right="20" w:firstLine="454"/>
        <w:jc w:val="both"/>
      </w:pPr>
      <w:r w:rsidRPr="00EF4EF9">
        <w:t>Урал. Географическое положение. Какова главная черта географического положения Урала. Как географическое по</w:t>
      </w:r>
      <w:r w:rsidRPr="00EF4EF9">
        <w:softHyphen/>
        <w:t>ложение влияет на развитие района.</w:t>
      </w:r>
    </w:p>
    <w:p w:rsidR="007E1D03" w:rsidRPr="00EF4EF9" w:rsidRDefault="007E1D03" w:rsidP="00EF4EF9">
      <w:pPr>
        <w:pStyle w:val="37"/>
        <w:shd w:val="clear" w:color="auto" w:fill="auto"/>
        <w:spacing w:after="0" w:line="240" w:lineRule="auto"/>
        <w:ind w:left="-284" w:right="20" w:firstLine="454"/>
        <w:jc w:val="both"/>
      </w:pPr>
      <w:r w:rsidRPr="00EF4EF9">
        <w:t>Природа Урала. Как пограничность проявляется в осо</w:t>
      </w:r>
      <w:r w:rsidRPr="00EF4EF9">
        <w:softHyphen/>
        <w:t>бенностях природы Урала. Почему столь разнообразны при</w:t>
      </w:r>
      <w:r w:rsidRPr="00EF4EF9">
        <w:softHyphen/>
        <w:t>родные ресурсы Урала.</w:t>
      </w:r>
    </w:p>
    <w:p w:rsidR="007E1D03" w:rsidRPr="00EF4EF9" w:rsidRDefault="007E1D03" w:rsidP="00EF4EF9">
      <w:pPr>
        <w:pStyle w:val="37"/>
        <w:shd w:val="clear" w:color="auto" w:fill="auto"/>
        <w:spacing w:after="0" w:line="240" w:lineRule="auto"/>
        <w:ind w:left="-284" w:right="20" w:firstLine="454"/>
        <w:jc w:val="both"/>
      </w:pPr>
      <w:r w:rsidRPr="00EF4EF9">
        <w:t>Население и хозяйственное освоение Урала. Сколько лю</w:t>
      </w:r>
      <w:r w:rsidRPr="00EF4EF9">
        <w:softHyphen/>
        <w:t>дей живет на Урале. Как размещено население по террито</w:t>
      </w:r>
      <w:r w:rsidRPr="00EF4EF9">
        <w:softHyphen/>
        <w:t>рии Урала. Какие народы населяют Урал. Как заселялся и осваивался Урал.</w:t>
      </w:r>
    </w:p>
    <w:p w:rsidR="007E1D03" w:rsidRPr="00EF4EF9" w:rsidRDefault="007E1D03" w:rsidP="00EF4EF9">
      <w:pPr>
        <w:pStyle w:val="37"/>
        <w:shd w:val="clear" w:color="auto" w:fill="auto"/>
        <w:spacing w:after="0" w:line="240" w:lineRule="auto"/>
        <w:ind w:left="-284" w:right="20" w:firstLine="454"/>
        <w:jc w:val="both"/>
      </w:pPr>
      <w:r w:rsidRPr="00EF4EF9">
        <w:t>Хозяйство Урала. Каковы особенности хозяйства Урала. Какие отрасли промышленности — ведущие в хозяйстве района. Как на Урале развито сельское хозяйство. Какова экологическая ситуация на Урале.</w:t>
      </w:r>
    </w:p>
    <w:p w:rsidR="007E1D03" w:rsidRPr="00EF4EF9" w:rsidRDefault="007E1D03" w:rsidP="00EF4EF9">
      <w:pPr>
        <w:pStyle w:val="37"/>
        <w:shd w:val="clear" w:color="auto" w:fill="auto"/>
        <w:spacing w:after="0" w:line="240" w:lineRule="auto"/>
        <w:ind w:left="-284" w:right="20" w:firstLine="454"/>
        <w:jc w:val="both"/>
      </w:pPr>
      <w:r w:rsidRPr="00EF4EF9">
        <w:rPr>
          <w:rStyle w:val="Tahoma8pt"/>
          <w:rFonts w:ascii="Times New Roman" w:hAnsi="Times New Roman" w:cs="Times New Roman"/>
          <w:sz w:val="22"/>
          <w:szCs w:val="22"/>
        </w:rPr>
        <w:t xml:space="preserve">Практические работы. 8. </w:t>
      </w:r>
      <w:r w:rsidRPr="00EF4EF9">
        <w:t>Выявление и анализ условий для развития хозяйства Европейского Севера. 9. Сравнение гео</w:t>
      </w:r>
      <w:r w:rsidRPr="00EF4EF9">
        <w:softHyphen/>
        <w:t>графического положения и планировки двух столиц — Москвы и Санкт-Петербурга. 10. Составление картосхемы размещения народных промыслов Центральной России.</w:t>
      </w:r>
    </w:p>
    <w:p w:rsidR="007E1D03" w:rsidRPr="00EF4EF9" w:rsidRDefault="007E1D03" w:rsidP="00EF4EF9">
      <w:pPr>
        <w:pStyle w:val="37"/>
        <w:widowControl w:val="0"/>
        <w:numPr>
          <w:ilvl w:val="0"/>
          <w:numId w:val="121"/>
        </w:numPr>
        <w:shd w:val="clear" w:color="auto" w:fill="auto"/>
        <w:tabs>
          <w:tab w:val="left" w:pos="384"/>
        </w:tabs>
        <w:spacing w:after="0" w:line="240" w:lineRule="auto"/>
        <w:ind w:left="-284" w:right="20" w:firstLine="454"/>
        <w:jc w:val="both"/>
      </w:pPr>
      <w:r w:rsidRPr="00EF4EF9">
        <w:t>Объяснение взаимодействия природы и человека на при</w:t>
      </w:r>
      <w:r w:rsidRPr="00EF4EF9">
        <w:softHyphen/>
        <w:t>мере одной из территорий Центральной России. 12. Выяв</w:t>
      </w:r>
      <w:r w:rsidRPr="00EF4EF9">
        <w:softHyphen/>
        <w:t>ление и анализ условий для развития рекреационного хозяй</w:t>
      </w:r>
      <w:r w:rsidRPr="00EF4EF9">
        <w:softHyphen/>
        <w:t>ства на Северном Кавказе. 13. Изучение влияния истории заселения и развития территории на сложный этнический и религиозный состав. 14. Экологические и водные проблемы Волги — оценка и пути решения. 15. Определение тенден</w:t>
      </w:r>
      <w:r w:rsidRPr="00EF4EF9">
        <w:softHyphen/>
        <w:t>ций хозяйственного развития Северного Урала в виде кар</w:t>
      </w:r>
      <w:r w:rsidRPr="00EF4EF9">
        <w:softHyphen/>
        <w:t>тосхемы. 16. Оценка экологической ситуации в разных час</w:t>
      </w:r>
      <w:r w:rsidRPr="00EF4EF9">
        <w:softHyphen/>
        <w:t>тях Урала и путей решения экологических проблем.</w:t>
      </w:r>
    </w:p>
    <w:p w:rsidR="007E1D03" w:rsidRPr="00EF4EF9" w:rsidRDefault="007E1D03" w:rsidP="00EF4EF9">
      <w:pPr>
        <w:pStyle w:val="66"/>
        <w:shd w:val="clear" w:color="auto" w:fill="auto"/>
        <w:spacing w:before="0" w:after="0" w:line="240" w:lineRule="auto"/>
        <w:ind w:left="-284" w:right="280" w:firstLine="454"/>
        <w:jc w:val="center"/>
        <w:rPr>
          <w:rFonts w:ascii="Times New Roman" w:hAnsi="Times New Roman" w:cs="Times New Roman"/>
          <w:sz w:val="22"/>
          <w:szCs w:val="22"/>
        </w:rPr>
      </w:pPr>
      <w:r w:rsidRPr="00EF4EF9">
        <w:rPr>
          <w:rFonts w:ascii="Times New Roman" w:hAnsi="Times New Roman" w:cs="Times New Roman"/>
          <w:sz w:val="22"/>
          <w:szCs w:val="22"/>
        </w:rPr>
        <w:t>АЗИАТСКАЯ РОССИЯ (ВОСТОЧНЫЙ МАКРОРЕГИОН) (13 ч)</w:t>
      </w:r>
    </w:p>
    <w:p w:rsidR="007E1D03" w:rsidRPr="00EF4EF9" w:rsidRDefault="007E1D03" w:rsidP="00EF4EF9">
      <w:pPr>
        <w:pStyle w:val="37"/>
        <w:shd w:val="clear" w:color="auto" w:fill="auto"/>
        <w:spacing w:after="0" w:line="240" w:lineRule="auto"/>
        <w:ind w:left="-284" w:right="20" w:firstLine="454"/>
        <w:jc w:val="both"/>
      </w:pPr>
      <w:r w:rsidRPr="00EF4EF9">
        <w:t>Азиатская Россия. Географическое положение. Ка</w:t>
      </w:r>
      <w:r w:rsidRPr="00EF4EF9">
        <w:softHyphen/>
        <w:t>ковы особенности геополитического положения и ппиппл-ных условий Азиатской России. Какие природные ресурсы Азиатской России используются наиболее активно.</w:t>
      </w:r>
    </w:p>
    <w:p w:rsidR="007E1D03" w:rsidRPr="00EF4EF9" w:rsidRDefault="007E1D03" w:rsidP="00EF4EF9">
      <w:pPr>
        <w:pStyle w:val="37"/>
        <w:shd w:val="clear" w:color="auto" w:fill="auto"/>
        <w:spacing w:after="0" w:line="240" w:lineRule="auto"/>
        <w:ind w:left="-284" w:right="20" w:firstLine="454"/>
        <w:jc w:val="both"/>
      </w:pPr>
      <w:r w:rsidRPr="00EF4EF9">
        <w:t>Западная Сибирь. Географическое положение. Как гео</w:t>
      </w:r>
      <w:r w:rsidRPr="00EF4EF9">
        <w:softHyphen/>
        <w:t>графическое положение влияет на ее природу и хозяйство. Чем определяется геополитическое положение района.</w:t>
      </w:r>
    </w:p>
    <w:p w:rsidR="007E1D03" w:rsidRPr="00EF4EF9" w:rsidRDefault="007E1D03" w:rsidP="00EF4EF9">
      <w:pPr>
        <w:pStyle w:val="37"/>
        <w:shd w:val="clear" w:color="auto" w:fill="auto"/>
        <w:spacing w:after="0" w:line="240" w:lineRule="auto"/>
        <w:ind w:left="-284" w:right="20" w:firstLine="454"/>
        <w:jc w:val="both"/>
      </w:pPr>
      <w:r w:rsidRPr="00EF4EF9">
        <w:lastRenderedPageBreak/>
        <w:t>Природа Западной Сибири. Какой рельеф преобладает в Западной Сибири. Какие факторы влияют на климат района. Почему в Западной Сибири много болот. Сколько природных зон в Западной Сибири. Какими природными ресурсами богата Западная Сибирь.</w:t>
      </w:r>
    </w:p>
    <w:p w:rsidR="007E1D03" w:rsidRPr="00EF4EF9" w:rsidRDefault="007E1D03" w:rsidP="00EF4EF9">
      <w:pPr>
        <w:pStyle w:val="37"/>
        <w:shd w:val="clear" w:color="auto" w:fill="auto"/>
        <w:spacing w:after="0" w:line="240" w:lineRule="auto"/>
        <w:ind w:left="-284" w:right="20" w:firstLine="454"/>
        <w:jc w:val="both"/>
      </w:pPr>
      <w:r w:rsidRPr="00EF4EF9">
        <w:t>Население и хозяйственное освоение Западной Сибири. Сколько людей живет в Западной Сибири. Как осваивалась Западная Сибирь.</w:t>
      </w:r>
    </w:p>
    <w:p w:rsidR="007E1D03" w:rsidRPr="00EF4EF9" w:rsidRDefault="007E1D03" w:rsidP="00EF4EF9">
      <w:pPr>
        <w:pStyle w:val="37"/>
        <w:shd w:val="clear" w:color="auto" w:fill="auto"/>
        <w:spacing w:after="0" w:line="240" w:lineRule="auto"/>
        <w:ind w:left="-284" w:right="20" w:firstLine="454"/>
        <w:jc w:val="both"/>
      </w:pPr>
      <w:r w:rsidRPr="00EF4EF9">
        <w:t>Хозяйство Западной Сибири. В чем особенности хозяйст</w:t>
      </w:r>
      <w:r w:rsidRPr="00EF4EF9">
        <w:softHyphen/>
        <w:t>ва Западной Сибири. Какие отрасли промышленности глав</w:t>
      </w:r>
      <w:r w:rsidRPr="00EF4EF9">
        <w:softHyphen/>
        <w:t>ные в хозяйстве района. Где производится основная часть сельскохозяйственной продукции района. Каковы экологи</w:t>
      </w:r>
      <w:r w:rsidRPr="00EF4EF9">
        <w:softHyphen/>
        <w:t>ческие проблемы Западной Сибири.</w:t>
      </w:r>
    </w:p>
    <w:p w:rsidR="007E1D03" w:rsidRPr="00EF4EF9" w:rsidRDefault="007E1D03" w:rsidP="00EF4EF9">
      <w:pPr>
        <w:pStyle w:val="37"/>
        <w:shd w:val="clear" w:color="auto" w:fill="auto"/>
        <w:spacing w:after="0" w:line="240" w:lineRule="auto"/>
        <w:ind w:left="-284" w:right="20" w:firstLine="454"/>
        <w:jc w:val="both"/>
      </w:pPr>
      <w:r w:rsidRPr="00EF4EF9">
        <w:t>Восточная Сибирь. Географическое положение. Каковы главные особенности физико-географического положения района. Как оценивается экономико-географическое и гео</w:t>
      </w:r>
      <w:r w:rsidRPr="00EF4EF9">
        <w:softHyphen/>
        <w:t>политическое положение района.</w:t>
      </w:r>
    </w:p>
    <w:p w:rsidR="007E1D03" w:rsidRPr="00EF4EF9" w:rsidRDefault="007E1D03" w:rsidP="00EF4EF9">
      <w:pPr>
        <w:pStyle w:val="37"/>
        <w:shd w:val="clear" w:color="auto" w:fill="auto"/>
        <w:spacing w:after="0" w:line="240" w:lineRule="auto"/>
        <w:ind w:left="-284" w:right="20" w:firstLine="454"/>
        <w:jc w:val="both"/>
      </w:pPr>
      <w:r w:rsidRPr="00EF4EF9">
        <w:t>Природа Восточной Сибири. Каковы особенности рельефа Восточной Сибири. Почему в Восточной Сибири резко конти</w:t>
      </w:r>
      <w:r w:rsidRPr="00EF4EF9">
        <w:softHyphen/>
        <w:t>нентальный климат. Куда впадают реки Восточной Сибири. Сколько в районе природных зон. Какими природными ре</w:t>
      </w:r>
      <w:r w:rsidRPr="00EF4EF9">
        <w:softHyphen/>
        <w:t>сурсами богата Восточная Сибирь.</w:t>
      </w:r>
    </w:p>
    <w:p w:rsidR="007E1D03" w:rsidRPr="00EF4EF9" w:rsidRDefault="007E1D03" w:rsidP="00EF4EF9">
      <w:pPr>
        <w:pStyle w:val="37"/>
        <w:shd w:val="clear" w:color="auto" w:fill="auto"/>
        <w:spacing w:after="0" w:line="240" w:lineRule="auto"/>
        <w:ind w:left="-284" w:right="20" w:firstLine="454"/>
        <w:jc w:val="both"/>
      </w:pPr>
      <w:r w:rsidRPr="00EF4EF9">
        <w:t>Население и хозяйственное освоение Восточной Сибири. Каково население района и как оно размещается. Какие народы проживают в Восточной Сибири. Как заселялась и осваивалась Восточная Сибирь.</w:t>
      </w:r>
    </w:p>
    <w:p w:rsidR="007E1D03" w:rsidRPr="00EF4EF9" w:rsidRDefault="007E1D03" w:rsidP="00EF4EF9">
      <w:pPr>
        <w:pStyle w:val="37"/>
        <w:shd w:val="clear" w:color="auto" w:fill="auto"/>
        <w:spacing w:after="0" w:line="240" w:lineRule="auto"/>
        <w:ind w:left="-284" w:right="20" w:firstLine="454"/>
        <w:jc w:val="both"/>
      </w:pPr>
      <w:r w:rsidRPr="00EF4EF9">
        <w:t>Хозяйство Восточной Сибири. Каковы особенности хо</w:t>
      </w:r>
      <w:r w:rsidRPr="00EF4EF9">
        <w:softHyphen/>
        <w:t>зяйства района. Какие отрасли промышленности развиты в Восточной Сибири. В чем особенности сельского хозяйства района. В каких частях района наиболее остры экологиче</w:t>
      </w:r>
      <w:r w:rsidRPr="00EF4EF9">
        <w:softHyphen/>
        <w:t>ские проблемы.</w:t>
      </w:r>
    </w:p>
    <w:p w:rsidR="007E1D03" w:rsidRPr="00EF4EF9" w:rsidRDefault="007E1D03" w:rsidP="00EF4EF9">
      <w:pPr>
        <w:pStyle w:val="37"/>
        <w:shd w:val="clear" w:color="auto" w:fill="auto"/>
        <w:spacing w:after="0" w:line="240" w:lineRule="auto"/>
        <w:ind w:left="-284" w:right="20" w:firstLine="454"/>
        <w:jc w:val="both"/>
      </w:pPr>
      <w:r w:rsidRPr="00EF4EF9">
        <w:t>Дальний Восток. Географическое положение. Каковы особенности физико-географического положения Дальнего Востока. Как географическое положение влияет на развитие Дальнего Востока.</w:t>
      </w:r>
    </w:p>
    <w:p w:rsidR="007E1D03" w:rsidRPr="00EF4EF9" w:rsidRDefault="007E1D03" w:rsidP="00EF4EF9">
      <w:pPr>
        <w:pStyle w:val="37"/>
        <w:shd w:val="clear" w:color="auto" w:fill="auto"/>
        <w:spacing w:after="0" w:line="240" w:lineRule="auto"/>
        <w:ind w:left="-284" w:right="20" w:firstLine="454"/>
        <w:jc w:val="both"/>
      </w:pPr>
      <w:r w:rsidRPr="00EF4EF9">
        <w:t>Природа Дальнего Востока. Почему природа Дальнего Во</w:t>
      </w:r>
      <w:r w:rsidRPr="00EF4EF9">
        <w:softHyphen/>
        <w:t>стока столь разнообразна. Каковы особенности морей, омы</w:t>
      </w:r>
      <w:r w:rsidRPr="00EF4EF9">
        <w:softHyphen/>
        <w:t>вающих Дальний Восток. Какими природными ресурсами богат район.</w:t>
      </w:r>
    </w:p>
    <w:p w:rsidR="007E1D03" w:rsidRPr="00EF4EF9" w:rsidRDefault="007E1D03" w:rsidP="00EF4EF9">
      <w:pPr>
        <w:pStyle w:val="2f0"/>
        <w:shd w:val="clear" w:color="auto" w:fill="auto"/>
        <w:spacing w:before="0" w:line="240" w:lineRule="auto"/>
        <w:ind w:left="-284" w:firstLine="454"/>
        <w:jc w:val="both"/>
      </w:pPr>
      <w:r w:rsidRPr="00EF4EF9">
        <w:t>Население и хозяйственное освоение Дальнего Востока.</w:t>
      </w:r>
    </w:p>
    <w:p w:rsidR="007E1D03" w:rsidRPr="00EF4EF9" w:rsidRDefault="007E1D03" w:rsidP="00EF4EF9">
      <w:pPr>
        <w:pStyle w:val="37"/>
        <w:shd w:val="clear" w:color="auto" w:fill="auto"/>
        <w:spacing w:after="0" w:line="240" w:lineRule="auto"/>
        <w:ind w:left="-284" w:firstLine="454"/>
        <w:jc w:val="both"/>
      </w:pPr>
      <w:r w:rsidRPr="00EF4EF9">
        <w:t>Сколько людей живет на Дальнем Востоке. Сколько в районе городов. Какие народы населяют район. Как заселялся и осваивался Дальний Восток.</w:t>
      </w:r>
    </w:p>
    <w:p w:rsidR="007E1D03" w:rsidRPr="00EF4EF9" w:rsidRDefault="007E1D03" w:rsidP="00EF4EF9">
      <w:pPr>
        <w:pStyle w:val="37"/>
        <w:shd w:val="clear" w:color="auto" w:fill="auto"/>
        <w:spacing w:after="0" w:line="240" w:lineRule="auto"/>
        <w:ind w:left="-284" w:firstLine="454"/>
        <w:jc w:val="both"/>
      </w:pPr>
      <w:r w:rsidRPr="00EF4EF9">
        <w:rPr>
          <w:rStyle w:val="affffa"/>
        </w:rPr>
        <w:t xml:space="preserve">Хозяйство Дальнего Востока. </w:t>
      </w:r>
      <w:r w:rsidRPr="00EF4EF9">
        <w:t>В чем особенности хозяйст</w:t>
      </w:r>
      <w:r w:rsidRPr="00EF4EF9">
        <w:softHyphen/>
        <w:t>ва Дальнего Востока. Какие отрасли — ведущие в промыш</w:t>
      </w:r>
      <w:r w:rsidRPr="00EF4EF9">
        <w:softHyphen/>
        <w:t>ленности района. Почему сельское хозяйство не обеспечи</w:t>
      </w:r>
      <w:r w:rsidRPr="00EF4EF9">
        <w:softHyphen/>
        <w:t>вает потребности района. Каковы экологические проблемы Дальнего Востока.</w:t>
      </w:r>
    </w:p>
    <w:p w:rsidR="007E1D03" w:rsidRPr="00EF4EF9" w:rsidRDefault="007E1D03" w:rsidP="00EF4EF9">
      <w:pPr>
        <w:pStyle w:val="37"/>
        <w:shd w:val="clear" w:color="auto" w:fill="auto"/>
        <w:spacing w:after="0" w:line="240" w:lineRule="auto"/>
        <w:ind w:left="-284" w:firstLine="454"/>
        <w:jc w:val="both"/>
      </w:pPr>
      <w:r w:rsidRPr="00EF4EF9">
        <w:rPr>
          <w:rStyle w:val="Tahoma8pt"/>
          <w:rFonts w:ascii="Times New Roman" w:hAnsi="Times New Roman" w:cs="Times New Roman"/>
          <w:sz w:val="22"/>
          <w:szCs w:val="22"/>
        </w:rPr>
        <w:t xml:space="preserve">Практические работы. 17. </w:t>
      </w:r>
      <w:r w:rsidRPr="00EF4EF9">
        <w:t>Изучение и оценка природных ус</w:t>
      </w:r>
      <w:r w:rsidRPr="00EF4EF9">
        <w:softHyphen/>
        <w:t>ловий Западно-Сибирского района для жизни и быта челове</w:t>
      </w:r>
      <w:r w:rsidRPr="00EF4EF9">
        <w:softHyphen/>
        <w:t xml:space="preserve">ка. </w:t>
      </w:r>
      <w:r w:rsidRPr="00EF4EF9">
        <w:rPr>
          <w:rStyle w:val="Tahoma8pt"/>
          <w:rFonts w:ascii="Times New Roman" w:hAnsi="Times New Roman" w:cs="Times New Roman"/>
          <w:sz w:val="22"/>
          <w:szCs w:val="22"/>
        </w:rPr>
        <w:t xml:space="preserve">18. </w:t>
      </w:r>
      <w:r w:rsidRPr="00EF4EF9">
        <w:t>Разработка по карте туристического маршрута с целью показа наиболее интересных природных и хозяйст</w:t>
      </w:r>
      <w:r w:rsidRPr="00EF4EF9">
        <w:softHyphen/>
        <w:t xml:space="preserve">венных объектов региона. </w:t>
      </w:r>
      <w:r w:rsidRPr="00EF4EF9">
        <w:rPr>
          <w:rStyle w:val="Tahoma8pt"/>
          <w:rFonts w:ascii="Times New Roman" w:hAnsi="Times New Roman" w:cs="Times New Roman"/>
          <w:sz w:val="22"/>
          <w:szCs w:val="22"/>
        </w:rPr>
        <w:t xml:space="preserve">19. </w:t>
      </w:r>
      <w:r w:rsidRPr="00EF4EF9">
        <w:t>Сравнительная оценка гео</w:t>
      </w:r>
      <w:r w:rsidRPr="00EF4EF9">
        <w:softHyphen/>
        <w:t>графического положения Западной и Восточной Сибири.</w:t>
      </w:r>
    </w:p>
    <w:p w:rsidR="007E1D03" w:rsidRPr="00EF4EF9" w:rsidRDefault="007E1D03" w:rsidP="00EF4EF9">
      <w:pPr>
        <w:pStyle w:val="37"/>
        <w:widowControl w:val="0"/>
        <w:numPr>
          <w:ilvl w:val="0"/>
          <w:numId w:val="122"/>
        </w:numPr>
        <w:shd w:val="clear" w:color="auto" w:fill="auto"/>
        <w:tabs>
          <w:tab w:val="left" w:pos="376"/>
        </w:tabs>
        <w:spacing w:after="0" w:line="240" w:lineRule="auto"/>
        <w:ind w:left="-284" w:firstLine="454"/>
        <w:jc w:val="both"/>
      </w:pPr>
      <w:r w:rsidRPr="00EF4EF9">
        <w:t>Оценка особенностей природы региона с позиции усло</w:t>
      </w:r>
      <w:r w:rsidRPr="00EF4EF9">
        <w:softHyphen/>
        <w:t>вий жизни человека в сельской местности и городе.</w:t>
      </w:r>
    </w:p>
    <w:p w:rsidR="007E1D03" w:rsidRDefault="007E1D03" w:rsidP="004048CC">
      <w:pPr>
        <w:pStyle w:val="37"/>
        <w:widowControl w:val="0"/>
        <w:numPr>
          <w:ilvl w:val="0"/>
          <w:numId w:val="122"/>
        </w:numPr>
        <w:shd w:val="clear" w:color="auto" w:fill="auto"/>
        <w:tabs>
          <w:tab w:val="left" w:pos="380"/>
        </w:tabs>
        <w:spacing w:after="0" w:line="240" w:lineRule="auto"/>
        <w:ind w:left="-284" w:firstLine="454"/>
        <w:jc w:val="left"/>
      </w:pPr>
      <w:r w:rsidRPr="00EF4EF9">
        <w:t>Обозначение на контурной карте индустриальных, транспортных, научных, деловых, финансовых, оборонных центров Дальнего Востока.</w:t>
      </w:r>
    </w:p>
    <w:p w:rsidR="0034656F" w:rsidRDefault="0034656F" w:rsidP="0034656F">
      <w:pPr>
        <w:pStyle w:val="1f5"/>
        <w:keepNext/>
        <w:keepLines/>
        <w:shd w:val="clear" w:color="auto" w:fill="auto"/>
        <w:spacing w:before="0" w:after="0" w:line="240" w:lineRule="auto"/>
        <w:ind w:left="-284" w:firstLine="454"/>
        <w:jc w:val="center"/>
        <w:rPr>
          <w:rStyle w:val="1f6"/>
          <w:rFonts w:ascii="Times New Roman" w:hAnsi="Times New Roman" w:cs="Times New Roman"/>
          <w:sz w:val="22"/>
          <w:szCs w:val="22"/>
        </w:rPr>
      </w:pPr>
      <w:bookmarkStart w:id="272" w:name="bookmark33"/>
      <w:bookmarkStart w:id="273" w:name="_Toc434941425"/>
    </w:p>
    <w:p w:rsidR="007E1D03" w:rsidRDefault="007E1D03" w:rsidP="0034656F">
      <w:pPr>
        <w:pStyle w:val="1f5"/>
        <w:keepNext/>
        <w:keepLines/>
        <w:shd w:val="clear" w:color="auto" w:fill="auto"/>
        <w:spacing w:before="0" w:after="0" w:line="240" w:lineRule="auto"/>
        <w:ind w:left="-284" w:firstLine="454"/>
        <w:rPr>
          <w:rStyle w:val="1f6"/>
          <w:rFonts w:ascii="Times New Roman" w:hAnsi="Times New Roman" w:cs="Times New Roman"/>
          <w:sz w:val="22"/>
          <w:szCs w:val="22"/>
        </w:rPr>
      </w:pPr>
      <w:r w:rsidRPr="00EF4EF9">
        <w:rPr>
          <w:rStyle w:val="1f6"/>
          <w:rFonts w:ascii="Times New Roman" w:hAnsi="Times New Roman" w:cs="Times New Roman"/>
          <w:sz w:val="22"/>
          <w:szCs w:val="22"/>
        </w:rPr>
        <w:t>ТЕМАТИЧЕСКОЕ ПЛАНИРОВАНИЕ</w:t>
      </w:r>
      <w:bookmarkEnd w:id="272"/>
      <w:bookmarkEnd w:id="273"/>
      <w:r w:rsidR="0034656F">
        <w:rPr>
          <w:rStyle w:val="1f6"/>
          <w:rFonts w:ascii="Times New Roman" w:hAnsi="Times New Roman" w:cs="Times New Roman"/>
          <w:sz w:val="22"/>
          <w:szCs w:val="22"/>
        </w:rPr>
        <w:t xml:space="preserve"> – см.печатный вариант программы</w:t>
      </w:r>
    </w:p>
    <w:p w:rsidR="009A0A33" w:rsidRDefault="009A0A33" w:rsidP="0034656F">
      <w:pPr>
        <w:pStyle w:val="1f5"/>
        <w:keepNext/>
        <w:keepLines/>
        <w:shd w:val="clear" w:color="auto" w:fill="auto"/>
        <w:spacing w:before="0" w:after="0" w:line="240" w:lineRule="auto"/>
        <w:ind w:left="-284" w:firstLine="454"/>
        <w:rPr>
          <w:rStyle w:val="1f6"/>
          <w:rFonts w:ascii="Times New Roman" w:hAnsi="Times New Roman" w:cs="Times New Roman"/>
          <w:sz w:val="22"/>
          <w:szCs w:val="22"/>
        </w:rPr>
      </w:pPr>
    </w:p>
    <w:p w:rsidR="009A0A33" w:rsidRPr="00EF4EF9" w:rsidRDefault="009A0A33" w:rsidP="0034656F">
      <w:pPr>
        <w:pStyle w:val="1f5"/>
        <w:keepNext/>
        <w:keepLines/>
        <w:shd w:val="clear" w:color="auto" w:fill="auto"/>
        <w:spacing w:before="0" w:after="0" w:line="240" w:lineRule="auto"/>
        <w:ind w:left="-284" w:firstLine="454"/>
        <w:rPr>
          <w:sz w:val="22"/>
          <w:szCs w:val="22"/>
        </w:rPr>
      </w:pPr>
    </w:p>
    <w:p w:rsidR="009A0A33" w:rsidRDefault="009A0A33">
      <w:pPr>
        <w:widowControl/>
        <w:autoSpaceDE/>
        <w:autoSpaceDN/>
        <w:adjustRightInd/>
        <w:rPr>
          <w:rStyle w:val="12Verdana115pt"/>
          <w:rFonts w:ascii="Times New Roman" w:eastAsia="Calibri" w:hAnsi="Times New Roman" w:cs="Times New Roman"/>
          <w:bCs w:val="0"/>
          <w:color w:val="auto"/>
          <w:sz w:val="22"/>
          <w:szCs w:val="22"/>
        </w:rPr>
      </w:pPr>
      <w:bookmarkStart w:id="274" w:name="bookmark34"/>
      <w:r>
        <w:rPr>
          <w:rStyle w:val="12Verdana115pt"/>
          <w:rFonts w:ascii="Times New Roman" w:eastAsia="Calibri" w:hAnsi="Times New Roman" w:cs="Times New Roman"/>
          <w:bCs w:val="0"/>
          <w:color w:val="auto"/>
          <w:sz w:val="22"/>
          <w:szCs w:val="22"/>
        </w:rPr>
        <w:br w:type="page"/>
      </w:r>
    </w:p>
    <w:p w:rsidR="009A0A33" w:rsidRDefault="009A0A33" w:rsidP="00EF4EF9">
      <w:pPr>
        <w:pStyle w:val="affff1"/>
        <w:spacing w:line="240" w:lineRule="auto"/>
        <w:jc w:val="center"/>
        <w:rPr>
          <w:rStyle w:val="12Verdana115pt"/>
          <w:rFonts w:ascii="Times New Roman" w:eastAsia="Calibri" w:hAnsi="Times New Roman" w:cs="Times New Roman"/>
          <w:bCs w:val="0"/>
          <w:color w:val="auto"/>
          <w:sz w:val="22"/>
          <w:szCs w:val="22"/>
        </w:rPr>
      </w:pPr>
    </w:p>
    <w:p w:rsidR="007E1D03" w:rsidRPr="00EF4EF9" w:rsidRDefault="00C302E6" w:rsidP="00EF4EF9">
      <w:pPr>
        <w:pStyle w:val="affff1"/>
        <w:spacing w:line="240" w:lineRule="auto"/>
        <w:jc w:val="center"/>
        <w:rPr>
          <w:sz w:val="22"/>
          <w:szCs w:val="22"/>
        </w:rPr>
      </w:pPr>
      <w:r w:rsidRPr="00EF4EF9">
        <w:rPr>
          <w:rStyle w:val="12Verdana115pt"/>
          <w:rFonts w:ascii="Times New Roman" w:eastAsia="Calibri" w:hAnsi="Times New Roman" w:cs="Times New Roman"/>
          <w:bCs w:val="0"/>
          <w:color w:val="auto"/>
          <w:sz w:val="22"/>
          <w:szCs w:val="22"/>
        </w:rPr>
        <w:t>Материально-техническое обеспечение образовательного процесса</w:t>
      </w:r>
      <w:bookmarkEnd w:id="274"/>
    </w:p>
    <w:p w:rsidR="007E1D03" w:rsidRPr="00EF4EF9" w:rsidRDefault="007E1D03" w:rsidP="00EF4EF9">
      <w:pPr>
        <w:pStyle w:val="37"/>
        <w:shd w:val="clear" w:color="auto" w:fill="auto"/>
        <w:spacing w:after="0" w:line="240" w:lineRule="auto"/>
        <w:ind w:left="-284" w:right="40" w:firstLine="454"/>
        <w:jc w:val="both"/>
      </w:pPr>
      <w:r w:rsidRPr="00EF4EF9">
        <w:rPr>
          <w:rStyle w:val="10pt"/>
          <w:rFonts w:ascii="Times New Roman" w:hAnsi="Times New Roman" w:cs="Times New Roman"/>
          <w:sz w:val="22"/>
          <w:szCs w:val="22"/>
        </w:rPr>
        <w:t>Данный учебно-методический комплекс для изучения курса географии в 5—9 классах содержит, кроме учебников, методические пособия, рабочие тетради, электронные мультимедийные издания.</w:t>
      </w:r>
    </w:p>
    <w:p w:rsidR="007E1D03" w:rsidRPr="00EF4EF9" w:rsidRDefault="007E1D03" w:rsidP="00EF4EF9">
      <w:pPr>
        <w:pStyle w:val="2f0"/>
        <w:shd w:val="clear" w:color="auto" w:fill="auto"/>
        <w:spacing w:before="0" w:line="240" w:lineRule="auto"/>
        <w:ind w:left="-284" w:firstLine="454"/>
        <w:jc w:val="both"/>
      </w:pPr>
      <w:r w:rsidRPr="00EF4EF9">
        <w:rPr>
          <w:rStyle w:val="210pt"/>
          <w:rFonts w:ascii="Times New Roman" w:hAnsi="Times New Roman" w:cs="Times New Roman"/>
          <w:sz w:val="22"/>
          <w:szCs w:val="22"/>
        </w:rPr>
        <w:t>УМК «География. Землеведение. 5—6 классы»</w:t>
      </w:r>
    </w:p>
    <w:p w:rsidR="007E1D03" w:rsidRPr="00EF4EF9" w:rsidRDefault="007E1D03" w:rsidP="00EF4EF9">
      <w:pPr>
        <w:pStyle w:val="37"/>
        <w:widowControl w:val="0"/>
        <w:numPr>
          <w:ilvl w:val="0"/>
          <w:numId w:val="123"/>
        </w:numPr>
        <w:shd w:val="clear" w:color="auto" w:fill="auto"/>
        <w:tabs>
          <w:tab w:val="left" w:pos="553"/>
        </w:tabs>
        <w:spacing w:after="0" w:line="240" w:lineRule="auto"/>
        <w:ind w:left="-284" w:right="40" w:firstLine="454"/>
        <w:jc w:val="both"/>
      </w:pPr>
      <w:r w:rsidRPr="00EF4EF9">
        <w:rPr>
          <w:rStyle w:val="10pt"/>
          <w:rFonts w:ascii="Times New Roman" w:hAnsi="Times New Roman" w:cs="Times New Roman"/>
          <w:sz w:val="22"/>
          <w:szCs w:val="22"/>
        </w:rPr>
        <w:t>География. Землеведение. 5—6 классы. Учебник (авто</w:t>
      </w:r>
      <w:r w:rsidRPr="00EF4EF9">
        <w:rPr>
          <w:rStyle w:val="10pt"/>
          <w:rFonts w:ascii="Times New Roman" w:hAnsi="Times New Roman" w:cs="Times New Roman"/>
          <w:sz w:val="22"/>
          <w:szCs w:val="22"/>
        </w:rPr>
        <w:softHyphen/>
        <w:t>ры В. П. Дронов, Л. Е. Савельева).</w:t>
      </w:r>
    </w:p>
    <w:p w:rsidR="007E1D03" w:rsidRPr="00EF4EF9" w:rsidRDefault="007E1D03" w:rsidP="00EF4EF9">
      <w:pPr>
        <w:pStyle w:val="37"/>
        <w:widowControl w:val="0"/>
        <w:numPr>
          <w:ilvl w:val="0"/>
          <w:numId w:val="123"/>
        </w:numPr>
        <w:shd w:val="clear" w:color="auto" w:fill="auto"/>
        <w:tabs>
          <w:tab w:val="left" w:pos="549"/>
        </w:tabs>
        <w:spacing w:after="0" w:line="240" w:lineRule="auto"/>
        <w:ind w:left="-284" w:right="40" w:firstLine="454"/>
        <w:jc w:val="both"/>
      </w:pPr>
      <w:r w:rsidRPr="00EF4EF9">
        <w:rPr>
          <w:rStyle w:val="10pt"/>
          <w:rFonts w:ascii="Times New Roman" w:hAnsi="Times New Roman" w:cs="Times New Roman"/>
          <w:sz w:val="22"/>
          <w:szCs w:val="22"/>
        </w:rPr>
        <w:t xml:space="preserve">География. Землеведение. 5—6 классы. Методическое пособие (авторы </w:t>
      </w:r>
      <w:r w:rsidRPr="00EF4EF9">
        <w:rPr>
          <w:rStyle w:val="10pt"/>
          <w:rFonts w:ascii="Times New Roman" w:hAnsi="Times New Roman" w:cs="Times New Roman"/>
          <w:sz w:val="22"/>
          <w:szCs w:val="22"/>
          <w:lang w:val="en-US"/>
        </w:rPr>
        <w:t>JI</w:t>
      </w:r>
      <w:r w:rsidRPr="00EF4EF9">
        <w:rPr>
          <w:rStyle w:val="10pt"/>
          <w:rFonts w:ascii="Times New Roman" w:hAnsi="Times New Roman" w:cs="Times New Roman"/>
          <w:sz w:val="22"/>
          <w:szCs w:val="22"/>
        </w:rPr>
        <w:t>.Е. Савельева, В. П. Дронов).</w:t>
      </w:r>
    </w:p>
    <w:p w:rsidR="007E1D03" w:rsidRPr="00EF4EF9" w:rsidRDefault="007E1D03" w:rsidP="00EF4EF9">
      <w:pPr>
        <w:pStyle w:val="37"/>
        <w:widowControl w:val="0"/>
        <w:numPr>
          <w:ilvl w:val="0"/>
          <w:numId w:val="123"/>
        </w:numPr>
        <w:shd w:val="clear" w:color="auto" w:fill="auto"/>
        <w:tabs>
          <w:tab w:val="left" w:pos="556"/>
        </w:tabs>
        <w:spacing w:after="0" w:line="240" w:lineRule="auto"/>
        <w:ind w:left="-284" w:right="40" w:firstLine="454"/>
        <w:jc w:val="both"/>
      </w:pPr>
      <w:r w:rsidRPr="00EF4EF9">
        <w:rPr>
          <w:rStyle w:val="10pt"/>
          <w:rFonts w:ascii="Times New Roman" w:hAnsi="Times New Roman" w:cs="Times New Roman"/>
          <w:sz w:val="22"/>
          <w:szCs w:val="22"/>
        </w:rPr>
        <w:t xml:space="preserve">География. Землеведение. 5 класс. Рабочая тетрадь (авторы В. П. Дронов, </w:t>
      </w:r>
      <w:r w:rsidRPr="00EF4EF9">
        <w:rPr>
          <w:rStyle w:val="10pt"/>
          <w:rFonts w:ascii="Times New Roman" w:hAnsi="Times New Roman" w:cs="Times New Roman"/>
          <w:sz w:val="22"/>
          <w:szCs w:val="22"/>
          <w:lang w:val="en-US"/>
        </w:rPr>
        <w:t>JI</w:t>
      </w:r>
      <w:r w:rsidRPr="00EF4EF9">
        <w:rPr>
          <w:rStyle w:val="10pt"/>
          <w:rFonts w:ascii="Times New Roman" w:hAnsi="Times New Roman" w:cs="Times New Roman"/>
          <w:sz w:val="22"/>
          <w:szCs w:val="22"/>
        </w:rPr>
        <w:t>.Е. Савельева).</w:t>
      </w:r>
    </w:p>
    <w:p w:rsidR="007E1D03" w:rsidRPr="00EF4EF9" w:rsidRDefault="007E1D03" w:rsidP="00EF4EF9">
      <w:pPr>
        <w:pStyle w:val="37"/>
        <w:widowControl w:val="0"/>
        <w:numPr>
          <w:ilvl w:val="0"/>
          <w:numId w:val="123"/>
        </w:numPr>
        <w:shd w:val="clear" w:color="auto" w:fill="auto"/>
        <w:tabs>
          <w:tab w:val="left" w:pos="628"/>
        </w:tabs>
        <w:spacing w:after="0" w:line="240" w:lineRule="auto"/>
        <w:ind w:left="-284" w:right="40" w:firstLine="454"/>
        <w:jc w:val="both"/>
      </w:pPr>
      <w:r w:rsidRPr="00EF4EF9">
        <w:rPr>
          <w:rStyle w:val="10pt"/>
          <w:rFonts w:ascii="Times New Roman" w:hAnsi="Times New Roman" w:cs="Times New Roman"/>
          <w:sz w:val="22"/>
          <w:szCs w:val="22"/>
        </w:rPr>
        <w:t xml:space="preserve">География. Землеведение. 6 класс. Рабочая тетрадь (авторы В. П. Дронов, </w:t>
      </w:r>
      <w:r w:rsidRPr="00EF4EF9">
        <w:rPr>
          <w:rStyle w:val="10pt"/>
          <w:rFonts w:ascii="Times New Roman" w:hAnsi="Times New Roman" w:cs="Times New Roman"/>
          <w:sz w:val="22"/>
          <w:szCs w:val="22"/>
          <w:lang w:val="en-US"/>
        </w:rPr>
        <w:t>JI</w:t>
      </w:r>
      <w:r w:rsidRPr="00EF4EF9">
        <w:rPr>
          <w:rStyle w:val="10pt"/>
          <w:rFonts w:ascii="Times New Roman" w:hAnsi="Times New Roman" w:cs="Times New Roman"/>
          <w:sz w:val="22"/>
          <w:szCs w:val="22"/>
        </w:rPr>
        <w:t>.Е. Савельева).</w:t>
      </w:r>
    </w:p>
    <w:p w:rsidR="007E1D03" w:rsidRPr="00EF4EF9" w:rsidRDefault="007E1D03" w:rsidP="00EF4EF9">
      <w:pPr>
        <w:pStyle w:val="37"/>
        <w:widowControl w:val="0"/>
        <w:numPr>
          <w:ilvl w:val="0"/>
          <w:numId w:val="123"/>
        </w:numPr>
        <w:shd w:val="clear" w:color="auto" w:fill="auto"/>
        <w:tabs>
          <w:tab w:val="left" w:pos="549"/>
        </w:tabs>
        <w:spacing w:after="0" w:line="240" w:lineRule="auto"/>
        <w:ind w:left="-284" w:right="40" w:firstLine="454"/>
        <w:jc w:val="both"/>
      </w:pPr>
      <w:r w:rsidRPr="00EF4EF9">
        <w:rPr>
          <w:rStyle w:val="10pt"/>
          <w:rFonts w:ascii="Times New Roman" w:hAnsi="Times New Roman" w:cs="Times New Roman"/>
          <w:sz w:val="22"/>
          <w:szCs w:val="22"/>
        </w:rPr>
        <w:t>География. Землеведение. 5—6 классы. Электронное приложение.</w:t>
      </w:r>
    </w:p>
    <w:p w:rsidR="007E1D03" w:rsidRPr="00EF4EF9" w:rsidRDefault="007E1D03" w:rsidP="00EF4EF9">
      <w:pPr>
        <w:pStyle w:val="2f0"/>
        <w:shd w:val="clear" w:color="auto" w:fill="auto"/>
        <w:spacing w:before="0" w:line="240" w:lineRule="auto"/>
        <w:ind w:left="-284" w:firstLine="454"/>
        <w:jc w:val="both"/>
      </w:pPr>
      <w:r w:rsidRPr="00EF4EF9">
        <w:rPr>
          <w:rStyle w:val="210pt"/>
          <w:rFonts w:ascii="Times New Roman" w:hAnsi="Times New Roman" w:cs="Times New Roman"/>
          <w:sz w:val="22"/>
          <w:szCs w:val="22"/>
        </w:rPr>
        <w:t>УМК «География. Материки, океаны, народы и страны.</w:t>
      </w:r>
    </w:p>
    <w:p w:rsidR="007E1D03" w:rsidRPr="00EF4EF9" w:rsidRDefault="007E1D03" w:rsidP="00EF4EF9">
      <w:pPr>
        <w:pStyle w:val="2f0"/>
        <w:numPr>
          <w:ilvl w:val="0"/>
          <w:numId w:val="124"/>
        </w:numPr>
        <w:shd w:val="clear" w:color="auto" w:fill="auto"/>
        <w:tabs>
          <w:tab w:val="left" w:pos="169"/>
        </w:tabs>
        <w:spacing w:before="0" w:line="240" w:lineRule="auto"/>
        <w:ind w:left="-284" w:right="40" w:firstLine="454"/>
      </w:pPr>
      <w:r w:rsidRPr="00EF4EF9">
        <w:rPr>
          <w:rStyle w:val="210pt"/>
          <w:rFonts w:ascii="Times New Roman" w:hAnsi="Times New Roman" w:cs="Times New Roman"/>
          <w:sz w:val="22"/>
          <w:szCs w:val="22"/>
        </w:rPr>
        <w:t>класс»</w:t>
      </w:r>
    </w:p>
    <w:p w:rsidR="007E1D03" w:rsidRPr="00EF4EF9" w:rsidRDefault="007E1D03" w:rsidP="00EF4EF9">
      <w:pPr>
        <w:pStyle w:val="37"/>
        <w:widowControl w:val="0"/>
        <w:numPr>
          <w:ilvl w:val="0"/>
          <w:numId w:val="125"/>
        </w:numPr>
        <w:shd w:val="clear" w:color="auto" w:fill="auto"/>
        <w:tabs>
          <w:tab w:val="left" w:pos="556"/>
        </w:tabs>
        <w:spacing w:after="0" w:line="240" w:lineRule="auto"/>
        <w:ind w:left="-284" w:right="40" w:firstLine="454"/>
        <w:jc w:val="both"/>
      </w:pPr>
      <w:r w:rsidRPr="00EF4EF9">
        <w:rPr>
          <w:rStyle w:val="10pt"/>
          <w:rFonts w:ascii="Times New Roman" w:hAnsi="Times New Roman" w:cs="Times New Roman"/>
          <w:sz w:val="22"/>
          <w:szCs w:val="22"/>
        </w:rPr>
        <w:t>География. Материки, океаны, народы и страны. 7 класс. Учебник (авторы И. В. Душина, В. А. Коринская, В. А. Щенев).</w:t>
      </w:r>
    </w:p>
    <w:p w:rsidR="007E1D03" w:rsidRPr="00EF4EF9" w:rsidRDefault="007E1D03" w:rsidP="00EF4EF9">
      <w:pPr>
        <w:pStyle w:val="37"/>
        <w:widowControl w:val="0"/>
        <w:numPr>
          <w:ilvl w:val="0"/>
          <w:numId w:val="125"/>
        </w:numPr>
        <w:shd w:val="clear" w:color="auto" w:fill="auto"/>
        <w:tabs>
          <w:tab w:val="left" w:pos="556"/>
        </w:tabs>
        <w:spacing w:after="0" w:line="240" w:lineRule="auto"/>
        <w:ind w:left="-284" w:right="40" w:firstLine="454"/>
        <w:jc w:val="both"/>
      </w:pPr>
      <w:r w:rsidRPr="00EF4EF9">
        <w:rPr>
          <w:rStyle w:val="10pt"/>
          <w:rFonts w:ascii="Times New Roman" w:hAnsi="Times New Roman" w:cs="Times New Roman"/>
          <w:sz w:val="22"/>
          <w:szCs w:val="22"/>
        </w:rPr>
        <w:t>География. Материки, океаны, народы и страны. 7 класс. Методическое пособие (авторы И. В. Душина, В. А. Щенев).</w:t>
      </w:r>
    </w:p>
    <w:p w:rsidR="007E1D03" w:rsidRPr="00EF4EF9" w:rsidRDefault="007E1D03" w:rsidP="00EF4EF9">
      <w:pPr>
        <w:pStyle w:val="37"/>
        <w:widowControl w:val="0"/>
        <w:numPr>
          <w:ilvl w:val="0"/>
          <w:numId w:val="125"/>
        </w:numPr>
        <w:shd w:val="clear" w:color="auto" w:fill="auto"/>
        <w:tabs>
          <w:tab w:val="left" w:pos="542"/>
        </w:tabs>
        <w:spacing w:after="0" w:line="240" w:lineRule="auto"/>
        <w:ind w:left="-284" w:right="40" w:firstLine="454"/>
        <w:jc w:val="both"/>
      </w:pPr>
      <w:r w:rsidRPr="00EF4EF9">
        <w:rPr>
          <w:rStyle w:val="10pt"/>
          <w:rFonts w:ascii="Times New Roman" w:hAnsi="Times New Roman" w:cs="Times New Roman"/>
          <w:sz w:val="22"/>
          <w:szCs w:val="22"/>
        </w:rPr>
        <w:t>География. Материки, океаны, народы и страны. 7 класс. Рабочая тетрадь (автор И. В. Душина).</w:t>
      </w:r>
    </w:p>
    <w:p w:rsidR="007E1D03" w:rsidRPr="00EF4EF9" w:rsidRDefault="007E1D03" w:rsidP="00EF4EF9">
      <w:pPr>
        <w:pStyle w:val="37"/>
        <w:widowControl w:val="0"/>
        <w:numPr>
          <w:ilvl w:val="0"/>
          <w:numId w:val="125"/>
        </w:numPr>
        <w:shd w:val="clear" w:color="auto" w:fill="auto"/>
        <w:tabs>
          <w:tab w:val="left" w:pos="545"/>
        </w:tabs>
        <w:spacing w:after="0" w:line="240" w:lineRule="auto"/>
        <w:ind w:left="-284" w:firstLine="454"/>
        <w:jc w:val="both"/>
      </w:pPr>
      <w:r w:rsidRPr="00EF4EF9">
        <w:rPr>
          <w:rStyle w:val="10pt"/>
          <w:rFonts w:ascii="Times New Roman" w:hAnsi="Times New Roman" w:cs="Times New Roman"/>
          <w:sz w:val="22"/>
          <w:szCs w:val="22"/>
        </w:rPr>
        <w:t>География. Материки, океаны, народы и страны.</w:t>
      </w:r>
    </w:p>
    <w:p w:rsidR="007E1D03" w:rsidRPr="00EF4EF9" w:rsidRDefault="007E1D03" w:rsidP="00EF4EF9">
      <w:pPr>
        <w:pStyle w:val="37"/>
        <w:widowControl w:val="0"/>
        <w:numPr>
          <w:ilvl w:val="0"/>
          <w:numId w:val="126"/>
        </w:numPr>
        <w:shd w:val="clear" w:color="auto" w:fill="auto"/>
        <w:tabs>
          <w:tab w:val="left" w:pos="186"/>
        </w:tabs>
        <w:spacing w:after="0" w:line="240" w:lineRule="auto"/>
        <w:ind w:left="-284" w:firstLine="454"/>
        <w:jc w:val="both"/>
      </w:pPr>
      <w:r w:rsidRPr="00EF4EF9">
        <w:rPr>
          <w:rStyle w:val="10pt"/>
          <w:rFonts w:ascii="Times New Roman" w:hAnsi="Times New Roman" w:cs="Times New Roman"/>
          <w:sz w:val="22"/>
          <w:szCs w:val="22"/>
        </w:rPr>
        <w:t>класс. Электронное приложение.</w:t>
      </w:r>
    </w:p>
    <w:p w:rsidR="007E1D03" w:rsidRPr="00EF4EF9" w:rsidRDefault="007E1D03" w:rsidP="00EF4EF9">
      <w:pPr>
        <w:pStyle w:val="2f0"/>
        <w:shd w:val="clear" w:color="auto" w:fill="auto"/>
        <w:spacing w:before="0" w:line="240" w:lineRule="auto"/>
        <w:ind w:left="-284" w:right="40" w:firstLine="454"/>
      </w:pPr>
      <w:r w:rsidRPr="00EF4EF9">
        <w:rPr>
          <w:rStyle w:val="210pt"/>
          <w:rFonts w:ascii="Times New Roman" w:hAnsi="Times New Roman" w:cs="Times New Roman"/>
          <w:sz w:val="22"/>
          <w:szCs w:val="22"/>
        </w:rPr>
        <w:t>УМК «География России. Природа. Население. Хозяйство.</w:t>
      </w:r>
    </w:p>
    <w:p w:rsidR="007E1D03" w:rsidRPr="00EF4EF9" w:rsidRDefault="007E1D03" w:rsidP="00EF4EF9">
      <w:pPr>
        <w:pStyle w:val="2f0"/>
        <w:numPr>
          <w:ilvl w:val="0"/>
          <w:numId w:val="126"/>
        </w:numPr>
        <w:shd w:val="clear" w:color="auto" w:fill="auto"/>
        <w:tabs>
          <w:tab w:val="left" w:pos="176"/>
        </w:tabs>
        <w:spacing w:before="0" w:line="240" w:lineRule="auto"/>
        <w:ind w:left="-284" w:right="140" w:firstLine="454"/>
      </w:pPr>
      <w:r w:rsidRPr="00EF4EF9">
        <w:rPr>
          <w:rStyle w:val="210pt"/>
          <w:rFonts w:ascii="Times New Roman" w:hAnsi="Times New Roman" w:cs="Times New Roman"/>
          <w:sz w:val="22"/>
          <w:szCs w:val="22"/>
        </w:rPr>
        <w:t>класс»</w:t>
      </w:r>
    </w:p>
    <w:p w:rsidR="007E1D03" w:rsidRPr="00EF4EF9" w:rsidRDefault="007E1D03" w:rsidP="00EF4EF9">
      <w:pPr>
        <w:pStyle w:val="37"/>
        <w:widowControl w:val="0"/>
        <w:numPr>
          <w:ilvl w:val="0"/>
          <w:numId w:val="127"/>
        </w:numPr>
        <w:shd w:val="clear" w:color="auto" w:fill="auto"/>
        <w:tabs>
          <w:tab w:val="left" w:pos="538"/>
        </w:tabs>
        <w:spacing w:after="0" w:line="240" w:lineRule="auto"/>
        <w:ind w:left="-284" w:firstLine="454"/>
        <w:jc w:val="both"/>
      </w:pPr>
      <w:r w:rsidRPr="00EF4EF9">
        <w:rPr>
          <w:rStyle w:val="10pt"/>
          <w:rFonts w:ascii="Times New Roman" w:hAnsi="Times New Roman" w:cs="Times New Roman"/>
          <w:sz w:val="22"/>
          <w:szCs w:val="22"/>
        </w:rPr>
        <w:t>География России. Природа. Население. Хозяйство.</w:t>
      </w:r>
    </w:p>
    <w:p w:rsidR="007E1D03" w:rsidRPr="00EF4EF9" w:rsidRDefault="007E1D03" w:rsidP="00EF4EF9">
      <w:pPr>
        <w:pStyle w:val="37"/>
        <w:widowControl w:val="0"/>
        <w:numPr>
          <w:ilvl w:val="0"/>
          <w:numId w:val="124"/>
        </w:numPr>
        <w:shd w:val="clear" w:color="auto" w:fill="auto"/>
        <w:tabs>
          <w:tab w:val="left" w:pos="200"/>
        </w:tabs>
        <w:spacing w:after="0" w:line="240" w:lineRule="auto"/>
        <w:ind w:left="-284" w:right="40" w:firstLine="454"/>
        <w:jc w:val="both"/>
      </w:pPr>
      <w:r w:rsidRPr="00EF4EF9">
        <w:rPr>
          <w:rStyle w:val="10pt"/>
          <w:rFonts w:ascii="Times New Roman" w:hAnsi="Times New Roman" w:cs="Times New Roman"/>
          <w:sz w:val="22"/>
          <w:szCs w:val="22"/>
        </w:rPr>
        <w:t>класс. Учебник (авторы В. П. Дронов, И. И. Баринова, В. Я. Ром).</w:t>
      </w:r>
    </w:p>
    <w:p w:rsidR="007E1D03" w:rsidRPr="00EF4EF9" w:rsidRDefault="007E1D03" w:rsidP="00EF4EF9">
      <w:pPr>
        <w:pStyle w:val="37"/>
        <w:widowControl w:val="0"/>
        <w:numPr>
          <w:ilvl w:val="0"/>
          <w:numId w:val="127"/>
        </w:numPr>
        <w:shd w:val="clear" w:color="auto" w:fill="auto"/>
        <w:tabs>
          <w:tab w:val="left" w:pos="553"/>
        </w:tabs>
        <w:spacing w:after="0" w:line="240" w:lineRule="auto"/>
        <w:ind w:left="-284" w:right="40" w:firstLine="454"/>
        <w:jc w:val="both"/>
      </w:pPr>
      <w:r w:rsidRPr="00EF4EF9">
        <w:rPr>
          <w:rStyle w:val="10pt"/>
          <w:rFonts w:ascii="Times New Roman" w:hAnsi="Times New Roman" w:cs="Times New Roman"/>
          <w:sz w:val="22"/>
          <w:szCs w:val="22"/>
        </w:rPr>
        <w:t>География России. 8—9 классы. Методическое пособие (авторы И. И. Баринова, В. П. Дронов).</w:t>
      </w:r>
    </w:p>
    <w:p w:rsidR="007E1D03" w:rsidRPr="00EF4EF9" w:rsidRDefault="007E1D03" w:rsidP="00EF4EF9">
      <w:pPr>
        <w:pStyle w:val="37"/>
        <w:widowControl w:val="0"/>
        <w:numPr>
          <w:ilvl w:val="0"/>
          <w:numId w:val="127"/>
        </w:numPr>
        <w:shd w:val="clear" w:color="auto" w:fill="auto"/>
        <w:tabs>
          <w:tab w:val="left" w:pos="549"/>
        </w:tabs>
        <w:spacing w:after="0" w:line="240" w:lineRule="auto"/>
        <w:ind w:left="-284" w:right="40" w:firstLine="454"/>
        <w:jc w:val="both"/>
      </w:pPr>
      <w:r w:rsidRPr="00EF4EF9">
        <w:rPr>
          <w:rStyle w:val="10pt"/>
          <w:rFonts w:ascii="Times New Roman" w:hAnsi="Times New Roman" w:cs="Times New Roman"/>
          <w:sz w:val="22"/>
          <w:szCs w:val="22"/>
        </w:rPr>
        <w:t>География России. Природа. Население. Хозяйство. 8 класс. Рабочая тетрадь (авторы И. И. Баринова, В. П. Дро</w:t>
      </w:r>
      <w:r w:rsidRPr="00EF4EF9">
        <w:rPr>
          <w:rStyle w:val="10pt"/>
          <w:rFonts w:ascii="Times New Roman" w:hAnsi="Times New Roman" w:cs="Times New Roman"/>
          <w:sz w:val="22"/>
          <w:szCs w:val="22"/>
        </w:rPr>
        <w:softHyphen/>
        <w:t>нов).</w:t>
      </w:r>
    </w:p>
    <w:p w:rsidR="004048CC" w:rsidRDefault="004048CC" w:rsidP="004048CC">
      <w:pPr>
        <w:pStyle w:val="2f0"/>
        <w:shd w:val="clear" w:color="auto" w:fill="auto"/>
        <w:spacing w:before="0" w:line="240" w:lineRule="auto"/>
        <w:ind w:left="-284" w:right="120" w:firstLine="454"/>
        <w:rPr>
          <w:rStyle w:val="10pt"/>
          <w:rFonts w:ascii="Times New Roman" w:hAnsi="Times New Roman" w:cs="Times New Roman"/>
          <w:sz w:val="22"/>
          <w:szCs w:val="22"/>
        </w:rPr>
      </w:pPr>
    </w:p>
    <w:p w:rsidR="004048CC" w:rsidRPr="004048CC" w:rsidRDefault="007E1D03" w:rsidP="004048CC">
      <w:pPr>
        <w:pStyle w:val="2f0"/>
        <w:shd w:val="clear" w:color="auto" w:fill="auto"/>
        <w:spacing w:before="0" w:line="240" w:lineRule="auto"/>
        <w:ind w:left="-284" w:right="120" w:firstLine="454"/>
      </w:pPr>
      <w:r w:rsidRPr="00EF4EF9">
        <w:rPr>
          <w:rStyle w:val="10pt"/>
          <w:rFonts w:ascii="Times New Roman" w:hAnsi="Times New Roman" w:cs="Times New Roman"/>
          <w:sz w:val="22"/>
          <w:szCs w:val="22"/>
        </w:rPr>
        <w:t>География России. Природа. Население. Хозяйство. 8 класс. Электронное приложение</w:t>
      </w:r>
      <w:r w:rsidR="004048CC" w:rsidRPr="004048CC">
        <w:rPr>
          <w:rFonts w:eastAsia="Century Schoolbook"/>
          <w:color w:val="000000"/>
          <w:sz w:val="21"/>
          <w:szCs w:val="21"/>
          <w:shd w:val="clear" w:color="auto" w:fill="FFFFFF"/>
        </w:rPr>
        <w:t xml:space="preserve"> УМК «География России. Хозяйство и географические _ районы. 9 класс»</w:t>
      </w:r>
    </w:p>
    <w:p w:rsidR="004048CC" w:rsidRPr="004048CC" w:rsidRDefault="004048CC" w:rsidP="004048CC">
      <w:pPr>
        <w:numPr>
          <w:ilvl w:val="0"/>
          <w:numId w:val="128"/>
        </w:numPr>
        <w:tabs>
          <w:tab w:val="left" w:pos="533"/>
        </w:tabs>
        <w:autoSpaceDE/>
        <w:autoSpaceDN/>
        <w:adjustRightInd/>
        <w:ind w:left="-284" w:right="20" w:firstLine="454"/>
        <w:jc w:val="both"/>
        <w:rPr>
          <w:rFonts w:eastAsia="Times New Roman"/>
          <w:color w:val="000000"/>
          <w:sz w:val="22"/>
          <w:szCs w:val="22"/>
          <w:lang w:val="ru-RU" w:eastAsia="ru-RU"/>
        </w:rPr>
      </w:pPr>
      <w:r w:rsidRPr="004048CC">
        <w:rPr>
          <w:rFonts w:eastAsia="Century Schoolbook"/>
          <w:color w:val="000000"/>
          <w:sz w:val="21"/>
          <w:szCs w:val="21"/>
          <w:shd w:val="clear" w:color="auto" w:fill="FFFFFF"/>
          <w:lang w:val="ru-RU" w:eastAsia="ru-RU"/>
        </w:rPr>
        <w:t>География России. Хозяйство и географические райо</w:t>
      </w:r>
      <w:r w:rsidRPr="004048CC">
        <w:rPr>
          <w:rFonts w:eastAsia="Century Schoolbook"/>
          <w:color w:val="000000"/>
          <w:sz w:val="21"/>
          <w:szCs w:val="21"/>
          <w:shd w:val="clear" w:color="auto" w:fill="FFFFFF"/>
          <w:lang w:val="ru-RU" w:eastAsia="ru-RU"/>
        </w:rPr>
        <w:softHyphen/>
        <w:t>ны. 9 класс. Учебник (авторы В. П. Дронов, И. И. Баринова, В. Я. Ром).</w:t>
      </w:r>
    </w:p>
    <w:p w:rsidR="004048CC" w:rsidRPr="004048CC" w:rsidRDefault="004048CC" w:rsidP="004048CC">
      <w:pPr>
        <w:numPr>
          <w:ilvl w:val="0"/>
          <w:numId w:val="128"/>
        </w:numPr>
        <w:tabs>
          <w:tab w:val="left" w:pos="536"/>
        </w:tabs>
        <w:autoSpaceDE/>
        <w:autoSpaceDN/>
        <w:adjustRightInd/>
        <w:ind w:left="-284" w:right="20" w:firstLine="454"/>
        <w:jc w:val="both"/>
        <w:rPr>
          <w:rFonts w:eastAsia="Times New Roman"/>
          <w:color w:val="000000"/>
          <w:sz w:val="22"/>
          <w:szCs w:val="22"/>
          <w:lang w:val="ru-RU" w:eastAsia="ru-RU"/>
        </w:rPr>
      </w:pPr>
      <w:r w:rsidRPr="004048CC">
        <w:rPr>
          <w:rFonts w:eastAsia="Century Schoolbook"/>
          <w:color w:val="000000"/>
          <w:sz w:val="21"/>
          <w:szCs w:val="21"/>
          <w:shd w:val="clear" w:color="auto" w:fill="FFFFFF"/>
          <w:lang w:val="ru-RU" w:eastAsia="ru-RU"/>
        </w:rPr>
        <w:t>География России. 8—9 классы. Методическое пособие (авторыИ. И. Баринова, В. П. Дронов).</w:t>
      </w:r>
    </w:p>
    <w:p w:rsidR="004048CC" w:rsidRPr="004048CC" w:rsidRDefault="004048CC" w:rsidP="004048CC">
      <w:pPr>
        <w:numPr>
          <w:ilvl w:val="0"/>
          <w:numId w:val="128"/>
        </w:numPr>
        <w:tabs>
          <w:tab w:val="left" w:pos="536"/>
        </w:tabs>
        <w:autoSpaceDE/>
        <w:autoSpaceDN/>
        <w:adjustRightInd/>
        <w:ind w:left="-284" w:right="20" w:firstLine="454"/>
        <w:jc w:val="both"/>
        <w:rPr>
          <w:rFonts w:eastAsia="Times New Roman"/>
          <w:color w:val="000000"/>
          <w:sz w:val="22"/>
          <w:szCs w:val="22"/>
          <w:lang w:val="ru-RU" w:eastAsia="ru-RU"/>
        </w:rPr>
      </w:pPr>
      <w:r w:rsidRPr="004048CC">
        <w:rPr>
          <w:rFonts w:eastAsia="Century Schoolbook"/>
          <w:color w:val="000000"/>
          <w:sz w:val="21"/>
          <w:szCs w:val="21"/>
          <w:shd w:val="clear" w:color="auto" w:fill="FFFFFF"/>
          <w:lang w:val="ru-RU" w:eastAsia="ru-RU"/>
        </w:rPr>
        <w:t>География России. Хозяйство и географические райо</w:t>
      </w:r>
      <w:r w:rsidRPr="004048CC">
        <w:rPr>
          <w:rFonts w:eastAsia="Century Schoolbook"/>
          <w:color w:val="000000"/>
          <w:sz w:val="21"/>
          <w:szCs w:val="21"/>
          <w:shd w:val="clear" w:color="auto" w:fill="FFFFFF"/>
          <w:lang w:val="ru-RU" w:eastAsia="ru-RU"/>
        </w:rPr>
        <w:softHyphen/>
        <w:t>ны. 9 класс. Рабочая тетрадь (авторы И. И. Баринова, В. П. Дронов).</w:t>
      </w:r>
    </w:p>
    <w:p w:rsidR="004048CC" w:rsidRPr="004048CC" w:rsidRDefault="004048CC" w:rsidP="004048CC">
      <w:pPr>
        <w:numPr>
          <w:ilvl w:val="0"/>
          <w:numId w:val="128"/>
        </w:numPr>
        <w:tabs>
          <w:tab w:val="left" w:pos="533"/>
        </w:tabs>
        <w:autoSpaceDE/>
        <w:autoSpaceDN/>
        <w:adjustRightInd/>
        <w:ind w:left="-284" w:right="20" w:firstLine="454"/>
        <w:jc w:val="both"/>
        <w:rPr>
          <w:rFonts w:eastAsia="Times New Roman"/>
          <w:color w:val="000000"/>
          <w:sz w:val="22"/>
          <w:szCs w:val="22"/>
          <w:lang w:val="ru-RU" w:eastAsia="ru-RU"/>
        </w:rPr>
      </w:pPr>
      <w:r w:rsidRPr="004048CC">
        <w:rPr>
          <w:rFonts w:eastAsia="Century Schoolbook"/>
          <w:color w:val="000000"/>
          <w:sz w:val="21"/>
          <w:szCs w:val="21"/>
          <w:shd w:val="clear" w:color="auto" w:fill="FFFFFF"/>
          <w:lang w:val="ru-RU" w:eastAsia="ru-RU"/>
        </w:rPr>
        <w:t>География России. Хозяйство и географические райо</w:t>
      </w:r>
      <w:r w:rsidRPr="004048CC">
        <w:rPr>
          <w:rFonts w:eastAsia="Century Schoolbook"/>
          <w:color w:val="000000"/>
          <w:sz w:val="21"/>
          <w:szCs w:val="21"/>
          <w:shd w:val="clear" w:color="auto" w:fill="FFFFFF"/>
          <w:lang w:val="ru-RU" w:eastAsia="ru-RU"/>
        </w:rPr>
        <w:softHyphen/>
        <w:t>ны. 9 класс. Электронное приложение.</w:t>
      </w:r>
    </w:p>
    <w:p w:rsidR="004048CC" w:rsidRPr="004048CC" w:rsidRDefault="004048CC" w:rsidP="004048CC">
      <w:pPr>
        <w:ind w:firstLine="454"/>
        <w:rPr>
          <w:sz w:val="22"/>
          <w:szCs w:val="22"/>
          <w:lang w:val="ru-RU"/>
        </w:rPr>
      </w:pPr>
    </w:p>
    <w:p w:rsidR="007E1D03" w:rsidRPr="004048CC" w:rsidRDefault="007E1D03" w:rsidP="004048CC">
      <w:pPr>
        <w:pStyle w:val="37"/>
        <w:widowControl w:val="0"/>
        <w:shd w:val="clear" w:color="auto" w:fill="auto"/>
        <w:tabs>
          <w:tab w:val="left" w:pos="553"/>
        </w:tabs>
        <w:spacing w:after="0" w:line="240" w:lineRule="auto"/>
        <w:ind w:right="40"/>
        <w:jc w:val="both"/>
        <w:rPr>
          <w:rStyle w:val="10pt"/>
          <w:rFonts w:ascii="Times New Roman" w:eastAsia="Times New Roman" w:hAnsi="Times New Roman" w:cs="Times New Roman"/>
          <w:sz w:val="22"/>
          <w:szCs w:val="22"/>
          <w:shd w:val="clear" w:color="auto" w:fill="auto"/>
        </w:rPr>
      </w:pPr>
    </w:p>
    <w:p w:rsidR="004048CC" w:rsidRPr="00E70E52" w:rsidRDefault="004048CC" w:rsidP="004048CC">
      <w:pPr>
        <w:pStyle w:val="37"/>
        <w:widowControl w:val="0"/>
        <w:shd w:val="clear" w:color="auto" w:fill="auto"/>
        <w:tabs>
          <w:tab w:val="left" w:pos="553"/>
        </w:tabs>
        <w:spacing w:after="0" w:line="240" w:lineRule="auto"/>
        <w:ind w:right="40"/>
        <w:jc w:val="both"/>
        <w:rPr>
          <w:rFonts w:eastAsia="Century Schoolbook"/>
          <w:sz w:val="21"/>
          <w:szCs w:val="21"/>
        </w:rPr>
      </w:pPr>
      <w:r>
        <w:rPr>
          <w:rStyle w:val="10pt"/>
          <w:rFonts w:ascii="Times New Roman" w:hAnsi="Times New Roman" w:cs="Times New Roman"/>
          <w:sz w:val="22"/>
          <w:szCs w:val="22"/>
        </w:rPr>
        <w:t xml:space="preserve">Ссылка на электронный ресурс: </w:t>
      </w:r>
      <w:hyperlink r:id="rId54" w:history="1">
        <w:r w:rsidR="00E70E52" w:rsidRPr="00B21128">
          <w:rPr>
            <w:rStyle w:val="ad"/>
            <w:rFonts w:eastAsia="Century Schoolbook"/>
            <w:shd w:val="clear" w:color="auto" w:fill="FFFFFF"/>
          </w:rPr>
          <w:t>http://www.drofa.ru/for-users/teacher/vertical/metod5-9/</w:t>
        </w:r>
      </w:hyperlink>
      <w:r w:rsidR="00E70E52">
        <w:rPr>
          <w:rStyle w:val="10pt"/>
          <w:rFonts w:ascii="Times New Roman" w:hAnsi="Times New Roman" w:cs="Times New Roman"/>
          <w:sz w:val="22"/>
          <w:szCs w:val="22"/>
        </w:rPr>
        <w:t xml:space="preserve"> </w:t>
      </w:r>
      <w:r w:rsidR="00E70E52" w:rsidRPr="00E70E52">
        <w:rPr>
          <w:rFonts w:eastAsia="Century Schoolbook"/>
          <w:sz w:val="21"/>
          <w:szCs w:val="21"/>
          <w:shd w:val="clear" w:color="auto" w:fill="FFFFFF"/>
        </w:rPr>
        <w:t>Линия УМК «География. 5–9 классы» под ред. В. П. Дронова</w:t>
      </w:r>
    </w:p>
    <w:p w:rsidR="004048CC" w:rsidRDefault="004048CC" w:rsidP="004048CC">
      <w:pPr>
        <w:pStyle w:val="37"/>
        <w:widowControl w:val="0"/>
        <w:shd w:val="clear" w:color="auto" w:fill="auto"/>
        <w:tabs>
          <w:tab w:val="left" w:pos="553"/>
        </w:tabs>
        <w:spacing w:after="0" w:line="240" w:lineRule="auto"/>
        <w:ind w:right="40"/>
        <w:jc w:val="both"/>
      </w:pPr>
    </w:p>
    <w:p w:rsidR="004048CC" w:rsidRPr="00EF4EF9" w:rsidRDefault="004048CC" w:rsidP="004048CC">
      <w:pPr>
        <w:pStyle w:val="37"/>
        <w:widowControl w:val="0"/>
        <w:shd w:val="clear" w:color="auto" w:fill="auto"/>
        <w:tabs>
          <w:tab w:val="left" w:pos="553"/>
        </w:tabs>
        <w:spacing w:after="0" w:line="240" w:lineRule="auto"/>
        <w:ind w:right="40"/>
        <w:jc w:val="both"/>
        <w:sectPr w:rsidR="004048CC" w:rsidRPr="00EF4EF9" w:rsidSect="00A0178F">
          <w:pgSz w:w="11909" w:h="16834"/>
          <w:pgMar w:top="709" w:right="569" w:bottom="2916" w:left="1701" w:header="0" w:footer="3" w:gutter="0"/>
          <w:cols w:space="720"/>
          <w:noEndnote/>
          <w:docGrid w:linePitch="360"/>
        </w:sectPr>
      </w:pPr>
    </w:p>
    <w:p w:rsidR="00C74088" w:rsidRDefault="00C74088">
      <w:pPr>
        <w:widowControl/>
        <w:autoSpaceDE/>
        <w:autoSpaceDN/>
        <w:adjustRightInd/>
        <w:rPr>
          <w:rFonts w:eastAsia="Times New Roman"/>
          <w:b/>
          <w:bCs/>
          <w:sz w:val="22"/>
          <w:szCs w:val="22"/>
          <w:lang w:val="ru-RU"/>
        </w:rPr>
      </w:pPr>
      <w:bookmarkStart w:id="275" w:name="_Toc434941426"/>
    </w:p>
    <w:p w:rsidR="00CB435E" w:rsidRPr="00EF4EF9" w:rsidRDefault="00C74088" w:rsidP="00EF4EF9">
      <w:pPr>
        <w:pStyle w:val="3"/>
        <w:spacing w:before="0" w:after="0"/>
        <w:ind w:firstLine="454"/>
        <w:jc w:val="left"/>
        <w:rPr>
          <w:rFonts w:ascii="Times New Roman" w:hAnsi="Times New Roman" w:cs="Times New Roman"/>
          <w:sz w:val="22"/>
          <w:szCs w:val="22"/>
        </w:rPr>
      </w:pPr>
      <w:r>
        <w:rPr>
          <w:rFonts w:ascii="Times New Roman" w:hAnsi="Times New Roman" w:cs="Times New Roman"/>
          <w:sz w:val="22"/>
          <w:szCs w:val="22"/>
        </w:rPr>
        <w:t>2.2.</w:t>
      </w:r>
      <w:r w:rsidR="009A0A33">
        <w:rPr>
          <w:rFonts w:ascii="Times New Roman" w:hAnsi="Times New Roman" w:cs="Times New Roman"/>
          <w:sz w:val="22"/>
          <w:szCs w:val="22"/>
        </w:rPr>
        <w:t>11</w:t>
      </w:r>
      <w:r>
        <w:rPr>
          <w:rFonts w:ascii="Times New Roman" w:hAnsi="Times New Roman" w:cs="Times New Roman"/>
          <w:sz w:val="22"/>
          <w:szCs w:val="22"/>
        </w:rPr>
        <w:t xml:space="preserve">. </w:t>
      </w:r>
      <w:r w:rsidR="00C302E6" w:rsidRPr="00EF4EF9">
        <w:rPr>
          <w:rFonts w:ascii="Times New Roman" w:hAnsi="Times New Roman" w:cs="Times New Roman"/>
          <w:sz w:val="22"/>
          <w:szCs w:val="22"/>
        </w:rPr>
        <w:t>Программа по физике для 7-9 классов основной школы</w:t>
      </w:r>
      <w:bookmarkEnd w:id="275"/>
    </w:p>
    <w:p w:rsidR="00CB435E" w:rsidRPr="00EF4EF9" w:rsidRDefault="00CB435E" w:rsidP="00EF4EF9">
      <w:pPr>
        <w:pStyle w:val="Default0"/>
        <w:tabs>
          <w:tab w:val="left" w:pos="6103"/>
        </w:tabs>
        <w:ind w:firstLine="454"/>
        <w:jc w:val="both"/>
        <w:rPr>
          <w:sz w:val="22"/>
          <w:szCs w:val="22"/>
        </w:rPr>
      </w:pPr>
      <w:r w:rsidRPr="00EF4EF9">
        <w:rPr>
          <w:b/>
          <w:bCs/>
          <w:sz w:val="22"/>
          <w:szCs w:val="22"/>
        </w:rPr>
        <w:t xml:space="preserve">Пояснительная записка </w:t>
      </w:r>
    </w:p>
    <w:p w:rsidR="00CB435E" w:rsidRPr="00EF4EF9" w:rsidRDefault="00CB435E" w:rsidP="00EF4EF9">
      <w:pPr>
        <w:pStyle w:val="Default0"/>
        <w:tabs>
          <w:tab w:val="left" w:pos="6103"/>
        </w:tabs>
        <w:ind w:firstLine="454"/>
        <w:jc w:val="both"/>
        <w:rPr>
          <w:sz w:val="22"/>
          <w:szCs w:val="22"/>
        </w:rPr>
      </w:pPr>
      <w:r w:rsidRPr="00EF4EF9">
        <w:rPr>
          <w:b/>
          <w:bCs/>
          <w:sz w:val="22"/>
          <w:szCs w:val="22"/>
        </w:rPr>
        <w:t xml:space="preserve">Статус программы </w:t>
      </w:r>
    </w:p>
    <w:p w:rsidR="00CB435E" w:rsidRPr="00EF4EF9" w:rsidRDefault="00CB435E" w:rsidP="00EF4EF9">
      <w:pPr>
        <w:pStyle w:val="Default0"/>
        <w:tabs>
          <w:tab w:val="left" w:pos="6103"/>
        </w:tabs>
        <w:ind w:firstLine="454"/>
        <w:jc w:val="both"/>
        <w:rPr>
          <w:sz w:val="22"/>
          <w:szCs w:val="22"/>
        </w:rPr>
      </w:pPr>
      <w:r w:rsidRPr="00EF4EF9">
        <w:rPr>
          <w:sz w:val="22"/>
          <w:szCs w:val="22"/>
        </w:rPr>
        <w:t>Рабочая программа по физике для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с рекомендациями Примерной программы по учебным предметам «Физика», 7-9 классы. - М.: «Просвещение»)</w:t>
      </w:r>
      <w:r w:rsidRPr="00EF4EF9">
        <w:rPr>
          <w:b/>
          <w:bCs/>
          <w:sz w:val="22"/>
          <w:szCs w:val="22"/>
        </w:rPr>
        <w:t xml:space="preserve">, </w:t>
      </w:r>
      <w:r w:rsidRPr="00EF4EF9">
        <w:rPr>
          <w:sz w:val="22"/>
          <w:szCs w:val="22"/>
        </w:rPr>
        <w:t xml:space="preserve">с авторской программой (Е.М. Гутник, А.В. Перышкин). </w:t>
      </w:r>
    </w:p>
    <w:p w:rsidR="00CB435E" w:rsidRPr="00EF4EF9" w:rsidRDefault="00CB435E" w:rsidP="00EF4EF9">
      <w:pPr>
        <w:pStyle w:val="Default0"/>
        <w:tabs>
          <w:tab w:val="left" w:pos="6103"/>
        </w:tabs>
        <w:ind w:firstLine="454"/>
        <w:jc w:val="both"/>
        <w:rPr>
          <w:sz w:val="22"/>
          <w:szCs w:val="22"/>
        </w:rPr>
      </w:pPr>
      <w:r w:rsidRPr="00EF4EF9">
        <w:rPr>
          <w:b/>
          <w:bCs/>
          <w:sz w:val="22"/>
          <w:szCs w:val="22"/>
        </w:rPr>
        <w:t xml:space="preserve">Обоснование выбора учебно-методического комплекта для реализации рабочей программы по предмету </w:t>
      </w:r>
    </w:p>
    <w:p w:rsidR="00CB435E" w:rsidRPr="00EF4EF9" w:rsidRDefault="00CB435E" w:rsidP="00EF4EF9">
      <w:pPr>
        <w:pStyle w:val="Default0"/>
        <w:tabs>
          <w:tab w:val="left" w:pos="6103"/>
        </w:tabs>
        <w:ind w:firstLine="454"/>
        <w:jc w:val="both"/>
        <w:rPr>
          <w:sz w:val="22"/>
          <w:szCs w:val="22"/>
        </w:rPr>
      </w:pPr>
      <w:r w:rsidRPr="00EF4EF9">
        <w:rPr>
          <w:sz w:val="22"/>
          <w:szCs w:val="22"/>
        </w:rPr>
        <w:t xml:space="preserve">Для решения основных задач обучения требуются книги, созданные на основе глубокого изучения основ наук, освоения их идей, традиций и конкретного содержания. Программа для основной школы, автором которой являются </w:t>
      </w:r>
      <w:r w:rsidRPr="00EF4EF9">
        <w:rPr>
          <w:b/>
          <w:bCs/>
          <w:sz w:val="22"/>
          <w:szCs w:val="22"/>
        </w:rPr>
        <w:t>Перышкин А. В., Гутник Е. М</w:t>
      </w:r>
      <w:r w:rsidRPr="00EF4EF9">
        <w:rPr>
          <w:sz w:val="22"/>
          <w:szCs w:val="22"/>
        </w:rPr>
        <w:t xml:space="preserve">. Учебно-методический комплект (УМК) «Физика» (авторы:Перышкин А.В. , Гутник Е.М. ) предназначен для 7-9 классов общеобразовательных учреждений. УМК выпускает издательство «Дрофа». </w:t>
      </w:r>
    </w:p>
    <w:p w:rsidR="00CB435E" w:rsidRPr="00EF4EF9" w:rsidRDefault="00CB435E" w:rsidP="00EF4EF9">
      <w:pPr>
        <w:pStyle w:val="Default0"/>
        <w:tabs>
          <w:tab w:val="left" w:pos="6103"/>
        </w:tabs>
        <w:ind w:firstLine="454"/>
        <w:jc w:val="both"/>
        <w:rPr>
          <w:sz w:val="22"/>
          <w:szCs w:val="22"/>
        </w:rPr>
      </w:pPr>
      <w:r w:rsidRPr="00EF4EF9">
        <w:rPr>
          <w:sz w:val="22"/>
          <w:szCs w:val="22"/>
        </w:rPr>
        <w:t xml:space="preserve">Учебники включены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2013/2014 учебный год. Содержание учебников соответствует федеральному государственному образовательному стандарту основного общего образования (ФГОС ООО, 2010 г.). </w:t>
      </w:r>
    </w:p>
    <w:p w:rsidR="00CB435E" w:rsidRPr="00EF4EF9" w:rsidRDefault="00CB435E" w:rsidP="00EF4EF9">
      <w:pPr>
        <w:pStyle w:val="Default0"/>
        <w:tabs>
          <w:tab w:val="left" w:pos="6103"/>
        </w:tabs>
        <w:ind w:firstLine="454"/>
        <w:jc w:val="both"/>
        <w:rPr>
          <w:sz w:val="22"/>
          <w:szCs w:val="22"/>
        </w:rPr>
      </w:pPr>
      <w:r w:rsidRPr="00EF4EF9">
        <w:rPr>
          <w:b/>
          <w:bCs/>
          <w:sz w:val="22"/>
          <w:szCs w:val="22"/>
        </w:rPr>
        <w:t xml:space="preserve">Состав УМК «Физика» для 7-9 классов: </w:t>
      </w:r>
    </w:p>
    <w:p w:rsidR="00CB435E" w:rsidRPr="00EF4EF9" w:rsidRDefault="00CB435E" w:rsidP="00EF4EF9">
      <w:pPr>
        <w:pStyle w:val="Default0"/>
        <w:tabs>
          <w:tab w:val="left" w:pos="6103"/>
        </w:tabs>
        <w:ind w:firstLine="454"/>
        <w:jc w:val="both"/>
        <w:rPr>
          <w:sz w:val="22"/>
          <w:szCs w:val="22"/>
        </w:rPr>
      </w:pPr>
      <w:r w:rsidRPr="00EF4EF9">
        <w:rPr>
          <w:sz w:val="22"/>
          <w:szCs w:val="22"/>
        </w:rPr>
        <w:t xml:space="preserve"> Учебники «Физика» 7, 8, 9 классы. Автор А.В. Перышкин (7, 8 классы); А.В. Перышкин, Е.М. Гутник (9 класс) </w:t>
      </w:r>
    </w:p>
    <w:p w:rsidR="00CB435E" w:rsidRPr="00EF4EF9" w:rsidRDefault="00CB435E" w:rsidP="00EF4EF9">
      <w:pPr>
        <w:pStyle w:val="Default0"/>
        <w:tabs>
          <w:tab w:val="left" w:pos="6103"/>
        </w:tabs>
        <w:ind w:firstLine="454"/>
        <w:jc w:val="both"/>
        <w:rPr>
          <w:sz w:val="22"/>
          <w:szCs w:val="22"/>
        </w:rPr>
      </w:pPr>
      <w:r w:rsidRPr="00EF4EF9">
        <w:rPr>
          <w:sz w:val="22"/>
          <w:szCs w:val="22"/>
        </w:rPr>
        <w:t> Рабочая тетрадь «Физика» 7 класс. Авторы: Т.А. Ханнанова, Н.К. Ханнанов</w:t>
      </w:r>
    </w:p>
    <w:p w:rsidR="00CB435E" w:rsidRPr="00EF4EF9" w:rsidRDefault="00CB435E" w:rsidP="00EF4EF9">
      <w:pPr>
        <w:pStyle w:val="Default0"/>
        <w:tabs>
          <w:tab w:val="left" w:pos="6103"/>
        </w:tabs>
        <w:ind w:firstLine="454"/>
        <w:jc w:val="both"/>
        <w:rPr>
          <w:sz w:val="22"/>
          <w:szCs w:val="22"/>
        </w:rPr>
      </w:pPr>
      <w:r w:rsidRPr="00EF4EF9">
        <w:rPr>
          <w:sz w:val="22"/>
          <w:szCs w:val="22"/>
        </w:rPr>
        <w:t> Тесты «Физика» 7, 8, 9 классы. Авторы: Н.К. Ханнанов, Т.А. Ханнанова</w:t>
      </w:r>
    </w:p>
    <w:p w:rsidR="00CB435E" w:rsidRPr="00EF4EF9" w:rsidRDefault="00CB435E" w:rsidP="00EF4EF9">
      <w:pPr>
        <w:pStyle w:val="Default0"/>
        <w:tabs>
          <w:tab w:val="left" w:pos="6103"/>
        </w:tabs>
        <w:ind w:firstLine="454"/>
        <w:jc w:val="both"/>
        <w:rPr>
          <w:sz w:val="22"/>
          <w:szCs w:val="22"/>
        </w:rPr>
      </w:pPr>
      <w:r w:rsidRPr="00EF4EF9">
        <w:rPr>
          <w:sz w:val="22"/>
          <w:szCs w:val="22"/>
        </w:rPr>
        <w:t xml:space="preserve"> Дидактические материалы «Физика» 7, 8, 9 классы. Авторы: А.Е. Марон, Е.А. Марон </w:t>
      </w:r>
    </w:p>
    <w:p w:rsidR="00CB435E" w:rsidRPr="00EF4EF9" w:rsidRDefault="00CB435E" w:rsidP="00EF4EF9">
      <w:pPr>
        <w:pStyle w:val="Default0"/>
        <w:tabs>
          <w:tab w:val="left" w:pos="6103"/>
        </w:tabs>
        <w:ind w:firstLine="454"/>
        <w:jc w:val="both"/>
        <w:rPr>
          <w:sz w:val="22"/>
          <w:szCs w:val="22"/>
        </w:rPr>
      </w:pPr>
      <w:r w:rsidRPr="00EF4EF9">
        <w:rPr>
          <w:sz w:val="22"/>
          <w:szCs w:val="22"/>
        </w:rPr>
        <w:t xml:space="preserve"> Сборник вопросов и задач по физике. 7-9 классы. Авторы: А.Е. Марон, С.В. Позойский, Е.А. Марон </w:t>
      </w:r>
    </w:p>
    <w:p w:rsidR="00CB435E" w:rsidRPr="00EF4EF9" w:rsidRDefault="00CB435E" w:rsidP="00EF4EF9">
      <w:pPr>
        <w:pStyle w:val="Default0"/>
        <w:tabs>
          <w:tab w:val="left" w:pos="6103"/>
        </w:tabs>
        <w:ind w:firstLine="454"/>
        <w:jc w:val="both"/>
        <w:rPr>
          <w:sz w:val="22"/>
          <w:szCs w:val="22"/>
        </w:rPr>
      </w:pPr>
      <w:r w:rsidRPr="00EF4EF9">
        <w:rPr>
          <w:sz w:val="22"/>
          <w:szCs w:val="22"/>
        </w:rPr>
        <w:t xml:space="preserve"> Тематическое и поурочное планирование. 7, 8, 9 классы. Авторы: Е.М. Гутник, Е.В. Рыбакова </w:t>
      </w:r>
    </w:p>
    <w:p w:rsidR="00CB435E" w:rsidRPr="00EF4EF9" w:rsidRDefault="00CB435E" w:rsidP="00EF4EF9">
      <w:pPr>
        <w:pStyle w:val="Default0"/>
        <w:tabs>
          <w:tab w:val="left" w:pos="6103"/>
        </w:tabs>
        <w:ind w:firstLine="454"/>
        <w:jc w:val="both"/>
        <w:rPr>
          <w:sz w:val="22"/>
          <w:szCs w:val="22"/>
        </w:rPr>
      </w:pPr>
    </w:p>
    <w:p w:rsidR="00CB435E" w:rsidRPr="00EF4EF9" w:rsidRDefault="00CB435E" w:rsidP="00EF4EF9">
      <w:pPr>
        <w:pStyle w:val="Default0"/>
        <w:tabs>
          <w:tab w:val="left" w:pos="6103"/>
        </w:tabs>
        <w:ind w:firstLine="454"/>
        <w:jc w:val="both"/>
        <w:rPr>
          <w:sz w:val="22"/>
          <w:szCs w:val="22"/>
        </w:rPr>
      </w:pPr>
      <w:r w:rsidRPr="00EF4EF9">
        <w:rPr>
          <w:sz w:val="22"/>
          <w:szCs w:val="22"/>
        </w:rPr>
        <w:t xml:space="preserve">Достоинством учебников данного УМК являются ясность, краткость и доступность изложения, подробно описанные и снабженные рисунками демонстрационные опыты и экспериментальные задачи. Все главы учебника содержат богатый иллюстративный материал. </w:t>
      </w:r>
    </w:p>
    <w:p w:rsidR="00CB435E" w:rsidRPr="00C74088" w:rsidRDefault="00CB435E" w:rsidP="00C74088">
      <w:pPr>
        <w:pStyle w:val="affff1"/>
        <w:spacing w:line="240" w:lineRule="auto"/>
        <w:rPr>
          <w:sz w:val="22"/>
          <w:szCs w:val="22"/>
        </w:rPr>
      </w:pPr>
      <w:r w:rsidRPr="00C74088">
        <w:rPr>
          <w:sz w:val="22"/>
          <w:szCs w:val="22"/>
        </w:rPr>
        <w:t xml:space="preserve">Учебники рассчитаны на такую структуру, при которой на первой ступени профильное обучение не вводится. Он включает весь необходимый теоретический материал по физике для изучения в общеобразовательных учреждениях. Учебник отличается простотой и доступностью изложения материала, предусматривается выполнение упражнений, которые помогают не только закрепить пройденный теоретический материал, но и научиться применять на практике. </w:t>
      </w:r>
    </w:p>
    <w:p w:rsidR="00CB435E" w:rsidRPr="00C74088" w:rsidRDefault="00CB435E" w:rsidP="00C74088">
      <w:pPr>
        <w:pStyle w:val="affff1"/>
        <w:spacing w:line="240" w:lineRule="auto"/>
        <w:rPr>
          <w:sz w:val="22"/>
          <w:szCs w:val="22"/>
        </w:rPr>
      </w:pPr>
      <w:r w:rsidRPr="00C74088">
        <w:rPr>
          <w:b/>
          <w:bCs/>
          <w:sz w:val="22"/>
          <w:szCs w:val="22"/>
        </w:rPr>
        <w:t xml:space="preserve">Информация о внесенных изменениях в примерную программу и их обоснование </w:t>
      </w:r>
    </w:p>
    <w:p w:rsidR="00CB435E" w:rsidRPr="00C74088" w:rsidRDefault="00CB435E" w:rsidP="00C74088">
      <w:pPr>
        <w:pStyle w:val="affff1"/>
        <w:spacing w:line="240" w:lineRule="auto"/>
        <w:rPr>
          <w:sz w:val="22"/>
          <w:szCs w:val="22"/>
        </w:rPr>
      </w:pPr>
      <w:r w:rsidRPr="00C74088">
        <w:rPr>
          <w:sz w:val="22"/>
          <w:szCs w:val="22"/>
        </w:rPr>
        <w:t xml:space="preserve">Рабочая программа конкретизирует содержание предметных тем образовательного стандарта, дает распределение учебных часов по разделам курса физики с учетом межпредметных и внутрипредметных связей, логики учебного процесса, возрастных особенностей обучающихся, определяет минимальный набор опытов, демонстрируемых в классе, лабораторных и практических работ, выполняемых обучающимися, опорных конспектов в виде схематических блоков учебной информации (формул, рисунков, символов), разноуровневыезадания взятые из различных источников, подобраны по степени усложнения, т.к. цели образования 21 века: уметь жить, уметь работать, уметь жить вместе, уметь учиться. </w:t>
      </w:r>
    </w:p>
    <w:p w:rsidR="00CB435E" w:rsidRPr="00C74088" w:rsidRDefault="00CB435E" w:rsidP="00C74088">
      <w:pPr>
        <w:pStyle w:val="affff1"/>
        <w:spacing w:line="240" w:lineRule="auto"/>
        <w:rPr>
          <w:sz w:val="22"/>
          <w:szCs w:val="22"/>
        </w:rPr>
      </w:pPr>
      <w:r w:rsidRPr="00C74088">
        <w:rPr>
          <w:sz w:val="22"/>
          <w:szCs w:val="22"/>
        </w:rPr>
        <w:t xml:space="preserve">В основе программы лежит системно - деятельностный подход, который обеспечивает: </w:t>
      </w:r>
    </w:p>
    <w:p w:rsidR="00CB435E" w:rsidRPr="00C74088" w:rsidRDefault="00CB435E" w:rsidP="00C74088">
      <w:pPr>
        <w:pStyle w:val="affff1"/>
        <w:spacing w:line="240" w:lineRule="auto"/>
        <w:rPr>
          <w:sz w:val="22"/>
          <w:szCs w:val="22"/>
        </w:rPr>
      </w:pPr>
      <w:r w:rsidRPr="00C74088">
        <w:rPr>
          <w:sz w:val="22"/>
          <w:szCs w:val="22"/>
        </w:rPr>
        <w:t xml:space="preserve"> формирование готовности к саморазвитию и непрерывному образованию; </w:t>
      </w:r>
    </w:p>
    <w:p w:rsidR="00CB435E" w:rsidRPr="00C74088" w:rsidRDefault="00CB435E" w:rsidP="00C74088">
      <w:pPr>
        <w:pStyle w:val="affff1"/>
        <w:spacing w:line="240" w:lineRule="auto"/>
        <w:rPr>
          <w:sz w:val="22"/>
          <w:szCs w:val="22"/>
        </w:rPr>
      </w:pPr>
      <w:r w:rsidRPr="00C74088">
        <w:rPr>
          <w:sz w:val="22"/>
          <w:szCs w:val="22"/>
        </w:rPr>
        <w:t xml:space="preserve"> проектирование и конструирование социальной среды развития обучающихся в системе образования; </w:t>
      </w:r>
    </w:p>
    <w:p w:rsidR="00CB435E" w:rsidRPr="00C74088" w:rsidRDefault="00CB435E" w:rsidP="00C74088">
      <w:pPr>
        <w:pStyle w:val="affff1"/>
        <w:spacing w:line="240" w:lineRule="auto"/>
        <w:rPr>
          <w:sz w:val="22"/>
          <w:szCs w:val="22"/>
        </w:rPr>
      </w:pPr>
      <w:r w:rsidRPr="00C74088">
        <w:rPr>
          <w:sz w:val="22"/>
          <w:szCs w:val="22"/>
        </w:rPr>
        <w:t xml:space="preserve"> активную учебно-познавательную деятельность обучающихся; </w:t>
      </w:r>
    </w:p>
    <w:p w:rsidR="00CB435E" w:rsidRPr="00C74088" w:rsidRDefault="00CB435E" w:rsidP="00C74088">
      <w:pPr>
        <w:pStyle w:val="affff1"/>
        <w:spacing w:line="240" w:lineRule="auto"/>
        <w:rPr>
          <w:sz w:val="22"/>
          <w:szCs w:val="22"/>
        </w:rPr>
      </w:pPr>
      <w:r w:rsidRPr="00C74088">
        <w:rPr>
          <w:sz w:val="22"/>
          <w:szCs w:val="22"/>
        </w:rPr>
        <w:t xml:space="preserve"> построение образовательного процесса с учётом индивидуальных возрастных, психологических и физиологических особенностей обучающихся. </w:t>
      </w:r>
    </w:p>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sz w:val="22"/>
          <w:szCs w:val="22"/>
        </w:rPr>
      </w:pPr>
      <w:r w:rsidRPr="00C74088">
        <w:rPr>
          <w:b/>
          <w:bCs/>
          <w:sz w:val="22"/>
          <w:szCs w:val="22"/>
        </w:rPr>
        <w:t xml:space="preserve">Структура программы </w:t>
      </w:r>
    </w:p>
    <w:p w:rsidR="00CB435E" w:rsidRPr="00C74088" w:rsidRDefault="00CB435E" w:rsidP="00C74088">
      <w:pPr>
        <w:pStyle w:val="affff1"/>
        <w:spacing w:line="240" w:lineRule="auto"/>
        <w:rPr>
          <w:sz w:val="22"/>
          <w:szCs w:val="22"/>
        </w:rPr>
      </w:pPr>
      <w:r w:rsidRPr="00C74088">
        <w:rPr>
          <w:sz w:val="22"/>
          <w:szCs w:val="22"/>
        </w:rPr>
        <w:t xml:space="preserve">Рабочая программа по физике для основной школы включает следующие разделы: пояснительную записку с требованиями к результатам обучения; содержание курса с перечнем разделов с указанием числа часов, отводимого на их изучение; тематическое планирование с определением основных видов учебной деятельности школьников; рекомендации по оснащению учебного процесса, планируемые результаты, примерную программу внеурочной деятельности </w:t>
      </w:r>
    </w:p>
    <w:p w:rsidR="00CB435E" w:rsidRPr="00C74088" w:rsidRDefault="00CB435E" w:rsidP="00C74088">
      <w:pPr>
        <w:pStyle w:val="affff1"/>
        <w:spacing w:line="240" w:lineRule="auto"/>
        <w:rPr>
          <w:sz w:val="22"/>
          <w:szCs w:val="22"/>
        </w:rPr>
      </w:pPr>
      <w:r w:rsidRPr="00C74088">
        <w:rPr>
          <w:sz w:val="22"/>
          <w:szCs w:val="22"/>
        </w:rPr>
        <w:lastRenderedPageBreak/>
        <w:t xml:space="preserve">Цели и образовательные результаты представлены на нескольких уровнях - личностном, метапредметном и предметном. </w:t>
      </w:r>
    </w:p>
    <w:p w:rsidR="00CB435E" w:rsidRPr="00C74088" w:rsidRDefault="00CB435E" w:rsidP="00C74088">
      <w:pPr>
        <w:pStyle w:val="affff1"/>
        <w:rPr>
          <w:b/>
          <w:sz w:val="22"/>
          <w:szCs w:val="22"/>
        </w:rPr>
      </w:pPr>
      <w:r w:rsidRPr="00C74088">
        <w:rPr>
          <w:b/>
          <w:sz w:val="22"/>
          <w:szCs w:val="22"/>
        </w:rPr>
        <w:t>Общая характеристика учебного предмета</w:t>
      </w:r>
    </w:p>
    <w:p w:rsidR="00CB435E" w:rsidRPr="00C74088" w:rsidRDefault="00CB435E" w:rsidP="00C74088">
      <w:pPr>
        <w:pStyle w:val="affff1"/>
        <w:spacing w:line="240" w:lineRule="auto"/>
        <w:rPr>
          <w:sz w:val="22"/>
          <w:szCs w:val="22"/>
        </w:rPr>
      </w:pPr>
      <w:r w:rsidRPr="00C74088">
        <w:rPr>
          <w:sz w:val="22"/>
          <w:szCs w:val="22"/>
        </w:rPr>
        <w:t xml:space="preserve">Школьный курс физики — системообразующий для естественнонаучных учебных предметов, т.к. физические законы лежат в основе содержания курсов химии, биологии, географии и астрономии. </w:t>
      </w:r>
    </w:p>
    <w:p w:rsidR="00CB435E" w:rsidRPr="00C74088" w:rsidRDefault="00CB435E" w:rsidP="00C74088">
      <w:pPr>
        <w:pStyle w:val="affff1"/>
        <w:spacing w:line="240" w:lineRule="auto"/>
        <w:rPr>
          <w:sz w:val="22"/>
          <w:szCs w:val="22"/>
        </w:rPr>
      </w:pPr>
      <w:r w:rsidRPr="00C74088">
        <w:rPr>
          <w:sz w:val="22"/>
          <w:szCs w:val="22"/>
        </w:rPr>
        <w:t xml:space="preserve">Он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обучающихся в процессе изучения физики основное внимание уделяется не передаче суммы готовых знаний, а знакомству с методами научного познания окружающего мира, постановке проблем, требующих от обучающихся самостоятельной деятельности по их разрешению. </w:t>
      </w:r>
    </w:p>
    <w:p w:rsidR="00CB435E" w:rsidRPr="00C74088" w:rsidRDefault="00CB435E" w:rsidP="00C74088">
      <w:pPr>
        <w:pStyle w:val="affff1"/>
        <w:spacing w:line="240" w:lineRule="auto"/>
        <w:rPr>
          <w:sz w:val="22"/>
          <w:szCs w:val="22"/>
        </w:rPr>
      </w:pPr>
      <w:r w:rsidRPr="00C74088">
        <w:rPr>
          <w:sz w:val="22"/>
          <w:szCs w:val="22"/>
        </w:rPr>
        <w:t xml:space="preserve">Курс физики в программе основного общего образования структурируется на основе рассмотрения различных форм движения материи в порядке их усложнения: механические явления, тепловые явления, электромагнитные явления, квантовые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 </w:t>
      </w:r>
    </w:p>
    <w:p w:rsidR="00CB435E" w:rsidRPr="00C74088" w:rsidRDefault="00CB435E" w:rsidP="00C74088">
      <w:pPr>
        <w:pStyle w:val="affff1"/>
        <w:spacing w:line="240" w:lineRule="auto"/>
        <w:rPr>
          <w:sz w:val="22"/>
          <w:szCs w:val="22"/>
        </w:rPr>
      </w:pPr>
      <w:r w:rsidRPr="00C74088">
        <w:rPr>
          <w:sz w:val="22"/>
          <w:szCs w:val="22"/>
        </w:rPr>
        <w:t xml:space="preserve">В результате изучения </w:t>
      </w:r>
      <w:r w:rsidRPr="00C74088">
        <w:rPr>
          <w:b/>
          <w:bCs/>
          <w:sz w:val="22"/>
          <w:szCs w:val="22"/>
        </w:rPr>
        <w:t xml:space="preserve">физики </w:t>
      </w:r>
      <w:r w:rsidRPr="00C74088">
        <w:rPr>
          <w:sz w:val="22"/>
          <w:szCs w:val="22"/>
        </w:rPr>
        <w:t xml:space="preserve">получат дальнейшее развитие </w:t>
      </w:r>
      <w:r w:rsidRPr="00C74088">
        <w:rPr>
          <w:b/>
          <w:bCs/>
          <w:sz w:val="22"/>
          <w:szCs w:val="22"/>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C74088">
        <w:rPr>
          <w:sz w:val="22"/>
          <w:szCs w:val="22"/>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CB435E" w:rsidRPr="00C74088" w:rsidRDefault="00CB435E" w:rsidP="00C74088">
      <w:pPr>
        <w:pStyle w:val="affff1"/>
        <w:spacing w:line="240" w:lineRule="auto"/>
        <w:rPr>
          <w:sz w:val="22"/>
          <w:szCs w:val="22"/>
        </w:rPr>
      </w:pPr>
      <w:r w:rsidRPr="00C74088">
        <w:rPr>
          <w:b/>
          <w:bCs/>
          <w:sz w:val="22"/>
          <w:szCs w:val="22"/>
        </w:rPr>
        <w:t xml:space="preserve">Изучение физики на данном этапе физического образования направлено на достижение следующих целей: </w:t>
      </w:r>
      <w:r w:rsidRPr="00C74088">
        <w:rPr>
          <w:sz w:val="22"/>
          <w:szCs w:val="22"/>
        </w:rPr>
        <w:t xml:space="preserve">•развитие интересов и способностей учащихся на основе передачи им знаний и опыта познавательной и творческой деятельности; •понимание учащимися смысла основных научных понятий и законов физики, взаимосвязи между ними; •формирование у учащихся представлений о физической картине мира. </w:t>
      </w:r>
    </w:p>
    <w:p w:rsidR="00CB435E" w:rsidRPr="00C74088" w:rsidRDefault="00CB435E" w:rsidP="00C74088">
      <w:pPr>
        <w:pStyle w:val="affff1"/>
        <w:spacing w:line="240" w:lineRule="auto"/>
        <w:rPr>
          <w:sz w:val="22"/>
          <w:szCs w:val="22"/>
        </w:rPr>
      </w:pPr>
      <w:r w:rsidRPr="00C74088">
        <w:rPr>
          <w:b/>
          <w:bCs/>
          <w:sz w:val="22"/>
          <w:szCs w:val="22"/>
        </w:rPr>
        <w:t xml:space="preserve">на выработку компетенций: </w:t>
      </w:r>
    </w:p>
    <w:p w:rsidR="00CB435E" w:rsidRPr="00C74088" w:rsidRDefault="00CB435E" w:rsidP="00C74088">
      <w:pPr>
        <w:pStyle w:val="affff1"/>
        <w:spacing w:line="240" w:lineRule="auto"/>
        <w:rPr>
          <w:sz w:val="22"/>
          <w:szCs w:val="22"/>
        </w:rPr>
      </w:pPr>
      <w:r w:rsidRPr="00C74088">
        <w:rPr>
          <w:b/>
          <w:bCs/>
          <w:sz w:val="22"/>
          <w:szCs w:val="22"/>
        </w:rPr>
        <w:t xml:space="preserve">общеобразовательных: </w:t>
      </w:r>
    </w:p>
    <w:p w:rsidR="00CB435E" w:rsidRPr="00C74088" w:rsidRDefault="00CB435E" w:rsidP="00C74088">
      <w:pPr>
        <w:pStyle w:val="affff1"/>
        <w:spacing w:line="240" w:lineRule="auto"/>
        <w:rPr>
          <w:sz w:val="22"/>
          <w:szCs w:val="22"/>
        </w:rPr>
      </w:pPr>
      <w:r w:rsidRPr="00C74088">
        <w:rPr>
          <w:sz w:val="22"/>
          <w:szCs w:val="22"/>
        </w:rPr>
        <w:t xml:space="preserve">умения самостоятельно и мотивированно организовывать свою познавательную деятельность (от постановки до получения и оценки результата); </w:t>
      </w:r>
    </w:p>
    <w:p w:rsidR="00CB435E" w:rsidRPr="00C74088" w:rsidRDefault="00CB435E" w:rsidP="00C74088">
      <w:pPr>
        <w:pStyle w:val="affff1"/>
        <w:spacing w:line="240" w:lineRule="auto"/>
        <w:rPr>
          <w:sz w:val="22"/>
          <w:szCs w:val="22"/>
        </w:rPr>
      </w:pPr>
      <w:r w:rsidRPr="00C74088">
        <w:rPr>
          <w:sz w:val="22"/>
          <w:szCs w:val="22"/>
        </w:rPr>
        <w:t xml:space="preserve">умения использовать элементы причинно-следственного и структурно-функционального анализа, определять сущностные характеристики изучаемого объекта, развернуто обосновывать суждения, давать определения, приводить доказательства; </w:t>
      </w:r>
    </w:p>
    <w:p w:rsidR="00CB435E" w:rsidRPr="00C74088" w:rsidRDefault="00CB435E" w:rsidP="00C74088">
      <w:pPr>
        <w:pStyle w:val="affff1"/>
        <w:spacing w:line="240" w:lineRule="auto"/>
        <w:rPr>
          <w:sz w:val="22"/>
          <w:szCs w:val="22"/>
        </w:rPr>
      </w:pPr>
      <w:r w:rsidRPr="00C74088">
        <w:rPr>
          <w:sz w:val="22"/>
          <w:szCs w:val="22"/>
        </w:rPr>
        <w:t xml:space="preserve">умения использовать мультимедийные ресурсы и компьютерные технологии для обработки и презентации результатов познавательной и </w:t>
      </w:r>
    </w:p>
    <w:p w:rsidR="00CB435E" w:rsidRPr="00C74088" w:rsidRDefault="00CB435E" w:rsidP="00C74088">
      <w:pPr>
        <w:pStyle w:val="affff1"/>
        <w:spacing w:line="240" w:lineRule="auto"/>
        <w:rPr>
          <w:sz w:val="22"/>
          <w:szCs w:val="22"/>
        </w:rPr>
      </w:pPr>
      <w:r w:rsidRPr="00C74088">
        <w:rPr>
          <w:sz w:val="22"/>
          <w:szCs w:val="22"/>
        </w:rPr>
        <w:t xml:space="preserve">практической деятельности; </w:t>
      </w:r>
    </w:p>
    <w:p w:rsidR="00CB435E" w:rsidRPr="00C74088" w:rsidRDefault="00CB435E" w:rsidP="00C74088">
      <w:pPr>
        <w:pStyle w:val="affff1"/>
        <w:spacing w:line="240" w:lineRule="auto"/>
        <w:rPr>
          <w:sz w:val="22"/>
          <w:szCs w:val="22"/>
        </w:rPr>
      </w:pPr>
      <w:r w:rsidRPr="00C74088">
        <w:rPr>
          <w:sz w:val="22"/>
          <w:szCs w:val="22"/>
        </w:rPr>
        <w:t xml:space="preserve">умения оценивать и корректировать свое поведение в окружающей среде, выполнять экологические требования в практической деятельности и повседневной жизни. </w:t>
      </w:r>
    </w:p>
    <w:p w:rsidR="00CB435E" w:rsidRPr="00C74088" w:rsidRDefault="00CB435E" w:rsidP="00C74088">
      <w:pPr>
        <w:pStyle w:val="affff1"/>
        <w:spacing w:line="240" w:lineRule="auto"/>
        <w:rPr>
          <w:sz w:val="22"/>
          <w:szCs w:val="22"/>
        </w:rPr>
      </w:pPr>
      <w:r w:rsidRPr="00C74088">
        <w:rPr>
          <w:b/>
          <w:bCs/>
          <w:sz w:val="22"/>
          <w:szCs w:val="22"/>
        </w:rPr>
        <w:t xml:space="preserve">предметно-ориентированных: </w:t>
      </w:r>
    </w:p>
    <w:p w:rsidR="00CB435E" w:rsidRPr="00C74088" w:rsidRDefault="00CB435E" w:rsidP="00C74088">
      <w:pPr>
        <w:pStyle w:val="affff1"/>
        <w:spacing w:line="240" w:lineRule="auto"/>
        <w:rPr>
          <w:sz w:val="22"/>
          <w:szCs w:val="22"/>
        </w:rPr>
      </w:pPr>
      <w:r w:rsidRPr="00C74088">
        <w:rPr>
          <w:sz w:val="22"/>
          <w:szCs w:val="22"/>
        </w:rPr>
        <w:t xml:space="preserve">понимать возрастающую роль науки, усиление взаимосвязи и взаимного влияния науки и техники, превращения науки в непосредственную производительную силу общества: </w:t>
      </w:r>
    </w:p>
    <w:p w:rsidR="00CB435E" w:rsidRPr="00C74088" w:rsidRDefault="00CB435E" w:rsidP="00C74088">
      <w:pPr>
        <w:pStyle w:val="affff1"/>
        <w:spacing w:line="240" w:lineRule="auto"/>
        <w:rPr>
          <w:sz w:val="22"/>
          <w:szCs w:val="22"/>
        </w:rPr>
      </w:pPr>
      <w:r w:rsidRPr="00C74088">
        <w:rPr>
          <w:sz w:val="22"/>
          <w:szCs w:val="22"/>
        </w:rPr>
        <w:t xml:space="preserve">осознавать взаимодействие человека с окружающей средой, возможности и способы охраны природы; </w:t>
      </w:r>
    </w:p>
    <w:p w:rsidR="00CB435E" w:rsidRPr="00C74088" w:rsidRDefault="00CB435E" w:rsidP="00C74088">
      <w:pPr>
        <w:pStyle w:val="affff1"/>
        <w:spacing w:line="240" w:lineRule="auto"/>
        <w:rPr>
          <w:sz w:val="22"/>
          <w:szCs w:val="22"/>
        </w:rPr>
      </w:pPr>
      <w:r w:rsidRPr="00C74088">
        <w:rPr>
          <w:sz w:val="22"/>
          <w:szCs w:val="22"/>
        </w:rPr>
        <w:t xml:space="preserve">развивать познавательные интересы и интеллектуальные способности в процессе самостоятельного приобретения физических знаний с использований различных источников информации, в том числе компьютерных; </w:t>
      </w:r>
    </w:p>
    <w:p w:rsidR="00CB435E" w:rsidRPr="00C74088" w:rsidRDefault="00CB435E" w:rsidP="00C74088">
      <w:pPr>
        <w:pStyle w:val="affff1"/>
        <w:spacing w:line="240" w:lineRule="auto"/>
        <w:rPr>
          <w:sz w:val="22"/>
          <w:szCs w:val="22"/>
        </w:rPr>
      </w:pPr>
      <w:r w:rsidRPr="00C74088">
        <w:rPr>
          <w:sz w:val="22"/>
          <w:szCs w:val="22"/>
        </w:rPr>
        <w:t xml:space="preserve">воспитывать убежденность в позитивной роли физики в жизни современного общества, понимание перспектив развития энергетики, транспорта, средств связи и др.; </w:t>
      </w:r>
    </w:p>
    <w:p w:rsidR="00CB435E" w:rsidRPr="00C74088" w:rsidRDefault="00CB435E" w:rsidP="00C74088">
      <w:pPr>
        <w:pStyle w:val="affff1"/>
        <w:spacing w:line="240" w:lineRule="auto"/>
        <w:rPr>
          <w:sz w:val="22"/>
          <w:szCs w:val="22"/>
        </w:rPr>
      </w:pPr>
      <w:r w:rsidRPr="00C74088">
        <w:rPr>
          <w:sz w:val="22"/>
          <w:szCs w:val="22"/>
        </w:rPr>
        <w:t xml:space="preserve">овладевать умениями применять полученные знания для получения разнообразных физических явлений; </w:t>
      </w:r>
    </w:p>
    <w:p w:rsidR="00CB435E" w:rsidRPr="00C74088" w:rsidRDefault="00CB435E" w:rsidP="00C74088">
      <w:pPr>
        <w:pStyle w:val="affff1"/>
        <w:spacing w:line="240" w:lineRule="auto"/>
        <w:rPr>
          <w:sz w:val="22"/>
          <w:szCs w:val="22"/>
        </w:rPr>
      </w:pPr>
      <w:r w:rsidRPr="00C74088">
        <w:rPr>
          <w:sz w:val="22"/>
          <w:szCs w:val="22"/>
        </w:rPr>
        <w:t xml:space="preserve">применять полученные знания и умения для безопасного использования веществ и механизмов в быту, сельском хозяйстве и производстве, решения практических задач в повседневной жизни, предупреждения явлений, наносящих вред здоровью человека и окружающей среде. </w:t>
      </w:r>
    </w:p>
    <w:p w:rsidR="00CB435E" w:rsidRPr="00C74088" w:rsidRDefault="00CB435E" w:rsidP="00C74088">
      <w:pPr>
        <w:pStyle w:val="affff1"/>
        <w:spacing w:line="240" w:lineRule="auto"/>
        <w:rPr>
          <w:sz w:val="22"/>
          <w:szCs w:val="22"/>
        </w:rPr>
      </w:pPr>
      <w:r w:rsidRPr="00C74088">
        <w:rPr>
          <w:b/>
          <w:bCs/>
          <w:sz w:val="22"/>
          <w:szCs w:val="22"/>
        </w:rPr>
        <w:t xml:space="preserve">Достижение этих целей обеспечивается решением следующих задач: </w:t>
      </w:r>
    </w:p>
    <w:p w:rsidR="00CB435E" w:rsidRPr="00C74088" w:rsidRDefault="00CB435E" w:rsidP="00C74088">
      <w:pPr>
        <w:pStyle w:val="affff1"/>
        <w:spacing w:line="240" w:lineRule="auto"/>
        <w:rPr>
          <w:sz w:val="22"/>
          <w:szCs w:val="22"/>
        </w:rPr>
      </w:pPr>
      <w:r w:rsidRPr="00C74088">
        <w:rPr>
          <w:sz w:val="22"/>
          <w:szCs w:val="22"/>
        </w:rPr>
        <w:t xml:space="preserve">•знакомство учащихся с методом научного познания и методами исследования объектов и явлений природы; </w:t>
      </w:r>
    </w:p>
    <w:p w:rsidR="00CB435E" w:rsidRPr="00C74088" w:rsidRDefault="00CB435E" w:rsidP="00C74088">
      <w:pPr>
        <w:pStyle w:val="affff1"/>
        <w:spacing w:line="240" w:lineRule="auto"/>
        <w:rPr>
          <w:sz w:val="22"/>
          <w:szCs w:val="22"/>
        </w:rPr>
      </w:pPr>
      <w:r w:rsidRPr="00C74088">
        <w:rPr>
          <w:sz w:val="22"/>
          <w:szCs w:val="22"/>
        </w:rPr>
        <w:t xml:space="preserve">•приобретение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rsidR="00CB435E" w:rsidRPr="00C74088" w:rsidRDefault="00CB435E" w:rsidP="00C74088">
      <w:pPr>
        <w:pStyle w:val="affff1"/>
        <w:spacing w:line="240" w:lineRule="auto"/>
        <w:rPr>
          <w:sz w:val="22"/>
          <w:szCs w:val="22"/>
        </w:rPr>
      </w:pPr>
      <w:r w:rsidRPr="00C74088">
        <w:rPr>
          <w:sz w:val="22"/>
          <w:szCs w:val="22"/>
        </w:rPr>
        <w:lastRenderedPageBreak/>
        <w:t xml:space="preserve">•формирование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CB435E" w:rsidRPr="00C74088" w:rsidRDefault="00CB435E" w:rsidP="00C74088">
      <w:pPr>
        <w:pStyle w:val="affff1"/>
        <w:spacing w:line="240" w:lineRule="auto"/>
        <w:rPr>
          <w:sz w:val="22"/>
          <w:szCs w:val="22"/>
        </w:rPr>
      </w:pPr>
      <w:r w:rsidRPr="00C74088">
        <w:rPr>
          <w:sz w:val="22"/>
          <w:szCs w:val="22"/>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CB435E" w:rsidRPr="00C74088" w:rsidRDefault="00CB435E" w:rsidP="00C74088">
      <w:pPr>
        <w:pStyle w:val="affff1"/>
        <w:spacing w:line="240" w:lineRule="auto"/>
        <w:rPr>
          <w:sz w:val="22"/>
          <w:szCs w:val="22"/>
        </w:rPr>
      </w:pPr>
      <w:r w:rsidRPr="00C74088">
        <w:rPr>
          <w:b/>
          <w:bCs/>
          <w:sz w:val="22"/>
          <w:szCs w:val="22"/>
        </w:rPr>
        <w:t xml:space="preserve">Личностными результатами обучения физике в основной школе являются: </w:t>
      </w:r>
    </w:p>
    <w:p w:rsidR="00CB435E" w:rsidRPr="00C74088" w:rsidRDefault="00CB435E" w:rsidP="00C74088">
      <w:pPr>
        <w:pStyle w:val="affff1"/>
        <w:spacing w:line="240" w:lineRule="auto"/>
        <w:rPr>
          <w:sz w:val="22"/>
          <w:szCs w:val="22"/>
        </w:rPr>
      </w:pPr>
      <w:r w:rsidRPr="00C74088">
        <w:rPr>
          <w:sz w:val="22"/>
          <w:szCs w:val="22"/>
        </w:rPr>
        <w:t xml:space="preserve">•сформированность познавательных интересов, интеллектуальных и творческих способностей учащихся; </w:t>
      </w:r>
    </w:p>
    <w:p w:rsidR="00CB435E" w:rsidRPr="00C74088" w:rsidRDefault="00CB435E" w:rsidP="00C74088">
      <w:pPr>
        <w:pStyle w:val="affff1"/>
        <w:spacing w:line="240" w:lineRule="auto"/>
        <w:rPr>
          <w:sz w:val="22"/>
          <w:szCs w:val="22"/>
        </w:rPr>
      </w:pPr>
      <w:r w:rsidRPr="00C74088">
        <w:rPr>
          <w:sz w:val="22"/>
          <w:szCs w:val="22"/>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CB435E" w:rsidRPr="00C74088" w:rsidRDefault="00CB435E" w:rsidP="00C74088">
      <w:pPr>
        <w:pStyle w:val="affff1"/>
        <w:spacing w:line="240" w:lineRule="auto"/>
        <w:rPr>
          <w:sz w:val="22"/>
          <w:szCs w:val="22"/>
        </w:rPr>
      </w:pPr>
      <w:r w:rsidRPr="00C74088">
        <w:rPr>
          <w:sz w:val="22"/>
          <w:szCs w:val="22"/>
        </w:rPr>
        <w:t xml:space="preserve">•самостоятельность в приобретении новых знаний и практических умений; </w:t>
      </w:r>
    </w:p>
    <w:p w:rsidR="00CB435E" w:rsidRPr="00C74088" w:rsidRDefault="00CB435E" w:rsidP="00C74088">
      <w:pPr>
        <w:pStyle w:val="affff1"/>
        <w:spacing w:line="240" w:lineRule="auto"/>
        <w:rPr>
          <w:sz w:val="22"/>
          <w:szCs w:val="22"/>
        </w:rPr>
      </w:pPr>
      <w:r w:rsidRPr="00C74088">
        <w:rPr>
          <w:sz w:val="22"/>
          <w:szCs w:val="22"/>
        </w:rPr>
        <w:t xml:space="preserve">•готовность к выбору жизненного пути в соответствии с собственными интересами и возможностями; </w:t>
      </w:r>
    </w:p>
    <w:p w:rsidR="00CB435E" w:rsidRPr="00C74088" w:rsidRDefault="00CB435E" w:rsidP="00C74088">
      <w:pPr>
        <w:pStyle w:val="affff1"/>
        <w:spacing w:line="240" w:lineRule="auto"/>
        <w:rPr>
          <w:sz w:val="22"/>
          <w:szCs w:val="22"/>
        </w:rPr>
      </w:pPr>
      <w:r w:rsidRPr="00C74088">
        <w:rPr>
          <w:sz w:val="22"/>
          <w:szCs w:val="22"/>
        </w:rPr>
        <w:t xml:space="preserve">•мотивация образовательной деятельности школьников на основе личностно ориентированного подхода; </w:t>
      </w:r>
    </w:p>
    <w:p w:rsidR="00CB435E" w:rsidRPr="00C74088" w:rsidRDefault="00CB435E" w:rsidP="00C74088">
      <w:pPr>
        <w:pStyle w:val="affff1"/>
        <w:spacing w:line="240" w:lineRule="auto"/>
        <w:rPr>
          <w:sz w:val="22"/>
          <w:szCs w:val="22"/>
        </w:rPr>
      </w:pPr>
      <w:r w:rsidRPr="00C74088">
        <w:rPr>
          <w:sz w:val="22"/>
          <w:szCs w:val="22"/>
        </w:rPr>
        <w:t>•формирование ценностных отношений друг к другу, учителю, авторам открытий и изобретений, результатам обучения.</w:t>
      </w:r>
    </w:p>
    <w:p w:rsidR="00CB435E" w:rsidRPr="00C74088" w:rsidRDefault="00CB435E" w:rsidP="00C74088">
      <w:pPr>
        <w:pStyle w:val="affff1"/>
        <w:spacing w:line="240" w:lineRule="auto"/>
        <w:rPr>
          <w:sz w:val="22"/>
          <w:szCs w:val="22"/>
        </w:rPr>
      </w:pPr>
      <w:r w:rsidRPr="00C74088">
        <w:rPr>
          <w:b/>
          <w:bCs/>
          <w:sz w:val="22"/>
          <w:szCs w:val="22"/>
        </w:rPr>
        <w:t xml:space="preserve">Метапредметными результатами обучения физике в основной школе являются: </w:t>
      </w:r>
    </w:p>
    <w:p w:rsidR="00CB435E" w:rsidRPr="00C74088" w:rsidRDefault="00CB435E" w:rsidP="00C74088">
      <w:pPr>
        <w:pStyle w:val="affff1"/>
        <w:spacing w:line="240" w:lineRule="auto"/>
        <w:rPr>
          <w:sz w:val="22"/>
          <w:szCs w:val="22"/>
        </w:rPr>
      </w:pPr>
      <w:r w:rsidRPr="00C74088">
        <w:rPr>
          <w:sz w:val="22"/>
          <w:szCs w:val="22"/>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CB435E" w:rsidRPr="00C74088" w:rsidRDefault="00CB435E" w:rsidP="00C74088">
      <w:pPr>
        <w:pStyle w:val="affff1"/>
        <w:spacing w:line="240" w:lineRule="auto"/>
        <w:rPr>
          <w:sz w:val="22"/>
          <w:szCs w:val="22"/>
        </w:rPr>
      </w:pPr>
      <w:r w:rsidRPr="00C74088">
        <w:rPr>
          <w:sz w:val="22"/>
          <w:szCs w:val="22"/>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CB435E" w:rsidRPr="00C74088" w:rsidRDefault="00CB435E" w:rsidP="00C74088">
      <w:pPr>
        <w:pStyle w:val="affff1"/>
        <w:spacing w:line="240" w:lineRule="auto"/>
        <w:rPr>
          <w:sz w:val="22"/>
          <w:szCs w:val="22"/>
        </w:rPr>
      </w:pPr>
      <w:r w:rsidRPr="00C74088">
        <w:rPr>
          <w:sz w:val="22"/>
          <w:szCs w:val="22"/>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CB435E" w:rsidRPr="00C74088" w:rsidRDefault="00CB435E" w:rsidP="00C74088">
      <w:pPr>
        <w:pStyle w:val="affff1"/>
        <w:spacing w:line="240" w:lineRule="auto"/>
        <w:rPr>
          <w:sz w:val="22"/>
          <w:szCs w:val="22"/>
        </w:rPr>
      </w:pPr>
      <w:r w:rsidRPr="00C74088">
        <w:rPr>
          <w:sz w:val="22"/>
          <w:szCs w:val="22"/>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CB435E" w:rsidRPr="00C74088" w:rsidRDefault="00CB435E" w:rsidP="00C74088">
      <w:pPr>
        <w:pStyle w:val="affff1"/>
        <w:spacing w:line="240" w:lineRule="auto"/>
        <w:rPr>
          <w:sz w:val="22"/>
          <w:szCs w:val="22"/>
        </w:rPr>
      </w:pPr>
      <w:r w:rsidRPr="00C74088">
        <w:rPr>
          <w:sz w:val="22"/>
          <w:szCs w:val="22"/>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•освоение приемов действий в нестандартных ситуациях, овладение эвристическими методами решения проблем; •формирование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CB435E" w:rsidRPr="00C74088" w:rsidRDefault="00CB435E" w:rsidP="00C74088">
      <w:pPr>
        <w:pStyle w:val="affff1"/>
        <w:spacing w:line="240" w:lineRule="auto"/>
        <w:rPr>
          <w:sz w:val="22"/>
          <w:szCs w:val="22"/>
        </w:rPr>
      </w:pPr>
      <w:r w:rsidRPr="00C74088">
        <w:rPr>
          <w:b/>
          <w:bCs/>
          <w:sz w:val="22"/>
          <w:szCs w:val="22"/>
        </w:rPr>
        <w:t xml:space="preserve">Общими предметными результатами обучения физике в основной школе являются: </w:t>
      </w:r>
    </w:p>
    <w:p w:rsidR="00CB435E" w:rsidRPr="00C74088" w:rsidRDefault="00CB435E" w:rsidP="00C74088">
      <w:pPr>
        <w:pStyle w:val="affff1"/>
        <w:spacing w:line="240" w:lineRule="auto"/>
        <w:rPr>
          <w:sz w:val="22"/>
          <w:szCs w:val="22"/>
        </w:rPr>
      </w:pPr>
      <w:r w:rsidRPr="00C74088">
        <w:rPr>
          <w:sz w:val="22"/>
          <w:szCs w:val="22"/>
        </w:rPr>
        <w:t xml:space="preserve">•знания о природе важнейших физических явлений окружающего мира и понимание смысла физических законов, раскрывающих связь изученных явлений; </w:t>
      </w:r>
    </w:p>
    <w:p w:rsidR="00CB435E" w:rsidRPr="00C74088" w:rsidRDefault="00CB435E" w:rsidP="00C74088">
      <w:pPr>
        <w:pStyle w:val="affff1"/>
        <w:spacing w:line="240" w:lineRule="auto"/>
        <w:rPr>
          <w:sz w:val="22"/>
          <w:szCs w:val="22"/>
        </w:rPr>
      </w:pPr>
      <w:r w:rsidRPr="00C74088">
        <w:rPr>
          <w:sz w:val="22"/>
          <w:szCs w:val="22"/>
        </w:rPr>
        <w:t xml:space="preserve">•умения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 </w:t>
      </w:r>
    </w:p>
    <w:p w:rsidR="00CB435E" w:rsidRPr="00C74088" w:rsidRDefault="00CB435E" w:rsidP="00C74088">
      <w:pPr>
        <w:pStyle w:val="affff1"/>
        <w:spacing w:line="240" w:lineRule="auto"/>
        <w:rPr>
          <w:sz w:val="22"/>
          <w:szCs w:val="22"/>
        </w:rPr>
      </w:pPr>
      <w:r w:rsidRPr="00C74088">
        <w:rPr>
          <w:sz w:val="22"/>
          <w:szCs w:val="22"/>
        </w:rPr>
        <w:t>•умения применять теоретические знания по физике на практике, решать физические задачи на применение полученных знаний;</w:t>
      </w:r>
    </w:p>
    <w:p w:rsidR="00CB435E" w:rsidRPr="00C74088" w:rsidRDefault="00CB435E" w:rsidP="00C74088">
      <w:pPr>
        <w:pStyle w:val="affff1"/>
        <w:spacing w:line="240" w:lineRule="auto"/>
        <w:rPr>
          <w:sz w:val="22"/>
          <w:szCs w:val="22"/>
        </w:rPr>
      </w:pPr>
      <w:r w:rsidRPr="00C74088">
        <w:rPr>
          <w:sz w:val="22"/>
          <w:szCs w:val="22"/>
        </w:rPr>
        <w:t xml:space="preserve">•умения и навыки применять полученные знания для объяснения принципов действия важнейших технических устройств, решенияпрактических задач повседневной жизни, обеспечения безопасности своей жизни, рационального природопользования и охраны окружающей среды; </w:t>
      </w:r>
    </w:p>
    <w:p w:rsidR="00CB435E" w:rsidRPr="00C74088" w:rsidRDefault="00CB435E" w:rsidP="00C74088">
      <w:pPr>
        <w:pStyle w:val="affff1"/>
        <w:spacing w:line="240" w:lineRule="auto"/>
        <w:rPr>
          <w:sz w:val="22"/>
          <w:szCs w:val="22"/>
        </w:rPr>
      </w:pPr>
      <w:r w:rsidRPr="00C74088">
        <w:rPr>
          <w:sz w:val="22"/>
          <w:szCs w:val="22"/>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CB435E" w:rsidRPr="00C74088" w:rsidRDefault="00CB435E" w:rsidP="00C74088">
      <w:pPr>
        <w:pStyle w:val="affff1"/>
        <w:spacing w:line="240" w:lineRule="auto"/>
        <w:rPr>
          <w:sz w:val="22"/>
          <w:szCs w:val="22"/>
        </w:rPr>
      </w:pPr>
      <w:r w:rsidRPr="00C74088">
        <w:rPr>
          <w:sz w:val="22"/>
          <w:szCs w:val="22"/>
        </w:rPr>
        <w:t xml:space="preserve">•развитие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 </w:t>
      </w:r>
    </w:p>
    <w:p w:rsidR="00CB435E" w:rsidRPr="00C74088" w:rsidRDefault="00CB435E" w:rsidP="00C74088">
      <w:pPr>
        <w:pStyle w:val="affff1"/>
        <w:spacing w:line="240" w:lineRule="auto"/>
        <w:rPr>
          <w:sz w:val="22"/>
          <w:szCs w:val="22"/>
        </w:rPr>
      </w:pPr>
      <w:r w:rsidRPr="00C74088">
        <w:rPr>
          <w:sz w:val="22"/>
          <w:szCs w:val="22"/>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rsidR="00CB435E" w:rsidRPr="00C74088" w:rsidRDefault="00CB435E" w:rsidP="00C74088">
      <w:pPr>
        <w:pStyle w:val="affff1"/>
        <w:spacing w:line="240" w:lineRule="auto"/>
        <w:rPr>
          <w:sz w:val="22"/>
          <w:szCs w:val="22"/>
        </w:rPr>
      </w:pPr>
      <w:r w:rsidRPr="00C74088">
        <w:rPr>
          <w:b/>
          <w:bCs/>
          <w:sz w:val="22"/>
          <w:szCs w:val="22"/>
        </w:rPr>
        <w:t xml:space="preserve">Частными предметными результатами обучения физике в основной школе, на которых основываются общие результаты, являются: </w:t>
      </w:r>
    </w:p>
    <w:p w:rsidR="00CB435E" w:rsidRPr="00C74088" w:rsidRDefault="00CB435E" w:rsidP="00C74088">
      <w:pPr>
        <w:pStyle w:val="affff1"/>
        <w:spacing w:line="240" w:lineRule="auto"/>
        <w:rPr>
          <w:sz w:val="22"/>
          <w:szCs w:val="22"/>
        </w:rPr>
      </w:pPr>
      <w:r w:rsidRPr="00C74088">
        <w:rPr>
          <w:sz w:val="22"/>
          <w:szCs w:val="22"/>
        </w:rPr>
        <w:lastRenderedPageBreak/>
        <w:t xml:space="preserve">•понимание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 </w:t>
      </w:r>
    </w:p>
    <w:p w:rsidR="00CB435E" w:rsidRPr="00C74088" w:rsidRDefault="00CB435E" w:rsidP="00C74088">
      <w:pPr>
        <w:pStyle w:val="affff1"/>
        <w:spacing w:line="240" w:lineRule="auto"/>
        <w:rPr>
          <w:sz w:val="22"/>
          <w:szCs w:val="22"/>
        </w:rPr>
      </w:pPr>
      <w:r w:rsidRPr="00C74088">
        <w:rPr>
          <w:sz w:val="22"/>
          <w:szCs w:val="22"/>
        </w:rPr>
        <w:t xml:space="preserve">•умения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 •владение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 </w:t>
      </w:r>
    </w:p>
    <w:p w:rsidR="00CB435E" w:rsidRPr="00C74088" w:rsidRDefault="00CB435E" w:rsidP="00C74088">
      <w:pPr>
        <w:pStyle w:val="affff1"/>
        <w:spacing w:line="240" w:lineRule="auto"/>
        <w:rPr>
          <w:sz w:val="22"/>
          <w:szCs w:val="22"/>
        </w:rPr>
      </w:pPr>
      <w:r w:rsidRPr="00C74088">
        <w:rPr>
          <w:sz w:val="22"/>
          <w:szCs w:val="22"/>
        </w:rPr>
        <w:t xml:space="preserve">•понимание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 </w:t>
      </w:r>
    </w:p>
    <w:p w:rsidR="00CB435E" w:rsidRPr="00C74088" w:rsidRDefault="00CB435E" w:rsidP="00C74088">
      <w:pPr>
        <w:pStyle w:val="affff1"/>
        <w:spacing w:line="240" w:lineRule="auto"/>
        <w:rPr>
          <w:sz w:val="22"/>
          <w:szCs w:val="22"/>
        </w:rPr>
      </w:pPr>
      <w:r w:rsidRPr="00C74088">
        <w:rPr>
          <w:sz w:val="22"/>
          <w:szCs w:val="22"/>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 •овладение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 </w:t>
      </w:r>
    </w:p>
    <w:p w:rsidR="00CB435E" w:rsidRPr="00C74088" w:rsidRDefault="00CB435E" w:rsidP="00C74088">
      <w:pPr>
        <w:pStyle w:val="affff1"/>
        <w:spacing w:line="240" w:lineRule="auto"/>
        <w:rPr>
          <w:sz w:val="22"/>
          <w:szCs w:val="22"/>
        </w:rPr>
      </w:pPr>
      <w:r w:rsidRPr="00C74088">
        <w:rPr>
          <w:sz w:val="22"/>
          <w:szCs w:val="22"/>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CB435E" w:rsidRPr="00C74088" w:rsidRDefault="00CB435E" w:rsidP="00C74088">
      <w:pPr>
        <w:pStyle w:val="affff1"/>
        <w:spacing w:line="240" w:lineRule="auto"/>
        <w:rPr>
          <w:sz w:val="22"/>
          <w:szCs w:val="22"/>
        </w:rPr>
      </w:pPr>
      <w:r w:rsidRPr="00C74088">
        <w:rPr>
          <w:b/>
          <w:bCs/>
          <w:sz w:val="22"/>
          <w:szCs w:val="22"/>
        </w:rPr>
        <w:t xml:space="preserve">Приоритетами для школьного курса физики на этапе основного общего образования являются: </w:t>
      </w:r>
    </w:p>
    <w:p w:rsidR="00CB435E" w:rsidRPr="00C74088" w:rsidRDefault="00CB435E" w:rsidP="00C74088">
      <w:pPr>
        <w:pStyle w:val="affff1"/>
        <w:spacing w:line="240" w:lineRule="auto"/>
        <w:rPr>
          <w:sz w:val="22"/>
          <w:szCs w:val="22"/>
        </w:rPr>
      </w:pPr>
      <w:r w:rsidRPr="00C74088">
        <w:rPr>
          <w:b/>
          <w:bCs/>
          <w:sz w:val="22"/>
          <w:szCs w:val="22"/>
        </w:rPr>
        <w:t xml:space="preserve">Познавательная деятельность: </w:t>
      </w:r>
    </w:p>
    <w:p w:rsidR="00CB435E" w:rsidRPr="00C74088" w:rsidRDefault="00CB435E" w:rsidP="00C74088">
      <w:pPr>
        <w:pStyle w:val="affff1"/>
        <w:spacing w:line="240" w:lineRule="auto"/>
        <w:rPr>
          <w:sz w:val="22"/>
          <w:szCs w:val="22"/>
        </w:rPr>
      </w:pPr>
      <w:r w:rsidRPr="00C74088">
        <w:rPr>
          <w:sz w:val="22"/>
          <w:szCs w:val="22"/>
        </w:rPr>
        <w:t xml:space="preserve"> использование для познания окружающего мира различных естественнонаучных методов: наблюдение, измерение, эксперимент, моделирование; </w:t>
      </w:r>
    </w:p>
    <w:p w:rsidR="00CB435E" w:rsidRPr="00C74088" w:rsidRDefault="00CB435E" w:rsidP="00C74088">
      <w:pPr>
        <w:pStyle w:val="affff1"/>
        <w:spacing w:line="240" w:lineRule="auto"/>
        <w:rPr>
          <w:sz w:val="22"/>
          <w:szCs w:val="22"/>
        </w:rPr>
      </w:pPr>
      <w:r w:rsidRPr="00C74088">
        <w:rPr>
          <w:sz w:val="22"/>
          <w:szCs w:val="22"/>
        </w:rPr>
        <w:t xml:space="preserve"> формирование умений различать факты, гипотезы, причины, следствия, доказательства, законы, теории; </w:t>
      </w:r>
    </w:p>
    <w:p w:rsidR="00CB435E" w:rsidRPr="00C74088" w:rsidRDefault="00CB435E" w:rsidP="00C74088">
      <w:pPr>
        <w:pStyle w:val="affff1"/>
        <w:spacing w:line="240" w:lineRule="auto"/>
        <w:rPr>
          <w:sz w:val="22"/>
          <w:szCs w:val="22"/>
        </w:rPr>
      </w:pPr>
      <w:r w:rsidRPr="00C74088">
        <w:rPr>
          <w:sz w:val="22"/>
          <w:szCs w:val="22"/>
        </w:rPr>
        <w:t xml:space="preserve"> овладение адекватными способами решения теоретических и экспериментальных задач; </w:t>
      </w:r>
    </w:p>
    <w:p w:rsidR="00CB435E" w:rsidRPr="00C74088" w:rsidRDefault="00CB435E" w:rsidP="00C74088">
      <w:pPr>
        <w:pStyle w:val="affff1"/>
        <w:spacing w:line="240" w:lineRule="auto"/>
        <w:rPr>
          <w:sz w:val="22"/>
          <w:szCs w:val="22"/>
        </w:rPr>
      </w:pPr>
      <w:r w:rsidRPr="00C74088">
        <w:rPr>
          <w:sz w:val="22"/>
          <w:szCs w:val="22"/>
        </w:rPr>
        <w:t xml:space="preserve"> приобретение опыта выдвижения гипотез для объяснения известных фактов и экспериментальной проверки выдвигаемых гипотез. </w:t>
      </w:r>
    </w:p>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sz w:val="22"/>
          <w:szCs w:val="22"/>
        </w:rPr>
      </w:pPr>
      <w:r w:rsidRPr="00C74088">
        <w:rPr>
          <w:b/>
          <w:bCs/>
          <w:sz w:val="22"/>
          <w:szCs w:val="22"/>
        </w:rPr>
        <w:t xml:space="preserve">Информационно-коммуникативная деятельность: </w:t>
      </w:r>
    </w:p>
    <w:p w:rsidR="00CB435E" w:rsidRPr="00C74088" w:rsidRDefault="00CB435E" w:rsidP="00C74088">
      <w:pPr>
        <w:pStyle w:val="affff1"/>
        <w:spacing w:line="240" w:lineRule="auto"/>
        <w:rPr>
          <w:sz w:val="22"/>
          <w:szCs w:val="22"/>
        </w:rPr>
      </w:pPr>
      <w:r w:rsidRPr="00C74088">
        <w:rPr>
          <w:sz w:val="22"/>
          <w:szCs w:val="22"/>
        </w:rPr>
        <w:t xml:space="preserve"> владение монологической и диалогической речью, развитие способности понимать точку зрения собеседника и признавать право на иное мнение; </w:t>
      </w:r>
    </w:p>
    <w:p w:rsidR="00CB435E" w:rsidRPr="00C74088" w:rsidRDefault="00CB435E" w:rsidP="00C74088">
      <w:pPr>
        <w:pStyle w:val="affff1"/>
        <w:spacing w:line="240" w:lineRule="auto"/>
        <w:rPr>
          <w:sz w:val="22"/>
          <w:szCs w:val="22"/>
        </w:rPr>
      </w:pPr>
      <w:r w:rsidRPr="00C74088">
        <w:rPr>
          <w:sz w:val="22"/>
          <w:szCs w:val="22"/>
        </w:rPr>
        <w:t xml:space="preserve"> использование для решения познавательных и коммуникативных задач различных источников информации. </w:t>
      </w:r>
    </w:p>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sz w:val="22"/>
          <w:szCs w:val="22"/>
        </w:rPr>
      </w:pPr>
      <w:r w:rsidRPr="00C74088">
        <w:rPr>
          <w:b/>
          <w:bCs/>
          <w:sz w:val="22"/>
          <w:szCs w:val="22"/>
        </w:rPr>
        <w:t xml:space="preserve">Рефлексивная деятельность: </w:t>
      </w:r>
    </w:p>
    <w:p w:rsidR="00CB435E" w:rsidRPr="00C74088" w:rsidRDefault="00CB435E" w:rsidP="00C74088">
      <w:pPr>
        <w:pStyle w:val="affff1"/>
        <w:spacing w:line="240" w:lineRule="auto"/>
        <w:rPr>
          <w:sz w:val="22"/>
          <w:szCs w:val="22"/>
        </w:rPr>
      </w:pPr>
      <w:r w:rsidRPr="00C74088">
        <w:rPr>
          <w:sz w:val="22"/>
          <w:szCs w:val="22"/>
        </w:rPr>
        <w:t xml:space="preserve">владение навыками контроля и оценки своей деятельности, умением предвидеть возможные результаты своих действий: </w:t>
      </w:r>
    </w:p>
    <w:p w:rsidR="00CB435E" w:rsidRPr="00C74088" w:rsidRDefault="00CB435E" w:rsidP="00C74088">
      <w:pPr>
        <w:pStyle w:val="affff1"/>
        <w:spacing w:line="240" w:lineRule="auto"/>
        <w:rPr>
          <w:sz w:val="22"/>
          <w:szCs w:val="22"/>
        </w:rPr>
      </w:pPr>
      <w:r w:rsidRPr="00C74088">
        <w:rPr>
          <w:sz w:val="22"/>
          <w:szCs w:val="22"/>
        </w:rPr>
        <w:t xml:space="preserve">организация учебной деятельности: постановка цели, планирование, определение оптимального соотношения цели и средств. </w:t>
      </w:r>
    </w:p>
    <w:p w:rsidR="00CB435E" w:rsidRPr="00C74088" w:rsidRDefault="00CB435E" w:rsidP="00C74088">
      <w:pPr>
        <w:pStyle w:val="affff1"/>
        <w:spacing w:line="240" w:lineRule="auto"/>
        <w:rPr>
          <w:sz w:val="22"/>
          <w:szCs w:val="22"/>
        </w:rPr>
      </w:pPr>
      <w:r w:rsidRPr="00C74088">
        <w:rPr>
          <w:b/>
          <w:bCs/>
          <w:sz w:val="22"/>
          <w:szCs w:val="22"/>
        </w:rPr>
        <w:t xml:space="preserve">Использование методов и педагогических технологий, направленных, на реализацию базовой образовательной программы по физике </w:t>
      </w:r>
    </w:p>
    <w:p w:rsidR="00CB435E" w:rsidRPr="00C74088" w:rsidRDefault="00CB435E" w:rsidP="00C74088">
      <w:pPr>
        <w:pStyle w:val="affff1"/>
        <w:spacing w:line="240" w:lineRule="auto"/>
        <w:rPr>
          <w:sz w:val="22"/>
          <w:szCs w:val="22"/>
        </w:rPr>
      </w:pPr>
      <w:r w:rsidRPr="00C74088">
        <w:rPr>
          <w:sz w:val="22"/>
          <w:szCs w:val="22"/>
        </w:rPr>
        <w:t xml:space="preserve">Формированию необходимых ключевых компетенций способствует использование современных образовательных технологий: </w:t>
      </w:r>
    </w:p>
    <w:p w:rsidR="00CB435E" w:rsidRPr="00C74088" w:rsidRDefault="00CB435E" w:rsidP="00C74088">
      <w:pPr>
        <w:pStyle w:val="affff1"/>
        <w:spacing w:line="240" w:lineRule="auto"/>
        <w:rPr>
          <w:sz w:val="22"/>
          <w:szCs w:val="22"/>
        </w:rPr>
      </w:pPr>
      <w:r w:rsidRPr="00C74088">
        <w:rPr>
          <w:sz w:val="22"/>
          <w:szCs w:val="22"/>
        </w:rPr>
        <w:t xml:space="preserve">• технологии проблемного обучения, </w:t>
      </w:r>
    </w:p>
    <w:p w:rsidR="00CB435E" w:rsidRPr="00C74088" w:rsidRDefault="00CB435E" w:rsidP="00C74088">
      <w:pPr>
        <w:pStyle w:val="affff1"/>
        <w:spacing w:line="240" w:lineRule="auto"/>
        <w:rPr>
          <w:sz w:val="22"/>
          <w:szCs w:val="22"/>
        </w:rPr>
      </w:pPr>
      <w:r w:rsidRPr="00C74088">
        <w:rPr>
          <w:sz w:val="22"/>
          <w:szCs w:val="22"/>
        </w:rPr>
        <w:t xml:space="preserve">• технологии интегрированного обучения, </w:t>
      </w:r>
    </w:p>
    <w:p w:rsidR="00CB435E" w:rsidRPr="00C74088" w:rsidRDefault="00CB435E" w:rsidP="00C74088">
      <w:pPr>
        <w:pStyle w:val="affff1"/>
        <w:spacing w:line="240" w:lineRule="auto"/>
        <w:rPr>
          <w:sz w:val="22"/>
          <w:szCs w:val="22"/>
        </w:rPr>
      </w:pPr>
      <w:r w:rsidRPr="00C74088">
        <w:rPr>
          <w:sz w:val="22"/>
          <w:szCs w:val="22"/>
        </w:rPr>
        <w:t xml:space="preserve">• технология игрового обучения, </w:t>
      </w:r>
    </w:p>
    <w:p w:rsidR="00CB435E" w:rsidRPr="00C74088" w:rsidRDefault="00CB435E" w:rsidP="00C74088">
      <w:pPr>
        <w:pStyle w:val="affff1"/>
        <w:spacing w:line="240" w:lineRule="auto"/>
        <w:rPr>
          <w:sz w:val="22"/>
          <w:szCs w:val="22"/>
        </w:rPr>
      </w:pPr>
      <w:r w:rsidRPr="00C74088">
        <w:rPr>
          <w:sz w:val="22"/>
          <w:szCs w:val="22"/>
        </w:rPr>
        <w:t xml:space="preserve">технология обучения на примере конкретных ситуаций </w:t>
      </w:r>
    </w:p>
    <w:p w:rsidR="00CB435E" w:rsidRPr="00C74088" w:rsidRDefault="00CB435E" w:rsidP="00C74088">
      <w:pPr>
        <w:pStyle w:val="affff1"/>
        <w:spacing w:line="240" w:lineRule="auto"/>
        <w:rPr>
          <w:sz w:val="22"/>
          <w:szCs w:val="22"/>
        </w:rPr>
      </w:pPr>
      <w:r w:rsidRPr="00C74088">
        <w:rPr>
          <w:sz w:val="22"/>
          <w:szCs w:val="22"/>
        </w:rPr>
        <w:t xml:space="preserve">• информационные технологии: использование компьютера для поиска необходимой информации, создание проектов, отчетов, </w:t>
      </w:r>
    </w:p>
    <w:p w:rsidR="00CB435E" w:rsidRPr="00C74088" w:rsidRDefault="00CB435E" w:rsidP="00C74088">
      <w:pPr>
        <w:pStyle w:val="affff1"/>
        <w:spacing w:line="240" w:lineRule="auto"/>
        <w:rPr>
          <w:sz w:val="22"/>
          <w:szCs w:val="22"/>
        </w:rPr>
      </w:pPr>
      <w:r w:rsidRPr="00C74088">
        <w:rPr>
          <w:sz w:val="22"/>
          <w:szCs w:val="22"/>
        </w:rPr>
        <w:t xml:space="preserve">• технология развивающего обучения </w:t>
      </w:r>
    </w:p>
    <w:p w:rsidR="00CB435E" w:rsidRPr="00C74088" w:rsidRDefault="00CB435E" w:rsidP="00C74088">
      <w:pPr>
        <w:pStyle w:val="affff1"/>
        <w:spacing w:line="240" w:lineRule="auto"/>
        <w:rPr>
          <w:sz w:val="22"/>
          <w:szCs w:val="22"/>
        </w:rPr>
      </w:pPr>
      <w:r w:rsidRPr="00C74088">
        <w:rPr>
          <w:sz w:val="22"/>
          <w:szCs w:val="22"/>
        </w:rPr>
        <w:lastRenderedPageBreak/>
        <w:t xml:space="preserve">• технологии индивидуального обучения </w:t>
      </w:r>
    </w:p>
    <w:p w:rsidR="00CB435E" w:rsidRPr="00C74088" w:rsidRDefault="00CB435E" w:rsidP="00C74088">
      <w:pPr>
        <w:pStyle w:val="affff1"/>
        <w:spacing w:line="240" w:lineRule="auto"/>
        <w:rPr>
          <w:sz w:val="22"/>
          <w:szCs w:val="22"/>
        </w:rPr>
      </w:pPr>
      <w:r w:rsidRPr="00C74088">
        <w:rPr>
          <w:sz w:val="22"/>
          <w:szCs w:val="22"/>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как на предметном содержании, так и носят надпредметный характер </w:t>
      </w:r>
    </w:p>
    <w:p w:rsidR="00CB435E" w:rsidRPr="00C74088" w:rsidRDefault="00CB435E" w:rsidP="00C74088">
      <w:pPr>
        <w:pStyle w:val="affff1"/>
        <w:spacing w:line="240" w:lineRule="auto"/>
        <w:rPr>
          <w:sz w:val="22"/>
          <w:szCs w:val="22"/>
        </w:rPr>
      </w:pPr>
      <w:r w:rsidRPr="00C74088">
        <w:rPr>
          <w:sz w:val="22"/>
          <w:szCs w:val="22"/>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CB435E" w:rsidRPr="00C74088" w:rsidRDefault="00CB435E" w:rsidP="00C74088">
      <w:pPr>
        <w:pStyle w:val="affff1"/>
        <w:spacing w:line="240" w:lineRule="auto"/>
        <w:rPr>
          <w:sz w:val="22"/>
          <w:szCs w:val="22"/>
        </w:rPr>
      </w:pPr>
      <w:r w:rsidRPr="00C74088">
        <w:rPr>
          <w:sz w:val="22"/>
          <w:szCs w:val="22"/>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CB435E" w:rsidRPr="00C74088" w:rsidRDefault="00CB435E" w:rsidP="00C74088">
      <w:pPr>
        <w:pStyle w:val="affff1"/>
        <w:spacing w:line="240" w:lineRule="auto"/>
        <w:rPr>
          <w:sz w:val="22"/>
          <w:szCs w:val="22"/>
        </w:rPr>
      </w:pPr>
      <w:r w:rsidRPr="00C74088">
        <w:rPr>
          <w:sz w:val="22"/>
          <w:szCs w:val="22"/>
        </w:rPr>
        <w:t xml:space="preserve">• ситуация-оценка — прототип реальной ситуации с готовым предполагаемым решением, которое следует оценить и предложить своё адекватное решение; </w:t>
      </w:r>
    </w:p>
    <w:p w:rsidR="00CB435E" w:rsidRPr="00C74088" w:rsidRDefault="00CB435E" w:rsidP="00C74088">
      <w:pPr>
        <w:pStyle w:val="affff1"/>
        <w:spacing w:line="240" w:lineRule="auto"/>
        <w:rPr>
          <w:sz w:val="22"/>
          <w:szCs w:val="22"/>
        </w:rPr>
      </w:pPr>
      <w:r w:rsidRPr="00C74088">
        <w:rPr>
          <w:sz w:val="22"/>
          <w:szCs w:val="22"/>
        </w:rPr>
        <w:t>• ситуация-тренинг — прототип стандартной или другой ситуации (тренинг возможно проводить как по описанию ситуации, так и по её решению</w:t>
      </w:r>
    </w:p>
    <w:p w:rsidR="00CB435E" w:rsidRPr="00C74088" w:rsidRDefault="00CB435E" w:rsidP="00C74088">
      <w:pPr>
        <w:pStyle w:val="affff1"/>
        <w:spacing w:line="240" w:lineRule="auto"/>
        <w:rPr>
          <w:sz w:val="22"/>
          <w:szCs w:val="22"/>
        </w:rPr>
      </w:pPr>
      <w:r w:rsidRPr="00C74088">
        <w:rPr>
          <w:b/>
          <w:bCs/>
          <w:sz w:val="22"/>
          <w:szCs w:val="22"/>
        </w:rPr>
        <w:t xml:space="preserve">Формы организации образовательного процесса </w:t>
      </w:r>
    </w:p>
    <w:p w:rsidR="00CB435E" w:rsidRPr="00C74088" w:rsidRDefault="00CB435E" w:rsidP="00C74088">
      <w:pPr>
        <w:pStyle w:val="affff1"/>
        <w:spacing w:line="240" w:lineRule="auto"/>
        <w:rPr>
          <w:sz w:val="22"/>
          <w:szCs w:val="22"/>
        </w:rPr>
      </w:pPr>
      <w:r w:rsidRPr="00C74088">
        <w:rPr>
          <w:sz w:val="22"/>
          <w:szCs w:val="22"/>
        </w:rPr>
        <w:t xml:space="preserve">• урок-исследование, </w:t>
      </w:r>
    </w:p>
    <w:p w:rsidR="00CB435E" w:rsidRPr="00C74088" w:rsidRDefault="00CB435E" w:rsidP="00C74088">
      <w:pPr>
        <w:pStyle w:val="affff1"/>
        <w:spacing w:line="240" w:lineRule="auto"/>
        <w:rPr>
          <w:sz w:val="22"/>
          <w:szCs w:val="22"/>
        </w:rPr>
      </w:pPr>
      <w:r w:rsidRPr="00C74088">
        <w:rPr>
          <w:sz w:val="22"/>
          <w:szCs w:val="22"/>
        </w:rPr>
        <w:t xml:space="preserve">• урок-лаборатория, </w:t>
      </w:r>
    </w:p>
    <w:p w:rsidR="00CB435E" w:rsidRPr="00C74088" w:rsidRDefault="00CB435E" w:rsidP="00C74088">
      <w:pPr>
        <w:pStyle w:val="affff1"/>
        <w:spacing w:line="240" w:lineRule="auto"/>
        <w:rPr>
          <w:sz w:val="22"/>
          <w:szCs w:val="22"/>
        </w:rPr>
      </w:pPr>
      <w:r w:rsidRPr="00C74088">
        <w:rPr>
          <w:sz w:val="22"/>
          <w:szCs w:val="22"/>
        </w:rPr>
        <w:t xml:space="preserve">• урок-творческий отчёт, </w:t>
      </w:r>
    </w:p>
    <w:p w:rsidR="00CB435E" w:rsidRPr="00C74088" w:rsidRDefault="00CB435E" w:rsidP="00C74088">
      <w:pPr>
        <w:pStyle w:val="affff1"/>
        <w:spacing w:line="240" w:lineRule="auto"/>
        <w:rPr>
          <w:sz w:val="22"/>
          <w:szCs w:val="22"/>
        </w:rPr>
      </w:pPr>
      <w:r w:rsidRPr="00C74088">
        <w:rPr>
          <w:sz w:val="22"/>
          <w:szCs w:val="22"/>
        </w:rPr>
        <w:t xml:space="preserve">• урок изобретательства, </w:t>
      </w:r>
    </w:p>
    <w:p w:rsidR="00CB435E" w:rsidRPr="00C74088" w:rsidRDefault="00CB435E" w:rsidP="00C74088">
      <w:pPr>
        <w:pStyle w:val="affff1"/>
        <w:spacing w:line="240" w:lineRule="auto"/>
        <w:rPr>
          <w:sz w:val="22"/>
          <w:szCs w:val="22"/>
        </w:rPr>
      </w:pPr>
      <w:r w:rsidRPr="00C74088">
        <w:rPr>
          <w:sz w:val="22"/>
          <w:szCs w:val="22"/>
        </w:rPr>
        <w:t xml:space="preserve">• урок «Удивительное рядом», </w:t>
      </w:r>
    </w:p>
    <w:p w:rsidR="00CB435E" w:rsidRPr="00C74088" w:rsidRDefault="00CB435E" w:rsidP="00C74088">
      <w:pPr>
        <w:pStyle w:val="affff1"/>
        <w:spacing w:line="240" w:lineRule="auto"/>
        <w:rPr>
          <w:sz w:val="22"/>
          <w:szCs w:val="22"/>
        </w:rPr>
      </w:pPr>
      <w:r w:rsidRPr="00C74088">
        <w:rPr>
          <w:sz w:val="22"/>
          <w:szCs w:val="22"/>
        </w:rPr>
        <w:t xml:space="preserve">• урок-рассказ об учёных, </w:t>
      </w:r>
    </w:p>
    <w:p w:rsidR="00CB435E" w:rsidRPr="00C74088" w:rsidRDefault="00CB435E" w:rsidP="00C74088">
      <w:pPr>
        <w:pStyle w:val="affff1"/>
        <w:spacing w:line="240" w:lineRule="auto"/>
        <w:rPr>
          <w:sz w:val="22"/>
          <w:szCs w:val="22"/>
        </w:rPr>
      </w:pPr>
      <w:r w:rsidRPr="00C74088">
        <w:rPr>
          <w:sz w:val="22"/>
          <w:szCs w:val="22"/>
        </w:rPr>
        <w:t xml:space="preserve">• урок-защита исследовательских проектов, </w:t>
      </w:r>
    </w:p>
    <w:p w:rsidR="00CB435E" w:rsidRPr="00C74088" w:rsidRDefault="00CB435E" w:rsidP="00C74088">
      <w:pPr>
        <w:pStyle w:val="affff1"/>
        <w:spacing w:line="240" w:lineRule="auto"/>
        <w:rPr>
          <w:sz w:val="22"/>
          <w:szCs w:val="22"/>
        </w:rPr>
      </w:pPr>
      <w:r w:rsidRPr="00C74088">
        <w:rPr>
          <w:sz w:val="22"/>
          <w:szCs w:val="22"/>
        </w:rPr>
        <w:t xml:space="preserve">• урок-экспертиза, </w:t>
      </w:r>
    </w:p>
    <w:p w:rsidR="00CB435E" w:rsidRPr="00C74088" w:rsidRDefault="00CB435E" w:rsidP="00C74088">
      <w:pPr>
        <w:pStyle w:val="affff1"/>
        <w:spacing w:line="240" w:lineRule="auto"/>
        <w:rPr>
          <w:sz w:val="22"/>
          <w:szCs w:val="22"/>
        </w:rPr>
      </w:pPr>
      <w:r w:rsidRPr="00C74088">
        <w:rPr>
          <w:sz w:val="22"/>
          <w:szCs w:val="22"/>
        </w:rPr>
        <w:t xml:space="preserve">• урок «Патент на открытие», </w:t>
      </w:r>
    </w:p>
    <w:p w:rsidR="00CB435E" w:rsidRPr="00C74088" w:rsidRDefault="00CB435E" w:rsidP="00C74088">
      <w:pPr>
        <w:pStyle w:val="affff1"/>
        <w:spacing w:line="240" w:lineRule="auto"/>
        <w:rPr>
          <w:sz w:val="22"/>
          <w:szCs w:val="22"/>
        </w:rPr>
      </w:pPr>
      <w:r w:rsidRPr="00C74088">
        <w:rPr>
          <w:sz w:val="22"/>
          <w:szCs w:val="22"/>
        </w:rPr>
        <w:t xml:space="preserve">• урок открытых мыслей; </w:t>
      </w:r>
    </w:p>
    <w:p w:rsidR="00CB435E" w:rsidRPr="00C74088" w:rsidRDefault="00CB435E" w:rsidP="00C74088">
      <w:pPr>
        <w:pStyle w:val="affff1"/>
        <w:spacing w:line="240" w:lineRule="auto"/>
        <w:rPr>
          <w:sz w:val="22"/>
          <w:szCs w:val="22"/>
        </w:rPr>
      </w:pPr>
      <w:r w:rsidRPr="00C74088">
        <w:rPr>
          <w:sz w:val="22"/>
          <w:szCs w:val="22"/>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CB435E" w:rsidRPr="00C74088" w:rsidRDefault="00CB435E" w:rsidP="00C74088">
      <w:pPr>
        <w:pStyle w:val="affff1"/>
        <w:spacing w:line="240" w:lineRule="auto"/>
        <w:rPr>
          <w:sz w:val="22"/>
          <w:szCs w:val="22"/>
        </w:rPr>
      </w:pPr>
      <w:r w:rsidRPr="00C74088">
        <w:rPr>
          <w:sz w:val="22"/>
          <w:szCs w:val="22"/>
        </w:rPr>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sz w:val="22"/>
          <w:szCs w:val="22"/>
        </w:rPr>
      </w:pPr>
      <w:r w:rsidRPr="00C74088">
        <w:rPr>
          <w:b/>
          <w:bCs/>
          <w:sz w:val="22"/>
          <w:szCs w:val="22"/>
        </w:rPr>
        <w:t xml:space="preserve">Механизмы формирования ключевых компетенций обучающихся </w:t>
      </w:r>
    </w:p>
    <w:p w:rsidR="00CB435E" w:rsidRPr="00C74088" w:rsidRDefault="00CB435E" w:rsidP="00C74088">
      <w:pPr>
        <w:pStyle w:val="affff1"/>
        <w:spacing w:line="240" w:lineRule="auto"/>
        <w:rPr>
          <w:sz w:val="22"/>
          <w:szCs w:val="22"/>
        </w:rPr>
      </w:pPr>
      <w:r w:rsidRPr="00C74088">
        <w:rPr>
          <w:sz w:val="22"/>
          <w:szCs w:val="22"/>
        </w:rPr>
        <w:t xml:space="preserve">Типовые задачи на формирование УУД </w:t>
      </w:r>
    </w:p>
    <w:p w:rsidR="00CB435E" w:rsidRPr="00C74088" w:rsidRDefault="00CB435E" w:rsidP="00C74088">
      <w:pPr>
        <w:pStyle w:val="affff1"/>
        <w:spacing w:line="240" w:lineRule="auto"/>
        <w:rPr>
          <w:sz w:val="22"/>
          <w:szCs w:val="22"/>
        </w:rPr>
      </w:pPr>
      <w:r w:rsidRPr="00C74088">
        <w:rPr>
          <w:sz w:val="22"/>
          <w:szCs w:val="22"/>
        </w:rPr>
        <w:t xml:space="preserve">Личностные универсальные учебные действия: </w:t>
      </w:r>
    </w:p>
    <w:p w:rsidR="00CB435E" w:rsidRPr="00C74088" w:rsidRDefault="00CB435E" w:rsidP="00C74088">
      <w:pPr>
        <w:pStyle w:val="affff1"/>
        <w:spacing w:line="240" w:lineRule="auto"/>
        <w:rPr>
          <w:sz w:val="22"/>
          <w:szCs w:val="22"/>
        </w:rPr>
      </w:pPr>
      <w:r w:rsidRPr="00C74088">
        <w:rPr>
          <w:sz w:val="22"/>
          <w:szCs w:val="22"/>
        </w:rPr>
        <w:t>На личностное самоопределение;</w:t>
      </w:r>
    </w:p>
    <w:p w:rsidR="00CB435E" w:rsidRPr="00C74088" w:rsidRDefault="00CB435E" w:rsidP="00C74088">
      <w:pPr>
        <w:pStyle w:val="affff1"/>
        <w:spacing w:line="240" w:lineRule="auto"/>
        <w:rPr>
          <w:sz w:val="22"/>
          <w:szCs w:val="22"/>
        </w:rPr>
      </w:pPr>
      <w:r w:rsidRPr="00C74088">
        <w:rPr>
          <w:sz w:val="22"/>
          <w:szCs w:val="22"/>
        </w:rPr>
        <w:t>На развитие я-концепции;</w:t>
      </w:r>
    </w:p>
    <w:p w:rsidR="00CB435E" w:rsidRPr="00C74088" w:rsidRDefault="00CB435E" w:rsidP="00C74088">
      <w:pPr>
        <w:pStyle w:val="affff1"/>
        <w:spacing w:line="240" w:lineRule="auto"/>
        <w:rPr>
          <w:sz w:val="22"/>
          <w:szCs w:val="22"/>
        </w:rPr>
      </w:pPr>
      <w:r w:rsidRPr="00C74088">
        <w:rPr>
          <w:sz w:val="22"/>
          <w:szCs w:val="22"/>
        </w:rPr>
        <w:t>На смыслообразование;</w:t>
      </w:r>
    </w:p>
    <w:p w:rsidR="00CB435E" w:rsidRPr="00C74088" w:rsidRDefault="00CB435E" w:rsidP="00C74088">
      <w:pPr>
        <w:pStyle w:val="affff1"/>
        <w:spacing w:line="240" w:lineRule="auto"/>
        <w:rPr>
          <w:sz w:val="22"/>
          <w:szCs w:val="22"/>
        </w:rPr>
      </w:pPr>
      <w:r w:rsidRPr="00C74088">
        <w:rPr>
          <w:sz w:val="22"/>
          <w:szCs w:val="22"/>
        </w:rPr>
        <w:t>На мотивацию;</w:t>
      </w:r>
    </w:p>
    <w:p w:rsidR="00CB435E" w:rsidRPr="00C74088" w:rsidRDefault="00CB435E" w:rsidP="00C74088">
      <w:pPr>
        <w:pStyle w:val="affff1"/>
        <w:spacing w:line="240" w:lineRule="auto"/>
        <w:rPr>
          <w:sz w:val="22"/>
          <w:szCs w:val="22"/>
        </w:rPr>
      </w:pPr>
      <w:r w:rsidRPr="00C74088">
        <w:rPr>
          <w:sz w:val="22"/>
          <w:szCs w:val="22"/>
        </w:rPr>
        <w:t>На нравственно-этическое оценивание.</w:t>
      </w:r>
    </w:p>
    <w:p w:rsidR="00CB435E" w:rsidRPr="00C74088" w:rsidRDefault="00CB435E" w:rsidP="00C74088">
      <w:pPr>
        <w:pStyle w:val="affff1"/>
        <w:spacing w:line="240" w:lineRule="auto"/>
        <w:rPr>
          <w:sz w:val="22"/>
          <w:szCs w:val="22"/>
        </w:rPr>
      </w:pPr>
      <w:r w:rsidRPr="00C74088">
        <w:rPr>
          <w:sz w:val="22"/>
          <w:szCs w:val="22"/>
        </w:rPr>
        <w:t xml:space="preserve">Коммуникативные универсальные учебные действия: </w:t>
      </w:r>
    </w:p>
    <w:p w:rsidR="00CB435E" w:rsidRPr="00C74088" w:rsidRDefault="00CB435E" w:rsidP="00C74088">
      <w:pPr>
        <w:pStyle w:val="affff1"/>
        <w:spacing w:line="240" w:lineRule="auto"/>
        <w:rPr>
          <w:sz w:val="22"/>
          <w:szCs w:val="22"/>
        </w:rPr>
      </w:pPr>
      <w:r w:rsidRPr="00C74088">
        <w:rPr>
          <w:sz w:val="22"/>
          <w:szCs w:val="22"/>
        </w:rPr>
        <w:t xml:space="preserve">на учёт позиции партнёра; </w:t>
      </w:r>
    </w:p>
    <w:p w:rsidR="00CB435E" w:rsidRPr="00C74088" w:rsidRDefault="00CB435E" w:rsidP="00C74088">
      <w:pPr>
        <w:pStyle w:val="affff1"/>
        <w:spacing w:line="240" w:lineRule="auto"/>
        <w:rPr>
          <w:sz w:val="22"/>
          <w:szCs w:val="22"/>
        </w:rPr>
      </w:pPr>
      <w:r w:rsidRPr="00C74088">
        <w:rPr>
          <w:sz w:val="22"/>
          <w:szCs w:val="22"/>
        </w:rPr>
        <w:t xml:space="preserve">на организацию и осуществление сотрудничества; </w:t>
      </w:r>
    </w:p>
    <w:p w:rsidR="00CB435E" w:rsidRPr="00C74088" w:rsidRDefault="00CB435E" w:rsidP="00C74088">
      <w:pPr>
        <w:pStyle w:val="affff1"/>
        <w:spacing w:line="240" w:lineRule="auto"/>
        <w:rPr>
          <w:sz w:val="22"/>
          <w:szCs w:val="22"/>
        </w:rPr>
      </w:pPr>
      <w:r w:rsidRPr="00C74088">
        <w:rPr>
          <w:sz w:val="22"/>
          <w:szCs w:val="22"/>
        </w:rPr>
        <w:t xml:space="preserve">на передачу информации и отображение предметного содержания; </w:t>
      </w:r>
    </w:p>
    <w:p w:rsidR="00CB435E" w:rsidRPr="00C74088" w:rsidRDefault="00CB435E" w:rsidP="00C74088">
      <w:pPr>
        <w:pStyle w:val="affff1"/>
        <w:spacing w:line="240" w:lineRule="auto"/>
        <w:rPr>
          <w:sz w:val="22"/>
          <w:szCs w:val="22"/>
        </w:rPr>
      </w:pPr>
      <w:r w:rsidRPr="00C74088">
        <w:rPr>
          <w:sz w:val="22"/>
          <w:szCs w:val="22"/>
        </w:rPr>
        <w:t xml:space="preserve">тренинги коммуникативных навыков; </w:t>
      </w:r>
    </w:p>
    <w:p w:rsidR="00CB435E" w:rsidRPr="00C74088" w:rsidRDefault="00CB435E" w:rsidP="00C74088">
      <w:pPr>
        <w:pStyle w:val="affff1"/>
        <w:spacing w:line="240" w:lineRule="auto"/>
        <w:rPr>
          <w:sz w:val="22"/>
          <w:szCs w:val="22"/>
        </w:rPr>
      </w:pPr>
      <w:r w:rsidRPr="00C74088">
        <w:rPr>
          <w:sz w:val="22"/>
          <w:szCs w:val="22"/>
        </w:rPr>
        <w:t xml:space="preserve">ролевые игры; </w:t>
      </w:r>
    </w:p>
    <w:p w:rsidR="00CB435E" w:rsidRPr="00C74088" w:rsidRDefault="00CB435E" w:rsidP="00C74088">
      <w:pPr>
        <w:pStyle w:val="affff1"/>
        <w:spacing w:line="240" w:lineRule="auto"/>
        <w:rPr>
          <w:sz w:val="22"/>
          <w:szCs w:val="22"/>
        </w:rPr>
      </w:pPr>
      <w:r w:rsidRPr="00C74088">
        <w:rPr>
          <w:sz w:val="22"/>
          <w:szCs w:val="22"/>
        </w:rPr>
        <w:t xml:space="preserve">групповые игры. </w:t>
      </w:r>
    </w:p>
    <w:p w:rsidR="00CB435E" w:rsidRPr="00C74088" w:rsidRDefault="00CB435E" w:rsidP="00C74088">
      <w:pPr>
        <w:pStyle w:val="affff1"/>
        <w:spacing w:line="240" w:lineRule="auto"/>
        <w:rPr>
          <w:sz w:val="22"/>
          <w:szCs w:val="22"/>
        </w:rPr>
      </w:pPr>
      <w:r w:rsidRPr="00C74088">
        <w:rPr>
          <w:sz w:val="22"/>
          <w:szCs w:val="22"/>
        </w:rPr>
        <w:t xml:space="preserve">Познавательные универсальные учебные действия: </w:t>
      </w:r>
    </w:p>
    <w:p w:rsidR="00CB435E" w:rsidRPr="00C74088" w:rsidRDefault="00CB435E" w:rsidP="00C74088">
      <w:pPr>
        <w:pStyle w:val="affff1"/>
        <w:spacing w:line="240" w:lineRule="auto"/>
        <w:rPr>
          <w:sz w:val="22"/>
          <w:szCs w:val="22"/>
        </w:rPr>
      </w:pPr>
      <w:r w:rsidRPr="00C74088">
        <w:rPr>
          <w:sz w:val="22"/>
          <w:szCs w:val="22"/>
        </w:rPr>
        <w:t xml:space="preserve">задачи и проекты на выстраивание стратегии поиска решения задач; </w:t>
      </w:r>
    </w:p>
    <w:p w:rsidR="00CB435E" w:rsidRPr="00C74088" w:rsidRDefault="00CB435E" w:rsidP="00C74088">
      <w:pPr>
        <w:pStyle w:val="affff1"/>
        <w:spacing w:line="240" w:lineRule="auto"/>
        <w:rPr>
          <w:sz w:val="22"/>
          <w:szCs w:val="22"/>
        </w:rPr>
      </w:pPr>
      <w:r w:rsidRPr="00C74088">
        <w:rPr>
          <w:sz w:val="22"/>
          <w:szCs w:val="22"/>
        </w:rPr>
        <w:t xml:space="preserve">задачи и проекты на сериацию, сравнение, оценивание; </w:t>
      </w:r>
    </w:p>
    <w:p w:rsidR="00CB435E" w:rsidRPr="00C74088" w:rsidRDefault="00CB435E" w:rsidP="00C74088">
      <w:pPr>
        <w:pStyle w:val="affff1"/>
        <w:spacing w:line="240" w:lineRule="auto"/>
        <w:rPr>
          <w:sz w:val="22"/>
          <w:szCs w:val="22"/>
        </w:rPr>
      </w:pPr>
      <w:r w:rsidRPr="00C74088">
        <w:rPr>
          <w:sz w:val="22"/>
          <w:szCs w:val="22"/>
        </w:rPr>
        <w:t xml:space="preserve">задачи и проекты на проведение эмпирического исследования; </w:t>
      </w:r>
    </w:p>
    <w:p w:rsidR="00CB435E" w:rsidRPr="00C74088" w:rsidRDefault="00CB435E" w:rsidP="00C74088">
      <w:pPr>
        <w:pStyle w:val="affff1"/>
        <w:spacing w:line="240" w:lineRule="auto"/>
        <w:rPr>
          <w:sz w:val="22"/>
          <w:szCs w:val="22"/>
        </w:rPr>
      </w:pPr>
      <w:r w:rsidRPr="00C74088">
        <w:rPr>
          <w:sz w:val="22"/>
          <w:szCs w:val="22"/>
        </w:rPr>
        <w:t xml:space="preserve">задачи и проекты на проведение теоретического исследования; </w:t>
      </w:r>
    </w:p>
    <w:p w:rsidR="00CB435E" w:rsidRPr="00C74088" w:rsidRDefault="00CB435E" w:rsidP="00C74088">
      <w:pPr>
        <w:pStyle w:val="affff1"/>
        <w:spacing w:line="240" w:lineRule="auto"/>
        <w:rPr>
          <w:sz w:val="22"/>
          <w:szCs w:val="22"/>
        </w:rPr>
      </w:pPr>
      <w:r w:rsidRPr="00C74088">
        <w:rPr>
          <w:sz w:val="22"/>
          <w:szCs w:val="22"/>
        </w:rPr>
        <w:t xml:space="preserve">задачи на смысловое чтение. </w:t>
      </w:r>
    </w:p>
    <w:p w:rsidR="00CB435E" w:rsidRPr="00C74088" w:rsidRDefault="00CB435E" w:rsidP="00C74088">
      <w:pPr>
        <w:pStyle w:val="affff1"/>
        <w:spacing w:line="240" w:lineRule="auto"/>
        <w:rPr>
          <w:sz w:val="22"/>
          <w:szCs w:val="22"/>
        </w:rPr>
      </w:pPr>
      <w:r w:rsidRPr="00C74088">
        <w:rPr>
          <w:sz w:val="22"/>
          <w:szCs w:val="22"/>
        </w:rPr>
        <w:t xml:space="preserve">Регулятивные универсальные учебные действия: </w:t>
      </w:r>
    </w:p>
    <w:p w:rsidR="00CB435E" w:rsidRPr="00C74088" w:rsidRDefault="00CB435E" w:rsidP="00C74088">
      <w:pPr>
        <w:pStyle w:val="affff1"/>
        <w:spacing w:line="240" w:lineRule="auto"/>
        <w:rPr>
          <w:sz w:val="22"/>
          <w:szCs w:val="22"/>
        </w:rPr>
      </w:pPr>
      <w:r w:rsidRPr="00C74088">
        <w:rPr>
          <w:sz w:val="22"/>
          <w:szCs w:val="22"/>
        </w:rPr>
        <w:t xml:space="preserve">на планирование; </w:t>
      </w:r>
    </w:p>
    <w:p w:rsidR="00CB435E" w:rsidRPr="00C74088" w:rsidRDefault="00CB435E" w:rsidP="00C74088">
      <w:pPr>
        <w:pStyle w:val="affff1"/>
        <w:spacing w:line="240" w:lineRule="auto"/>
        <w:rPr>
          <w:sz w:val="22"/>
          <w:szCs w:val="22"/>
        </w:rPr>
      </w:pPr>
      <w:r w:rsidRPr="00C74088">
        <w:rPr>
          <w:sz w:val="22"/>
          <w:szCs w:val="22"/>
        </w:rPr>
        <w:t xml:space="preserve">на рефлексию; </w:t>
      </w:r>
    </w:p>
    <w:p w:rsidR="00CB435E" w:rsidRPr="00C74088" w:rsidRDefault="00CB435E" w:rsidP="00C74088">
      <w:pPr>
        <w:pStyle w:val="affff1"/>
        <w:spacing w:line="240" w:lineRule="auto"/>
        <w:rPr>
          <w:sz w:val="22"/>
          <w:szCs w:val="22"/>
        </w:rPr>
      </w:pPr>
      <w:r w:rsidRPr="00C74088">
        <w:rPr>
          <w:sz w:val="22"/>
          <w:szCs w:val="22"/>
        </w:rPr>
        <w:t xml:space="preserve">на ориентировку в ситуации; </w:t>
      </w:r>
    </w:p>
    <w:p w:rsidR="00CB435E" w:rsidRPr="00C74088" w:rsidRDefault="00CB435E" w:rsidP="00C74088">
      <w:pPr>
        <w:pStyle w:val="affff1"/>
        <w:spacing w:line="240" w:lineRule="auto"/>
        <w:rPr>
          <w:sz w:val="22"/>
          <w:szCs w:val="22"/>
        </w:rPr>
      </w:pPr>
      <w:r w:rsidRPr="00C74088">
        <w:rPr>
          <w:sz w:val="22"/>
          <w:szCs w:val="22"/>
        </w:rPr>
        <w:t xml:space="preserve">на прогнозирование; </w:t>
      </w:r>
    </w:p>
    <w:p w:rsidR="00CB435E" w:rsidRPr="00C74088" w:rsidRDefault="00CB435E" w:rsidP="00C74088">
      <w:pPr>
        <w:pStyle w:val="affff1"/>
        <w:spacing w:line="240" w:lineRule="auto"/>
        <w:rPr>
          <w:sz w:val="22"/>
          <w:szCs w:val="22"/>
        </w:rPr>
      </w:pPr>
      <w:r w:rsidRPr="00C74088">
        <w:rPr>
          <w:sz w:val="22"/>
          <w:szCs w:val="22"/>
        </w:rPr>
        <w:t xml:space="preserve">на целеполагание; </w:t>
      </w:r>
    </w:p>
    <w:p w:rsidR="00CB435E" w:rsidRPr="00C74088" w:rsidRDefault="00CB435E" w:rsidP="00C74088">
      <w:pPr>
        <w:pStyle w:val="affff1"/>
        <w:spacing w:line="240" w:lineRule="auto"/>
        <w:rPr>
          <w:sz w:val="22"/>
          <w:szCs w:val="22"/>
        </w:rPr>
      </w:pPr>
      <w:r w:rsidRPr="00C74088">
        <w:rPr>
          <w:sz w:val="22"/>
          <w:szCs w:val="22"/>
        </w:rPr>
        <w:t xml:space="preserve">на оценивание; </w:t>
      </w:r>
    </w:p>
    <w:p w:rsidR="00CB435E" w:rsidRPr="00C74088" w:rsidRDefault="00CB435E" w:rsidP="00C74088">
      <w:pPr>
        <w:pStyle w:val="affff1"/>
        <w:spacing w:line="240" w:lineRule="auto"/>
        <w:rPr>
          <w:sz w:val="22"/>
          <w:szCs w:val="22"/>
        </w:rPr>
      </w:pPr>
      <w:r w:rsidRPr="00C74088">
        <w:rPr>
          <w:sz w:val="22"/>
          <w:szCs w:val="22"/>
        </w:rPr>
        <w:t xml:space="preserve">на принятие решения; </w:t>
      </w:r>
    </w:p>
    <w:p w:rsidR="00CB435E" w:rsidRPr="00C74088" w:rsidRDefault="00CB435E" w:rsidP="00C74088">
      <w:pPr>
        <w:pStyle w:val="affff1"/>
        <w:spacing w:line="240" w:lineRule="auto"/>
        <w:rPr>
          <w:sz w:val="22"/>
          <w:szCs w:val="22"/>
        </w:rPr>
      </w:pPr>
      <w:r w:rsidRPr="00C74088">
        <w:rPr>
          <w:sz w:val="22"/>
          <w:szCs w:val="22"/>
        </w:rPr>
        <w:t xml:space="preserve">на самоконтроль; </w:t>
      </w:r>
    </w:p>
    <w:p w:rsidR="00CB435E" w:rsidRPr="00C74088" w:rsidRDefault="00CB435E" w:rsidP="00C74088">
      <w:pPr>
        <w:pStyle w:val="affff1"/>
        <w:spacing w:line="240" w:lineRule="auto"/>
        <w:rPr>
          <w:sz w:val="22"/>
          <w:szCs w:val="22"/>
        </w:rPr>
      </w:pPr>
      <w:r w:rsidRPr="00C74088">
        <w:rPr>
          <w:sz w:val="22"/>
          <w:szCs w:val="22"/>
        </w:rPr>
        <w:t xml:space="preserve">на коррекцию. </w:t>
      </w:r>
    </w:p>
    <w:p w:rsidR="00CB435E" w:rsidRPr="00C74088" w:rsidRDefault="00CB435E" w:rsidP="00C74088">
      <w:pPr>
        <w:pStyle w:val="affff1"/>
        <w:spacing w:line="240" w:lineRule="auto"/>
        <w:rPr>
          <w:b/>
          <w:sz w:val="22"/>
          <w:szCs w:val="22"/>
        </w:rPr>
      </w:pPr>
      <w:r w:rsidRPr="00C74088">
        <w:rPr>
          <w:b/>
          <w:sz w:val="22"/>
          <w:szCs w:val="22"/>
        </w:rPr>
        <w:t xml:space="preserve">УСЛОВИЯ И СРЕДСТВА ФОРМИРОВАНИЯ УНИВЕРСАЛЬНЫХ УЧЕБНЫХ ДЕЙСТВИЙ </w:t>
      </w:r>
    </w:p>
    <w:p w:rsidR="00CB435E" w:rsidRPr="00C74088" w:rsidRDefault="00CB435E" w:rsidP="00C74088">
      <w:pPr>
        <w:pStyle w:val="affff1"/>
        <w:spacing w:line="240" w:lineRule="auto"/>
        <w:rPr>
          <w:sz w:val="22"/>
          <w:szCs w:val="22"/>
        </w:rPr>
      </w:pPr>
      <w:r w:rsidRPr="00C74088">
        <w:rPr>
          <w:sz w:val="22"/>
          <w:szCs w:val="22"/>
        </w:rPr>
        <w:t xml:space="preserve">• Учебное сотрудничество </w:t>
      </w:r>
    </w:p>
    <w:p w:rsidR="00CB435E" w:rsidRPr="00C74088" w:rsidRDefault="00CB435E" w:rsidP="00C74088">
      <w:pPr>
        <w:pStyle w:val="affff1"/>
        <w:spacing w:line="240" w:lineRule="auto"/>
        <w:rPr>
          <w:sz w:val="22"/>
          <w:szCs w:val="22"/>
        </w:rPr>
      </w:pPr>
      <w:r w:rsidRPr="00C74088">
        <w:rPr>
          <w:sz w:val="22"/>
          <w:szCs w:val="22"/>
        </w:rPr>
        <w:lastRenderedPageBreak/>
        <w:t xml:space="preserve">• Совместная деятельность </w:t>
      </w:r>
    </w:p>
    <w:p w:rsidR="00CB435E" w:rsidRPr="00C74088" w:rsidRDefault="00CB435E" w:rsidP="00C74088">
      <w:pPr>
        <w:pStyle w:val="affff1"/>
        <w:spacing w:line="240" w:lineRule="auto"/>
        <w:rPr>
          <w:sz w:val="22"/>
          <w:szCs w:val="22"/>
        </w:rPr>
      </w:pPr>
      <w:r w:rsidRPr="00C74088">
        <w:rPr>
          <w:sz w:val="22"/>
          <w:szCs w:val="22"/>
        </w:rPr>
        <w:t xml:space="preserve">• Разновозрастное сотрудничество </w:t>
      </w:r>
    </w:p>
    <w:p w:rsidR="00CB435E" w:rsidRPr="00C74088" w:rsidRDefault="00CB435E" w:rsidP="00C74088">
      <w:pPr>
        <w:pStyle w:val="affff1"/>
        <w:spacing w:line="240" w:lineRule="auto"/>
        <w:rPr>
          <w:sz w:val="22"/>
          <w:szCs w:val="22"/>
        </w:rPr>
      </w:pPr>
      <w:r w:rsidRPr="00C74088">
        <w:rPr>
          <w:sz w:val="22"/>
          <w:szCs w:val="22"/>
        </w:rPr>
        <w:t xml:space="preserve">• Проектная деятельность обучающихся как форма сотрудничества </w:t>
      </w:r>
    </w:p>
    <w:p w:rsidR="00CB435E" w:rsidRPr="00C74088" w:rsidRDefault="00CB435E" w:rsidP="00C74088">
      <w:pPr>
        <w:pStyle w:val="affff1"/>
        <w:spacing w:line="240" w:lineRule="auto"/>
        <w:rPr>
          <w:sz w:val="22"/>
          <w:szCs w:val="22"/>
        </w:rPr>
      </w:pPr>
      <w:r w:rsidRPr="00C74088">
        <w:rPr>
          <w:sz w:val="22"/>
          <w:szCs w:val="22"/>
        </w:rPr>
        <w:t xml:space="preserve">• Дискуссия </w:t>
      </w:r>
    </w:p>
    <w:p w:rsidR="00CB435E" w:rsidRPr="00C74088" w:rsidRDefault="00CB435E" w:rsidP="00C74088">
      <w:pPr>
        <w:pStyle w:val="affff1"/>
        <w:spacing w:line="240" w:lineRule="auto"/>
        <w:rPr>
          <w:sz w:val="22"/>
          <w:szCs w:val="22"/>
        </w:rPr>
      </w:pPr>
      <w:r w:rsidRPr="00C74088">
        <w:rPr>
          <w:sz w:val="22"/>
          <w:szCs w:val="22"/>
        </w:rPr>
        <w:t xml:space="preserve">• Тренинги </w:t>
      </w:r>
    </w:p>
    <w:p w:rsidR="00CB435E" w:rsidRPr="00C74088" w:rsidRDefault="00CB435E" w:rsidP="00C74088">
      <w:pPr>
        <w:pStyle w:val="affff1"/>
        <w:spacing w:line="240" w:lineRule="auto"/>
        <w:rPr>
          <w:sz w:val="22"/>
          <w:szCs w:val="22"/>
        </w:rPr>
      </w:pPr>
      <w:r w:rsidRPr="00C74088">
        <w:rPr>
          <w:sz w:val="22"/>
          <w:szCs w:val="22"/>
        </w:rPr>
        <w:t xml:space="preserve">• Общий приём доказательства </w:t>
      </w:r>
    </w:p>
    <w:p w:rsidR="00CB435E" w:rsidRPr="00C74088" w:rsidRDefault="00CB435E" w:rsidP="00C74088">
      <w:pPr>
        <w:pStyle w:val="affff1"/>
        <w:spacing w:line="240" w:lineRule="auto"/>
        <w:rPr>
          <w:sz w:val="22"/>
          <w:szCs w:val="22"/>
        </w:rPr>
      </w:pPr>
      <w:r w:rsidRPr="00C74088">
        <w:rPr>
          <w:sz w:val="22"/>
          <w:szCs w:val="22"/>
        </w:rPr>
        <w:t xml:space="preserve">• Рефлексия </w:t>
      </w:r>
    </w:p>
    <w:p w:rsidR="00CB435E" w:rsidRPr="00C74088" w:rsidRDefault="00CB435E" w:rsidP="00C74088">
      <w:pPr>
        <w:pStyle w:val="affff1"/>
        <w:spacing w:line="240" w:lineRule="auto"/>
        <w:rPr>
          <w:sz w:val="22"/>
          <w:szCs w:val="22"/>
        </w:rPr>
      </w:pPr>
      <w:r w:rsidRPr="00C74088">
        <w:rPr>
          <w:sz w:val="22"/>
          <w:szCs w:val="22"/>
        </w:rPr>
        <w:t xml:space="preserve">• Педагогическое общение </w:t>
      </w:r>
    </w:p>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sz w:val="22"/>
          <w:szCs w:val="22"/>
        </w:rPr>
      </w:pPr>
      <w:r w:rsidRPr="00C74088">
        <w:rPr>
          <w:b/>
          <w:bCs/>
          <w:sz w:val="22"/>
          <w:szCs w:val="22"/>
        </w:rPr>
        <w:t xml:space="preserve">Классы учебно-практических и учебно-познавательных задач </w:t>
      </w:r>
    </w:p>
    <w:p w:rsidR="00CB435E" w:rsidRPr="00C74088" w:rsidRDefault="00CB435E" w:rsidP="00C74088">
      <w:pPr>
        <w:pStyle w:val="affff1"/>
        <w:spacing w:line="240" w:lineRule="auto"/>
        <w:rPr>
          <w:sz w:val="22"/>
          <w:szCs w:val="22"/>
        </w:rPr>
      </w:pPr>
      <w:r w:rsidRPr="00C74088">
        <w:rPr>
          <w:sz w:val="22"/>
          <w:szCs w:val="22"/>
        </w:rPr>
        <w:t xml:space="preserve">1) учебно-познавательные задачи, направленные на формирование и оценку умений и навыков, способствующих освоению систематических знаний </w:t>
      </w:r>
    </w:p>
    <w:p w:rsidR="00CB435E" w:rsidRPr="00C74088" w:rsidRDefault="00CB435E" w:rsidP="00C74088">
      <w:pPr>
        <w:pStyle w:val="affff1"/>
        <w:spacing w:line="240" w:lineRule="auto"/>
        <w:rPr>
          <w:sz w:val="22"/>
          <w:szCs w:val="22"/>
        </w:rPr>
      </w:pPr>
      <w:r w:rsidRPr="00C74088">
        <w:rPr>
          <w:sz w:val="22"/>
          <w:szCs w:val="22"/>
        </w:rPr>
        <w:t xml:space="preserve">2) учебно-познавательные задачи, направленные на формирование и оценку навыка самостоятельного приобретения, переноса и интеграции знаний </w:t>
      </w:r>
    </w:p>
    <w:p w:rsidR="00CB435E" w:rsidRPr="00C74088" w:rsidRDefault="00CB435E" w:rsidP="00C74088">
      <w:pPr>
        <w:pStyle w:val="affff1"/>
        <w:spacing w:line="240" w:lineRule="auto"/>
        <w:rPr>
          <w:sz w:val="22"/>
          <w:szCs w:val="22"/>
        </w:rPr>
      </w:pPr>
      <w:r w:rsidRPr="00C74088">
        <w:rPr>
          <w:sz w:val="22"/>
          <w:szCs w:val="22"/>
        </w:rPr>
        <w:t xml:space="preserve">3) учебно-практические задачи, направленные на формирование и оценку навыка разрешения проблем/проблемных ситуаций </w:t>
      </w:r>
    </w:p>
    <w:p w:rsidR="00CB435E" w:rsidRPr="00C74088" w:rsidRDefault="00CB435E" w:rsidP="00C74088">
      <w:pPr>
        <w:pStyle w:val="affff1"/>
        <w:spacing w:line="240" w:lineRule="auto"/>
        <w:rPr>
          <w:sz w:val="22"/>
          <w:szCs w:val="22"/>
        </w:rPr>
      </w:pPr>
      <w:r w:rsidRPr="00C74088">
        <w:rPr>
          <w:sz w:val="22"/>
          <w:szCs w:val="22"/>
        </w:rPr>
        <w:t xml:space="preserve">4) учебно-практические задачи, направленные на формирование и оценку навыка сотрудничества </w:t>
      </w:r>
    </w:p>
    <w:p w:rsidR="00CB435E" w:rsidRPr="00C74088" w:rsidRDefault="00CB435E" w:rsidP="00C74088">
      <w:pPr>
        <w:pStyle w:val="affff1"/>
        <w:spacing w:line="240" w:lineRule="auto"/>
        <w:rPr>
          <w:sz w:val="22"/>
          <w:szCs w:val="22"/>
        </w:rPr>
      </w:pPr>
      <w:r w:rsidRPr="00C74088">
        <w:rPr>
          <w:sz w:val="22"/>
          <w:szCs w:val="22"/>
        </w:rPr>
        <w:t xml:space="preserve">5) учебно-практические задачи, направленные на формирование и оценку навыка коммуникации </w:t>
      </w:r>
    </w:p>
    <w:p w:rsidR="00CB435E" w:rsidRPr="00C74088" w:rsidRDefault="00CB435E" w:rsidP="00C74088">
      <w:pPr>
        <w:pStyle w:val="affff1"/>
        <w:spacing w:line="240" w:lineRule="auto"/>
        <w:rPr>
          <w:sz w:val="22"/>
          <w:szCs w:val="22"/>
        </w:rPr>
      </w:pPr>
      <w:r w:rsidRPr="00C74088">
        <w:rPr>
          <w:sz w:val="22"/>
          <w:szCs w:val="22"/>
        </w:rPr>
        <w:t>6) учебно-практические и учебно-познавательные задачи, направленные на формирование и оценку навыка самоорганизации и саморегуляции</w:t>
      </w:r>
    </w:p>
    <w:p w:rsidR="00CB435E" w:rsidRPr="00C74088" w:rsidRDefault="00CB435E" w:rsidP="00C74088">
      <w:pPr>
        <w:pStyle w:val="affff1"/>
        <w:spacing w:line="240" w:lineRule="auto"/>
        <w:rPr>
          <w:sz w:val="22"/>
          <w:szCs w:val="22"/>
        </w:rPr>
      </w:pPr>
      <w:r w:rsidRPr="00C74088">
        <w:rPr>
          <w:sz w:val="22"/>
          <w:szCs w:val="22"/>
        </w:rPr>
        <w:t xml:space="preserve">7)учебно-практические и учебно-познавательные задачи, направленные на формирование и оценку навыка рефлексии </w:t>
      </w:r>
    </w:p>
    <w:p w:rsidR="00CB435E" w:rsidRPr="00C74088" w:rsidRDefault="00CB435E" w:rsidP="00C74088">
      <w:pPr>
        <w:pStyle w:val="affff1"/>
        <w:spacing w:line="240" w:lineRule="auto"/>
        <w:rPr>
          <w:sz w:val="22"/>
          <w:szCs w:val="22"/>
        </w:rPr>
      </w:pPr>
      <w:r w:rsidRPr="00C74088">
        <w:rPr>
          <w:sz w:val="22"/>
          <w:szCs w:val="22"/>
        </w:rPr>
        <w:t xml:space="preserve">8)учебно-практические и учебно-познавательные задачи, направленные на формирование ценностно-смысловых установок </w:t>
      </w:r>
    </w:p>
    <w:p w:rsidR="00CB435E" w:rsidRPr="00C74088" w:rsidRDefault="00CB435E" w:rsidP="00C74088">
      <w:pPr>
        <w:pStyle w:val="affff1"/>
        <w:spacing w:line="240" w:lineRule="auto"/>
        <w:rPr>
          <w:sz w:val="22"/>
          <w:szCs w:val="22"/>
        </w:rPr>
      </w:pPr>
      <w:r w:rsidRPr="00C74088">
        <w:rPr>
          <w:sz w:val="22"/>
          <w:szCs w:val="22"/>
        </w:rPr>
        <w:t>9)учебно-практические и учебно-познавательные задачи, направленные на формирование и оценку ИКТ-компетентности обучающихся</w:t>
      </w:r>
    </w:p>
    <w:p w:rsidR="00CB435E" w:rsidRPr="00C74088" w:rsidRDefault="00CB435E" w:rsidP="00C74088">
      <w:pPr>
        <w:pStyle w:val="affff1"/>
        <w:spacing w:line="240" w:lineRule="auto"/>
        <w:rPr>
          <w:sz w:val="22"/>
          <w:szCs w:val="22"/>
        </w:rPr>
      </w:pPr>
      <w:r w:rsidRPr="00C74088">
        <w:rPr>
          <w:b/>
          <w:bCs/>
          <w:sz w:val="22"/>
          <w:szCs w:val="22"/>
        </w:rPr>
        <w:t xml:space="preserve">Контроль и оценка </w:t>
      </w:r>
      <w:r w:rsidRPr="00C74088">
        <w:rPr>
          <w:sz w:val="22"/>
          <w:szCs w:val="22"/>
        </w:rPr>
        <w:t xml:space="preserve">результатов освоения учебной дисциплины осуществляется преподавателем в процессе проведения лабораторных работ, тестирования, контрольных работ, диагностических работ, а также выполнения обучающимися индивидуальных заданий, проектов, исследований. </w:t>
      </w:r>
    </w:p>
    <w:p w:rsidR="00CB435E" w:rsidRPr="00C74088" w:rsidRDefault="00CB435E" w:rsidP="00C74088">
      <w:pPr>
        <w:pStyle w:val="affff1"/>
        <w:spacing w:line="240" w:lineRule="auto"/>
        <w:rPr>
          <w:sz w:val="22"/>
          <w:szCs w:val="22"/>
        </w:rPr>
      </w:pPr>
      <w:r w:rsidRPr="00C74088">
        <w:rPr>
          <w:b/>
          <w:bCs/>
          <w:sz w:val="22"/>
          <w:szCs w:val="22"/>
        </w:rPr>
        <w:t>Виды и формы контроля.</w:t>
      </w:r>
    </w:p>
    <w:p w:rsidR="00CB435E" w:rsidRPr="00C74088" w:rsidRDefault="00CB435E" w:rsidP="00C74088">
      <w:pPr>
        <w:pStyle w:val="affff1"/>
        <w:spacing w:line="240" w:lineRule="auto"/>
        <w:rPr>
          <w:sz w:val="22"/>
          <w:szCs w:val="22"/>
        </w:rPr>
      </w:pPr>
      <w:r w:rsidRPr="00C74088">
        <w:rPr>
          <w:b/>
          <w:bCs/>
          <w:sz w:val="22"/>
          <w:szCs w:val="22"/>
        </w:rPr>
        <w:t>Оценка метапредметных и предметных результатов.</w:t>
      </w:r>
    </w:p>
    <w:p w:rsidR="00CB435E" w:rsidRPr="00C74088" w:rsidRDefault="00CB435E" w:rsidP="00C74088">
      <w:pPr>
        <w:pStyle w:val="affff1"/>
        <w:spacing w:line="240" w:lineRule="auto"/>
        <w:rPr>
          <w:sz w:val="22"/>
          <w:szCs w:val="22"/>
        </w:rPr>
      </w:pPr>
      <w:r w:rsidRPr="00C74088">
        <w:rPr>
          <w:sz w:val="22"/>
          <w:szCs w:val="2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Формирование метапредметных результатов обеспечивается за счёт основных компонентов образовательного процесса — учебных предметов. </w:t>
      </w:r>
    </w:p>
    <w:p w:rsidR="00CB435E" w:rsidRPr="00C74088" w:rsidRDefault="00CB435E" w:rsidP="00C74088">
      <w:pPr>
        <w:pStyle w:val="affff1"/>
        <w:spacing w:line="240" w:lineRule="auto"/>
        <w:rPr>
          <w:sz w:val="22"/>
          <w:szCs w:val="22"/>
        </w:rPr>
      </w:pPr>
      <w:r w:rsidRPr="00C74088">
        <w:rPr>
          <w:sz w:val="22"/>
          <w:szCs w:val="22"/>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CB435E" w:rsidRPr="00C74088" w:rsidRDefault="00CB435E" w:rsidP="00C74088">
      <w:pPr>
        <w:pStyle w:val="affff1"/>
        <w:spacing w:line="240" w:lineRule="auto"/>
        <w:rPr>
          <w:sz w:val="22"/>
          <w:szCs w:val="22"/>
        </w:rPr>
      </w:pPr>
      <w:r w:rsidRPr="00C74088">
        <w:rPr>
          <w:sz w:val="22"/>
          <w:szCs w:val="22"/>
        </w:rPr>
        <w:t xml:space="preserve">Индивидуальный итоговый проект, который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CB435E" w:rsidRPr="00C74088" w:rsidRDefault="00CB435E" w:rsidP="00C74088">
      <w:pPr>
        <w:pStyle w:val="affff1"/>
        <w:spacing w:line="240" w:lineRule="auto"/>
        <w:rPr>
          <w:sz w:val="22"/>
          <w:szCs w:val="22"/>
        </w:rPr>
      </w:pPr>
      <w:r w:rsidRPr="00C74088">
        <w:rPr>
          <w:sz w:val="22"/>
          <w:szCs w:val="22"/>
        </w:rPr>
        <w:t xml:space="preserve">Для каждого обучающегося разрабатываются план, программа подготовки проекта (базовый, повышенный). </w:t>
      </w:r>
    </w:p>
    <w:p w:rsidR="00CB435E" w:rsidRPr="00C74088" w:rsidRDefault="00CB435E" w:rsidP="00C74088">
      <w:pPr>
        <w:pStyle w:val="affff1"/>
        <w:spacing w:line="240" w:lineRule="auto"/>
        <w:rPr>
          <w:sz w:val="22"/>
          <w:szCs w:val="22"/>
        </w:rPr>
      </w:pPr>
      <w:r w:rsidRPr="00C74088">
        <w:rPr>
          <w:sz w:val="22"/>
          <w:szCs w:val="22"/>
        </w:rPr>
        <w:t xml:space="preserve">Критерии оценки (максимум 3 балла) </w:t>
      </w:r>
    </w:p>
    <w:p w:rsidR="00CB435E" w:rsidRPr="00C74088" w:rsidRDefault="00CB435E" w:rsidP="00C74088">
      <w:pPr>
        <w:pStyle w:val="affff1"/>
        <w:spacing w:line="240" w:lineRule="auto"/>
        <w:rPr>
          <w:sz w:val="22"/>
          <w:szCs w:val="22"/>
        </w:rPr>
      </w:pPr>
      <w:r w:rsidRPr="00C74088">
        <w:rPr>
          <w:sz w:val="22"/>
          <w:szCs w:val="22"/>
        </w:rPr>
        <w:t xml:space="preserve">1. Способность к самостоятельному приобретению знаний и решению проблем </w:t>
      </w:r>
    </w:p>
    <w:p w:rsidR="00CB435E" w:rsidRPr="00C74088" w:rsidRDefault="00CB435E" w:rsidP="00C74088">
      <w:pPr>
        <w:pStyle w:val="affff1"/>
        <w:spacing w:line="240" w:lineRule="auto"/>
        <w:rPr>
          <w:sz w:val="22"/>
          <w:szCs w:val="22"/>
        </w:rPr>
      </w:pPr>
      <w:r w:rsidRPr="00C74088">
        <w:rPr>
          <w:sz w:val="22"/>
          <w:szCs w:val="22"/>
        </w:rPr>
        <w:t xml:space="preserve">2. Сформированность предметных знаний и способов действий </w:t>
      </w:r>
    </w:p>
    <w:p w:rsidR="00CB435E" w:rsidRPr="00C74088" w:rsidRDefault="00CB435E" w:rsidP="00C74088">
      <w:pPr>
        <w:pStyle w:val="affff1"/>
        <w:spacing w:line="240" w:lineRule="auto"/>
        <w:rPr>
          <w:sz w:val="22"/>
          <w:szCs w:val="22"/>
        </w:rPr>
      </w:pPr>
      <w:r w:rsidRPr="00C74088">
        <w:rPr>
          <w:sz w:val="22"/>
          <w:szCs w:val="22"/>
        </w:rPr>
        <w:t xml:space="preserve">3. Сформированность регулятивных действий. </w:t>
      </w:r>
    </w:p>
    <w:p w:rsidR="00CB435E" w:rsidRPr="00C74088" w:rsidRDefault="00CB435E" w:rsidP="00C74088">
      <w:pPr>
        <w:pStyle w:val="affff1"/>
        <w:spacing w:line="240" w:lineRule="auto"/>
        <w:rPr>
          <w:sz w:val="22"/>
          <w:szCs w:val="22"/>
        </w:rPr>
      </w:pPr>
      <w:r w:rsidRPr="00C74088">
        <w:rPr>
          <w:sz w:val="22"/>
          <w:szCs w:val="22"/>
        </w:rPr>
        <w:t xml:space="preserve">4. Сформированность коммуникативных действий </w:t>
      </w:r>
    </w:p>
    <w:p w:rsidR="00CB435E" w:rsidRPr="00C74088" w:rsidRDefault="00CB435E" w:rsidP="00C74088">
      <w:pPr>
        <w:pStyle w:val="affff1"/>
        <w:spacing w:line="240" w:lineRule="auto"/>
        <w:rPr>
          <w:sz w:val="22"/>
          <w:szCs w:val="22"/>
        </w:rPr>
      </w:pPr>
      <w:r w:rsidRPr="00C74088">
        <w:rPr>
          <w:sz w:val="22"/>
          <w:szCs w:val="22"/>
        </w:rPr>
        <w:t xml:space="preserve">При </w:t>
      </w:r>
      <w:r w:rsidRPr="00C74088">
        <w:rPr>
          <w:i/>
          <w:iCs/>
          <w:sz w:val="22"/>
          <w:szCs w:val="22"/>
        </w:rPr>
        <w:t xml:space="preserve">интегральном описании </w:t>
      </w:r>
      <w:r w:rsidRPr="00C74088">
        <w:rPr>
          <w:sz w:val="22"/>
          <w:szCs w:val="22"/>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CB435E" w:rsidRPr="00C74088" w:rsidRDefault="00CB435E" w:rsidP="00C74088">
      <w:pPr>
        <w:pStyle w:val="affff1"/>
        <w:spacing w:line="240" w:lineRule="auto"/>
        <w:rPr>
          <w:sz w:val="22"/>
          <w:szCs w:val="22"/>
        </w:rPr>
      </w:pPr>
      <w:r w:rsidRPr="00C74088">
        <w:rPr>
          <w:sz w:val="22"/>
          <w:szCs w:val="22"/>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CB435E" w:rsidRPr="00C74088" w:rsidRDefault="00CB435E" w:rsidP="00C74088">
      <w:pPr>
        <w:pStyle w:val="affff1"/>
        <w:spacing w:line="240" w:lineRule="auto"/>
        <w:rPr>
          <w:sz w:val="22"/>
          <w:szCs w:val="22"/>
        </w:rPr>
      </w:pPr>
      <w:r w:rsidRPr="00C74088">
        <w:rPr>
          <w:b/>
          <w:bCs/>
          <w:sz w:val="22"/>
          <w:szCs w:val="22"/>
        </w:rPr>
        <w:t xml:space="preserve">1. Оценка устных ответов обучающихся </w:t>
      </w:r>
    </w:p>
    <w:p w:rsidR="00CB435E" w:rsidRPr="00C74088" w:rsidRDefault="00CB435E" w:rsidP="00C74088">
      <w:pPr>
        <w:pStyle w:val="affff1"/>
        <w:spacing w:line="240" w:lineRule="auto"/>
        <w:rPr>
          <w:sz w:val="22"/>
          <w:szCs w:val="22"/>
        </w:rPr>
      </w:pPr>
      <w:r w:rsidRPr="00C74088">
        <w:rPr>
          <w:b/>
          <w:bCs/>
          <w:sz w:val="22"/>
          <w:szCs w:val="22"/>
        </w:rPr>
        <w:t xml:space="preserve">Оценка 5 </w:t>
      </w:r>
      <w:r w:rsidRPr="00C74088">
        <w:rPr>
          <w:sz w:val="22"/>
          <w:szCs w:val="22"/>
        </w:rPr>
        <w:t xml:space="preserve">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w:t>
      </w:r>
      <w:r w:rsidRPr="00C74088">
        <w:rPr>
          <w:sz w:val="22"/>
          <w:szCs w:val="22"/>
        </w:rPr>
        <w:lastRenderedPageBreak/>
        <w:t xml:space="preserve">истолкование основных понятий и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применять знания в новой ситуации при выполнении практических заданий; может устанавливать связь между изучаемым и ранее других предметов. </w:t>
      </w:r>
    </w:p>
    <w:p w:rsidR="00CB435E" w:rsidRPr="00C74088" w:rsidRDefault="00CB435E" w:rsidP="00C74088">
      <w:pPr>
        <w:pStyle w:val="affff1"/>
        <w:spacing w:line="240" w:lineRule="auto"/>
        <w:rPr>
          <w:sz w:val="22"/>
          <w:szCs w:val="22"/>
        </w:rPr>
      </w:pPr>
      <w:r w:rsidRPr="00C74088">
        <w:rPr>
          <w:b/>
          <w:bCs/>
          <w:sz w:val="22"/>
          <w:szCs w:val="22"/>
        </w:rPr>
        <w:t xml:space="preserve">Оценка 4 </w:t>
      </w:r>
      <w:r w:rsidRPr="00C74088">
        <w:rPr>
          <w:sz w:val="22"/>
          <w:szCs w:val="22"/>
        </w:rPr>
        <w:t xml:space="preserve">ставится в том случае, если ответ ученика удовлетворяет основным требованиям к ответу на оценку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усвоенным при изучении других предметов; если учащийся допустил одну ошибку или не более двух недочетов и может исправить их самостоятельно или с небольшой помощью учителя. </w:t>
      </w:r>
    </w:p>
    <w:p w:rsidR="00CB435E" w:rsidRPr="00C74088" w:rsidRDefault="00CB435E" w:rsidP="00C74088">
      <w:pPr>
        <w:pStyle w:val="affff1"/>
        <w:spacing w:line="240" w:lineRule="auto"/>
        <w:rPr>
          <w:sz w:val="22"/>
          <w:szCs w:val="22"/>
        </w:rPr>
      </w:pPr>
      <w:r w:rsidRPr="00C74088">
        <w:rPr>
          <w:b/>
          <w:bCs/>
          <w:sz w:val="22"/>
          <w:szCs w:val="22"/>
        </w:rPr>
        <w:t xml:space="preserve">Оценка 3 </w:t>
      </w:r>
      <w:r w:rsidRPr="00C74088">
        <w:rPr>
          <w:sz w:val="22"/>
          <w:szCs w:val="22"/>
        </w:rPr>
        <w:t xml:space="preserve">ставится в том случае,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препятствует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не более двух-трех негрубых недочетов. </w:t>
      </w:r>
    </w:p>
    <w:p w:rsidR="00CB435E" w:rsidRPr="00C74088" w:rsidRDefault="00CB435E" w:rsidP="00C74088">
      <w:pPr>
        <w:pStyle w:val="affff1"/>
        <w:spacing w:line="240" w:lineRule="auto"/>
        <w:rPr>
          <w:sz w:val="22"/>
          <w:szCs w:val="22"/>
        </w:rPr>
      </w:pPr>
      <w:r w:rsidRPr="00C74088">
        <w:rPr>
          <w:b/>
          <w:bCs/>
          <w:sz w:val="22"/>
          <w:szCs w:val="22"/>
        </w:rPr>
        <w:t xml:space="preserve">Оценка 2 </w:t>
      </w:r>
      <w:r w:rsidRPr="00C74088">
        <w:rPr>
          <w:sz w:val="22"/>
          <w:szCs w:val="22"/>
        </w:rPr>
        <w:t xml:space="preserve">ставится в том случае, если учащийся не овладел основными знаниями в соответствии с требованиями и допустил больше ошибок и недочетов, чем необходимо для оценки 3. </w:t>
      </w:r>
    </w:p>
    <w:p w:rsidR="00CB435E" w:rsidRPr="00C74088" w:rsidRDefault="00CB435E" w:rsidP="00C74088">
      <w:pPr>
        <w:pStyle w:val="affff1"/>
        <w:spacing w:line="240" w:lineRule="auto"/>
        <w:rPr>
          <w:sz w:val="22"/>
          <w:szCs w:val="22"/>
        </w:rPr>
      </w:pPr>
      <w:r w:rsidRPr="00C74088">
        <w:rPr>
          <w:b/>
          <w:bCs/>
          <w:sz w:val="22"/>
          <w:szCs w:val="22"/>
        </w:rPr>
        <w:t xml:space="preserve">Оценка 1 </w:t>
      </w:r>
      <w:r w:rsidRPr="00C74088">
        <w:rPr>
          <w:sz w:val="22"/>
          <w:szCs w:val="22"/>
        </w:rPr>
        <w:t xml:space="preserve">ставится в том случае, если ученик не может ответить ни на один из поставленных вопросов. </w:t>
      </w:r>
    </w:p>
    <w:p w:rsidR="00CB435E" w:rsidRPr="00C74088" w:rsidRDefault="00CB435E" w:rsidP="00C74088">
      <w:pPr>
        <w:pStyle w:val="affff1"/>
        <w:spacing w:line="240" w:lineRule="auto"/>
        <w:rPr>
          <w:sz w:val="22"/>
          <w:szCs w:val="22"/>
        </w:rPr>
      </w:pPr>
      <w:r w:rsidRPr="00C74088">
        <w:rPr>
          <w:b/>
          <w:bCs/>
          <w:sz w:val="22"/>
          <w:szCs w:val="22"/>
        </w:rPr>
        <w:t xml:space="preserve">2. Оценка письменных контрольных работ </w:t>
      </w:r>
    </w:p>
    <w:p w:rsidR="00CB435E" w:rsidRPr="00C74088" w:rsidRDefault="00CB435E" w:rsidP="00C74088">
      <w:pPr>
        <w:pStyle w:val="affff1"/>
        <w:spacing w:line="240" w:lineRule="auto"/>
        <w:rPr>
          <w:sz w:val="22"/>
          <w:szCs w:val="22"/>
        </w:rPr>
      </w:pPr>
      <w:r w:rsidRPr="00C74088">
        <w:rPr>
          <w:b/>
          <w:bCs/>
          <w:sz w:val="22"/>
          <w:szCs w:val="22"/>
        </w:rPr>
        <w:t xml:space="preserve">Оценка 5 </w:t>
      </w:r>
      <w:r w:rsidRPr="00C74088">
        <w:rPr>
          <w:sz w:val="22"/>
          <w:szCs w:val="22"/>
        </w:rPr>
        <w:t xml:space="preserve">ставится за работу, выполненную полностью без ошибок и недочетов. </w:t>
      </w:r>
    </w:p>
    <w:p w:rsidR="00CB435E" w:rsidRPr="00C74088" w:rsidRDefault="00CB435E" w:rsidP="00C74088">
      <w:pPr>
        <w:pStyle w:val="affff1"/>
        <w:spacing w:line="240" w:lineRule="auto"/>
        <w:rPr>
          <w:sz w:val="22"/>
          <w:szCs w:val="22"/>
        </w:rPr>
      </w:pPr>
      <w:r w:rsidRPr="00C74088">
        <w:rPr>
          <w:b/>
          <w:bCs/>
          <w:sz w:val="22"/>
          <w:szCs w:val="22"/>
        </w:rPr>
        <w:t xml:space="preserve">Оценка 4 </w:t>
      </w:r>
      <w:r w:rsidRPr="00C74088">
        <w:rPr>
          <w:sz w:val="22"/>
          <w:szCs w:val="22"/>
        </w:rPr>
        <w:t xml:space="preserve">ставится за работу, выполненную полностью, но при наличии не более одной ошибки и одного недочета, не более трех недочетов. </w:t>
      </w:r>
    </w:p>
    <w:p w:rsidR="00CB435E" w:rsidRPr="00C74088" w:rsidRDefault="00CB435E" w:rsidP="00C74088">
      <w:pPr>
        <w:pStyle w:val="affff1"/>
        <w:spacing w:line="240" w:lineRule="auto"/>
        <w:rPr>
          <w:sz w:val="22"/>
          <w:szCs w:val="22"/>
        </w:rPr>
      </w:pPr>
      <w:r w:rsidRPr="00C74088">
        <w:rPr>
          <w:b/>
          <w:bCs/>
          <w:sz w:val="22"/>
          <w:szCs w:val="22"/>
        </w:rPr>
        <w:t xml:space="preserve">Оценка 3 </w:t>
      </w:r>
      <w:r w:rsidRPr="00C74088">
        <w:rPr>
          <w:sz w:val="22"/>
          <w:szCs w:val="22"/>
        </w:rPr>
        <w:t xml:space="preserve">ставится за работу, выполненную на 1/2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 </w:t>
      </w:r>
    </w:p>
    <w:p w:rsidR="00CB435E" w:rsidRPr="00C74088" w:rsidRDefault="00CB435E" w:rsidP="00C74088">
      <w:pPr>
        <w:pStyle w:val="affff1"/>
        <w:spacing w:line="240" w:lineRule="auto"/>
        <w:rPr>
          <w:sz w:val="22"/>
          <w:szCs w:val="22"/>
        </w:rPr>
      </w:pPr>
      <w:r w:rsidRPr="00C74088">
        <w:rPr>
          <w:b/>
          <w:bCs/>
          <w:sz w:val="22"/>
          <w:szCs w:val="22"/>
        </w:rPr>
        <w:t xml:space="preserve">Оценка 2 </w:t>
      </w:r>
      <w:r w:rsidRPr="00C74088">
        <w:rPr>
          <w:sz w:val="22"/>
          <w:szCs w:val="22"/>
        </w:rPr>
        <w:t xml:space="preserve">ставится за работу, в которой число ошибок и недочетов превысило норму для оценки 3 или правильно выполнено менее 1/2 работы. </w:t>
      </w:r>
    </w:p>
    <w:p w:rsidR="00CB435E" w:rsidRPr="00C74088" w:rsidRDefault="00CB435E" w:rsidP="00C74088">
      <w:pPr>
        <w:pStyle w:val="affff1"/>
        <w:spacing w:line="240" w:lineRule="auto"/>
        <w:rPr>
          <w:sz w:val="22"/>
          <w:szCs w:val="22"/>
        </w:rPr>
      </w:pPr>
      <w:r w:rsidRPr="00C74088">
        <w:rPr>
          <w:b/>
          <w:bCs/>
          <w:sz w:val="22"/>
          <w:szCs w:val="22"/>
        </w:rPr>
        <w:t xml:space="preserve">Оценка 1 </w:t>
      </w:r>
      <w:r w:rsidRPr="00C74088">
        <w:rPr>
          <w:sz w:val="22"/>
          <w:szCs w:val="22"/>
        </w:rPr>
        <w:t xml:space="preserve">ставится за работу, невыполненную совсем или выполненную с грубыми ошибками в заданиях. </w:t>
      </w:r>
    </w:p>
    <w:p w:rsidR="00CB435E" w:rsidRPr="00C74088" w:rsidRDefault="00CB435E" w:rsidP="00C74088">
      <w:pPr>
        <w:pStyle w:val="affff1"/>
        <w:spacing w:line="240" w:lineRule="auto"/>
        <w:rPr>
          <w:sz w:val="22"/>
          <w:szCs w:val="22"/>
        </w:rPr>
      </w:pPr>
      <w:r w:rsidRPr="00C74088">
        <w:rPr>
          <w:b/>
          <w:bCs/>
          <w:sz w:val="22"/>
          <w:szCs w:val="22"/>
        </w:rPr>
        <w:t xml:space="preserve">3. Оценка лабораторных работ </w:t>
      </w:r>
    </w:p>
    <w:p w:rsidR="00CB435E" w:rsidRPr="00C74088" w:rsidRDefault="00CB435E" w:rsidP="00C74088">
      <w:pPr>
        <w:pStyle w:val="affff1"/>
        <w:spacing w:line="240" w:lineRule="auto"/>
        <w:rPr>
          <w:sz w:val="22"/>
          <w:szCs w:val="22"/>
        </w:rPr>
      </w:pPr>
      <w:r w:rsidRPr="00C74088">
        <w:rPr>
          <w:b/>
          <w:bCs/>
          <w:sz w:val="22"/>
          <w:szCs w:val="22"/>
        </w:rPr>
        <w:t xml:space="preserve">Оценка 5 </w:t>
      </w:r>
      <w:r w:rsidRPr="00C74088">
        <w:rPr>
          <w:sz w:val="22"/>
          <w:szCs w:val="22"/>
        </w:rPr>
        <w:t xml:space="preserve">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аккуратно выполняет все записи, таблицы, рисунки, чертежи, графики, вычисления, правильно выполняет анализ погрешностей. </w:t>
      </w:r>
    </w:p>
    <w:p w:rsidR="00CB435E" w:rsidRPr="00C74088" w:rsidRDefault="00CB435E" w:rsidP="00C74088">
      <w:pPr>
        <w:pStyle w:val="affff1"/>
        <w:spacing w:line="240" w:lineRule="auto"/>
        <w:rPr>
          <w:sz w:val="22"/>
          <w:szCs w:val="22"/>
        </w:rPr>
      </w:pPr>
      <w:r w:rsidRPr="00C74088">
        <w:rPr>
          <w:b/>
          <w:bCs/>
          <w:sz w:val="22"/>
          <w:szCs w:val="22"/>
        </w:rPr>
        <w:t xml:space="preserve">Оценка 4 </w:t>
      </w:r>
      <w:r w:rsidRPr="00C74088">
        <w:rPr>
          <w:sz w:val="22"/>
          <w:szCs w:val="22"/>
        </w:rPr>
        <w:t xml:space="preserve">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недочета. </w:t>
      </w:r>
    </w:p>
    <w:p w:rsidR="00CB435E" w:rsidRPr="00C74088" w:rsidRDefault="00CB435E" w:rsidP="00C74088">
      <w:pPr>
        <w:pStyle w:val="affff1"/>
        <w:spacing w:line="240" w:lineRule="auto"/>
        <w:rPr>
          <w:sz w:val="22"/>
          <w:szCs w:val="22"/>
        </w:rPr>
      </w:pPr>
      <w:r w:rsidRPr="00C74088">
        <w:rPr>
          <w:b/>
          <w:bCs/>
          <w:sz w:val="22"/>
          <w:szCs w:val="22"/>
        </w:rPr>
        <w:t xml:space="preserve">Оценка 3 </w:t>
      </w:r>
      <w:r w:rsidRPr="00C74088">
        <w:rPr>
          <w:sz w:val="22"/>
          <w:szCs w:val="22"/>
        </w:rPr>
        <w:t xml:space="preserve">ставится в том случае, если учащийся выполнил работу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 </w:t>
      </w:r>
    </w:p>
    <w:p w:rsidR="00CB435E" w:rsidRPr="00C74088" w:rsidRDefault="00CB435E" w:rsidP="00C74088">
      <w:pPr>
        <w:pStyle w:val="affff1"/>
        <w:spacing w:line="240" w:lineRule="auto"/>
        <w:rPr>
          <w:sz w:val="22"/>
          <w:szCs w:val="22"/>
        </w:rPr>
      </w:pPr>
      <w:r w:rsidRPr="00C74088">
        <w:rPr>
          <w:b/>
          <w:bCs/>
          <w:sz w:val="22"/>
          <w:szCs w:val="22"/>
        </w:rPr>
        <w:t xml:space="preserve">Оценка 2 </w:t>
      </w:r>
      <w:r w:rsidRPr="00C74088">
        <w:rPr>
          <w:sz w:val="22"/>
          <w:szCs w:val="22"/>
        </w:rPr>
        <w:t xml:space="preserve">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 </w:t>
      </w:r>
    </w:p>
    <w:p w:rsidR="00CB435E" w:rsidRPr="00C74088" w:rsidRDefault="00CB435E" w:rsidP="00C74088">
      <w:pPr>
        <w:pStyle w:val="affff1"/>
        <w:spacing w:line="240" w:lineRule="auto"/>
        <w:rPr>
          <w:sz w:val="22"/>
          <w:szCs w:val="22"/>
        </w:rPr>
      </w:pPr>
      <w:r w:rsidRPr="00C74088">
        <w:rPr>
          <w:b/>
          <w:bCs/>
          <w:sz w:val="22"/>
          <w:szCs w:val="22"/>
        </w:rPr>
        <w:t xml:space="preserve">Оценка 1 </w:t>
      </w:r>
      <w:r w:rsidRPr="00C74088">
        <w:rPr>
          <w:sz w:val="22"/>
          <w:szCs w:val="22"/>
        </w:rPr>
        <w:t xml:space="preserve">ставится в том случае, если учащийся совсем не выполнил работу. Во всех случаях оценка снижается, если учащийся не соблюдал требований правил безопасного труда. </w:t>
      </w:r>
    </w:p>
    <w:p w:rsidR="00CB435E" w:rsidRPr="00C74088" w:rsidRDefault="00CB435E" w:rsidP="00C74088">
      <w:pPr>
        <w:pStyle w:val="affff1"/>
        <w:spacing w:line="240" w:lineRule="auto"/>
        <w:rPr>
          <w:sz w:val="22"/>
          <w:szCs w:val="22"/>
        </w:rPr>
      </w:pPr>
      <w:r w:rsidRPr="00C74088">
        <w:rPr>
          <w:b/>
          <w:bCs/>
          <w:sz w:val="22"/>
          <w:szCs w:val="22"/>
        </w:rPr>
        <w:t xml:space="preserve">Перечень ошибок </w:t>
      </w:r>
    </w:p>
    <w:p w:rsidR="00CB435E" w:rsidRPr="00C74088" w:rsidRDefault="00CB435E" w:rsidP="00C74088">
      <w:pPr>
        <w:pStyle w:val="affff1"/>
        <w:spacing w:line="240" w:lineRule="auto"/>
        <w:rPr>
          <w:sz w:val="22"/>
          <w:szCs w:val="22"/>
        </w:rPr>
      </w:pPr>
      <w:r w:rsidRPr="00C74088">
        <w:rPr>
          <w:b/>
          <w:bCs/>
          <w:sz w:val="22"/>
          <w:szCs w:val="22"/>
        </w:rPr>
        <w:t xml:space="preserve">I. Грубые ошибки </w:t>
      </w:r>
    </w:p>
    <w:p w:rsidR="00CB435E" w:rsidRPr="00C74088" w:rsidRDefault="00CB435E" w:rsidP="00C74088">
      <w:pPr>
        <w:pStyle w:val="affff1"/>
        <w:spacing w:line="240" w:lineRule="auto"/>
        <w:rPr>
          <w:sz w:val="22"/>
          <w:szCs w:val="22"/>
        </w:rPr>
      </w:pPr>
      <w:r w:rsidRPr="00C74088">
        <w:rPr>
          <w:sz w:val="22"/>
          <w:szCs w:val="22"/>
        </w:rPr>
        <w:t xml:space="preserve">1. Незнание определений основных понятий, законов, правил, положений теории, формул, общепринятых символов, обозначения физических величин, единицу измерения. </w:t>
      </w:r>
    </w:p>
    <w:p w:rsidR="00CB435E" w:rsidRPr="00C74088" w:rsidRDefault="00CB435E" w:rsidP="00C74088">
      <w:pPr>
        <w:pStyle w:val="affff1"/>
        <w:spacing w:line="240" w:lineRule="auto"/>
        <w:rPr>
          <w:sz w:val="22"/>
          <w:szCs w:val="22"/>
        </w:rPr>
      </w:pPr>
      <w:r w:rsidRPr="00C74088">
        <w:rPr>
          <w:sz w:val="22"/>
          <w:szCs w:val="22"/>
        </w:rPr>
        <w:t xml:space="preserve">2. Неумение выделять в ответе главное. </w:t>
      </w:r>
    </w:p>
    <w:p w:rsidR="00CB435E" w:rsidRPr="00C74088" w:rsidRDefault="00CB435E" w:rsidP="00C74088">
      <w:pPr>
        <w:pStyle w:val="affff1"/>
        <w:spacing w:line="240" w:lineRule="auto"/>
        <w:rPr>
          <w:sz w:val="22"/>
          <w:szCs w:val="22"/>
        </w:rPr>
      </w:pPr>
      <w:r w:rsidRPr="00C74088">
        <w:rPr>
          <w:sz w:val="22"/>
          <w:szCs w:val="22"/>
        </w:rPr>
        <w:t xml:space="preserve">3. 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решениязадач, аналогичных ранее решенным в классе; ошибки, показывающие неправильное понимание условия задачи или неправильное истолкование решения. </w:t>
      </w:r>
    </w:p>
    <w:p w:rsidR="00CB435E" w:rsidRPr="00C74088" w:rsidRDefault="00CB435E" w:rsidP="00C74088">
      <w:pPr>
        <w:pStyle w:val="affff1"/>
        <w:spacing w:line="240" w:lineRule="auto"/>
        <w:rPr>
          <w:sz w:val="22"/>
          <w:szCs w:val="22"/>
        </w:rPr>
      </w:pPr>
      <w:r w:rsidRPr="00C74088">
        <w:rPr>
          <w:sz w:val="22"/>
          <w:szCs w:val="22"/>
        </w:rPr>
        <w:t xml:space="preserve">4. Неумение читать и строить графики и принципиальные схемы </w:t>
      </w:r>
    </w:p>
    <w:p w:rsidR="00CB435E" w:rsidRPr="00C74088" w:rsidRDefault="00CB435E" w:rsidP="00C74088">
      <w:pPr>
        <w:pStyle w:val="affff1"/>
        <w:spacing w:line="240" w:lineRule="auto"/>
        <w:rPr>
          <w:sz w:val="22"/>
          <w:szCs w:val="22"/>
        </w:rPr>
      </w:pPr>
      <w:r w:rsidRPr="00C74088">
        <w:rPr>
          <w:sz w:val="22"/>
          <w:szCs w:val="22"/>
        </w:rPr>
        <w:t xml:space="preserve">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CB435E" w:rsidRPr="00C74088" w:rsidRDefault="00CB435E" w:rsidP="00C74088">
      <w:pPr>
        <w:pStyle w:val="affff1"/>
        <w:spacing w:line="240" w:lineRule="auto"/>
        <w:rPr>
          <w:sz w:val="22"/>
          <w:szCs w:val="22"/>
        </w:rPr>
      </w:pPr>
      <w:r w:rsidRPr="00C74088">
        <w:rPr>
          <w:sz w:val="22"/>
          <w:szCs w:val="22"/>
        </w:rPr>
        <w:t xml:space="preserve">6. Небрежное отношение к лабораторному оборудованию и измерительным приборам. </w:t>
      </w:r>
    </w:p>
    <w:p w:rsidR="00CB435E" w:rsidRPr="00C74088" w:rsidRDefault="00CB435E" w:rsidP="00C74088">
      <w:pPr>
        <w:pStyle w:val="affff1"/>
        <w:spacing w:line="240" w:lineRule="auto"/>
        <w:rPr>
          <w:sz w:val="22"/>
          <w:szCs w:val="22"/>
        </w:rPr>
      </w:pPr>
      <w:r w:rsidRPr="00C74088">
        <w:rPr>
          <w:sz w:val="22"/>
          <w:szCs w:val="22"/>
        </w:rPr>
        <w:t xml:space="preserve">7. Неумение определить показания измерительного прибора. </w:t>
      </w:r>
    </w:p>
    <w:p w:rsidR="00CB435E" w:rsidRPr="00C74088" w:rsidRDefault="00CB435E" w:rsidP="00C74088">
      <w:pPr>
        <w:pStyle w:val="affff1"/>
        <w:spacing w:line="240" w:lineRule="auto"/>
        <w:rPr>
          <w:sz w:val="22"/>
          <w:szCs w:val="22"/>
        </w:rPr>
      </w:pPr>
      <w:r w:rsidRPr="00C74088">
        <w:rPr>
          <w:sz w:val="22"/>
          <w:szCs w:val="22"/>
        </w:rPr>
        <w:lastRenderedPageBreak/>
        <w:t xml:space="preserve">8. Нарушение требований правил безопасного труда при выполнении эксперимента. </w:t>
      </w:r>
    </w:p>
    <w:p w:rsidR="00CB435E" w:rsidRPr="00C74088" w:rsidRDefault="00CB435E" w:rsidP="00C74088">
      <w:pPr>
        <w:pStyle w:val="affff1"/>
        <w:spacing w:line="240" w:lineRule="auto"/>
        <w:rPr>
          <w:sz w:val="22"/>
          <w:szCs w:val="22"/>
        </w:rPr>
      </w:pPr>
      <w:r w:rsidRPr="00C74088">
        <w:rPr>
          <w:b/>
          <w:bCs/>
          <w:sz w:val="22"/>
          <w:szCs w:val="22"/>
        </w:rPr>
        <w:t xml:space="preserve">2. Негрубые ошибки </w:t>
      </w:r>
    </w:p>
    <w:p w:rsidR="00CB435E" w:rsidRPr="00C74088" w:rsidRDefault="00CB435E" w:rsidP="00C74088">
      <w:pPr>
        <w:pStyle w:val="affff1"/>
        <w:spacing w:line="240" w:lineRule="auto"/>
        <w:rPr>
          <w:sz w:val="22"/>
          <w:szCs w:val="22"/>
        </w:rPr>
      </w:pPr>
      <w:r w:rsidRPr="00C74088">
        <w:rPr>
          <w:sz w:val="22"/>
          <w:szCs w:val="22"/>
        </w:rPr>
        <w:t xml:space="preserve">1. 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 </w:t>
      </w:r>
    </w:p>
    <w:p w:rsidR="00CB435E" w:rsidRPr="00C74088" w:rsidRDefault="00CB435E" w:rsidP="00C74088">
      <w:pPr>
        <w:pStyle w:val="affff1"/>
        <w:spacing w:line="240" w:lineRule="auto"/>
        <w:rPr>
          <w:sz w:val="22"/>
          <w:szCs w:val="22"/>
        </w:rPr>
      </w:pPr>
      <w:r w:rsidRPr="00C74088">
        <w:rPr>
          <w:sz w:val="22"/>
          <w:szCs w:val="22"/>
        </w:rPr>
        <w:t xml:space="preserve">2. Ошибки в условных обозначениях на принципиальных схемах, неточности чертежей, графиков, схем. </w:t>
      </w:r>
    </w:p>
    <w:p w:rsidR="00CB435E" w:rsidRPr="00C74088" w:rsidRDefault="00CB435E" w:rsidP="00C74088">
      <w:pPr>
        <w:pStyle w:val="affff1"/>
        <w:spacing w:line="240" w:lineRule="auto"/>
        <w:rPr>
          <w:sz w:val="22"/>
          <w:szCs w:val="22"/>
        </w:rPr>
      </w:pPr>
      <w:r w:rsidRPr="00C74088">
        <w:rPr>
          <w:sz w:val="22"/>
          <w:szCs w:val="22"/>
        </w:rPr>
        <w:t xml:space="preserve">3. Пропуск или неточное написание наименований единиц физических величин. </w:t>
      </w:r>
    </w:p>
    <w:p w:rsidR="00CB435E" w:rsidRPr="00C74088" w:rsidRDefault="00CB435E" w:rsidP="00C74088">
      <w:pPr>
        <w:pStyle w:val="affff1"/>
        <w:spacing w:line="240" w:lineRule="auto"/>
        <w:rPr>
          <w:sz w:val="22"/>
          <w:szCs w:val="22"/>
        </w:rPr>
      </w:pPr>
      <w:r w:rsidRPr="00C74088">
        <w:rPr>
          <w:sz w:val="22"/>
          <w:szCs w:val="22"/>
        </w:rPr>
        <w:t xml:space="preserve">4. Нерациональный выбор хода решения. </w:t>
      </w:r>
    </w:p>
    <w:p w:rsidR="00CB435E" w:rsidRPr="00C74088" w:rsidRDefault="00CB435E" w:rsidP="00C74088">
      <w:pPr>
        <w:pStyle w:val="affff1"/>
        <w:spacing w:line="240" w:lineRule="auto"/>
        <w:rPr>
          <w:sz w:val="22"/>
          <w:szCs w:val="22"/>
        </w:rPr>
      </w:pPr>
      <w:r w:rsidRPr="00C74088">
        <w:rPr>
          <w:b/>
          <w:bCs/>
          <w:sz w:val="22"/>
          <w:szCs w:val="22"/>
        </w:rPr>
        <w:t xml:space="preserve">3. Недочеты </w:t>
      </w:r>
    </w:p>
    <w:p w:rsidR="00CB435E" w:rsidRPr="00C74088" w:rsidRDefault="00CB435E" w:rsidP="00C74088">
      <w:pPr>
        <w:pStyle w:val="affff1"/>
        <w:spacing w:line="240" w:lineRule="auto"/>
        <w:rPr>
          <w:sz w:val="22"/>
          <w:szCs w:val="22"/>
        </w:rPr>
      </w:pPr>
      <w:r w:rsidRPr="00C74088">
        <w:rPr>
          <w:sz w:val="22"/>
          <w:szCs w:val="22"/>
        </w:rPr>
        <w:t xml:space="preserve">1. Нерациональные записи при вычислениях, нерациональные приемы вычислений, преобразований и решения задач. </w:t>
      </w:r>
    </w:p>
    <w:p w:rsidR="00CB435E" w:rsidRPr="00C74088" w:rsidRDefault="00CB435E" w:rsidP="00C74088">
      <w:pPr>
        <w:pStyle w:val="affff1"/>
        <w:spacing w:line="240" w:lineRule="auto"/>
        <w:rPr>
          <w:sz w:val="22"/>
          <w:szCs w:val="22"/>
        </w:rPr>
      </w:pPr>
      <w:r w:rsidRPr="00C74088">
        <w:rPr>
          <w:sz w:val="22"/>
          <w:szCs w:val="22"/>
        </w:rPr>
        <w:t xml:space="preserve">2. Арифметические ошибки в вычислениях, если эти ошибки грубо не искажают реальность полученного результата. </w:t>
      </w:r>
    </w:p>
    <w:p w:rsidR="00CB435E" w:rsidRPr="00C74088" w:rsidRDefault="00CB435E" w:rsidP="00C74088">
      <w:pPr>
        <w:pStyle w:val="affff1"/>
        <w:spacing w:line="240" w:lineRule="auto"/>
        <w:rPr>
          <w:sz w:val="22"/>
          <w:szCs w:val="22"/>
        </w:rPr>
      </w:pPr>
      <w:r w:rsidRPr="00C74088">
        <w:rPr>
          <w:sz w:val="22"/>
          <w:szCs w:val="22"/>
        </w:rPr>
        <w:t xml:space="preserve">3. Отдельные погрешности в формулировке вопроса или ответа. </w:t>
      </w:r>
    </w:p>
    <w:p w:rsidR="00CB435E" w:rsidRPr="00C74088" w:rsidRDefault="00CB435E" w:rsidP="00C74088">
      <w:pPr>
        <w:pStyle w:val="affff1"/>
        <w:spacing w:line="240" w:lineRule="auto"/>
        <w:rPr>
          <w:sz w:val="22"/>
          <w:szCs w:val="22"/>
        </w:rPr>
      </w:pPr>
      <w:r w:rsidRPr="00C74088">
        <w:rPr>
          <w:sz w:val="22"/>
          <w:szCs w:val="22"/>
        </w:rPr>
        <w:t xml:space="preserve">4. Небрежное выполнение записей, чертежей, схем, графиков. </w:t>
      </w:r>
    </w:p>
    <w:p w:rsidR="00CB435E" w:rsidRPr="00C74088" w:rsidRDefault="00CB435E" w:rsidP="00C74088">
      <w:pPr>
        <w:pStyle w:val="affff1"/>
        <w:spacing w:line="240" w:lineRule="auto"/>
        <w:rPr>
          <w:sz w:val="22"/>
          <w:szCs w:val="22"/>
        </w:rPr>
      </w:pPr>
      <w:r w:rsidRPr="00C74088">
        <w:rPr>
          <w:b/>
          <w:bCs/>
          <w:sz w:val="22"/>
          <w:szCs w:val="22"/>
        </w:rPr>
        <w:t>Место предмета в учебном плане</w:t>
      </w:r>
    </w:p>
    <w:p w:rsidR="00CB435E" w:rsidRPr="00C74088" w:rsidRDefault="00CB435E" w:rsidP="00C74088">
      <w:pPr>
        <w:pStyle w:val="affff1"/>
        <w:spacing w:line="240" w:lineRule="auto"/>
        <w:rPr>
          <w:sz w:val="22"/>
          <w:szCs w:val="22"/>
        </w:rPr>
      </w:pPr>
      <w:r w:rsidRPr="00C74088">
        <w:rPr>
          <w:sz w:val="22"/>
          <w:szCs w:val="22"/>
        </w:rPr>
        <w:t xml:space="preserve">Федеральный базисный учебный план для образовательных учреждений Российской Федерации отводит 210 часов для обязательного изучения физики на ступени основного общего образования. В том числе в VII, VIII и IX классах по 70 учебных часов из расчета 2 учебных часа в неделю. Тематическое и поурочное планирование учебного материала по физике для основной общеобразовательной школы составлено на основе обязательного минимума содержания физического образования для основной школы в соответствии с учебниками для общеобразовательных учебных заведений А. В. Перышкина «Физика. 7 кл.» и «Физика. 8 кл», А. В. Перышкина и Е. М. Гутник «Физика, 9 кл.». </w:t>
      </w:r>
    </w:p>
    <w:p w:rsidR="00CB435E" w:rsidRPr="00C74088" w:rsidRDefault="00CB435E" w:rsidP="00C74088">
      <w:pPr>
        <w:pStyle w:val="affff1"/>
        <w:spacing w:line="240" w:lineRule="auto"/>
        <w:rPr>
          <w:sz w:val="22"/>
          <w:szCs w:val="22"/>
        </w:rPr>
      </w:pPr>
      <w:r w:rsidRPr="00C74088">
        <w:rPr>
          <w:b/>
          <w:bCs/>
          <w:sz w:val="22"/>
          <w:szCs w:val="22"/>
        </w:rPr>
        <w:t>ОСНОВНОЕ СОДЕРЖАНИЕ ПРОГРАММЫ (210 часов)</w:t>
      </w:r>
    </w:p>
    <w:p w:rsidR="00CB435E" w:rsidRPr="00C74088" w:rsidRDefault="00CB435E" w:rsidP="00C74088">
      <w:pPr>
        <w:pStyle w:val="affff1"/>
        <w:spacing w:line="240" w:lineRule="auto"/>
        <w:rPr>
          <w:sz w:val="22"/>
          <w:szCs w:val="22"/>
        </w:rPr>
      </w:pPr>
      <w:r w:rsidRPr="00C74088">
        <w:rPr>
          <w:b/>
          <w:bCs/>
          <w:sz w:val="22"/>
          <w:szCs w:val="22"/>
        </w:rPr>
        <w:t xml:space="preserve">Физика и физические методы изучения природы (6 ч) </w:t>
      </w:r>
    </w:p>
    <w:p w:rsidR="00CB435E" w:rsidRPr="00C74088" w:rsidRDefault="00CB435E" w:rsidP="00C74088">
      <w:pPr>
        <w:pStyle w:val="affff1"/>
        <w:spacing w:line="240" w:lineRule="auto"/>
        <w:rPr>
          <w:sz w:val="22"/>
          <w:szCs w:val="22"/>
        </w:rPr>
      </w:pPr>
      <w:r w:rsidRPr="00C74088">
        <w:rPr>
          <w:sz w:val="22"/>
          <w:szCs w:val="22"/>
        </w:rPr>
        <w:t>Физика – наука о природе. Наблюдение и описание физических явлений. Физические приборы. Физические величины и их измерение. Погрешности измерений</w:t>
      </w:r>
      <w:r w:rsidRPr="00C74088">
        <w:rPr>
          <w:i/>
          <w:iCs/>
          <w:sz w:val="22"/>
          <w:szCs w:val="22"/>
        </w:rPr>
        <w:t xml:space="preserve">. </w:t>
      </w:r>
      <w:r w:rsidRPr="00C74088">
        <w:rPr>
          <w:sz w:val="22"/>
          <w:szCs w:val="22"/>
        </w:rPr>
        <w:t>Международная система единиц. Физический эксперимент и физическая теория</w:t>
      </w:r>
      <w:r w:rsidRPr="00C74088">
        <w:rPr>
          <w:i/>
          <w:iCs/>
          <w:sz w:val="22"/>
          <w:szCs w:val="22"/>
        </w:rPr>
        <w:t xml:space="preserve">. </w:t>
      </w:r>
      <w:r w:rsidRPr="00C74088">
        <w:rPr>
          <w:sz w:val="22"/>
          <w:szCs w:val="22"/>
        </w:rPr>
        <w:t xml:space="preserve">Физические модели. Роль математики в развитии физики. Физика и техника. Физика и развитие представлений о материальном мире. </w:t>
      </w:r>
    </w:p>
    <w:p w:rsidR="00CB435E" w:rsidRPr="00C74088" w:rsidRDefault="00CB435E" w:rsidP="00C74088">
      <w:pPr>
        <w:pStyle w:val="affff1"/>
        <w:spacing w:line="240" w:lineRule="auto"/>
        <w:rPr>
          <w:b/>
          <w:i/>
          <w:sz w:val="22"/>
          <w:szCs w:val="22"/>
        </w:rPr>
      </w:pPr>
      <w:r w:rsidRPr="00C74088">
        <w:rPr>
          <w:b/>
          <w:i/>
          <w:sz w:val="22"/>
          <w:szCs w:val="22"/>
        </w:rPr>
        <w:t xml:space="preserve">Демонстрации: </w:t>
      </w:r>
    </w:p>
    <w:p w:rsidR="00CB435E" w:rsidRPr="00C74088" w:rsidRDefault="00CB435E" w:rsidP="00C74088">
      <w:pPr>
        <w:pStyle w:val="affff1"/>
        <w:spacing w:line="240" w:lineRule="auto"/>
        <w:rPr>
          <w:sz w:val="22"/>
          <w:szCs w:val="22"/>
        </w:rPr>
      </w:pPr>
      <w:r w:rsidRPr="00C74088">
        <w:rPr>
          <w:sz w:val="22"/>
          <w:szCs w:val="22"/>
        </w:rPr>
        <w:t xml:space="preserve">Примеры механических, тепловых, электрических, магнитных и световых явлений. </w:t>
      </w:r>
    </w:p>
    <w:p w:rsidR="00CB435E" w:rsidRPr="00C74088" w:rsidRDefault="00CB435E" w:rsidP="00C74088">
      <w:pPr>
        <w:pStyle w:val="affff1"/>
        <w:spacing w:line="240" w:lineRule="auto"/>
        <w:rPr>
          <w:sz w:val="22"/>
          <w:szCs w:val="22"/>
        </w:rPr>
      </w:pPr>
      <w:r w:rsidRPr="00C74088">
        <w:rPr>
          <w:sz w:val="22"/>
          <w:szCs w:val="22"/>
        </w:rPr>
        <w:t>Физические приборы.</w:t>
      </w:r>
    </w:p>
    <w:p w:rsidR="00CB435E" w:rsidRPr="00C74088" w:rsidRDefault="00CB435E" w:rsidP="00C74088">
      <w:pPr>
        <w:pStyle w:val="affff1"/>
        <w:spacing w:line="240" w:lineRule="auto"/>
        <w:rPr>
          <w:sz w:val="22"/>
          <w:szCs w:val="22"/>
        </w:rPr>
      </w:pPr>
      <w:r w:rsidRPr="00C74088">
        <w:rPr>
          <w:b/>
          <w:bCs/>
          <w:i/>
          <w:iCs/>
          <w:sz w:val="22"/>
          <w:szCs w:val="22"/>
        </w:rPr>
        <w:t xml:space="preserve">Лабораторные работы и опыты: </w:t>
      </w:r>
    </w:p>
    <w:p w:rsidR="00CB435E" w:rsidRPr="00C74088" w:rsidRDefault="00CB435E" w:rsidP="00C74088">
      <w:pPr>
        <w:pStyle w:val="affff1"/>
        <w:spacing w:line="240" w:lineRule="auto"/>
        <w:rPr>
          <w:sz w:val="22"/>
          <w:szCs w:val="22"/>
        </w:rPr>
      </w:pPr>
      <w:r w:rsidRPr="00C74088">
        <w:rPr>
          <w:sz w:val="22"/>
          <w:szCs w:val="22"/>
        </w:rPr>
        <w:t xml:space="preserve">Определение цены деления шкалы измерительного прибора*. </w:t>
      </w:r>
    </w:p>
    <w:p w:rsidR="00CB435E" w:rsidRPr="00C74088" w:rsidRDefault="00CB435E" w:rsidP="00C74088">
      <w:pPr>
        <w:pStyle w:val="affff1"/>
        <w:spacing w:line="240" w:lineRule="auto"/>
        <w:rPr>
          <w:sz w:val="22"/>
          <w:szCs w:val="22"/>
        </w:rPr>
      </w:pPr>
      <w:r w:rsidRPr="00C74088">
        <w:rPr>
          <w:sz w:val="22"/>
          <w:szCs w:val="22"/>
        </w:rPr>
        <w:t xml:space="preserve">Измерение размеров малых тел. </w:t>
      </w:r>
    </w:p>
    <w:p w:rsidR="00CB435E" w:rsidRPr="00C74088" w:rsidRDefault="00CB435E" w:rsidP="00C74088">
      <w:pPr>
        <w:pStyle w:val="affff1"/>
        <w:spacing w:line="240" w:lineRule="auto"/>
        <w:rPr>
          <w:sz w:val="22"/>
          <w:szCs w:val="22"/>
        </w:rPr>
      </w:pPr>
      <w:r w:rsidRPr="00C74088">
        <w:rPr>
          <w:sz w:val="22"/>
          <w:szCs w:val="22"/>
        </w:rPr>
        <w:t xml:space="preserve">Измерение объема жидкости и твердого тела. </w:t>
      </w:r>
    </w:p>
    <w:p w:rsidR="00CB435E" w:rsidRPr="00C74088" w:rsidRDefault="00CB435E" w:rsidP="00C74088">
      <w:pPr>
        <w:pStyle w:val="affff1"/>
        <w:spacing w:line="240" w:lineRule="auto"/>
        <w:rPr>
          <w:sz w:val="22"/>
          <w:szCs w:val="22"/>
        </w:rPr>
      </w:pPr>
      <w:r w:rsidRPr="00C74088">
        <w:rPr>
          <w:sz w:val="22"/>
          <w:szCs w:val="22"/>
        </w:rPr>
        <w:t xml:space="preserve">Измерение температуры. </w:t>
      </w:r>
    </w:p>
    <w:p w:rsidR="00CB435E" w:rsidRPr="00C74088" w:rsidRDefault="00CB435E" w:rsidP="00C74088">
      <w:pPr>
        <w:pStyle w:val="affff1"/>
        <w:spacing w:line="240" w:lineRule="auto"/>
        <w:rPr>
          <w:sz w:val="22"/>
          <w:szCs w:val="22"/>
        </w:rPr>
      </w:pPr>
      <w:r w:rsidRPr="00C74088">
        <w:rPr>
          <w:b/>
          <w:bCs/>
          <w:sz w:val="22"/>
          <w:szCs w:val="22"/>
        </w:rPr>
        <w:t xml:space="preserve">Механические явления (57 ч) </w:t>
      </w:r>
    </w:p>
    <w:p w:rsidR="00CB435E" w:rsidRPr="00C74088" w:rsidRDefault="00CB435E" w:rsidP="00C74088">
      <w:pPr>
        <w:pStyle w:val="affff1"/>
        <w:spacing w:line="240" w:lineRule="auto"/>
        <w:rPr>
          <w:sz w:val="22"/>
          <w:szCs w:val="22"/>
        </w:rPr>
      </w:pPr>
      <w:r w:rsidRPr="00C74088">
        <w:rPr>
          <w:sz w:val="22"/>
          <w:szCs w:val="22"/>
        </w:rPr>
        <w:t>Механическое движение. Относительность движения. Система отсчета</w:t>
      </w:r>
      <w:r w:rsidRPr="00C74088">
        <w:rPr>
          <w:i/>
          <w:iCs/>
          <w:sz w:val="22"/>
          <w:szCs w:val="22"/>
        </w:rPr>
        <w:t xml:space="preserve">. </w:t>
      </w:r>
      <w:r w:rsidRPr="00C74088">
        <w:rPr>
          <w:sz w:val="22"/>
          <w:szCs w:val="22"/>
        </w:rPr>
        <w:t xml:space="preserve">Траектория. Путь. Прямолинейное равномерное движение. Скорость равномерного прямолинейного движения. Методы измерения расстояния, времени и скорости. </w:t>
      </w:r>
    </w:p>
    <w:p w:rsidR="00CB435E" w:rsidRPr="00C74088" w:rsidRDefault="00CB435E" w:rsidP="00C74088">
      <w:pPr>
        <w:pStyle w:val="affff1"/>
        <w:spacing w:line="240" w:lineRule="auto"/>
        <w:rPr>
          <w:sz w:val="22"/>
          <w:szCs w:val="22"/>
        </w:rPr>
      </w:pPr>
      <w:r w:rsidRPr="00C74088">
        <w:rPr>
          <w:sz w:val="22"/>
          <w:szCs w:val="22"/>
        </w:rPr>
        <w:t xml:space="preserve">Неравномерное движение. Мгновенная скорость. Ускорение. Равноускоренное движение. Свободное падение тел. Графики зависимости пути и скорости от времени. </w:t>
      </w:r>
    </w:p>
    <w:p w:rsidR="00CB435E" w:rsidRPr="00C74088" w:rsidRDefault="00CB435E" w:rsidP="00C74088">
      <w:pPr>
        <w:pStyle w:val="affff1"/>
        <w:spacing w:line="240" w:lineRule="auto"/>
        <w:rPr>
          <w:sz w:val="22"/>
          <w:szCs w:val="22"/>
        </w:rPr>
      </w:pPr>
      <w:r w:rsidRPr="00C74088">
        <w:rPr>
          <w:sz w:val="22"/>
          <w:szCs w:val="22"/>
        </w:rPr>
        <w:t xml:space="preserve">Равномерное движение по окружности. Период и частота обращения. </w:t>
      </w:r>
    </w:p>
    <w:p w:rsidR="00CB435E" w:rsidRPr="00C74088" w:rsidRDefault="00CB435E" w:rsidP="00C74088">
      <w:pPr>
        <w:pStyle w:val="affff1"/>
        <w:spacing w:line="240" w:lineRule="auto"/>
        <w:rPr>
          <w:sz w:val="22"/>
          <w:szCs w:val="22"/>
        </w:rPr>
      </w:pPr>
      <w:r w:rsidRPr="00C74088">
        <w:rPr>
          <w:sz w:val="22"/>
          <w:szCs w:val="22"/>
        </w:rPr>
        <w:t xml:space="preserve">Явление инерции. Первый закон Ньютона. Масса тела. Плотность вещества. Методы измерения массы и плотности. </w:t>
      </w:r>
    </w:p>
    <w:p w:rsidR="00CB435E" w:rsidRPr="00C74088" w:rsidRDefault="00CB435E" w:rsidP="00C74088">
      <w:pPr>
        <w:pStyle w:val="affff1"/>
        <w:spacing w:line="240" w:lineRule="auto"/>
        <w:rPr>
          <w:sz w:val="22"/>
          <w:szCs w:val="22"/>
        </w:rPr>
      </w:pPr>
      <w:r w:rsidRPr="00C74088">
        <w:rPr>
          <w:sz w:val="22"/>
          <w:szCs w:val="22"/>
        </w:rPr>
        <w:t xml:space="preserve">Взаимодействие тел. Сила. Правило сложения сил. </w:t>
      </w:r>
    </w:p>
    <w:p w:rsidR="00CB435E" w:rsidRPr="00C74088" w:rsidRDefault="00CB435E" w:rsidP="00C74088">
      <w:pPr>
        <w:pStyle w:val="affff1"/>
        <w:spacing w:line="240" w:lineRule="auto"/>
        <w:rPr>
          <w:sz w:val="22"/>
          <w:szCs w:val="22"/>
        </w:rPr>
      </w:pPr>
      <w:r w:rsidRPr="00C74088">
        <w:rPr>
          <w:sz w:val="22"/>
          <w:szCs w:val="22"/>
        </w:rPr>
        <w:t xml:space="preserve">Сила упругости. Методы измерения силы. </w:t>
      </w:r>
    </w:p>
    <w:p w:rsidR="00CB435E" w:rsidRPr="00C74088" w:rsidRDefault="00CB435E" w:rsidP="00C74088">
      <w:pPr>
        <w:pStyle w:val="affff1"/>
        <w:spacing w:line="240" w:lineRule="auto"/>
        <w:rPr>
          <w:sz w:val="22"/>
          <w:szCs w:val="22"/>
        </w:rPr>
      </w:pPr>
      <w:r w:rsidRPr="00C74088">
        <w:rPr>
          <w:sz w:val="22"/>
          <w:szCs w:val="22"/>
        </w:rPr>
        <w:t xml:space="preserve">Второй закон Ньютона. Третий закон Ньютона. </w:t>
      </w:r>
    </w:p>
    <w:p w:rsidR="00CB435E" w:rsidRPr="00C74088" w:rsidRDefault="00CB435E" w:rsidP="00C74088">
      <w:pPr>
        <w:pStyle w:val="affff1"/>
        <w:spacing w:line="240" w:lineRule="auto"/>
        <w:rPr>
          <w:sz w:val="22"/>
          <w:szCs w:val="22"/>
        </w:rPr>
      </w:pPr>
      <w:r w:rsidRPr="00C74088">
        <w:rPr>
          <w:sz w:val="22"/>
          <w:szCs w:val="22"/>
        </w:rPr>
        <w:t xml:space="preserve">Сила тяжести. Закон всемирного тяготения. Искусственные спутники Земли. Вес тела. Невесомость. Геоцентрическая и гелиоцентрическая системы мира. </w:t>
      </w:r>
    </w:p>
    <w:p w:rsidR="00CB435E" w:rsidRPr="00C74088" w:rsidRDefault="00CB435E" w:rsidP="00C74088">
      <w:pPr>
        <w:pStyle w:val="affff1"/>
        <w:spacing w:line="240" w:lineRule="auto"/>
        <w:rPr>
          <w:sz w:val="22"/>
          <w:szCs w:val="22"/>
        </w:rPr>
      </w:pPr>
      <w:r w:rsidRPr="00C74088">
        <w:rPr>
          <w:sz w:val="22"/>
          <w:szCs w:val="22"/>
        </w:rPr>
        <w:t xml:space="preserve">Сила трения. </w:t>
      </w:r>
    </w:p>
    <w:p w:rsidR="00CB435E" w:rsidRPr="00C74088" w:rsidRDefault="00CB435E" w:rsidP="00C74088">
      <w:pPr>
        <w:pStyle w:val="affff1"/>
        <w:spacing w:line="240" w:lineRule="auto"/>
        <w:rPr>
          <w:sz w:val="22"/>
          <w:szCs w:val="22"/>
        </w:rPr>
      </w:pPr>
      <w:r w:rsidRPr="00C74088">
        <w:rPr>
          <w:sz w:val="22"/>
          <w:szCs w:val="22"/>
        </w:rPr>
        <w:t>Момент силы. Условия равновесия рычага. Центр тяжести тела</w:t>
      </w:r>
      <w:r w:rsidRPr="00C74088">
        <w:rPr>
          <w:i/>
          <w:iCs/>
          <w:sz w:val="22"/>
          <w:szCs w:val="22"/>
        </w:rPr>
        <w:t xml:space="preserve">. </w:t>
      </w:r>
      <w:r w:rsidRPr="00C74088">
        <w:rPr>
          <w:sz w:val="22"/>
          <w:szCs w:val="22"/>
        </w:rPr>
        <w:t>Условия равновесия тел</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Импульс. Закон сохранения импульса. Реактивное движение</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 xml:space="preserve">Работа. Мощность. Кинетическая энергия. Потенциальная энергия взаимодействующих тел. Закон сохранения механической энергии. Простые механизмы. Коэффициент полезного действия. Методы измерения энергии, работы и мощности. </w:t>
      </w:r>
    </w:p>
    <w:p w:rsidR="00CB435E" w:rsidRPr="00C74088" w:rsidRDefault="00CB435E" w:rsidP="00C74088">
      <w:pPr>
        <w:pStyle w:val="affff1"/>
        <w:spacing w:line="240" w:lineRule="auto"/>
        <w:rPr>
          <w:sz w:val="22"/>
          <w:szCs w:val="22"/>
        </w:rPr>
      </w:pPr>
      <w:r w:rsidRPr="00C74088">
        <w:rPr>
          <w:sz w:val="22"/>
          <w:szCs w:val="22"/>
        </w:rPr>
        <w:t>Давление. Атмосферное давление. Методы измерения давления. Закон Паскаля. Гидравлические машины</w:t>
      </w:r>
      <w:r w:rsidRPr="00C74088">
        <w:rPr>
          <w:i/>
          <w:iCs/>
          <w:sz w:val="22"/>
          <w:szCs w:val="22"/>
        </w:rPr>
        <w:t xml:space="preserve">. </w:t>
      </w:r>
      <w:r w:rsidRPr="00C74088">
        <w:rPr>
          <w:sz w:val="22"/>
          <w:szCs w:val="22"/>
        </w:rPr>
        <w:t xml:space="preserve">Закон Архимеда. Условие плавания тел. </w:t>
      </w:r>
    </w:p>
    <w:p w:rsidR="00CB435E" w:rsidRPr="00C74088" w:rsidRDefault="00CB435E" w:rsidP="00C74088">
      <w:pPr>
        <w:pStyle w:val="affff1"/>
        <w:spacing w:line="240" w:lineRule="auto"/>
        <w:rPr>
          <w:sz w:val="22"/>
          <w:szCs w:val="22"/>
        </w:rPr>
      </w:pPr>
      <w:r w:rsidRPr="00C74088">
        <w:rPr>
          <w:sz w:val="22"/>
          <w:szCs w:val="22"/>
        </w:rPr>
        <w:t>Механические колебания. Период, частота и амплитуда колебаний. Период колебаний математического и пружинного маятников</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 xml:space="preserve">Механические волны. Длина волны. Звук. </w:t>
      </w:r>
    </w:p>
    <w:p w:rsidR="00CB435E" w:rsidRPr="00C74088" w:rsidRDefault="00CB435E" w:rsidP="00C74088">
      <w:pPr>
        <w:pStyle w:val="affff1"/>
        <w:spacing w:line="240" w:lineRule="auto"/>
        <w:rPr>
          <w:sz w:val="22"/>
          <w:szCs w:val="22"/>
        </w:rPr>
      </w:pPr>
      <w:r w:rsidRPr="00C74088">
        <w:rPr>
          <w:b/>
          <w:bCs/>
          <w:i/>
          <w:iCs/>
          <w:sz w:val="22"/>
          <w:szCs w:val="22"/>
        </w:rPr>
        <w:lastRenderedPageBreak/>
        <w:t xml:space="preserve">Демонстрации: </w:t>
      </w:r>
    </w:p>
    <w:p w:rsidR="00CB435E" w:rsidRPr="00C74088" w:rsidRDefault="00CB435E" w:rsidP="00C74088">
      <w:pPr>
        <w:pStyle w:val="affff1"/>
        <w:spacing w:line="240" w:lineRule="auto"/>
        <w:rPr>
          <w:sz w:val="22"/>
          <w:szCs w:val="22"/>
        </w:rPr>
      </w:pPr>
      <w:r w:rsidRPr="00C74088">
        <w:rPr>
          <w:sz w:val="22"/>
          <w:szCs w:val="22"/>
        </w:rPr>
        <w:t xml:space="preserve">Равномерное прямолинейное движение. </w:t>
      </w:r>
    </w:p>
    <w:p w:rsidR="00CB435E" w:rsidRPr="00C74088" w:rsidRDefault="00CB435E" w:rsidP="00C74088">
      <w:pPr>
        <w:pStyle w:val="affff1"/>
        <w:spacing w:line="240" w:lineRule="auto"/>
        <w:rPr>
          <w:sz w:val="22"/>
          <w:szCs w:val="22"/>
        </w:rPr>
      </w:pPr>
      <w:r w:rsidRPr="00C74088">
        <w:rPr>
          <w:sz w:val="22"/>
          <w:szCs w:val="22"/>
        </w:rPr>
        <w:t xml:space="preserve">Относительность движения. </w:t>
      </w:r>
    </w:p>
    <w:p w:rsidR="00CB435E" w:rsidRPr="00C74088" w:rsidRDefault="00CB435E" w:rsidP="00C74088">
      <w:pPr>
        <w:pStyle w:val="affff1"/>
        <w:spacing w:line="240" w:lineRule="auto"/>
        <w:rPr>
          <w:sz w:val="22"/>
          <w:szCs w:val="22"/>
        </w:rPr>
      </w:pPr>
      <w:r w:rsidRPr="00C74088">
        <w:rPr>
          <w:sz w:val="22"/>
          <w:szCs w:val="22"/>
        </w:rPr>
        <w:t xml:space="preserve">Равноускоренное движение. </w:t>
      </w:r>
    </w:p>
    <w:p w:rsidR="00CB435E" w:rsidRPr="00C74088" w:rsidRDefault="00CB435E" w:rsidP="00C74088">
      <w:pPr>
        <w:pStyle w:val="affff1"/>
        <w:spacing w:line="240" w:lineRule="auto"/>
        <w:rPr>
          <w:sz w:val="22"/>
          <w:szCs w:val="22"/>
        </w:rPr>
      </w:pPr>
      <w:r w:rsidRPr="00C74088">
        <w:rPr>
          <w:sz w:val="22"/>
          <w:szCs w:val="22"/>
        </w:rPr>
        <w:t xml:space="preserve">Свободное падение тел в трубке Ньютона. </w:t>
      </w:r>
    </w:p>
    <w:p w:rsidR="00CB435E" w:rsidRPr="00C74088" w:rsidRDefault="00CB435E" w:rsidP="00C74088">
      <w:pPr>
        <w:pStyle w:val="affff1"/>
        <w:spacing w:line="240" w:lineRule="auto"/>
        <w:rPr>
          <w:sz w:val="22"/>
          <w:szCs w:val="22"/>
        </w:rPr>
      </w:pPr>
      <w:r w:rsidRPr="00C74088">
        <w:rPr>
          <w:sz w:val="22"/>
          <w:szCs w:val="22"/>
        </w:rPr>
        <w:t xml:space="preserve">Направление скорости при равномерном движении по окружности. </w:t>
      </w:r>
    </w:p>
    <w:p w:rsidR="00CB435E" w:rsidRPr="00C74088" w:rsidRDefault="00CB435E" w:rsidP="00C74088">
      <w:pPr>
        <w:pStyle w:val="affff1"/>
        <w:spacing w:line="240" w:lineRule="auto"/>
        <w:rPr>
          <w:sz w:val="22"/>
          <w:szCs w:val="22"/>
        </w:rPr>
      </w:pPr>
      <w:r w:rsidRPr="00C74088">
        <w:rPr>
          <w:sz w:val="22"/>
          <w:szCs w:val="22"/>
        </w:rPr>
        <w:t xml:space="preserve">Явление инерции. </w:t>
      </w:r>
    </w:p>
    <w:p w:rsidR="00CB435E" w:rsidRPr="00C74088" w:rsidRDefault="00CB435E" w:rsidP="00C74088">
      <w:pPr>
        <w:pStyle w:val="affff1"/>
        <w:spacing w:line="240" w:lineRule="auto"/>
        <w:rPr>
          <w:sz w:val="22"/>
          <w:szCs w:val="22"/>
        </w:rPr>
      </w:pPr>
      <w:r w:rsidRPr="00C74088">
        <w:rPr>
          <w:sz w:val="22"/>
          <w:szCs w:val="22"/>
        </w:rPr>
        <w:t xml:space="preserve">Взаимодействие тел. </w:t>
      </w:r>
    </w:p>
    <w:p w:rsidR="00CB435E" w:rsidRPr="00C74088" w:rsidRDefault="00CB435E" w:rsidP="00C74088">
      <w:pPr>
        <w:pStyle w:val="affff1"/>
        <w:spacing w:line="240" w:lineRule="auto"/>
        <w:rPr>
          <w:sz w:val="22"/>
          <w:szCs w:val="22"/>
        </w:rPr>
      </w:pPr>
      <w:r w:rsidRPr="00C74088">
        <w:rPr>
          <w:sz w:val="22"/>
          <w:szCs w:val="22"/>
        </w:rPr>
        <w:t xml:space="preserve">Зависимость силы упругости от деформации пружины. </w:t>
      </w:r>
    </w:p>
    <w:p w:rsidR="00CB435E" w:rsidRPr="00C74088" w:rsidRDefault="00CB435E" w:rsidP="00C74088">
      <w:pPr>
        <w:pStyle w:val="affff1"/>
        <w:spacing w:line="240" w:lineRule="auto"/>
        <w:rPr>
          <w:sz w:val="22"/>
          <w:szCs w:val="22"/>
        </w:rPr>
      </w:pPr>
      <w:r w:rsidRPr="00C74088">
        <w:rPr>
          <w:sz w:val="22"/>
          <w:szCs w:val="22"/>
        </w:rPr>
        <w:t xml:space="preserve">Сложение сил. </w:t>
      </w:r>
    </w:p>
    <w:p w:rsidR="00CB435E" w:rsidRPr="00C74088" w:rsidRDefault="00CB435E" w:rsidP="00C74088">
      <w:pPr>
        <w:pStyle w:val="affff1"/>
        <w:spacing w:line="240" w:lineRule="auto"/>
        <w:rPr>
          <w:sz w:val="22"/>
          <w:szCs w:val="22"/>
        </w:rPr>
      </w:pPr>
      <w:r w:rsidRPr="00C74088">
        <w:rPr>
          <w:sz w:val="22"/>
          <w:szCs w:val="22"/>
        </w:rPr>
        <w:t xml:space="preserve">Сила трения. </w:t>
      </w:r>
    </w:p>
    <w:p w:rsidR="00CB435E" w:rsidRPr="00C74088" w:rsidRDefault="00CB435E" w:rsidP="00C74088">
      <w:pPr>
        <w:pStyle w:val="affff1"/>
        <w:spacing w:line="240" w:lineRule="auto"/>
        <w:rPr>
          <w:sz w:val="22"/>
          <w:szCs w:val="22"/>
        </w:rPr>
      </w:pPr>
      <w:r w:rsidRPr="00C74088">
        <w:rPr>
          <w:sz w:val="22"/>
          <w:szCs w:val="22"/>
        </w:rPr>
        <w:t xml:space="preserve">Второй закон Ньютона. </w:t>
      </w:r>
    </w:p>
    <w:p w:rsidR="00CB435E" w:rsidRPr="00C74088" w:rsidRDefault="00CB435E" w:rsidP="00C74088">
      <w:pPr>
        <w:pStyle w:val="affff1"/>
        <w:spacing w:line="240" w:lineRule="auto"/>
        <w:rPr>
          <w:sz w:val="22"/>
          <w:szCs w:val="22"/>
        </w:rPr>
      </w:pPr>
      <w:r w:rsidRPr="00C74088">
        <w:rPr>
          <w:sz w:val="22"/>
          <w:szCs w:val="22"/>
        </w:rPr>
        <w:t xml:space="preserve">Третий закон Ньютона. </w:t>
      </w:r>
    </w:p>
    <w:p w:rsidR="00CB435E" w:rsidRPr="00C74088" w:rsidRDefault="00CB435E" w:rsidP="00C74088">
      <w:pPr>
        <w:pStyle w:val="affff1"/>
        <w:spacing w:line="240" w:lineRule="auto"/>
        <w:rPr>
          <w:sz w:val="22"/>
          <w:szCs w:val="22"/>
        </w:rPr>
      </w:pPr>
      <w:r w:rsidRPr="00C74088">
        <w:rPr>
          <w:sz w:val="22"/>
          <w:szCs w:val="22"/>
        </w:rPr>
        <w:t xml:space="preserve">Невесомость. </w:t>
      </w:r>
    </w:p>
    <w:p w:rsidR="00CB435E" w:rsidRPr="00C74088" w:rsidRDefault="00CB435E" w:rsidP="00C74088">
      <w:pPr>
        <w:pStyle w:val="affff1"/>
        <w:spacing w:line="240" w:lineRule="auto"/>
        <w:rPr>
          <w:sz w:val="22"/>
          <w:szCs w:val="22"/>
        </w:rPr>
      </w:pPr>
      <w:r w:rsidRPr="00C74088">
        <w:rPr>
          <w:sz w:val="22"/>
          <w:szCs w:val="22"/>
        </w:rPr>
        <w:t xml:space="preserve">Закон сохранения импульса. </w:t>
      </w:r>
    </w:p>
    <w:p w:rsidR="00CB435E" w:rsidRPr="00C74088" w:rsidRDefault="00CB435E" w:rsidP="00C74088">
      <w:pPr>
        <w:pStyle w:val="affff1"/>
        <w:spacing w:line="240" w:lineRule="auto"/>
        <w:rPr>
          <w:sz w:val="22"/>
          <w:szCs w:val="22"/>
        </w:rPr>
      </w:pPr>
      <w:r w:rsidRPr="00C74088">
        <w:rPr>
          <w:sz w:val="22"/>
          <w:szCs w:val="22"/>
        </w:rPr>
        <w:t>Реактивное движение.</w:t>
      </w:r>
    </w:p>
    <w:p w:rsidR="00CB435E" w:rsidRPr="00C74088" w:rsidRDefault="00CB435E" w:rsidP="00C74088">
      <w:pPr>
        <w:pStyle w:val="affff1"/>
        <w:spacing w:line="240" w:lineRule="auto"/>
        <w:rPr>
          <w:sz w:val="22"/>
          <w:szCs w:val="22"/>
        </w:rPr>
      </w:pPr>
      <w:r w:rsidRPr="00C74088">
        <w:rPr>
          <w:sz w:val="22"/>
          <w:szCs w:val="22"/>
        </w:rPr>
        <w:t xml:space="preserve">Изменение энергии тела при совершении работы. </w:t>
      </w:r>
    </w:p>
    <w:p w:rsidR="00CB435E" w:rsidRPr="00C74088" w:rsidRDefault="00CB435E" w:rsidP="00C74088">
      <w:pPr>
        <w:pStyle w:val="affff1"/>
        <w:spacing w:line="240" w:lineRule="auto"/>
        <w:rPr>
          <w:sz w:val="22"/>
          <w:szCs w:val="22"/>
        </w:rPr>
      </w:pPr>
      <w:r w:rsidRPr="00C74088">
        <w:rPr>
          <w:sz w:val="22"/>
          <w:szCs w:val="22"/>
        </w:rPr>
        <w:t xml:space="preserve">Превращения механической энергии из одной формы в другую. </w:t>
      </w:r>
    </w:p>
    <w:p w:rsidR="00CB435E" w:rsidRPr="00C74088" w:rsidRDefault="00CB435E" w:rsidP="00C74088">
      <w:pPr>
        <w:pStyle w:val="affff1"/>
        <w:spacing w:line="240" w:lineRule="auto"/>
        <w:rPr>
          <w:sz w:val="22"/>
          <w:szCs w:val="22"/>
        </w:rPr>
      </w:pPr>
      <w:r w:rsidRPr="00C74088">
        <w:rPr>
          <w:sz w:val="22"/>
          <w:szCs w:val="22"/>
        </w:rPr>
        <w:t xml:space="preserve">Зависимость давления твердого тела на опору от действующей силы и площади опоры. </w:t>
      </w:r>
    </w:p>
    <w:p w:rsidR="00CB435E" w:rsidRPr="00C74088" w:rsidRDefault="00CB435E" w:rsidP="00C74088">
      <w:pPr>
        <w:pStyle w:val="affff1"/>
        <w:spacing w:line="240" w:lineRule="auto"/>
        <w:rPr>
          <w:sz w:val="22"/>
          <w:szCs w:val="22"/>
        </w:rPr>
      </w:pPr>
      <w:r w:rsidRPr="00C74088">
        <w:rPr>
          <w:sz w:val="22"/>
          <w:szCs w:val="22"/>
        </w:rPr>
        <w:t xml:space="preserve">Обнаружение атмосферного давления. </w:t>
      </w:r>
    </w:p>
    <w:p w:rsidR="00CB435E" w:rsidRPr="00C74088" w:rsidRDefault="00CB435E" w:rsidP="00C74088">
      <w:pPr>
        <w:pStyle w:val="affff1"/>
        <w:spacing w:line="240" w:lineRule="auto"/>
        <w:rPr>
          <w:sz w:val="22"/>
          <w:szCs w:val="22"/>
        </w:rPr>
      </w:pPr>
      <w:r w:rsidRPr="00C74088">
        <w:rPr>
          <w:sz w:val="22"/>
          <w:szCs w:val="22"/>
        </w:rPr>
        <w:t xml:space="preserve">Измерение атмосферного давления барометром-анероидом. </w:t>
      </w:r>
    </w:p>
    <w:p w:rsidR="00CB435E" w:rsidRPr="00C74088" w:rsidRDefault="00CB435E" w:rsidP="00C74088">
      <w:pPr>
        <w:pStyle w:val="affff1"/>
        <w:spacing w:line="240" w:lineRule="auto"/>
        <w:rPr>
          <w:sz w:val="22"/>
          <w:szCs w:val="22"/>
        </w:rPr>
      </w:pPr>
      <w:r w:rsidRPr="00C74088">
        <w:rPr>
          <w:sz w:val="22"/>
          <w:szCs w:val="22"/>
        </w:rPr>
        <w:t xml:space="preserve">Закон Паскаля. </w:t>
      </w:r>
    </w:p>
    <w:p w:rsidR="00CB435E" w:rsidRPr="00C74088" w:rsidRDefault="00CB435E" w:rsidP="00C74088">
      <w:pPr>
        <w:pStyle w:val="affff1"/>
        <w:spacing w:line="240" w:lineRule="auto"/>
        <w:rPr>
          <w:sz w:val="22"/>
          <w:szCs w:val="22"/>
        </w:rPr>
      </w:pPr>
      <w:r w:rsidRPr="00C74088">
        <w:rPr>
          <w:sz w:val="22"/>
          <w:szCs w:val="22"/>
        </w:rPr>
        <w:t xml:space="preserve">Гидравлический пресс. </w:t>
      </w:r>
    </w:p>
    <w:p w:rsidR="00CB435E" w:rsidRPr="00C74088" w:rsidRDefault="00CB435E" w:rsidP="00C74088">
      <w:pPr>
        <w:pStyle w:val="affff1"/>
        <w:spacing w:line="240" w:lineRule="auto"/>
        <w:rPr>
          <w:sz w:val="22"/>
          <w:szCs w:val="22"/>
        </w:rPr>
      </w:pPr>
      <w:r w:rsidRPr="00C74088">
        <w:rPr>
          <w:sz w:val="22"/>
          <w:szCs w:val="22"/>
        </w:rPr>
        <w:t xml:space="preserve">Закон Архимеда. </w:t>
      </w:r>
    </w:p>
    <w:p w:rsidR="00CB435E" w:rsidRPr="00C74088" w:rsidRDefault="00CB435E" w:rsidP="00C74088">
      <w:pPr>
        <w:pStyle w:val="affff1"/>
        <w:spacing w:line="240" w:lineRule="auto"/>
        <w:rPr>
          <w:sz w:val="22"/>
          <w:szCs w:val="22"/>
        </w:rPr>
      </w:pPr>
      <w:r w:rsidRPr="00C74088">
        <w:rPr>
          <w:sz w:val="22"/>
          <w:szCs w:val="22"/>
        </w:rPr>
        <w:t xml:space="preserve">Простые механизмы. </w:t>
      </w:r>
    </w:p>
    <w:p w:rsidR="00CB435E" w:rsidRPr="00C74088" w:rsidRDefault="00CB435E" w:rsidP="00C74088">
      <w:pPr>
        <w:pStyle w:val="affff1"/>
        <w:spacing w:line="240" w:lineRule="auto"/>
        <w:rPr>
          <w:sz w:val="22"/>
          <w:szCs w:val="22"/>
        </w:rPr>
      </w:pPr>
      <w:r w:rsidRPr="00C74088">
        <w:rPr>
          <w:sz w:val="22"/>
          <w:szCs w:val="22"/>
        </w:rPr>
        <w:t xml:space="preserve">Механические колебания. </w:t>
      </w:r>
    </w:p>
    <w:p w:rsidR="00CB435E" w:rsidRPr="00C74088" w:rsidRDefault="00CB435E" w:rsidP="00C74088">
      <w:pPr>
        <w:pStyle w:val="affff1"/>
        <w:spacing w:line="240" w:lineRule="auto"/>
        <w:rPr>
          <w:sz w:val="22"/>
          <w:szCs w:val="22"/>
        </w:rPr>
      </w:pPr>
      <w:r w:rsidRPr="00C74088">
        <w:rPr>
          <w:sz w:val="22"/>
          <w:szCs w:val="22"/>
        </w:rPr>
        <w:t xml:space="preserve">Механические волны. </w:t>
      </w:r>
    </w:p>
    <w:p w:rsidR="00CB435E" w:rsidRPr="00C74088" w:rsidRDefault="00CB435E" w:rsidP="00C74088">
      <w:pPr>
        <w:pStyle w:val="affff1"/>
        <w:spacing w:line="240" w:lineRule="auto"/>
        <w:rPr>
          <w:sz w:val="22"/>
          <w:szCs w:val="22"/>
        </w:rPr>
      </w:pPr>
      <w:r w:rsidRPr="00C74088">
        <w:rPr>
          <w:sz w:val="22"/>
          <w:szCs w:val="22"/>
        </w:rPr>
        <w:t xml:space="preserve">Звуковые колебания. </w:t>
      </w:r>
    </w:p>
    <w:p w:rsidR="00CB435E" w:rsidRPr="00C74088" w:rsidRDefault="00CB435E" w:rsidP="00C74088">
      <w:pPr>
        <w:pStyle w:val="affff1"/>
        <w:spacing w:line="240" w:lineRule="auto"/>
        <w:rPr>
          <w:sz w:val="22"/>
          <w:szCs w:val="22"/>
        </w:rPr>
      </w:pPr>
      <w:r w:rsidRPr="00C74088">
        <w:rPr>
          <w:sz w:val="22"/>
          <w:szCs w:val="22"/>
        </w:rPr>
        <w:t xml:space="preserve">Условия распространения звука. </w:t>
      </w:r>
    </w:p>
    <w:p w:rsidR="00CB435E" w:rsidRPr="00C74088" w:rsidRDefault="00CB435E" w:rsidP="00C74088">
      <w:pPr>
        <w:pStyle w:val="affff1"/>
        <w:spacing w:line="240" w:lineRule="auto"/>
        <w:rPr>
          <w:sz w:val="22"/>
          <w:szCs w:val="22"/>
        </w:rPr>
      </w:pPr>
      <w:r w:rsidRPr="00C74088">
        <w:rPr>
          <w:b/>
          <w:bCs/>
          <w:i/>
          <w:iCs/>
          <w:sz w:val="22"/>
          <w:szCs w:val="22"/>
        </w:rPr>
        <w:t xml:space="preserve">Лабораторные работы и опыты: </w:t>
      </w:r>
    </w:p>
    <w:p w:rsidR="00CB435E" w:rsidRPr="00C74088" w:rsidRDefault="00CB435E" w:rsidP="00C74088">
      <w:pPr>
        <w:pStyle w:val="affff1"/>
        <w:spacing w:line="240" w:lineRule="auto"/>
        <w:rPr>
          <w:sz w:val="22"/>
          <w:szCs w:val="22"/>
        </w:rPr>
      </w:pPr>
      <w:r w:rsidRPr="00C74088">
        <w:rPr>
          <w:sz w:val="22"/>
          <w:szCs w:val="22"/>
        </w:rPr>
        <w:t xml:space="preserve">Измерение скорости равномерного движения. </w:t>
      </w:r>
    </w:p>
    <w:p w:rsidR="00CB435E" w:rsidRPr="00C74088" w:rsidRDefault="00CB435E" w:rsidP="00C74088">
      <w:pPr>
        <w:pStyle w:val="affff1"/>
        <w:spacing w:line="240" w:lineRule="auto"/>
        <w:rPr>
          <w:sz w:val="22"/>
          <w:szCs w:val="22"/>
        </w:rPr>
      </w:pPr>
      <w:r w:rsidRPr="00C74088">
        <w:rPr>
          <w:sz w:val="22"/>
          <w:szCs w:val="22"/>
        </w:rPr>
        <w:t xml:space="preserve">Изучение зависимости пути от времени при равномерном и равноускоренном движении </w:t>
      </w:r>
    </w:p>
    <w:p w:rsidR="00CB435E" w:rsidRPr="00C74088" w:rsidRDefault="00CB435E" w:rsidP="00C74088">
      <w:pPr>
        <w:pStyle w:val="affff1"/>
        <w:spacing w:line="240" w:lineRule="auto"/>
        <w:rPr>
          <w:sz w:val="22"/>
          <w:szCs w:val="22"/>
        </w:rPr>
      </w:pPr>
      <w:r w:rsidRPr="00C74088">
        <w:rPr>
          <w:sz w:val="22"/>
          <w:szCs w:val="22"/>
        </w:rPr>
        <w:t xml:space="preserve">Измерение ускорения прямолинейного равноускоренного движения. </w:t>
      </w:r>
    </w:p>
    <w:p w:rsidR="00CB435E" w:rsidRPr="00C74088" w:rsidRDefault="00CB435E" w:rsidP="00C74088">
      <w:pPr>
        <w:pStyle w:val="affff1"/>
        <w:spacing w:line="240" w:lineRule="auto"/>
        <w:rPr>
          <w:sz w:val="22"/>
          <w:szCs w:val="22"/>
        </w:rPr>
      </w:pPr>
      <w:r w:rsidRPr="00C74088">
        <w:rPr>
          <w:sz w:val="22"/>
          <w:szCs w:val="22"/>
        </w:rPr>
        <w:t xml:space="preserve">Измерение массы. </w:t>
      </w:r>
    </w:p>
    <w:p w:rsidR="00CB435E" w:rsidRPr="00C74088" w:rsidRDefault="00CB435E" w:rsidP="00C74088">
      <w:pPr>
        <w:pStyle w:val="affff1"/>
        <w:spacing w:line="240" w:lineRule="auto"/>
        <w:rPr>
          <w:sz w:val="22"/>
          <w:szCs w:val="22"/>
        </w:rPr>
      </w:pPr>
      <w:r w:rsidRPr="00C74088">
        <w:rPr>
          <w:sz w:val="22"/>
          <w:szCs w:val="22"/>
        </w:rPr>
        <w:t xml:space="preserve">Измерение плотности твердого тела. </w:t>
      </w:r>
    </w:p>
    <w:p w:rsidR="00CB435E" w:rsidRPr="00C74088" w:rsidRDefault="00CB435E" w:rsidP="00C74088">
      <w:pPr>
        <w:pStyle w:val="affff1"/>
        <w:spacing w:line="240" w:lineRule="auto"/>
        <w:rPr>
          <w:sz w:val="22"/>
          <w:szCs w:val="22"/>
        </w:rPr>
      </w:pPr>
      <w:r w:rsidRPr="00C74088">
        <w:rPr>
          <w:sz w:val="22"/>
          <w:szCs w:val="22"/>
        </w:rPr>
        <w:t xml:space="preserve">Измерение плотности жидкости. </w:t>
      </w:r>
    </w:p>
    <w:p w:rsidR="00CB435E" w:rsidRPr="00C74088" w:rsidRDefault="00CB435E" w:rsidP="00C74088">
      <w:pPr>
        <w:pStyle w:val="affff1"/>
        <w:spacing w:line="240" w:lineRule="auto"/>
        <w:rPr>
          <w:sz w:val="22"/>
          <w:szCs w:val="22"/>
        </w:rPr>
      </w:pPr>
      <w:r w:rsidRPr="00C74088">
        <w:rPr>
          <w:sz w:val="22"/>
          <w:szCs w:val="22"/>
        </w:rPr>
        <w:t xml:space="preserve">Измерение силы динамометром. </w:t>
      </w:r>
    </w:p>
    <w:p w:rsidR="00CB435E" w:rsidRPr="00C74088" w:rsidRDefault="00CB435E" w:rsidP="00C74088">
      <w:pPr>
        <w:pStyle w:val="affff1"/>
        <w:spacing w:line="240" w:lineRule="auto"/>
        <w:rPr>
          <w:sz w:val="22"/>
          <w:szCs w:val="22"/>
        </w:rPr>
      </w:pPr>
      <w:r w:rsidRPr="00C74088">
        <w:rPr>
          <w:sz w:val="22"/>
          <w:szCs w:val="22"/>
        </w:rPr>
        <w:t xml:space="preserve">Сложение сил, направленных вдоль одной прямой. </w:t>
      </w:r>
    </w:p>
    <w:p w:rsidR="00CB435E" w:rsidRPr="00C74088" w:rsidRDefault="00CB435E" w:rsidP="00C74088">
      <w:pPr>
        <w:pStyle w:val="affff1"/>
        <w:spacing w:line="240" w:lineRule="auto"/>
        <w:rPr>
          <w:sz w:val="22"/>
          <w:szCs w:val="22"/>
        </w:rPr>
      </w:pPr>
      <w:r w:rsidRPr="00C74088">
        <w:rPr>
          <w:sz w:val="22"/>
          <w:szCs w:val="22"/>
        </w:rPr>
        <w:t xml:space="preserve">Сложение сил, направленных под углом. </w:t>
      </w:r>
    </w:p>
    <w:p w:rsidR="00CB435E" w:rsidRPr="00C74088" w:rsidRDefault="00CB435E" w:rsidP="00C74088">
      <w:pPr>
        <w:pStyle w:val="affff1"/>
        <w:spacing w:line="240" w:lineRule="auto"/>
        <w:rPr>
          <w:sz w:val="22"/>
          <w:szCs w:val="22"/>
        </w:rPr>
      </w:pPr>
      <w:r w:rsidRPr="00C74088">
        <w:rPr>
          <w:sz w:val="22"/>
          <w:szCs w:val="22"/>
        </w:rPr>
        <w:t xml:space="preserve">Исследование зависимости силы тяжести от массы тела. </w:t>
      </w:r>
    </w:p>
    <w:p w:rsidR="00CB435E" w:rsidRPr="00C74088" w:rsidRDefault="00CB435E" w:rsidP="00C74088">
      <w:pPr>
        <w:pStyle w:val="affff1"/>
        <w:spacing w:line="240" w:lineRule="auto"/>
        <w:rPr>
          <w:sz w:val="22"/>
          <w:szCs w:val="22"/>
        </w:rPr>
      </w:pPr>
      <w:r w:rsidRPr="00C74088">
        <w:rPr>
          <w:sz w:val="22"/>
          <w:szCs w:val="22"/>
        </w:rPr>
        <w:t xml:space="preserve">Исследование зависимости силы упругости от удлинения пружины. Измерение жесткости пружины. </w:t>
      </w:r>
    </w:p>
    <w:p w:rsidR="00CB435E" w:rsidRPr="00C74088" w:rsidRDefault="00CB435E" w:rsidP="00C74088">
      <w:pPr>
        <w:pStyle w:val="affff1"/>
        <w:spacing w:line="240" w:lineRule="auto"/>
        <w:rPr>
          <w:sz w:val="22"/>
          <w:szCs w:val="22"/>
        </w:rPr>
      </w:pPr>
      <w:r w:rsidRPr="00C74088">
        <w:rPr>
          <w:sz w:val="22"/>
          <w:szCs w:val="22"/>
        </w:rPr>
        <w:t xml:space="preserve">Исследование силы трения скольжения. Измерение коэффициента трения скольжения. </w:t>
      </w:r>
    </w:p>
    <w:p w:rsidR="00CB435E" w:rsidRPr="00C74088" w:rsidRDefault="00CB435E" w:rsidP="00C74088">
      <w:pPr>
        <w:pStyle w:val="affff1"/>
        <w:spacing w:line="240" w:lineRule="auto"/>
        <w:rPr>
          <w:sz w:val="22"/>
          <w:szCs w:val="22"/>
        </w:rPr>
      </w:pPr>
      <w:r w:rsidRPr="00C74088">
        <w:rPr>
          <w:sz w:val="22"/>
          <w:szCs w:val="22"/>
        </w:rPr>
        <w:t xml:space="preserve">Исследование условий равновесия рычага. </w:t>
      </w:r>
    </w:p>
    <w:p w:rsidR="00CB435E" w:rsidRPr="00C74088" w:rsidRDefault="00CB435E" w:rsidP="00C74088">
      <w:pPr>
        <w:pStyle w:val="affff1"/>
        <w:spacing w:line="240" w:lineRule="auto"/>
        <w:rPr>
          <w:sz w:val="22"/>
          <w:szCs w:val="22"/>
        </w:rPr>
      </w:pPr>
      <w:r w:rsidRPr="00C74088">
        <w:rPr>
          <w:sz w:val="22"/>
          <w:szCs w:val="22"/>
        </w:rPr>
        <w:t xml:space="preserve">Нахождение центра тяжести плоского тела. </w:t>
      </w:r>
    </w:p>
    <w:p w:rsidR="00CB435E" w:rsidRPr="00C74088" w:rsidRDefault="00CB435E" w:rsidP="00C74088">
      <w:pPr>
        <w:pStyle w:val="affff1"/>
        <w:spacing w:line="240" w:lineRule="auto"/>
        <w:rPr>
          <w:sz w:val="22"/>
          <w:szCs w:val="22"/>
        </w:rPr>
      </w:pPr>
      <w:r w:rsidRPr="00C74088">
        <w:rPr>
          <w:sz w:val="22"/>
          <w:szCs w:val="22"/>
        </w:rPr>
        <w:t xml:space="preserve">Вычисление КПД наклонной плоскости. </w:t>
      </w:r>
    </w:p>
    <w:p w:rsidR="00CB435E" w:rsidRPr="00C74088" w:rsidRDefault="00CB435E" w:rsidP="00C74088">
      <w:pPr>
        <w:pStyle w:val="affff1"/>
        <w:spacing w:line="240" w:lineRule="auto"/>
        <w:rPr>
          <w:sz w:val="22"/>
          <w:szCs w:val="22"/>
        </w:rPr>
      </w:pPr>
      <w:r w:rsidRPr="00C74088">
        <w:rPr>
          <w:sz w:val="22"/>
          <w:szCs w:val="22"/>
        </w:rPr>
        <w:t xml:space="preserve">Измерение кинетической энергии тела. </w:t>
      </w:r>
    </w:p>
    <w:p w:rsidR="00CB435E" w:rsidRPr="00C74088" w:rsidRDefault="00CB435E" w:rsidP="00C74088">
      <w:pPr>
        <w:pStyle w:val="affff1"/>
        <w:spacing w:line="240" w:lineRule="auto"/>
        <w:rPr>
          <w:sz w:val="22"/>
          <w:szCs w:val="22"/>
        </w:rPr>
      </w:pPr>
      <w:r w:rsidRPr="00C74088">
        <w:rPr>
          <w:sz w:val="22"/>
          <w:szCs w:val="22"/>
        </w:rPr>
        <w:t xml:space="preserve">Измерение изменения потенциальной энергии тела. </w:t>
      </w:r>
    </w:p>
    <w:p w:rsidR="00CB435E" w:rsidRPr="00C74088" w:rsidRDefault="00CB435E" w:rsidP="00C74088">
      <w:pPr>
        <w:pStyle w:val="affff1"/>
        <w:spacing w:line="240" w:lineRule="auto"/>
        <w:rPr>
          <w:sz w:val="22"/>
          <w:szCs w:val="22"/>
        </w:rPr>
      </w:pPr>
      <w:r w:rsidRPr="00C74088">
        <w:rPr>
          <w:sz w:val="22"/>
          <w:szCs w:val="22"/>
        </w:rPr>
        <w:t xml:space="preserve">Измерение мощности. </w:t>
      </w:r>
    </w:p>
    <w:p w:rsidR="00CB435E" w:rsidRPr="00C74088" w:rsidRDefault="00CB435E" w:rsidP="00C74088">
      <w:pPr>
        <w:pStyle w:val="affff1"/>
        <w:spacing w:line="240" w:lineRule="auto"/>
        <w:rPr>
          <w:sz w:val="22"/>
          <w:szCs w:val="22"/>
        </w:rPr>
      </w:pPr>
      <w:r w:rsidRPr="00C74088">
        <w:rPr>
          <w:sz w:val="22"/>
          <w:szCs w:val="22"/>
        </w:rPr>
        <w:t xml:space="preserve">Измерение архимедовой силы. </w:t>
      </w:r>
    </w:p>
    <w:p w:rsidR="00CB435E" w:rsidRPr="00C74088" w:rsidRDefault="00CB435E" w:rsidP="00C74088">
      <w:pPr>
        <w:pStyle w:val="affff1"/>
        <w:spacing w:line="240" w:lineRule="auto"/>
        <w:rPr>
          <w:sz w:val="22"/>
          <w:szCs w:val="22"/>
        </w:rPr>
      </w:pPr>
      <w:r w:rsidRPr="00C74088">
        <w:rPr>
          <w:sz w:val="22"/>
          <w:szCs w:val="22"/>
        </w:rPr>
        <w:t xml:space="preserve">Изучение условий плавания тел. </w:t>
      </w:r>
    </w:p>
    <w:p w:rsidR="00CB435E" w:rsidRPr="00C74088" w:rsidRDefault="00CB435E" w:rsidP="00C74088">
      <w:pPr>
        <w:pStyle w:val="affff1"/>
        <w:spacing w:line="240" w:lineRule="auto"/>
        <w:rPr>
          <w:sz w:val="22"/>
          <w:szCs w:val="22"/>
        </w:rPr>
      </w:pPr>
      <w:r w:rsidRPr="00C74088">
        <w:rPr>
          <w:sz w:val="22"/>
          <w:szCs w:val="22"/>
        </w:rPr>
        <w:t xml:space="preserve">Изучение зависимости периода колебаний маятника от длины нити. </w:t>
      </w:r>
    </w:p>
    <w:p w:rsidR="00CB435E" w:rsidRPr="00C74088" w:rsidRDefault="00CB435E" w:rsidP="00C74088">
      <w:pPr>
        <w:pStyle w:val="affff1"/>
        <w:spacing w:line="240" w:lineRule="auto"/>
        <w:rPr>
          <w:sz w:val="22"/>
          <w:szCs w:val="22"/>
        </w:rPr>
      </w:pPr>
      <w:r w:rsidRPr="00C74088">
        <w:rPr>
          <w:sz w:val="22"/>
          <w:szCs w:val="22"/>
        </w:rPr>
        <w:t xml:space="preserve">Измерение ускорения свободного падения с помощью маятника. </w:t>
      </w:r>
    </w:p>
    <w:p w:rsidR="00CB435E" w:rsidRPr="00C74088" w:rsidRDefault="00CB435E" w:rsidP="00C74088">
      <w:pPr>
        <w:pStyle w:val="affff1"/>
        <w:spacing w:line="240" w:lineRule="auto"/>
        <w:rPr>
          <w:sz w:val="22"/>
          <w:szCs w:val="22"/>
        </w:rPr>
      </w:pPr>
      <w:r w:rsidRPr="00C74088">
        <w:rPr>
          <w:sz w:val="22"/>
          <w:szCs w:val="22"/>
        </w:rPr>
        <w:t>Изучение зависимости периода колебаний груза на пружине от массы груза.</w:t>
      </w:r>
    </w:p>
    <w:p w:rsidR="00CB435E" w:rsidRPr="00C74088" w:rsidRDefault="00CB435E" w:rsidP="00C74088">
      <w:pPr>
        <w:pStyle w:val="affff1"/>
        <w:spacing w:line="240" w:lineRule="auto"/>
        <w:rPr>
          <w:sz w:val="22"/>
          <w:szCs w:val="22"/>
        </w:rPr>
      </w:pPr>
      <w:r w:rsidRPr="00C74088">
        <w:rPr>
          <w:b/>
          <w:bCs/>
          <w:sz w:val="22"/>
          <w:szCs w:val="22"/>
        </w:rPr>
        <w:t xml:space="preserve">Тепловые явления (33 ч) </w:t>
      </w:r>
    </w:p>
    <w:p w:rsidR="00CB435E" w:rsidRPr="00C74088" w:rsidRDefault="00CB435E" w:rsidP="00C74088">
      <w:pPr>
        <w:pStyle w:val="affff1"/>
        <w:spacing w:line="240" w:lineRule="auto"/>
        <w:rPr>
          <w:sz w:val="22"/>
          <w:szCs w:val="22"/>
        </w:rPr>
      </w:pPr>
      <w:r w:rsidRPr="00C74088">
        <w:rPr>
          <w:sz w:val="22"/>
          <w:szCs w:val="22"/>
        </w:rPr>
        <w:t xml:space="preserve">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 и объяснение свойств вещества на основе этих моделей. </w:t>
      </w:r>
    </w:p>
    <w:p w:rsidR="00CB435E" w:rsidRPr="00C74088" w:rsidRDefault="00CB435E" w:rsidP="00C74088">
      <w:pPr>
        <w:pStyle w:val="affff1"/>
        <w:spacing w:line="240" w:lineRule="auto"/>
        <w:rPr>
          <w:sz w:val="22"/>
          <w:szCs w:val="22"/>
        </w:rPr>
      </w:pPr>
      <w:r w:rsidRPr="00C74088">
        <w:rPr>
          <w:sz w:val="22"/>
          <w:szCs w:val="22"/>
        </w:rPr>
        <w:t xml:space="preserve">Тепловое движение. Тепловое равновесие. Температура и ее измерение. Связь температуры со средней скоростью теплового хаотического движения частиц. </w:t>
      </w:r>
    </w:p>
    <w:p w:rsidR="00CB435E" w:rsidRPr="00C74088" w:rsidRDefault="00CB435E" w:rsidP="00C74088">
      <w:pPr>
        <w:pStyle w:val="affff1"/>
        <w:spacing w:line="240" w:lineRule="auto"/>
        <w:rPr>
          <w:sz w:val="22"/>
          <w:szCs w:val="22"/>
        </w:rPr>
      </w:pPr>
      <w:r w:rsidRPr="00C74088">
        <w:rPr>
          <w:sz w:val="22"/>
          <w:szCs w:val="22"/>
        </w:rPr>
        <w:t xml:space="preserve">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w:t>
      </w:r>
      <w:r w:rsidRPr="00C74088">
        <w:rPr>
          <w:sz w:val="22"/>
          <w:szCs w:val="22"/>
        </w:rPr>
        <w:lastRenderedPageBreak/>
        <w:t xml:space="preserve">теплоемкость. Закон сохранения энергии в тепловых процессах. Необратимость процессов теплопередачи. </w:t>
      </w:r>
    </w:p>
    <w:p w:rsidR="00CB435E" w:rsidRPr="00C74088" w:rsidRDefault="00CB435E" w:rsidP="00C74088">
      <w:pPr>
        <w:pStyle w:val="affff1"/>
        <w:spacing w:line="240" w:lineRule="auto"/>
        <w:rPr>
          <w:sz w:val="22"/>
          <w:szCs w:val="22"/>
        </w:rPr>
      </w:pPr>
      <w:r w:rsidRPr="00C74088">
        <w:rPr>
          <w:sz w:val="22"/>
          <w:szCs w:val="22"/>
        </w:rPr>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w:t>
      </w:r>
      <w:r w:rsidRPr="00C74088">
        <w:rPr>
          <w:i/>
          <w:iCs/>
          <w:sz w:val="22"/>
          <w:szCs w:val="22"/>
        </w:rPr>
        <w:t xml:space="preserve">. </w:t>
      </w:r>
      <w:r w:rsidRPr="00C74088">
        <w:rPr>
          <w:sz w:val="22"/>
          <w:szCs w:val="22"/>
        </w:rPr>
        <w:t xml:space="preserve">Удельная теплота сгорания. Расчет количества теплоты при теплообмене. </w:t>
      </w:r>
    </w:p>
    <w:p w:rsidR="00CB435E" w:rsidRPr="00C74088" w:rsidRDefault="00CB435E" w:rsidP="00C74088">
      <w:pPr>
        <w:pStyle w:val="affff1"/>
        <w:spacing w:line="240" w:lineRule="auto"/>
        <w:rPr>
          <w:sz w:val="22"/>
          <w:szCs w:val="22"/>
        </w:rPr>
      </w:pPr>
      <w:r w:rsidRPr="00C74088">
        <w:rPr>
          <w:sz w:val="22"/>
          <w:szCs w:val="22"/>
        </w:rPr>
        <w:t xml:space="preserve">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 </w:t>
      </w:r>
    </w:p>
    <w:p w:rsidR="00CB435E" w:rsidRPr="00C74088" w:rsidRDefault="00CB435E" w:rsidP="00C74088">
      <w:pPr>
        <w:pStyle w:val="affff1"/>
        <w:spacing w:line="240" w:lineRule="auto"/>
        <w:rPr>
          <w:sz w:val="22"/>
          <w:szCs w:val="22"/>
        </w:rPr>
      </w:pPr>
      <w:r w:rsidRPr="00C74088">
        <w:rPr>
          <w:sz w:val="22"/>
          <w:szCs w:val="22"/>
        </w:rPr>
        <w:t>Преобразования энергии в тепловых машинах. Экологические проблемы использования тепловых машин</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b/>
          <w:bCs/>
          <w:i/>
          <w:iCs/>
          <w:sz w:val="22"/>
          <w:szCs w:val="22"/>
        </w:rPr>
        <w:t xml:space="preserve">Демонстрации: </w:t>
      </w:r>
    </w:p>
    <w:p w:rsidR="00CB435E" w:rsidRPr="00C74088" w:rsidRDefault="00CB435E" w:rsidP="00C74088">
      <w:pPr>
        <w:pStyle w:val="affff1"/>
        <w:spacing w:line="240" w:lineRule="auto"/>
        <w:rPr>
          <w:sz w:val="22"/>
          <w:szCs w:val="22"/>
        </w:rPr>
      </w:pPr>
      <w:r w:rsidRPr="00C74088">
        <w:rPr>
          <w:sz w:val="22"/>
          <w:szCs w:val="22"/>
        </w:rPr>
        <w:t xml:space="preserve">Сжимаемость газов. </w:t>
      </w:r>
    </w:p>
    <w:p w:rsidR="00CB435E" w:rsidRPr="00C74088" w:rsidRDefault="00CB435E" w:rsidP="00C74088">
      <w:pPr>
        <w:pStyle w:val="affff1"/>
        <w:spacing w:line="240" w:lineRule="auto"/>
        <w:rPr>
          <w:sz w:val="22"/>
          <w:szCs w:val="22"/>
        </w:rPr>
      </w:pPr>
      <w:r w:rsidRPr="00C74088">
        <w:rPr>
          <w:sz w:val="22"/>
          <w:szCs w:val="22"/>
        </w:rPr>
        <w:t xml:space="preserve">Диффузия в газах и жидкостях. </w:t>
      </w:r>
    </w:p>
    <w:p w:rsidR="00CB435E" w:rsidRPr="00C74088" w:rsidRDefault="00CB435E" w:rsidP="00C74088">
      <w:pPr>
        <w:pStyle w:val="affff1"/>
        <w:spacing w:line="240" w:lineRule="auto"/>
        <w:rPr>
          <w:sz w:val="22"/>
          <w:szCs w:val="22"/>
        </w:rPr>
      </w:pPr>
      <w:r w:rsidRPr="00C74088">
        <w:rPr>
          <w:sz w:val="22"/>
          <w:szCs w:val="22"/>
        </w:rPr>
        <w:t xml:space="preserve">Модель хаотического движения молекул. </w:t>
      </w:r>
    </w:p>
    <w:p w:rsidR="00CB435E" w:rsidRPr="00C74088" w:rsidRDefault="00CB435E" w:rsidP="00C74088">
      <w:pPr>
        <w:pStyle w:val="affff1"/>
        <w:spacing w:line="240" w:lineRule="auto"/>
        <w:rPr>
          <w:sz w:val="22"/>
          <w:szCs w:val="22"/>
        </w:rPr>
      </w:pPr>
      <w:r w:rsidRPr="00C74088">
        <w:rPr>
          <w:sz w:val="22"/>
          <w:szCs w:val="22"/>
        </w:rPr>
        <w:t xml:space="preserve">Модель броуновского движения. </w:t>
      </w:r>
    </w:p>
    <w:p w:rsidR="00CB435E" w:rsidRPr="00C74088" w:rsidRDefault="00CB435E" w:rsidP="00C74088">
      <w:pPr>
        <w:pStyle w:val="affff1"/>
        <w:spacing w:line="240" w:lineRule="auto"/>
        <w:rPr>
          <w:sz w:val="22"/>
          <w:szCs w:val="22"/>
        </w:rPr>
      </w:pPr>
      <w:r w:rsidRPr="00C74088">
        <w:rPr>
          <w:sz w:val="22"/>
          <w:szCs w:val="22"/>
        </w:rPr>
        <w:t xml:space="preserve">Сохранение объема жидкости при изменении формы сосуда. </w:t>
      </w:r>
    </w:p>
    <w:p w:rsidR="00CB435E" w:rsidRPr="00C74088" w:rsidRDefault="00CB435E" w:rsidP="00C74088">
      <w:pPr>
        <w:pStyle w:val="affff1"/>
        <w:spacing w:line="240" w:lineRule="auto"/>
        <w:rPr>
          <w:sz w:val="22"/>
          <w:szCs w:val="22"/>
        </w:rPr>
      </w:pPr>
      <w:r w:rsidRPr="00C74088">
        <w:rPr>
          <w:sz w:val="22"/>
          <w:szCs w:val="22"/>
        </w:rPr>
        <w:t xml:space="preserve">Сцепление свинцовых цилиндров. </w:t>
      </w:r>
    </w:p>
    <w:p w:rsidR="00CB435E" w:rsidRPr="00C74088" w:rsidRDefault="00CB435E" w:rsidP="00C74088">
      <w:pPr>
        <w:pStyle w:val="affff1"/>
        <w:spacing w:line="240" w:lineRule="auto"/>
        <w:rPr>
          <w:sz w:val="22"/>
          <w:szCs w:val="22"/>
        </w:rPr>
      </w:pPr>
      <w:r w:rsidRPr="00C74088">
        <w:rPr>
          <w:sz w:val="22"/>
          <w:szCs w:val="22"/>
        </w:rPr>
        <w:t xml:space="preserve">Принцип действия термометра. </w:t>
      </w:r>
    </w:p>
    <w:p w:rsidR="00CB435E" w:rsidRPr="00C74088" w:rsidRDefault="00CB435E" w:rsidP="00C74088">
      <w:pPr>
        <w:pStyle w:val="affff1"/>
        <w:spacing w:line="240" w:lineRule="auto"/>
        <w:rPr>
          <w:sz w:val="22"/>
          <w:szCs w:val="22"/>
        </w:rPr>
      </w:pPr>
      <w:r w:rsidRPr="00C74088">
        <w:rPr>
          <w:sz w:val="22"/>
          <w:szCs w:val="22"/>
        </w:rPr>
        <w:t xml:space="preserve">Изменение внутренней энергии тела при совершении работы и при теплопередаче. </w:t>
      </w:r>
    </w:p>
    <w:p w:rsidR="00CB435E" w:rsidRPr="00C74088" w:rsidRDefault="00CB435E" w:rsidP="00C74088">
      <w:pPr>
        <w:pStyle w:val="affff1"/>
        <w:spacing w:line="240" w:lineRule="auto"/>
        <w:rPr>
          <w:sz w:val="22"/>
          <w:szCs w:val="22"/>
        </w:rPr>
      </w:pPr>
      <w:r w:rsidRPr="00C74088">
        <w:rPr>
          <w:sz w:val="22"/>
          <w:szCs w:val="22"/>
        </w:rPr>
        <w:t xml:space="preserve">Теплопроводность различных материалов. </w:t>
      </w:r>
    </w:p>
    <w:p w:rsidR="00CB435E" w:rsidRPr="00C74088" w:rsidRDefault="00CB435E" w:rsidP="00C74088">
      <w:pPr>
        <w:pStyle w:val="affff1"/>
        <w:spacing w:line="240" w:lineRule="auto"/>
        <w:rPr>
          <w:sz w:val="22"/>
          <w:szCs w:val="22"/>
        </w:rPr>
      </w:pPr>
      <w:r w:rsidRPr="00C74088">
        <w:rPr>
          <w:sz w:val="22"/>
          <w:szCs w:val="22"/>
        </w:rPr>
        <w:t xml:space="preserve">Конвекция в жидкостях и газах. </w:t>
      </w:r>
    </w:p>
    <w:p w:rsidR="00CB435E" w:rsidRPr="00C74088" w:rsidRDefault="00CB435E" w:rsidP="00C74088">
      <w:pPr>
        <w:pStyle w:val="affff1"/>
        <w:spacing w:line="240" w:lineRule="auto"/>
        <w:rPr>
          <w:sz w:val="22"/>
          <w:szCs w:val="22"/>
        </w:rPr>
      </w:pPr>
      <w:r w:rsidRPr="00C74088">
        <w:rPr>
          <w:sz w:val="22"/>
          <w:szCs w:val="22"/>
        </w:rPr>
        <w:t xml:space="preserve">Теплопередача путем излучения. </w:t>
      </w:r>
    </w:p>
    <w:p w:rsidR="00CB435E" w:rsidRPr="00C74088" w:rsidRDefault="00CB435E" w:rsidP="00C74088">
      <w:pPr>
        <w:pStyle w:val="affff1"/>
        <w:spacing w:line="240" w:lineRule="auto"/>
        <w:rPr>
          <w:sz w:val="22"/>
          <w:szCs w:val="22"/>
        </w:rPr>
      </w:pPr>
      <w:r w:rsidRPr="00C74088">
        <w:rPr>
          <w:sz w:val="22"/>
          <w:szCs w:val="22"/>
        </w:rPr>
        <w:t xml:space="preserve">Сравнение удельных теплоемкостей различных веществ. </w:t>
      </w:r>
    </w:p>
    <w:p w:rsidR="00CB435E" w:rsidRPr="00C74088" w:rsidRDefault="00CB435E" w:rsidP="00C74088">
      <w:pPr>
        <w:pStyle w:val="affff1"/>
        <w:spacing w:line="240" w:lineRule="auto"/>
        <w:rPr>
          <w:sz w:val="22"/>
          <w:szCs w:val="22"/>
        </w:rPr>
      </w:pPr>
      <w:r w:rsidRPr="00C74088">
        <w:rPr>
          <w:sz w:val="22"/>
          <w:szCs w:val="22"/>
        </w:rPr>
        <w:t xml:space="preserve">Явление испарения. </w:t>
      </w:r>
    </w:p>
    <w:p w:rsidR="00CB435E" w:rsidRPr="00C74088" w:rsidRDefault="00CB435E" w:rsidP="00C74088">
      <w:pPr>
        <w:pStyle w:val="affff1"/>
        <w:spacing w:line="240" w:lineRule="auto"/>
        <w:rPr>
          <w:sz w:val="22"/>
          <w:szCs w:val="22"/>
        </w:rPr>
      </w:pPr>
      <w:r w:rsidRPr="00C74088">
        <w:rPr>
          <w:sz w:val="22"/>
          <w:szCs w:val="22"/>
        </w:rPr>
        <w:t xml:space="preserve">Кипение воды. </w:t>
      </w:r>
    </w:p>
    <w:p w:rsidR="00CB435E" w:rsidRPr="00C74088" w:rsidRDefault="00CB435E" w:rsidP="00C74088">
      <w:pPr>
        <w:pStyle w:val="affff1"/>
        <w:spacing w:line="240" w:lineRule="auto"/>
        <w:rPr>
          <w:sz w:val="22"/>
          <w:szCs w:val="22"/>
        </w:rPr>
      </w:pPr>
      <w:r w:rsidRPr="00C74088">
        <w:rPr>
          <w:sz w:val="22"/>
          <w:szCs w:val="22"/>
        </w:rPr>
        <w:t xml:space="preserve">Постоянство температуры кипения жидкости. </w:t>
      </w:r>
    </w:p>
    <w:p w:rsidR="00CB435E" w:rsidRPr="00C74088" w:rsidRDefault="00CB435E" w:rsidP="00C74088">
      <w:pPr>
        <w:pStyle w:val="affff1"/>
        <w:spacing w:line="240" w:lineRule="auto"/>
        <w:rPr>
          <w:sz w:val="22"/>
          <w:szCs w:val="22"/>
        </w:rPr>
      </w:pPr>
      <w:r w:rsidRPr="00C74088">
        <w:rPr>
          <w:sz w:val="22"/>
          <w:szCs w:val="22"/>
        </w:rPr>
        <w:t xml:space="preserve">Явления плавления и кристаллизации. </w:t>
      </w:r>
    </w:p>
    <w:p w:rsidR="00CB435E" w:rsidRPr="00C74088" w:rsidRDefault="00CB435E" w:rsidP="00C74088">
      <w:pPr>
        <w:pStyle w:val="affff1"/>
        <w:spacing w:line="240" w:lineRule="auto"/>
        <w:rPr>
          <w:sz w:val="22"/>
          <w:szCs w:val="22"/>
        </w:rPr>
      </w:pPr>
      <w:r w:rsidRPr="00C74088">
        <w:rPr>
          <w:sz w:val="22"/>
          <w:szCs w:val="22"/>
        </w:rPr>
        <w:t xml:space="preserve">Измерение влажности воздуха психрометром или гигрометром. </w:t>
      </w:r>
    </w:p>
    <w:p w:rsidR="00CB435E" w:rsidRPr="00C74088" w:rsidRDefault="00CB435E" w:rsidP="00C74088">
      <w:pPr>
        <w:pStyle w:val="affff1"/>
        <w:spacing w:line="240" w:lineRule="auto"/>
        <w:rPr>
          <w:sz w:val="22"/>
          <w:szCs w:val="22"/>
        </w:rPr>
      </w:pPr>
      <w:r w:rsidRPr="00C74088">
        <w:rPr>
          <w:sz w:val="22"/>
          <w:szCs w:val="22"/>
        </w:rPr>
        <w:t xml:space="preserve">Устройство четырехтактного двигателя внутреннего сгорания. </w:t>
      </w:r>
    </w:p>
    <w:p w:rsidR="00CB435E" w:rsidRPr="00C74088" w:rsidRDefault="00CB435E" w:rsidP="00C74088">
      <w:pPr>
        <w:pStyle w:val="affff1"/>
        <w:spacing w:line="240" w:lineRule="auto"/>
        <w:rPr>
          <w:sz w:val="22"/>
          <w:szCs w:val="22"/>
        </w:rPr>
      </w:pPr>
      <w:r w:rsidRPr="00C74088">
        <w:rPr>
          <w:sz w:val="22"/>
          <w:szCs w:val="22"/>
        </w:rPr>
        <w:t xml:space="preserve">Устройство паровой турбины </w:t>
      </w:r>
    </w:p>
    <w:p w:rsidR="00CB435E" w:rsidRPr="00C74088" w:rsidRDefault="00CB435E" w:rsidP="00C74088">
      <w:pPr>
        <w:pStyle w:val="affff1"/>
        <w:spacing w:line="240" w:lineRule="auto"/>
        <w:rPr>
          <w:b/>
          <w:bCs/>
          <w:i/>
          <w:iCs/>
          <w:sz w:val="22"/>
          <w:szCs w:val="22"/>
        </w:rPr>
      </w:pPr>
      <w:r w:rsidRPr="00C74088">
        <w:rPr>
          <w:b/>
          <w:bCs/>
          <w:i/>
          <w:iCs/>
          <w:sz w:val="22"/>
          <w:szCs w:val="22"/>
        </w:rPr>
        <w:t>Лабораторные работы и опыты:</w:t>
      </w:r>
    </w:p>
    <w:p w:rsidR="00CB435E" w:rsidRPr="00C74088" w:rsidRDefault="00CB435E" w:rsidP="00C74088">
      <w:pPr>
        <w:pStyle w:val="affff1"/>
        <w:spacing w:line="240" w:lineRule="auto"/>
        <w:rPr>
          <w:bCs/>
          <w:iCs/>
          <w:sz w:val="22"/>
          <w:szCs w:val="22"/>
        </w:rPr>
      </w:pPr>
      <w:r w:rsidRPr="00C74088">
        <w:rPr>
          <w:bCs/>
          <w:iCs/>
          <w:sz w:val="22"/>
          <w:szCs w:val="22"/>
        </w:rPr>
        <w:t xml:space="preserve">Исследование изменения со временем температуры остывающей воды. </w:t>
      </w:r>
    </w:p>
    <w:p w:rsidR="00CB435E" w:rsidRPr="00C74088" w:rsidRDefault="00CB435E" w:rsidP="00C74088">
      <w:pPr>
        <w:pStyle w:val="affff1"/>
        <w:spacing w:line="240" w:lineRule="auto"/>
        <w:rPr>
          <w:bCs/>
          <w:iCs/>
          <w:sz w:val="22"/>
          <w:szCs w:val="22"/>
        </w:rPr>
      </w:pPr>
      <w:r w:rsidRPr="00C74088">
        <w:rPr>
          <w:bCs/>
          <w:iCs/>
          <w:sz w:val="22"/>
          <w:szCs w:val="22"/>
        </w:rPr>
        <w:t xml:space="preserve">Изучение явления теплообмена. </w:t>
      </w:r>
    </w:p>
    <w:p w:rsidR="00CB435E" w:rsidRPr="00C74088" w:rsidRDefault="00CB435E" w:rsidP="00C74088">
      <w:pPr>
        <w:pStyle w:val="affff1"/>
        <w:spacing w:line="240" w:lineRule="auto"/>
        <w:rPr>
          <w:bCs/>
          <w:iCs/>
          <w:sz w:val="22"/>
          <w:szCs w:val="22"/>
        </w:rPr>
      </w:pPr>
      <w:r w:rsidRPr="00C74088">
        <w:rPr>
          <w:bCs/>
          <w:iCs/>
          <w:sz w:val="22"/>
          <w:szCs w:val="22"/>
        </w:rPr>
        <w:t xml:space="preserve">Измерение удельной теплоемкости вещества. </w:t>
      </w:r>
    </w:p>
    <w:p w:rsidR="00CB435E" w:rsidRPr="00C74088" w:rsidRDefault="00CB435E" w:rsidP="00C74088">
      <w:pPr>
        <w:pStyle w:val="affff1"/>
        <w:spacing w:line="240" w:lineRule="auto"/>
        <w:rPr>
          <w:bCs/>
          <w:iCs/>
          <w:sz w:val="22"/>
          <w:szCs w:val="22"/>
        </w:rPr>
      </w:pPr>
      <w:r w:rsidRPr="00C74088">
        <w:rPr>
          <w:bCs/>
          <w:iCs/>
          <w:sz w:val="22"/>
          <w:szCs w:val="22"/>
        </w:rPr>
        <w:t xml:space="preserve">Измерение влажности воздуха. </w:t>
      </w:r>
    </w:p>
    <w:p w:rsidR="00CB435E" w:rsidRPr="00C74088" w:rsidRDefault="00CB435E" w:rsidP="00C74088">
      <w:pPr>
        <w:pStyle w:val="affff1"/>
        <w:spacing w:line="240" w:lineRule="auto"/>
        <w:rPr>
          <w:sz w:val="22"/>
          <w:szCs w:val="22"/>
        </w:rPr>
      </w:pPr>
      <w:r w:rsidRPr="00C74088">
        <w:rPr>
          <w:bCs/>
          <w:iCs/>
          <w:sz w:val="22"/>
          <w:szCs w:val="22"/>
        </w:rPr>
        <w:t>Исследование зависимости объема газа от давления при постоянной температуре.</w:t>
      </w:r>
    </w:p>
    <w:p w:rsidR="00CB435E" w:rsidRPr="00C74088" w:rsidRDefault="00CB435E" w:rsidP="00C74088">
      <w:pPr>
        <w:pStyle w:val="affff1"/>
        <w:spacing w:line="240" w:lineRule="auto"/>
        <w:rPr>
          <w:sz w:val="22"/>
          <w:szCs w:val="22"/>
        </w:rPr>
      </w:pPr>
      <w:r w:rsidRPr="00C74088">
        <w:rPr>
          <w:b/>
          <w:bCs/>
          <w:sz w:val="22"/>
          <w:szCs w:val="22"/>
        </w:rPr>
        <w:t xml:space="preserve">Электрические и магнитные явления (30 ч) </w:t>
      </w:r>
    </w:p>
    <w:p w:rsidR="00CB435E" w:rsidRPr="00C74088" w:rsidRDefault="00CB435E" w:rsidP="00C74088">
      <w:pPr>
        <w:pStyle w:val="affff1"/>
        <w:spacing w:line="240" w:lineRule="auto"/>
        <w:rPr>
          <w:sz w:val="22"/>
          <w:szCs w:val="22"/>
        </w:rPr>
      </w:pPr>
      <w:r w:rsidRPr="00C74088">
        <w:rPr>
          <w:sz w:val="22"/>
          <w:szCs w:val="22"/>
        </w:rPr>
        <w:t xml:space="preserve">Электризация тел. Электрический заряд. Два вида электрических зарядов. Взаимодействие зарядов. Закон сохранения электрического заряда. </w:t>
      </w:r>
    </w:p>
    <w:p w:rsidR="00CB435E" w:rsidRPr="00C74088" w:rsidRDefault="00CB435E" w:rsidP="00C74088">
      <w:pPr>
        <w:pStyle w:val="affff1"/>
        <w:spacing w:line="240" w:lineRule="auto"/>
        <w:rPr>
          <w:sz w:val="22"/>
          <w:szCs w:val="22"/>
        </w:rPr>
      </w:pPr>
      <w:r w:rsidRPr="00C74088">
        <w:rPr>
          <w:sz w:val="22"/>
          <w:szCs w:val="22"/>
        </w:rPr>
        <w:t xml:space="preserve">Электрическое поле. Действие электрического поля на электрические заряды. Проводники, диэлектрики и полупроводники. Конденсатор. Энергия электрического поля конденсатора. </w:t>
      </w:r>
    </w:p>
    <w:p w:rsidR="00CB435E" w:rsidRPr="00C74088" w:rsidRDefault="00CB435E" w:rsidP="00C74088">
      <w:pPr>
        <w:pStyle w:val="affff1"/>
        <w:spacing w:line="240" w:lineRule="auto"/>
        <w:rPr>
          <w:sz w:val="22"/>
          <w:szCs w:val="22"/>
        </w:rPr>
      </w:pPr>
      <w:r w:rsidRPr="00C74088">
        <w:rPr>
          <w:sz w:val="22"/>
          <w:szCs w:val="22"/>
        </w:rPr>
        <w:t>Постоянный электрический ток. Источники постоянного тока</w:t>
      </w:r>
      <w:r w:rsidRPr="00C74088">
        <w:rPr>
          <w:i/>
          <w:iCs/>
          <w:sz w:val="22"/>
          <w:szCs w:val="22"/>
        </w:rPr>
        <w:t xml:space="preserve">. </w:t>
      </w:r>
      <w:r w:rsidRPr="00C74088">
        <w:rPr>
          <w:sz w:val="22"/>
          <w:szCs w:val="22"/>
        </w:rPr>
        <w:t>Действия электрического тока. 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w:t>
      </w:r>
      <w:r w:rsidRPr="00C74088">
        <w:rPr>
          <w:i/>
          <w:iCs/>
          <w:sz w:val="22"/>
          <w:szCs w:val="22"/>
        </w:rPr>
        <w:t xml:space="preserve">. </w:t>
      </w:r>
      <w:r w:rsidRPr="00C74088">
        <w:rPr>
          <w:sz w:val="22"/>
          <w:szCs w:val="22"/>
        </w:rPr>
        <w:t>Работа и мощность электрического тока</w:t>
      </w:r>
      <w:r w:rsidRPr="00C74088">
        <w:rPr>
          <w:i/>
          <w:iCs/>
          <w:sz w:val="22"/>
          <w:szCs w:val="22"/>
        </w:rPr>
        <w:t xml:space="preserve">. </w:t>
      </w:r>
      <w:r w:rsidRPr="00C74088">
        <w:rPr>
          <w:sz w:val="22"/>
          <w:szCs w:val="22"/>
        </w:rPr>
        <w:t xml:space="preserve">Закон Джоуля–Ленца. Носители электрических зарядов в металлах, полупроводниках, электролитах и газах. Полупроводниковые приборы. </w:t>
      </w:r>
    </w:p>
    <w:p w:rsidR="00CB435E" w:rsidRPr="00C74088" w:rsidRDefault="00CB435E" w:rsidP="00C74088">
      <w:pPr>
        <w:pStyle w:val="affff1"/>
        <w:spacing w:line="240" w:lineRule="auto"/>
        <w:rPr>
          <w:sz w:val="22"/>
          <w:szCs w:val="22"/>
        </w:rPr>
      </w:pPr>
      <w:r w:rsidRPr="00C74088">
        <w:rPr>
          <w:sz w:val="22"/>
          <w:szCs w:val="22"/>
        </w:rPr>
        <w:t>Опыт Эрстеда. Магнитное поле тока. Взаимодействие постоянных магнитов. Магнитное поле Земли</w:t>
      </w:r>
      <w:r w:rsidRPr="00C74088">
        <w:rPr>
          <w:i/>
          <w:iCs/>
          <w:sz w:val="22"/>
          <w:szCs w:val="22"/>
        </w:rPr>
        <w:t xml:space="preserve">. </w:t>
      </w:r>
      <w:r w:rsidRPr="00C74088">
        <w:rPr>
          <w:sz w:val="22"/>
          <w:szCs w:val="22"/>
        </w:rPr>
        <w:t>Электромагнит. Действие магнитного поля на проводник с током. Сила Ампера. Электродвигатель. Электромагнитное реле</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b/>
          <w:bCs/>
          <w:sz w:val="22"/>
          <w:szCs w:val="22"/>
        </w:rPr>
        <w:t xml:space="preserve">Демонстрации: </w:t>
      </w:r>
    </w:p>
    <w:p w:rsidR="00CB435E" w:rsidRPr="00C74088" w:rsidRDefault="00CB435E" w:rsidP="00C74088">
      <w:pPr>
        <w:pStyle w:val="affff1"/>
        <w:spacing w:line="240" w:lineRule="auto"/>
        <w:rPr>
          <w:sz w:val="22"/>
          <w:szCs w:val="22"/>
        </w:rPr>
      </w:pPr>
      <w:r w:rsidRPr="00C74088">
        <w:rPr>
          <w:sz w:val="22"/>
          <w:szCs w:val="22"/>
        </w:rPr>
        <w:t xml:space="preserve">Электризация тел. </w:t>
      </w:r>
    </w:p>
    <w:p w:rsidR="00CB435E" w:rsidRPr="00C74088" w:rsidRDefault="00CB435E" w:rsidP="00C74088">
      <w:pPr>
        <w:pStyle w:val="affff1"/>
        <w:spacing w:line="240" w:lineRule="auto"/>
        <w:rPr>
          <w:sz w:val="22"/>
          <w:szCs w:val="22"/>
        </w:rPr>
      </w:pPr>
      <w:r w:rsidRPr="00C74088">
        <w:rPr>
          <w:sz w:val="22"/>
          <w:szCs w:val="22"/>
        </w:rPr>
        <w:t xml:space="preserve">Два рода электрических зарядов. </w:t>
      </w:r>
    </w:p>
    <w:p w:rsidR="00CB435E" w:rsidRPr="00C74088" w:rsidRDefault="00CB435E" w:rsidP="00C74088">
      <w:pPr>
        <w:pStyle w:val="affff1"/>
        <w:spacing w:line="240" w:lineRule="auto"/>
        <w:rPr>
          <w:sz w:val="22"/>
          <w:szCs w:val="22"/>
        </w:rPr>
      </w:pPr>
      <w:r w:rsidRPr="00C74088">
        <w:rPr>
          <w:sz w:val="22"/>
          <w:szCs w:val="22"/>
        </w:rPr>
        <w:t xml:space="preserve">Устройство и действие электроскопа. </w:t>
      </w:r>
    </w:p>
    <w:p w:rsidR="00CB435E" w:rsidRPr="00C74088" w:rsidRDefault="00CB435E" w:rsidP="00C74088">
      <w:pPr>
        <w:pStyle w:val="affff1"/>
        <w:spacing w:line="240" w:lineRule="auto"/>
        <w:rPr>
          <w:sz w:val="22"/>
          <w:szCs w:val="22"/>
        </w:rPr>
      </w:pPr>
      <w:r w:rsidRPr="00C74088">
        <w:rPr>
          <w:sz w:val="22"/>
          <w:szCs w:val="22"/>
        </w:rPr>
        <w:t xml:space="preserve">Проводники и изоляторы. </w:t>
      </w:r>
    </w:p>
    <w:p w:rsidR="00CB435E" w:rsidRPr="00C74088" w:rsidRDefault="00CB435E" w:rsidP="00C74088">
      <w:pPr>
        <w:pStyle w:val="affff1"/>
        <w:spacing w:line="240" w:lineRule="auto"/>
        <w:rPr>
          <w:sz w:val="22"/>
          <w:szCs w:val="22"/>
        </w:rPr>
      </w:pPr>
      <w:r w:rsidRPr="00C74088">
        <w:rPr>
          <w:sz w:val="22"/>
          <w:szCs w:val="22"/>
        </w:rPr>
        <w:t xml:space="preserve">Электризация через влияние. </w:t>
      </w:r>
    </w:p>
    <w:p w:rsidR="00CB435E" w:rsidRPr="00C74088" w:rsidRDefault="00CB435E" w:rsidP="00C74088">
      <w:pPr>
        <w:pStyle w:val="affff1"/>
        <w:spacing w:line="240" w:lineRule="auto"/>
        <w:rPr>
          <w:sz w:val="22"/>
          <w:szCs w:val="22"/>
        </w:rPr>
      </w:pPr>
      <w:r w:rsidRPr="00C74088">
        <w:rPr>
          <w:sz w:val="22"/>
          <w:szCs w:val="22"/>
        </w:rPr>
        <w:t xml:space="preserve">Перенос электрического заряда с одного тела на другое. </w:t>
      </w:r>
    </w:p>
    <w:p w:rsidR="00CB435E" w:rsidRPr="00C74088" w:rsidRDefault="00CB435E" w:rsidP="00C74088">
      <w:pPr>
        <w:pStyle w:val="affff1"/>
        <w:spacing w:line="240" w:lineRule="auto"/>
        <w:rPr>
          <w:sz w:val="22"/>
          <w:szCs w:val="22"/>
        </w:rPr>
      </w:pPr>
      <w:r w:rsidRPr="00C74088">
        <w:rPr>
          <w:sz w:val="22"/>
          <w:szCs w:val="22"/>
        </w:rPr>
        <w:t xml:space="preserve">Закон сохранения электрического заряда. </w:t>
      </w:r>
    </w:p>
    <w:p w:rsidR="00CB435E" w:rsidRPr="00C74088" w:rsidRDefault="00CB435E" w:rsidP="00C74088">
      <w:pPr>
        <w:pStyle w:val="affff1"/>
        <w:spacing w:line="240" w:lineRule="auto"/>
        <w:rPr>
          <w:sz w:val="22"/>
          <w:szCs w:val="22"/>
        </w:rPr>
      </w:pPr>
      <w:r w:rsidRPr="00C74088">
        <w:rPr>
          <w:sz w:val="22"/>
          <w:szCs w:val="22"/>
        </w:rPr>
        <w:t xml:space="preserve">Устройство конденсатора. </w:t>
      </w:r>
    </w:p>
    <w:p w:rsidR="00CB435E" w:rsidRPr="00C74088" w:rsidRDefault="00CB435E" w:rsidP="00C74088">
      <w:pPr>
        <w:pStyle w:val="affff1"/>
        <w:spacing w:line="240" w:lineRule="auto"/>
        <w:rPr>
          <w:sz w:val="22"/>
          <w:szCs w:val="22"/>
        </w:rPr>
      </w:pPr>
      <w:r w:rsidRPr="00C74088">
        <w:rPr>
          <w:sz w:val="22"/>
          <w:szCs w:val="22"/>
        </w:rPr>
        <w:t xml:space="preserve">Энергия заряженного конденсатора. </w:t>
      </w:r>
    </w:p>
    <w:p w:rsidR="00CB435E" w:rsidRPr="00C74088" w:rsidRDefault="00CB435E" w:rsidP="00C74088">
      <w:pPr>
        <w:pStyle w:val="affff1"/>
        <w:spacing w:line="240" w:lineRule="auto"/>
        <w:rPr>
          <w:sz w:val="22"/>
          <w:szCs w:val="22"/>
        </w:rPr>
      </w:pPr>
      <w:r w:rsidRPr="00C74088">
        <w:rPr>
          <w:sz w:val="22"/>
          <w:szCs w:val="22"/>
        </w:rPr>
        <w:t xml:space="preserve">Источники постоянного тока. </w:t>
      </w:r>
    </w:p>
    <w:p w:rsidR="00CB435E" w:rsidRPr="00C74088" w:rsidRDefault="00CB435E" w:rsidP="00C74088">
      <w:pPr>
        <w:pStyle w:val="affff1"/>
        <w:spacing w:line="240" w:lineRule="auto"/>
        <w:rPr>
          <w:sz w:val="22"/>
          <w:szCs w:val="22"/>
        </w:rPr>
      </w:pPr>
      <w:r w:rsidRPr="00C74088">
        <w:rPr>
          <w:sz w:val="22"/>
          <w:szCs w:val="22"/>
        </w:rPr>
        <w:t xml:space="preserve">Составление электрической цепи. </w:t>
      </w:r>
    </w:p>
    <w:p w:rsidR="00CB435E" w:rsidRPr="00C74088" w:rsidRDefault="00CB435E" w:rsidP="00C74088">
      <w:pPr>
        <w:pStyle w:val="affff1"/>
        <w:spacing w:line="240" w:lineRule="auto"/>
        <w:rPr>
          <w:sz w:val="22"/>
          <w:szCs w:val="22"/>
        </w:rPr>
      </w:pPr>
      <w:r w:rsidRPr="00C74088">
        <w:rPr>
          <w:sz w:val="22"/>
          <w:szCs w:val="22"/>
        </w:rPr>
        <w:t xml:space="preserve">Электрический ток в электролитах. Электролиз. </w:t>
      </w:r>
    </w:p>
    <w:p w:rsidR="00CB435E" w:rsidRPr="00C74088" w:rsidRDefault="00CB435E" w:rsidP="00C74088">
      <w:pPr>
        <w:pStyle w:val="affff1"/>
        <w:spacing w:line="240" w:lineRule="auto"/>
        <w:rPr>
          <w:sz w:val="22"/>
          <w:szCs w:val="22"/>
        </w:rPr>
      </w:pPr>
      <w:r w:rsidRPr="00C74088">
        <w:rPr>
          <w:sz w:val="22"/>
          <w:szCs w:val="22"/>
        </w:rPr>
        <w:t xml:space="preserve">Электрический ток в полупроводниках. Электрические свойства полупроводников. </w:t>
      </w:r>
    </w:p>
    <w:p w:rsidR="00CB435E" w:rsidRPr="00C74088" w:rsidRDefault="00CB435E" w:rsidP="00C74088">
      <w:pPr>
        <w:pStyle w:val="affff1"/>
        <w:spacing w:line="240" w:lineRule="auto"/>
        <w:rPr>
          <w:sz w:val="22"/>
          <w:szCs w:val="22"/>
        </w:rPr>
      </w:pPr>
      <w:r w:rsidRPr="00C74088">
        <w:rPr>
          <w:sz w:val="22"/>
          <w:szCs w:val="22"/>
        </w:rPr>
        <w:lastRenderedPageBreak/>
        <w:t xml:space="preserve">Электрический разряд в газах. </w:t>
      </w:r>
    </w:p>
    <w:p w:rsidR="00CB435E" w:rsidRPr="00C74088" w:rsidRDefault="00CB435E" w:rsidP="00C74088">
      <w:pPr>
        <w:pStyle w:val="affff1"/>
        <w:spacing w:line="240" w:lineRule="auto"/>
        <w:rPr>
          <w:sz w:val="22"/>
          <w:szCs w:val="22"/>
        </w:rPr>
      </w:pPr>
      <w:r w:rsidRPr="00C74088">
        <w:rPr>
          <w:sz w:val="22"/>
          <w:szCs w:val="22"/>
        </w:rPr>
        <w:t xml:space="preserve">Измерение силы тока амперметром. </w:t>
      </w:r>
    </w:p>
    <w:p w:rsidR="00CB435E" w:rsidRPr="00C74088" w:rsidRDefault="00CB435E" w:rsidP="00C74088">
      <w:pPr>
        <w:pStyle w:val="affff1"/>
        <w:spacing w:line="240" w:lineRule="auto"/>
        <w:rPr>
          <w:sz w:val="22"/>
          <w:szCs w:val="22"/>
        </w:rPr>
      </w:pPr>
      <w:r w:rsidRPr="00C74088">
        <w:rPr>
          <w:sz w:val="22"/>
          <w:szCs w:val="22"/>
        </w:rPr>
        <w:t xml:space="preserve">Наблюдение постоянства силы тока на разных участках неразветвленной электрической цепи. </w:t>
      </w:r>
    </w:p>
    <w:p w:rsidR="00CB435E" w:rsidRPr="00C74088" w:rsidRDefault="00CB435E" w:rsidP="00C74088">
      <w:pPr>
        <w:pStyle w:val="affff1"/>
        <w:spacing w:line="240" w:lineRule="auto"/>
        <w:rPr>
          <w:sz w:val="22"/>
          <w:szCs w:val="22"/>
        </w:rPr>
      </w:pPr>
      <w:r w:rsidRPr="00C74088">
        <w:rPr>
          <w:sz w:val="22"/>
          <w:szCs w:val="22"/>
        </w:rPr>
        <w:t xml:space="preserve">Измерение силы тока в разветвленной электрической цепи. </w:t>
      </w:r>
    </w:p>
    <w:p w:rsidR="00CB435E" w:rsidRPr="00C74088" w:rsidRDefault="00CB435E" w:rsidP="00C74088">
      <w:pPr>
        <w:pStyle w:val="affff1"/>
        <w:spacing w:line="240" w:lineRule="auto"/>
        <w:rPr>
          <w:sz w:val="22"/>
          <w:szCs w:val="22"/>
        </w:rPr>
      </w:pPr>
      <w:r w:rsidRPr="00C74088">
        <w:rPr>
          <w:sz w:val="22"/>
          <w:szCs w:val="22"/>
        </w:rPr>
        <w:t xml:space="preserve">Измерение напряжения вольтметром. </w:t>
      </w:r>
    </w:p>
    <w:p w:rsidR="00CB435E" w:rsidRPr="00C74088" w:rsidRDefault="00CB435E" w:rsidP="00C74088">
      <w:pPr>
        <w:pStyle w:val="affff1"/>
        <w:spacing w:line="240" w:lineRule="auto"/>
        <w:rPr>
          <w:sz w:val="22"/>
          <w:szCs w:val="22"/>
        </w:rPr>
      </w:pPr>
      <w:r w:rsidRPr="00C74088">
        <w:rPr>
          <w:sz w:val="22"/>
          <w:szCs w:val="22"/>
        </w:rPr>
        <w:t xml:space="preserve">Изучение зависимости электрического сопротивления проводника от его длины, площади поперечного сечения и материала. Удельное сопротивление. </w:t>
      </w:r>
    </w:p>
    <w:p w:rsidR="00CB435E" w:rsidRPr="00C74088" w:rsidRDefault="00CB435E" w:rsidP="00C74088">
      <w:pPr>
        <w:pStyle w:val="affff1"/>
        <w:spacing w:line="240" w:lineRule="auto"/>
        <w:rPr>
          <w:sz w:val="22"/>
          <w:szCs w:val="22"/>
        </w:rPr>
      </w:pPr>
      <w:r w:rsidRPr="00C74088">
        <w:rPr>
          <w:sz w:val="22"/>
          <w:szCs w:val="22"/>
        </w:rPr>
        <w:t xml:space="preserve">Реостат и магазин сопротивлений. </w:t>
      </w:r>
    </w:p>
    <w:p w:rsidR="00CB435E" w:rsidRPr="00C74088" w:rsidRDefault="00CB435E" w:rsidP="00C74088">
      <w:pPr>
        <w:pStyle w:val="affff1"/>
        <w:spacing w:line="240" w:lineRule="auto"/>
        <w:rPr>
          <w:sz w:val="22"/>
          <w:szCs w:val="22"/>
        </w:rPr>
      </w:pPr>
      <w:r w:rsidRPr="00C74088">
        <w:rPr>
          <w:sz w:val="22"/>
          <w:szCs w:val="22"/>
        </w:rPr>
        <w:t xml:space="preserve">Измерение напряжений в последовательной электрической цепи. </w:t>
      </w:r>
    </w:p>
    <w:p w:rsidR="00CB435E" w:rsidRPr="00C74088" w:rsidRDefault="00CB435E" w:rsidP="00C74088">
      <w:pPr>
        <w:pStyle w:val="affff1"/>
        <w:spacing w:line="240" w:lineRule="auto"/>
        <w:rPr>
          <w:sz w:val="22"/>
          <w:szCs w:val="22"/>
        </w:rPr>
      </w:pPr>
      <w:r w:rsidRPr="00C74088">
        <w:rPr>
          <w:sz w:val="22"/>
          <w:szCs w:val="22"/>
        </w:rPr>
        <w:t xml:space="preserve">Зависимость силы тока от напряжения на участке электрической цепи. </w:t>
      </w:r>
    </w:p>
    <w:p w:rsidR="00CB435E" w:rsidRPr="00C74088" w:rsidRDefault="00CB435E" w:rsidP="00C74088">
      <w:pPr>
        <w:pStyle w:val="affff1"/>
        <w:spacing w:line="240" w:lineRule="auto"/>
        <w:rPr>
          <w:sz w:val="22"/>
          <w:szCs w:val="22"/>
        </w:rPr>
      </w:pPr>
      <w:r w:rsidRPr="00C74088">
        <w:rPr>
          <w:sz w:val="22"/>
          <w:szCs w:val="22"/>
        </w:rPr>
        <w:t xml:space="preserve">Опыт Эрстеда. </w:t>
      </w:r>
    </w:p>
    <w:p w:rsidR="00CB435E" w:rsidRPr="00C74088" w:rsidRDefault="00CB435E" w:rsidP="00C74088">
      <w:pPr>
        <w:pStyle w:val="affff1"/>
        <w:spacing w:line="240" w:lineRule="auto"/>
        <w:rPr>
          <w:sz w:val="22"/>
          <w:szCs w:val="22"/>
        </w:rPr>
      </w:pPr>
      <w:r w:rsidRPr="00C74088">
        <w:rPr>
          <w:sz w:val="22"/>
          <w:szCs w:val="22"/>
        </w:rPr>
        <w:t xml:space="preserve">Магнитное поле тока. </w:t>
      </w:r>
    </w:p>
    <w:p w:rsidR="00CB435E" w:rsidRPr="00C74088" w:rsidRDefault="00CB435E" w:rsidP="00C74088">
      <w:pPr>
        <w:pStyle w:val="affff1"/>
        <w:spacing w:line="240" w:lineRule="auto"/>
        <w:rPr>
          <w:sz w:val="22"/>
          <w:szCs w:val="22"/>
        </w:rPr>
      </w:pPr>
      <w:r w:rsidRPr="00C74088">
        <w:rPr>
          <w:sz w:val="22"/>
          <w:szCs w:val="22"/>
        </w:rPr>
        <w:t xml:space="preserve">Действие магнитного поля на проводник с током. </w:t>
      </w:r>
    </w:p>
    <w:p w:rsidR="00CB435E" w:rsidRPr="00C74088" w:rsidRDefault="00CB435E" w:rsidP="00C74088">
      <w:pPr>
        <w:pStyle w:val="affff1"/>
        <w:spacing w:line="240" w:lineRule="auto"/>
        <w:rPr>
          <w:sz w:val="22"/>
          <w:szCs w:val="22"/>
        </w:rPr>
      </w:pPr>
      <w:r w:rsidRPr="00C74088">
        <w:rPr>
          <w:sz w:val="22"/>
          <w:szCs w:val="22"/>
        </w:rPr>
        <w:t>Устройство электродвигателя.</w:t>
      </w:r>
    </w:p>
    <w:p w:rsidR="00CB435E" w:rsidRPr="00C74088" w:rsidRDefault="00CB435E" w:rsidP="00C74088">
      <w:pPr>
        <w:pStyle w:val="affff1"/>
        <w:spacing w:line="240" w:lineRule="auto"/>
        <w:rPr>
          <w:sz w:val="22"/>
          <w:szCs w:val="22"/>
        </w:rPr>
      </w:pPr>
      <w:r w:rsidRPr="00C74088">
        <w:rPr>
          <w:b/>
          <w:bCs/>
          <w:i/>
          <w:iCs/>
          <w:sz w:val="22"/>
          <w:szCs w:val="22"/>
        </w:rPr>
        <w:t xml:space="preserve">Лабораторные работы и опыты. </w:t>
      </w:r>
    </w:p>
    <w:p w:rsidR="00CB435E" w:rsidRPr="00C74088" w:rsidRDefault="00CB435E" w:rsidP="00C74088">
      <w:pPr>
        <w:pStyle w:val="affff1"/>
        <w:spacing w:line="240" w:lineRule="auto"/>
        <w:rPr>
          <w:sz w:val="22"/>
          <w:szCs w:val="22"/>
        </w:rPr>
      </w:pPr>
      <w:r w:rsidRPr="00C74088">
        <w:rPr>
          <w:sz w:val="22"/>
          <w:szCs w:val="22"/>
        </w:rPr>
        <w:t xml:space="preserve">Наблюдение электрического взаимодействия тел </w:t>
      </w:r>
    </w:p>
    <w:p w:rsidR="00CB435E" w:rsidRPr="00C74088" w:rsidRDefault="00CB435E" w:rsidP="00C74088">
      <w:pPr>
        <w:pStyle w:val="affff1"/>
        <w:spacing w:line="240" w:lineRule="auto"/>
        <w:rPr>
          <w:sz w:val="22"/>
          <w:szCs w:val="22"/>
        </w:rPr>
      </w:pPr>
      <w:r w:rsidRPr="00C74088">
        <w:rPr>
          <w:sz w:val="22"/>
          <w:szCs w:val="22"/>
        </w:rPr>
        <w:t xml:space="preserve">Сборка электрической цепи и измерение силы тока и напряжения. </w:t>
      </w:r>
    </w:p>
    <w:p w:rsidR="00CB435E" w:rsidRPr="00C74088" w:rsidRDefault="00CB435E" w:rsidP="00C74088">
      <w:pPr>
        <w:pStyle w:val="affff1"/>
        <w:spacing w:line="240" w:lineRule="auto"/>
        <w:rPr>
          <w:sz w:val="22"/>
          <w:szCs w:val="22"/>
        </w:rPr>
      </w:pPr>
      <w:r w:rsidRPr="00C74088">
        <w:rPr>
          <w:sz w:val="22"/>
          <w:szCs w:val="22"/>
        </w:rPr>
        <w:t xml:space="preserve">Исследование зависимости силы тока в проводнике от напряжения на его концах при постоянном сопротивлении. </w:t>
      </w:r>
    </w:p>
    <w:p w:rsidR="00CB435E" w:rsidRPr="00C74088" w:rsidRDefault="00CB435E" w:rsidP="00C74088">
      <w:pPr>
        <w:pStyle w:val="affff1"/>
        <w:spacing w:line="240" w:lineRule="auto"/>
        <w:rPr>
          <w:sz w:val="22"/>
          <w:szCs w:val="22"/>
        </w:rPr>
      </w:pPr>
      <w:r w:rsidRPr="00C74088">
        <w:rPr>
          <w:sz w:val="22"/>
          <w:szCs w:val="22"/>
        </w:rPr>
        <w:t xml:space="preserve">Исследование зависимости силы тока в электрической цепи от сопротивления при постоянном напряжении. </w:t>
      </w:r>
    </w:p>
    <w:p w:rsidR="00CB435E" w:rsidRPr="00C74088" w:rsidRDefault="00CB435E" w:rsidP="00C74088">
      <w:pPr>
        <w:pStyle w:val="affff1"/>
        <w:spacing w:line="240" w:lineRule="auto"/>
        <w:rPr>
          <w:sz w:val="22"/>
          <w:szCs w:val="22"/>
        </w:rPr>
      </w:pPr>
      <w:r w:rsidRPr="00C74088">
        <w:rPr>
          <w:sz w:val="22"/>
          <w:szCs w:val="22"/>
        </w:rPr>
        <w:t xml:space="preserve">Изучение последовательного соединения проводников. </w:t>
      </w:r>
    </w:p>
    <w:p w:rsidR="00CB435E" w:rsidRPr="00C74088" w:rsidRDefault="00CB435E" w:rsidP="00C74088">
      <w:pPr>
        <w:pStyle w:val="affff1"/>
        <w:spacing w:line="240" w:lineRule="auto"/>
        <w:rPr>
          <w:sz w:val="22"/>
          <w:szCs w:val="22"/>
        </w:rPr>
      </w:pPr>
      <w:r w:rsidRPr="00C74088">
        <w:rPr>
          <w:sz w:val="22"/>
          <w:szCs w:val="22"/>
        </w:rPr>
        <w:t xml:space="preserve">Изучение параллельного соединения проводников. </w:t>
      </w:r>
    </w:p>
    <w:p w:rsidR="00CB435E" w:rsidRPr="00C74088" w:rsidRDefault="00CB435E" w:rsidP="00C74088">
      <w:pPr>
        <w:pStyle w:val="affff1"/>
        <w:spacing w:line="240" w:lineRule="auto"/>
        <w:rPr>
          <w:sz w:val="22"/>
          <w:szCs w:val="22"/>
        </w:rPr>
      </w:pPr>
      <w:r w:rsidRPr="00C74088">
        <w:rPr>
          <w:sz w:val="22"/>
          <w:szCs w:val="22"/>
        </w:rPr>
        <w:t xml:space="preserve">Измерение сопротивления при помощи амперметра и вольтметра. </w:t>
      </w:r>
    </w:p>
    <w:p w:rsidR="00CB435E" w:rsidRPr="00C74088" w:rsidRDefault="00CB435E" w:rsidP="00C74088">
      <w:pPr>
        <w:pStyle w:val="affff1"/>
        <w:spacing w:line="240" w:lineRule="auto"/>
        <w:rPr>
          <w:sz w:val="22"/>
          <w:szCs w:val="22"/>
        </w:rPr>
      </w:pPr>
      <w:r w:rsidRPr="00C74088">
        <w:rPr>
          <w:sz w:val="22"/>
          <w:szCs w:val="22"/>
        </w:rPr>
        <w:t xml:space="preserve">Изучение зависимости электрического сопротивления проводника от его длины, площади поперечного сечения и материала. Удельное сопротивление. </w:t>
      </w:r>
    </w:p>
    <w:p w:rsidR="00CB435E" w:rsidRPr="00C74088" w:rsidRDefault="00CB435E" w:rsidP="00C74088">
      <w:pPr>
        <w:pStyle w:val="affff1"/>
        <w:spacing w:line="240" w:lineRule="auto"/>
        <w:rPr>
          <w:sz w:val="22"/>
          <w:szCs w:val="22"/>
        </w:rPr>
      </w:pPr>
      <w:r w:rsidRPr="00C74088">
        <w:rPr>
          <w:sz w:val="22"/>
          <w:szCs w:val="22"/>
        </w:rPr>
        <w:t xml:space="preserve">Измерение работы и мощности электрического тока. </w:t>
      </w:r>
    </w:p>
    <w:p w:rsidR="00CB435E" w:rsidRPr="00C74088" w:rsidRDefault="00CB435E" w:rsidP="00C74088">
      <w:pPr>
        <w:pStyle w:val="affff1"/>
        <w:spacing w:line="240" w:lineRule="auto"/>
        <w:rPr>
          <w:sz w:val="22"/>
          <w:szCs w:val="22"/>
        </w:rPr>
      </w:pPr>
      <w:r w:rsidRPr="00C74088">
        <w:rPr>
          <w:sz w:val="22"/>
          <w:szCs w:val="22"/>
        </w:rPr>
        <w:t xml:space="preserve">Изучение электрических свойств жидкостей. </w:t>
      </w:r>
    </w:p>
    <w:p w:rsidR="00CB435E" w:rsidRPr="00C74088" w:rsidRDefault="00CB435E" w:rsidP="00C74088">
      <w:pPr>
        <w:pStyle w:val="affff1"/>
        <w:spacing w:line="240" w:lineRule="auto"/>
        <w:rPr>
          <w:sz w:val="22"/>
          <w:szCs w:val="22"/>
        </w:rPr>
      </w:pPr>
      <w:r w:rsidRPr="00C74088">
        <w:rPr>
          <w:sz w:val="22"/>
          <w:szCs w:val="22"/>
        </w:rPr>
        <w:t xml:space="preserve">Изготовление гальванического элемента. </w:t>
      </w:r>
    </w:p>
    <w:p w:rsidR="00CB435E" w:rsidRPr="00C74088" w:rsidRDefault="00CB435E" w:rsidP="00C74088">
      <w:pPr>
        <w:pStyle w:val="affff1"/>
        <w:spacing w:line="240" w:lineRule="auto"/>
        <w:rPr>
          <w:sz w:val="22"/>
          <w:szCs w:val="22"/>
        </w:rPr>
      </w:pPr>
      <w:r w:rsidRPr="00C74088">
        <w:rPr>
          <w:sz w:val="22"/>
          <w:szCs w:val="22"/>
        </w:rPr>
        <w:t xml:space="preserve">Изучение взаимодействия постоянных магнитов. </w:t>
      </w:r>
    </w:p>
    <w:p w:rsidR="00CB435E" w:rsidRPr="00C74088" w:rsidRDefault="00CB435E" w:rsidP="00C74088">
      <w:pPr>
        <w:pStyle w:val="affff1"/>
        <w:spacing w:line="240" w:lineRule="auto"/>
        <w:rPr>
          <w:sz w:val="22"/>
          <w:szCs w:val="22"/>
        </w:rPr>
      </w:pPr>
      <w:r w:rsidRPr="00C74088">
        <w:rPr>
          <w:sz w:val="22"/>
          <w:szCs w:val="22"/>
        </w:rPr>
        <w:t xml:space="preserve">Исследование магнитного поля прямого проводника и катушки с током. </w:t>
      </w:r>
    </w:p>
    <w:p w:rsidR="00CB435E" w:rsidRPr="00C74088" w:rsidRDefault="00CB435E" w:rsidP="00C74088">
      <w:pPr>
        <w:pStyle w:val="affff1"/>
        <w:spacing w:line="240" w:lineRule="auto"/>
        <w:rPr>
          <w:sz w:val="22"/>
          <w:szCs w:val="22"/>
        </w:rPr>
      </w:pPr>
      <w:r w:rsidRPr="00C74088">
        <w:rPr>
          <w:sz w:val="22"/>
          <w:szCs w:val="22"/>
        </w:rPr>
        <w:t xml:space="preserve">Исследование явления намагничивания железа. </w:t>
      </w:r>
    </w:p>
    <w:p w:rsidR="00CB435E" w:rsidRPr="00C74088" w:rsidRDefault="00CB435E" w:rsidP="00C74088">
      <w:pPr>
        <w:pStyle w:val="affff1"/>
        <w:spacing w:line="240" w:lineRule="auto"/>
        <w:rPr>
          <w:sz w:val="22"/>
          <w:szCs w:val="22"/>
        </w:rPr>
      </w:pPr>
      <w:r w:rsidRPr="00C74088">
        <w:rPr>
          <w:sz w:val="22"/>
          <w:szCs w:val="22"/>
        </w:rPr>
        <w:t xml:space="preserve">Изучение принципа действия электромагнитного реле. </w:t>
      </w:r>
    </w:p>
    <w:p w:rsidR="00CB435E" w:rsidRPr="00C74088" w:rsidRDefault="00CB435E" w:rsidP="00C74088">
      <w:pPr>
        <w:pStyle w:val="affff1"/>
        <w:spacing w:line="240" w:lineRule="auto"/>
        <w:rPr>
          <w:sz w:val="22"/>
          <w:szCs w:val="22"/>
        </w:rPr>
      </w:pPr>
      <w:r w:rsidRPr="00C74088">
        <w:rPr>
          <w:sz w:val="22"/>
          <w:szCs w:val="22"/>
        </w:rPr>
        <w:t xml:space="preserve">Изучение действия магнитного поля на проводник с током. </w:t>
      </w:r>
    </w:p>
    <w:p w:rsidR="00CB435E" w:rsidRPr="00C74088" w:rsidRDefault="00CB435E" w:rsidP="00C74088">
      <w:pPr>
        <w:pStyle w:val="affff1"/>
        <w:spacing w:line="240" w:lineRule="auto"/>
        <w:rPr>
          <w:sz w:val="22"/>
          <w:szCs w:val="22"/>
        </w:rPr>
      </w:pPr>
      <w:r w:rsidRPr="00C74088">
        <w:rPr>
          <w:sz w:val="22"/>
          <w:szCs w:val="22"/>
        </w:rPr>
        <w:t xml:space="preserve">Изучение принципа действия электродвигателя. </w:t>
      </w:r>
    </w:p>
    <w:p w:rsidR="00CB435E" w:rsidRPr="00C74088" w:rsidRDefault="00CB435E" w:rsidP="00C74088">
      <w:pPr>
        <w:pStyle w:val="affff1"/>
        <w:spacing w:line="240" w:lineRule="auto"/>
        <w:rPr>
          <w:sz w:val="22"/>
          <w:szCs w:val="22"/>
        </w:rPr>
      </w:pPr>
      <w:r w:rsidRPr="00C74088">
        <w:rPr>
          <w:b/>
          <w:bCs/>
          <w:sz w:val="22"/>
          <w:szCs w:val="22"/>
        </w:rPr>
        <w:t xml:space="preserve">Электромагнитные колебания и волны (40 ч) </w:t>
      </w:r>
    </w:p>
    <w:p w:rsidR="00CB435E" w:rsidRPr="00C74088" w:rsidRDefault="00CB435E" w:rsidP="00C74088">
      <w:pPr>
        <w:pStyle w:val="affff1"/>
        <w:spacing w:line="240" w:lineRule="auto"/>
        <w:rPr>
          <w:sz w:val="22"/>
          <w:szCs w:val="22"/>
        </w:rPr>
      </w:pPr>
      <w:r w:rsidRPr="00C74088">
        <w:rPr>
          <w:sz w:val="22"/>
          <w:szCs w:val="22"/>
        </w:rPr>
        <w:t>Электромагнитная индукция. Опыты Фарадея. Правило Ленца. Самоиндукция. Электрогенератор</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Переменный ток. Трансформатор. Передача электрической энергии на расстояние</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 xml:space="preserve">Колебательный контур. Электромагнитные колебания. Электромагнитные волны и их свойства. Скорость распространения электромагнитных волн. Принципы радиосвязи и телевидения. </w:t>
      </w:r>
    </w:p>
    <w:p w:rsidR="00CB435E" w:rsidRPr="00C74088" w:rsidRDefault="00CB435E" w:rsidP="00C74088">
      <w:pPr>
        <w:pStyle w:val="affff1"/>
        <w:spacing w:line="240" w:lineRule="auto"/>
        <w:rPr>
          <w:sz w:val="22"/>
          <w:szCs w:val="22"/>
        </w:rPr>
      </w:pPr>
      <w:r w:rsidRPr="00C74088">
        <w:rPr>
          <w:sz w:val="22"/>
          <w:szCs w:val="22"/>
        </w:rPr>
        <w:t>Свет – электромагнитная волна</w:t>
      </w:r>
      <w:r w:rsidRPr="00C74088">
        <w:rPr>
          <w:i/>
          <w:iCs/>
          <w:sz w:val="22"/>
          <w:szCs w:val="22"/>
        </w:rPr>
        <w:t xml:space="preserve">. Дисперсия света. </w:t>
      </w:r>
      <w:r w:rsidRPr="00C74088">
        <w:rPr>
          <w:sz w:val="22"/>
          <w:szCs w:val="22"/>
        </w:rPr>
        <w:t>Влияние электромагнитных излучений на живые организмы</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 xml:space="preserve">Прямолинейное распространение света. Отражение и преломление света. Закон отражения света. Плоское зеркало. Линза. Фокусное расстояние линзы. Формула линзы. Оптическая сила линзы. Глаз как оптическая система. Оптические приборы. </w:t>
      </w:r>
    </w:p>
    <w:p w:rsidR="00CB435E" w:rsidRPr="00C74088" w:rsidRDefault="00CB435E" w:rsidP="00C74088">
      <w:pPr>
        <w:pStyle w:val="affff1"/>
        <w:spacing w:line="240" w:lineRule="auto"/>
        <w:rPr>
          <w:sz w:val="22"/>
          <w:szCs w:val="22"/>
        </w:rPr>
      </w:pPr>
      <w:r w:rsidRPr="00C74088">
        <w:rPr>
          <w:b/>
          <w:bCs/>
          <w:i/>
          <w:iCs/>
          <w:sz w:val="22"/>
          <w:szCs w:val="22"/>
        </w:rPr>
        <w:t xml:space="preserve">Демонстрации: </w:t>
      </w:r>
    </w:p>
    <w:p w:rsidR="00CB435E" w:rsidRPr="00C74088" w:rsidRDefault="00CB435E" w:rsidP="00C74088">
      <w:pPr>
        <w:pStyle w:val="affff1"/>
        <w:spacing w:line="240" w:lineRule="auto"/>
        <w:rPr>
          <w:sz w:val="22"/>
          <w:szCs w:val="22"/>
        </w:rPr>
      </w:pPr>
      <w:r w:rsidRPr="00C74088">
        <w:rPr>
          <w:sz w:val="22"/>
          <w:szCs w:val="22"/>
        </w:rPr>
        <w:t xml:space="preserve">Электромагнитная индукция. </w:t>
      </w:r>
    </w:p>
    <w:p w:rsidR="00CB435E" w:rsidRPr="00C74088" w:rsidRDefault="00CB435E" w:rsidP="00C74088">
      <w:pPr>
        <w:pStyle w:val="affff1"/>
        <w:spacing w:line="240" w:lineRule="auto"/>
        <w:rPr>
          <w:sz w:val="22"/>
          <w:szCs w:val="22"/>
        </w:rPr>
      </w:pPr>
      <w:r w:rsidRPr="00C74088">
        <w:rPr>
          <w:sz w:val="22"/>
          <w:szCs w:val="22"/>
        </w:rPr>
        <w:t xml:space="preserve">Правило Ленца. </w:t>
      </w:r>
    </w:p>
    <w:p w:rsidR="00CB435E" w:rsidRPr="00C74088" w:rsidRDefault="00CB435E" w:rsidP="00C74088">
      <w:pPr>
        <w:pStyle w:val="affff1"/>
        <w:spacing w:line="240" w:lineRule="auto"/>
        <w:rPr>
          <w:sz w:val="22"/>
          <w:szCs w:val="22"/>
        </w:rPr>
      </w:pPr>
      <w:r w:rsidRPr="00C74088">
        <w:rPr>
          <w:sz w:val="22"/>
          <w:szCs w:val="22"/>
        </w:rPr>
        <w:t xml:space="preserve">Самоиндукция. </w:t>
      </w:r>
    </w:p>
    <w:p w:rsidR="00CB435E" w:rsidRPr="00C74088" w:rsidRDefault="00CB435E" w:rsidP="00C74088">
      <w:pPr>
        <w:pStyle w:val="affff1"/>
        <w:spacing w:line="240" w:lineRule="auto"/>
        <w:rPr>
          <w:sz w:val="22"/>
          <w:szCs w:val="22"/>
        </w:rPr>
      </w:pPr>
      <w:r w:rsidRPr="00C74088">
        <w:rPr>
          <w:sz w:val="22"/>
          <w:szCs w:val="22"/>
        </w:rPr>
        <w:t xml:space="preserve">Получение переменного тока при вращении витка в магнитном поле. </w:t>
      </w:r>
    </w:p>
    <w:p w:rsidR="00CB435E" w:rsidRPr="00C74088" w:rsidRDefault="00CB435E" w:rsidP="00C74088">
      <w:pPr>
        <w:pStyle w:val="affff1"/>
        <w:spacing w:line="240" w:lineRule="auto"/>
        <w:rPr>
          <w:sz w:val="22"/>
          <w:szCs w:val="22"/>
        </w:rPr>
      </w:pPr>
      <w:r w:rsidRPr="00C74088">
        <w:rPr>
          <w:sz w:val="22"/>
          <w:szCs w:val="22"/>
        </w:rPr>
        <w:t xml:space="preserve">Устройство генератора постоянного тока. </w:t>
      </w:r>
    </w:p>
    <w:p w:rsidR="00CB435E" w:rsidRPr="00C74088" w:rsidRDefault="00CB435E" w:rsidP="00C74088">
      <w:pPr>
        <w:pStyle w:val="affff1"/>
        <w:spacing w:line="240" w:lineRule="auto"/>
        <w:rPr>
          <w:sz w:val="22"/>
          <w:szCs w:val="22"/>
        </w:rPr>
      </w:pPr>
      <w:r w:rsidRPr="00C74088">
        <w:rPr>
          <w:sz w:val="22"/>
          <w:szCs w:val="22"/>
        </w:rPr>
        <w:t xml:space="preserve">Устройство генератора переменного тока. </w:t>
      </w:r>
    </w:p>
    <w:p w:rsidR="00CB435E" w:rsidRPr="00C74088" w:rsidRDefault="00CB435E" w:rsidP="00C74088">
      <w:pPr>
        <w:pStyle w:val="affff1"/>
        <w:spacing w:line="240" w:lineRule="auto"/>
        <w:rPr>
          <w:sz w:val="22"/>
          <w:szCs w:val="22"/>
        </w:rPr>
      </w:pPr>
      <w:r w:rsidRPr="00C74088">
        <w:rPr>
          <w:sz w:val="22"/>
          <w:szCs w:val="22"/>
        </w:rPr>
        <w:t xml:space="preserve">Устройство трансформатора. </w:t>
      </w:r>
    </w:p>
    <w:p w:rsidR="00CB435E" w:rsidRPr="00C74088" w:rsidRDefault="00CB435E" w:rsidP="00C74088">
      <w:pPr>
        <w:pStyle w:val="affff1"/>
        <w:spacing w:line="240" w:lineRule="auto"/>
        <w:rPr>
          <w:sz w:val="22"/>
          <w:szCs w:val="22"/>
        </w:rPr>
      </w:pPr>
      <w:r w:rsidRPr="00C74088">
        <w:rPr>
          <w:sz w:val="22"/>
          <w:szCs w:val="22"/>
        </w:rPr>
        <w:t xml:space="preserve">Передача электрической энергии. </w:t>
      </w:r>
    </w:p>
    <w:p w:rsidR="00CB435E" w:rsidRPr="00C74088" w:rsidRDefault="00CB435E" w:rsidP="00C74088">
      <w:pPr>
        <w:pStyle w:val="affff1"/>
        <w:spacing w:line="240" w:lineRule="auto"/>
        <w:rPr>
          <w:sz w:val="22"/>
          <w:szCs w:val="22"/>
        </w:rPr>
      </w:pPr>
      <w:r w:rsidRPr="00C74088">
        <w:rPr>
          <w:sz w:val="22"/>
          <w:szCs w:val="22"/>
        </w:rPr>
        <w:t xml:space="preserve">Электромагнитные колебания. </w:t>
      </w:r>
    </w:p>
    <w:p w:rsidR="00CB435E" w:rsidRPr="00C74088" w:rsidRDefault="00CB435E" w:rsidP="00C74088">
      <w:pPr>
        <w:pStyle w:val="affff1"/>
        <w:spacing w:line="240" w:lineRule="auto"/>
        <w:rPr>
          <w:sz w:val="22"/>
          <w:szCs w:val="22"/>
        </w:rPr>
      </w:pPr>
      <w:r w:rsidRPr="00C74088">
        <w:rPr>
          <w:sz w:val="22"/>
          <w:szCs w:val="22"/>
        </w:rPr>
        <w:t xml:space="preserve">Свойства электромагнитных волн. </w:t>
      </w:r>
    </w:p>
    <w:p w:rsidR="00CB435E" w:rsidRPr="00C74088" w:rsidRDefault="00CB435E" w:rsidP="00C74088">
      <w:pPr>
        <w:pStyle w:val="affff1"/>
        <w:spacing w:line="240" w:lineRule="auto"/>
        <w:rPr>
          <w:sz w:val="22"/>
          <w:szCs w:val="22"/>
        </w:rPr>
      </w:pPr>
      <w:r w:rsidRPr="00C74088">
        <w:rPr>
          <w:sz w:val="22"/>
          <w:szCs w:val="22"/>
        </w:rPr>
        <w:t xml:space="preserve">Принцип действия микрофона и громкоговорителя. </w:t>
      </w:r>
    </w:p>
    <w:p w:rsidR="00CB435E" w:rsidRPr="00C74088" w:rsidRDefault="00CB435E" w:rsidP="00C74088">
      <w:pPr>
        <w:pStyle w:val="affff1"/>
        <w:spacing w:line="240" w:lineRule="auto"/>
        <w:rPr>
          <w:sz w:val="22"/>
          <w:szCs w:val="22"/>
        </w:rPr>
      </w:pPr>
      <w:r w:rsidRPr="00C74088">
        <w:rPr>
          <w:sz w:val="22"/>
          <w:szCs w:val="22"/>
        </w:rPr>
        <w:t xml:space="preserve">Принципы радиосвязи. </w:t>
      </w:r>
    </w:p>
    <w:p w:rsidR="00CB435E" w:rsidRPr="00C74088" w:rsidRDefault="00CB435E" w:rsidP="00C74088">
      <w:pPr>
        <w:pStyle w:val="affff1"/>
        <w:spacing w:line="240" w:lineRule="auto"/>
        <w:rPr>
          <w:sz w:val="22"/>
          <w:szCs w:val="22"/>
        </w:rPr>
      </w:pPr>
      <w:r w:rsidRPr="00C74088">
        <w:rPr>
          <w:sz w:val="22"/>
          <w:szCs w:val="22"/>
        </w:rPr>
        <w:t xml:space="preserve">Источники света. </w:t>
      </w:r>
    </w:p>
    <w:p w:rsidR="00CB435E" w:rsidRPr="00C74088" w:rsidRDefault="00CB435E" w:rsidP="00C74088">
      <w:pPr>
        <w:pStyle w:val="affff1"/>
        <w:spacing w:line="240" w:lineRule="auto"/>
        <w:rPr>
          <w:sz w:val="22"/>
          <w:szCs w:val="22"/>
        </w:rPr>
      </w:pPr>
      <w:r w:rsidRPr="00C74088">
        <w:rPr>
          <w:sz w:val="22"/>
          <w:szCs w:val="22"/>
        </w:rPr>
        <w:t xml:space="preserve">Прямолинейное распространение света. </w:t>
      </w:r>
    </w:p>
    <w:p w:rsidR="00CB435E" w:rsidRPr="00C74088" w:rsidRDefault="00CB435E" w:rsidP="00C74088">
      <w:pPr>
        <w:pStyle w:val="affff1"/>
        <w:spacing w:line="240" w:lineRule="auto"/>
        <w:rPr>
          <w:sz w:val="22"/>
          <w:szCs w:val="22"/>
        </w:rPr>
      </w:pPr>
      <w:r w:rsidRPr="00C74088">
        <w:rPr>
          <w:sz w:val="22"/>
          <w:szCs w:val="22"/>
        </w:rPr>
        <w:t xml:space="preserve">Закон отражения света. </w:t>
      </w:r>
    </w:p>
    <w:p w:rsidR="00CB435E" w:rsidRPr="00C74088" w:rsidRDefault="00CB435E" w:rsidP="00C74088">
      <w:pPr>
        <w:pStyle w:val="affff1"/>
        <w:spacing w:line="240" w:lineRule="auto"/>
        <w:rPr>
          <w:sz w:val="22"/>
          <w:szCs w:val="22"/>
        </w:rPr>
      </w:pPr>
      <w:r w:rsidRPr="00C74088">
        <w:rPr>
          <w:sz w:val="22"/>
          <w:szCs w:val="22"/>
        </w:rPr>
        <w:t xml:space="preserve">Изображение в плоском зеркале. </w:t>
      </w:r>
    </w:p>
    <w:p w:rsidR="00CB435E" w:rsidRPr="00C74088" w:rsidRDefault="00CB435E" w:rsidP="00C74088">
      <w:pPr>
        <w:pStyle w:val="affff1"/>
        <w:spacing w:line="240" w:lineRule="auto"/>
        <w:rPr>
          <w:sz w:val="22"/>
          <w:szCs w:val="22"/>
        </w:rPr>
      </w:pPr>
      <w:r w:rsidRPr="00C74088">
        <w:rPr>
          <w:sz w:val="22"/>
          <w:szCs w:val="22"/>
        </w:rPr>
        <w:t xml:space="preserve">Преломление света. </w:t>
      </w:r>
    </w:p>
    <w:p w:rsidR="00CB435E" w:rsidRPr="00C74088" w:rsidRDefault="00CB435E" w:rsidP="00C74088">
      <w:pPr>
        <w:pStyle w:val="affff1"/>
        <w:spacing w:line="240" w:lineRule="auto"/>
        <w:rPr>
          <w:sz w:val="22"/>
          <w:szCs w:val="22"/>
        </w:rPr>
      </w:pPr>
      <w:r w:rsidRPr="00C74088">
        <w:rPr>
          <w:sz w:val="22"/>
          <w:szCs w:val="22"/>
        </w:rPr>
        <w:lastRenderedPageBreak/>
        <w:t xml:space="preserve">Ход лучей в собирающей линзе. </w:t>
      </w:r>
    </w:p>
    <w:p w:rsidR="00CB435E" w:rsidRPr="00C74088" w:rsidRDefault="00CB435E" w:rsidP="00C74088">
      <w:pPr>
        <w:pStyle w:val="affff1"/>
        <w:spacing w:line="240" w:lineRule="auto"/>
        <w:rPr>
          <w:sz w:val="22"/>
          <w:szCs w:val="22"/>
        </w:rPr>
      </w:pPr>
      <w:r w:rsidRPr="00C74088">
        <w:rPr>
          <w:sz w:val="22"/>
          <w:szCs w:val="22"/>
        </w:rPr>
        <w:t xml:space="preserve">Ход лучей в рассеивающей линзе. </w:t>
      </w:r>
    </w:p>
    <w:p w:rsidR="00CB435E" w:rsidRPr="00C74088" w:rsidRDefault="00CB435E" w:rsidP="00C74088">
      <w:pPr>
        <w:pStyle w:val="affff1"/>
        <w:spacing w:line="240" w:lineRule="auto"/>
        <w:rPr>
          <w:sz w:val="22"/>
          <w:szCs w:val="22"/>
        </w:rPr>
      </w:pPr>
      <w:r w:rsidRPr="00C74088">
        <w:rPr>
          <w:sz w:val="22"/>
          <w:szCs w:val="22"/>
        </w:rPr>
        <w:t xml:space="preserve">Получение изображений с помощью линз. </w:t>
      </w:r>
    </w:p>
    <w:p w:rsidR="00CB435E" w:rsidRPr="00C74088" w:rsidRDefault="00CB435E" w:rsidP="00C74088">
      <w:pPr>
        <w:pStyle w:val="affff1"/>
        <w:spacing w:line="240" w:lineRule="auto"/>
        <w:rPr>
          <w:sz w:val="22"/>
          <w:szCs w:val="22"/>
        </w:rPr>
      </w:pPr>
      <w:r w:rsidRPr="00C74088">
        <w:rPr>
          <w:sz w:val="22"/>
          <w:szCs w:val="22"/>
        </w:rPr>
        <w:t xml:space="preserve">Принцип действия проекционного аппарата и фотоаппарата. </w:t>
      </w:r>
    </w:p>
    <w:p w:rsidR="00CB435E" w:rsidRPr="00C74088" w:rsidRDefault="00CB435E" w:rsidP="00C74088">
      <w:pPr>
        <w:pStyle w:val="affff1"/>
        <w:spacing w:line="240" w:lineRule="auto"/>
        <w:rPr>
          <w:sz w:val="22"/>
          <w:szCs w:val="22"/>
        </w:rPr>
      </w:pPr>
      <w:r w:rsidRPr="00C74088">
        <w:rPr>
          <w:sz w:val="22"/>
          <w:szCs w:val="22"/>
        </w:rPr>
        <w:t xml:space="preserve">Модель глаза. </w:t>
      </w:r>
    </w:p>
    <w:p w:rsidR="00CB435E" w:rsidRPr="00C74088" w:rsidRDefault="00CB435E" w:rsidP="00C74088">
      <w:pPr>
        <w:pStyle w:val="affff1"/>
        <w:spacing w:line="240" w:lineRule="auto"/>
        <w:rPr>
          <w:sz w:val="22"/>
          <w:szCs w:val="22"/>
        </w:rPr>
      </w:pPr>
      <w:r w:rsidRPr="00C74088">
        <w:rPr>
          <w:sz w:val="22"/>
          <w:szCs w:val="22"/>
        </w:rPr>
        <w:t xml:space="preserve">Дисперсия белого света. </w:t>
      </w:r>
    </w:p>
    <w:p w:rsidR="00CB435E" w:rsidRPr="00C74088" w:rsidRDefault="00CB435E" w:rsidP="00C74088">
      <w:pPr>
        <w:pStyle w:val="affff1"/>
        <w:spacing w:line="240" w:lineRule="auto"/>
        <w:rPr>
          <w:sz w:val="22"/>
          <w:szCs w:val="22"/>
        </w:rPr>
      </w:pPr>
      <w:r w:rsidRPr="00C74088">
        <w:rPr>
          <w:sz w:val="22"/>
          <w:szCs w:val="22"/>
        </w:rPr>
        <w:t>Получение белого света при сложении света разных цветов.</w:t>
      </w:r>
    </w:p>
    <w:p w:rsidR="00CB435E" w:rsidRPr="00C74088" w:rsidRDefault="00CB435E" w:rsidP="00C74088">
      <w:pPr>
        <w:pStyle w:val="affff1"/>
        <w:spacing w:line="240" w:lineRule="auto"/>
        <w:rPr>
          <w:sz w:val="22"/>
          <w:szCs w:val="22"/>
        </w:rPr>
      </w:pPr>
      <w:r w:rsidRPr="00C74088">
        <w:rPr>
          <w:b/>
          <w:bCs/>
          <w:sz w:val="22"/>
          <w:szCs w:val="22"/>
        </w:rPr>
        <w:t xml:space="preserve">Лабораторные работы и опыты: </w:t>
      </w:r>
    </w:p>
    <w:p w:rsidR="00CB435E" w:rsidRPr="00C74088" w:rsidRDefault="00CB435E" w:rsidP="00C74088">
      <w:pPr>
        <w:pStyle w:val="affff1"/>
        <w:spacing w:line="240" w:lineRule="auto"/>
        <w:rPr>
          <w:sz w:val="22"/>
          <w:szCs w:val="22"/>
        </w:rPr>
      </w:pPr>
      <w:r w:rsidRPr="00C74088">
        <w:rPr>
          <w:sz w:val="22"/>
          <w:szCs w:val="22"/>
        </w:rPr>
        <w:t xml:space="preserve">Изучение явления электромагнитной индукции. </w:t>
      </w:r>
    </w:p>
    <w:p w:rsidR="00CB435E" w:rsidRPr="00C74088" w:rsidRDefault="00CB435E" w:rsidP="00C74088">
      <w:pPr>
        <w:pStyle w:val="affff1"/>
        <w:spacing w:line="240" w:lineRule="auto"/>
        <w:rPr>
          <w:sz w:val="22"/>
          <w:szCs w:val="22"/>
        </w:rPr>
      </w:pPr>
      <w:r w:rsidRPr="00C74088">
        <w:rPr>
          <w:sz w:val="22"/>
          <w:szCs w:val="22"/>
        </w:rPr>
        <w:t xml:space="preserve">Изучение принципа действия трансформатора. </w:t>
      </w:r>
    </w:p>
    <w:p w:rsidR="00CB435E" w:rsidRPr="00C74088" w:rsidRDefault="00CB435E" w:rsidP="00C74088">
      <w:pPr>
        <w:pStyle w:val="affff1"/>
        <w:spacing w:line="240" w:lineRule="auto"/>
        <w:rPr>
          <w:sz w:val="22"/>
          <w:szCs w:val="22"/>
        </w:rPr>
      </w:pPr>
      <w:r w:rsidRPr="00C74088">
        <w:rPr>
          <w:sz w:val="22"/>
          <w:szCs w:val="22"/>
        </w:rPr>
        <w:t xml:space="preserve">Изучение явления распространения света. </w:t>
      </w:r>
    </w:p>
    <w:p w:rsidR="00CB435E" w:rsidRPr="00C74088" w:rsidRDefault="00CB435E" w:rsidP="00C74088">
      <w:pPr>
        <w:pStyle w:val="affff1"/>
        <w:spacing w:line="240" w:lineRule="auto"/>
        <w:rPr>
          <w:sz w:val="22"/>
          <w:szCs w:val="22"/>
        </w:rPr>
      </w:pPr>
      <w:r w:rsidRPr="00C74088">
        <w:rPr>
          <w:sz w:val="22"/>
          <w:szCs w:val="22"/>
        </w:rPr>
        <w:t xml:space="preserve">Исследование зависимости угла отражения от угла падения света. </w:t>
      </w:r>
    </w:p>
    <w:p w:rsidR="00CB435E" w:rsidRPr="00C74088" w:rsidRDefault="00CB435E" w:rsidP="00C74088">
      <w:pPr>
        <w:pStyle w:val="affff1"/>
        <w:spacing w:line="240" w:lineRule="auto"/>
        <w:rPr>
          <w:sz w:val="22"/>
          <w:szCs w:val="22"/>
        </w:rPr>
      </w:pPr>
      <w:r w:rsidRPr="00C74088">
        <w:rPr>
          <w:sz w:val="22"/>
          <w:szCs w:val="22"/>
        </w:rPr>
        <w:t xml:space="preserve">Изучение свойств изображения в плоском зеркале. </w:t>
      </w:r>
    </w:p>
    <w:p w:rsidR="00CB435E" w:rsidRPr="00C74088" w:rsidRDefault="00CB435E" w:rsidP="00C74088">
      <w:pPr>
        <w:pStyle w:val="affff1"/>
        <w:spacing w:line="240" w:lineRule="auto"/>
        <w:rPr>
          <w:sz w:val="22"/>
          <w:szCs w:val="22"/>
        </w:rPr>
      </w:pPr>
      <w:r w:rsidRPr="00C74088">
        <w:rPr>
          <w:sz w:val="22"/>
          <w:szCs w:val="22"/>
        </w:rPr>
        <w:t xml:space="preserve">Исследование зависимости угла преломления от угла падения света. </w:t>
      </w:r>
    </w:p>
    <w:p w:rsidR="00CB435E" w:rsidRPr="00C74088" w:rsidRDefault="00CB435E" w:rsidP="00C74088">
      <w:pPr>
        <w:pStyle w:val="affff1"/>
        <w:spacing w:line="240" w:lineRule="auto"/>
        <w:rPr>
          <w:sz w:val="22"/>
          <w:szCs w:val="22"/>
        </w:rPr>
      </w:pPr>
      <w:r w:rsidRPr="00C74088">
        <w:rPr>
          <w:sz w:val="22"/>
          <w:szCs w:val="22"/>
        </w:rPr>
        <w:t xml:space="preserve">Измерение фокусного расстояния собирающей линзы. </w:t>
      </w:r>
    </w:p>
    <w:p w:rsidR="00CB435E" w:rsidRPr="00C74088" w:rsidRDefault="00CB435E" w:rsidP="00C74088">
      <w:pPr>
        <w:pStyle w:val="affff1"/>
        <w:spacing w:line="240" w:lineRule="auto"/>
        <w:rPr>
          <w:sz w:val="22"/>
          <w:szCs w:val="22"/>
        </w:rPr>
      </w:pPr>
      <w:r w:rsidRPr="00C74088">
        <w:rPr>
          <w:sz w:val="22"/>
          <w:szCs w:val="22"/>
        </w:rPr>
        <w:t xml:space="preserve">Получение изображений с помощью собирающей линзы. </w:t>
      </w:r>
    </w:p>
    <w:p w:rsidR="00CB435E" w:rsidRPr="00C74088" w:rsidRDefault="00CB435E" w:rsidP="00C74088">
      <w:pPr>
        <w:pStyle w:val="affff1"/>
        <w:spacing w:line="240" w:lineRule="auto"/>
        <w:rPr>
          <w:sz w:val="22"/>
          <w:szCs w:val="22"/>
        </w:rPr>
      </w:pPr>
      <w:r w:rsidRPr="00C74088">
        <w:rPr>
          <w:sz w:val="22"/>
          <w:szCs w:val="22"/>
        </w:rPr>
        <w:t xml:space="preserve">Наблюдение явления дисперсии света. </w:t>
      </w:r>
    </w:p>
    <w:p w:rsidR="00CB435E" w:rsidRPr="00C74088" w:rsidRDefault="00CB435E" w:rsidP="00C74088">
      <w:pPr>
        <w:pStyle w:val="affff1"/>
        <w:spacing w:line="240" w:lineRule="auto"/>
        <w:rPr>
          <w:sz w:val="22"/>
          <w:szCs w:val="22"/>
        </w:rPr>
      </w:pPr>
      <w:r w:rsidRPr="00C74088">
        <w:rPr>
          <w:b/>
          <w:bCs/>
          <w:sz w:val="22"/>
          <w:szCs w:val="22"/>
        </w:rPr>
        <w:t xml:space="preserve">Квантовые явления (23 ч) </w:t>
      </w:r>
    </w:p>
    <w:p w:rsidR="00CB435E" w:rsidRPr="00C74088" w:rsidRDefault="00CB435E" w:rsidP="00C74088">
      <w:pPr>
        <w:pStyle w:val="affff1"/>
        <w:spacing w:line="240" w:lineRule="auto"/>
        <w:rPr>
          <w:sz w:val="22"/>
          <w:szCs w:val="22"/>
        </w:rPr>
      </w:pPr>
      <w:r w:rsidRPr="00C74088">
        <w:rPr>
          <w:sz w:val="22"/>
          <w:szCs w:val="22"/>
        </w:rPr>
        <w:t>Опыты Резерфорда. Планетарная модель атома. Линейчатые оптические спектры. Поглощение и испускание света атомами</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Состав атомного ядра. Зарядовое и массовое числа</w:t>
      </w:r>
      <w:r w:rsidRPr="00C74088">
        <w:rPr>
          <w:i/>
          <w:iCs/>
          <w:sz w:val="22"/>
          <w:szCs w:val="22"/>
        </w:rPr>
        <w:t xml:space="preserve">. </w:t>
      </w:r>
    </w:p>
    <w:p w:rsidR="00CB435E" w:rsidRPr="00C74088" w:rsidRDefault="00CB435E" w:rsidP="00C74088">
      <w:pPr>
        <w:pStyle w:val="affff1"/>
        <w:spacing w:line="240" w:lineRule="auto"/>
        <w:rPr>
          <w:sz w:val="22"/>
          <w:szCs w:val="22"/>
        </w:rPr>
      </w:pPr>
      <w:r w:rsidRPr="00C74088">
        <w:rPr>
          <w:sz w:val="22"/>
          <w:szCs w:val="22"/>
        </w:rPr>
        <w:t>Ядерные силы. Энергия связи атомных ядер</w:t>
      </w:r>
      <w:r w:rsidRPr="00C74088">
        <w:rPr>
          <w:i/>
          <w:iCs/>
          <w:sz w:val="22"/>
          <w:szCs w:val="22"/>
        </w:rPr>
        <w:t xml:space="preserve">. </w:t>
      </w:r>
      <w:r w:rsidRPr="00C74088">
        <w:rPr>
          <w:sz w:val="22"/>
          <w:szCs w:val="22"/>
        </w:rPr>
        <w:t xml:space="preserve">Радиоактивность. Альфа-, бета- и гамма-излучения. Период полураспада. Методы регистрации ядерных излучений. </w:t>
      </w:r>
    </w:p>
    <w:p w:rsidR="00CB435E" w:rsidRPr="00C74088" w:rsidRDefault="00CB435E" w:rsidP="00C74088">
      <w:pPr>
        <w:pStyle w:val="affff1"/>
        <w:spacing w:line="240" w:lineRule="auto"/>
        <w:rPr>
          <w:sz w:val="22"/>
          <w:szCs w:val="22"/>
        </w:rPr>
      </w:pPr>
      <w:r w:rsidRPr="00C74088">
        <w:rPr>
          <w:sz w:val="22"/>
          <w:szCs w:val="22"/>
        </w:rPr>
        <w:t xml:space="preserve">Ядерные реакции. Деление и синтез ядер. Источники энергии Солнца и звезд. Ядерная энергетика. </w:t>
      </w:r>
    </w:p>
    <w:p w:rsidR="00CB435E" w:rsidRPr="00C74088" w:rsidRDefault="00CB435E" w:rsidP="00C74088">
      <w:pPr>
        <w:pStyle w:val="affff1"/>
        <w:spacing w:line="240" w:lineRule="auto"/>
        <w:rPr>
          <w:sz w:val="22"/>
          <w:szCs w:val="22"/>
        </w:rPr>
      </w:pPr>
      <w:r w:rsidRPr="00C74088">
        <w:rPr>
          <w:sz w:val="22"/>
          <w:szCs w:val="22"/>
        </w:rPr>
        <w:t xml:space="preserve">Дозиметрия. Влияние радиоактивных излучений на живые организмы. Экологические проблемы работы атомных электростанций. </w:t>
      </w:r>
    </w:p>
    <w:p w:rsidR="00CB435E" w:rsidRPr="00C74088" w:rsidRDefault="00CB435E" w:rsidP="00C74088">
      <w:pPr>
        <w:pStyle w:val="affff1"/>
        <w:spacing w:line="240" w:lineRule="auto"/>
        <w:rPr>
          <w:sz w:val="22"/>
          <w:szCs w:val="22"/>
        </w:rPr>
      </w:pPr>
      <w:r w:rsidRPr="00C74088">
        <w:rPr>
          <w:b/>
          <w:bCs/>
          <w:i/>
          <w:iCs/>
          <w:sz w:val="22"/>
          <w:szCs w:val="22"/>
        </w:rPr>
        <w:t xml:space="preserve">Демонстрации: </w:t>
      </w:r>
    </w:p>
    <w:p w:rsidR="00CB435E" w:rsidRPr="00C74088" w:rsidRDefault="00CB435E" w:rsidP="00C74088">
      <w:pPr>
        <w:pStyle w:val="affff1"/>
        <w:spacing w:line="240" w:lineRule="auto"/>
        <w:rPr>
          <w:sz w:val="22"/>
          <w:szCs w:val="22"/>
        </w:rPr>
      </w:pPr>
      <w:r w:rsidRPr="00C74088">
        <w:rPr>
          <w:sz w:val="22"/>
          <w:szCs w:val="22"/>
        </w:rPr>
        <w:t xml:space="preserve">Модель опыта Резерфорда. </w:t>
      </w:r>
    </w:p>
    <w:p w:rsidR="00CB435E" w:rsidRPr="00C74088" w:rsidRDefault="00CB435E" w:rsidP="00C74088">
      <w:pPr>
        <w:pStyle w:val="affff1"/>
        <w:spacing w:line="240" w:lineRule="auto"/>
        <w:rPr>
          <w:sz w:val="22"/>
          <w:szCs w:val="22"/>
        </w:rPr>
      </w:pPr>
      <w:r w:rsidRPr="00C74088">
        <w:rPr>
          <w:sz w:val="22"/>
          <w:szCs w:val="22"/>
        </w:rPr>
        <w:t xml:space="preserve">Наблюдение треков частиц в камере Вильсона. </w:t>
      </w:r>
    </w:p>
    <w:p w:rsidR="00CB435E" w:rsidRPr="00C74088" w:rsidRDefault="00CB435E" w:rsidP="00C74088">
      <w:pPr>
        <w:pStyle w:val="affff1"/>
        <w:spacing w:line="240" w:lineRule="auto"/>
        <w:rPr>
          <w:sz w:val="22"/>
          <w:szCs w:val="22"/>
        </w:rPr>
      </w:pPr>
      <w:r w:rsidRPr="00C74088">
        <w:rPr>
          <w:sz w:val="22"/>
          <w:szCs w:val="22"/>
        </w:rPr>
        <w:t xml:space="preserve">Устройство и действие счетчика ионизирующих частиц. </w:t>
      </w:r>
    </w:p>
    <w:p w:rsidR="00CB435E" w:rsidRPr="00C74088" w:rsidRDefault="00CB435E" w:rsidP="00C74088">
      <w:pPr>
        <w:pStyle w:val="affff1"/>
        <w:spacing w:line="240" w:lineRule="auto"/>
        <w:rPr>
          <w:sz w:val="22"/>
          <w:szCs w:val="22"/>
        </w:rPr>
      </w:pPr>
      <w:r w:rsidRPr="00C74088">
        <w:rPr>
          <w:b/>
          <w:bCs/>
          <w:i/>
          <w:iCs/>
          <w:sz w:val="22"/>
          <w:szCs w:val="22"/>
        </w:rPr>
        <w:t xml:space="preserve">Лабораторные работы и опыты: </w:t>
      </w:r>
    </w:p>
    <w:p w:rsidR="00CB435E" w:rsidRPr="00C74088" w:rsidRDefault="00CB435E" w:rsidP="00C74088">
      <w:pPr>
        <w:pStyle w:val="affff1"/>
        <w:spacing w:line="240" w:lineRule="auto"/>
        <w:rPr>
          <w:sz w:val="22"/>
          <w:szCs w:val="22"/>
        </w:rPr>
      </w:pPr>
      <w:r w:rsidRPr="00C74088">
        <w:rPr>
          <w:sz w:val="22"/>
          <w:szCs w:val="22"/>
        </w:rPr>
        <w:t xml:space="preserve">Наблюдение линейчатых спектров излучения. </w:t>
      </w:r>
    </w:p>
    <w:p w:rsidR="00CB435E" w:rsidRPr="00C74088" w:rsidRDefault="00CB435E" w:rsidP="00C74088">
      <w:pPr>
        <w:pStyle w:val="affff1"/>
        <w:spacing w:line="240" w:lineRule="auto"/>
        <w:rPr>
          <w:sz w:val="22"/>
          <w:szCs w:val="22"/>
        </w:rPr>
      </w:pPr>
      <w:r w:rsidRPr="00C74088">
        <w:rPr>
          <w:sz w:val="22"/>
          <w:szCs w:val="22"/>
        </w:rPr>
        <w:t xml:space="preserve">Измерение естественного радиоактивного фона дозиметром. </w:t>
      </w:r>
    </w:p>
    <w:p w:rsidR="00CB435E" w:rsidRPr="00C74088" w:rsidRDefault="00CB435E" w:rsidP="00C74088">
      <w:pPr>
        <w:pStyle w:val="affff1"/>
        <w:spacing w:line="240" w:lineRule="auto"/>
        <w:rPr>
          <w:sz w:val="22"/>
          <w:szCs w:val="22"/>
        </w:rPr>
      </w:pPr>
      <w:r w:rsidRPr="00C74088">
        <w:rPr>
          <w:sz w:val="22"/>
          <w:szCs w:val="22"/>
        </w:rPr>
        <w:t>Изучение деления ядра атома урана по фотографии треков.</w:t>
      </w:r>
    </w:p>
    <w:p w:rsidR="00CB435E" w:rsidRPr="00C74088" w:rsidRDefault="00CB435E" w:rsidP="00C74088">
      <w:pPr>
        <w:pStyle w:val="affff1"/>
        <w:spacing w:line="240" w:lineRule="auto"/>
        <w:rPr>
          <w:sz w:val="22"/>
          <w:szCs w:val="22"/>
        </w:rPr>
      </w:pPr>
      <w:r w:rsidRPr="00C74088">
        <w:rPr>
          <w:sz w:val="22"/>
          <w:szCs w:val="22"/>
        </w:rPr>
        <w:t>Изучение треков заряженных частиц по готовым фотографиям.</w:t>
      </w:r>
    </w:p>
    <w:p w:rsidR="00CB435E" w:rsidRPr="00C74088" w:rsidRDefault="00CB435E" w:rsidP="00C74088">
      <w:pPr>
        <w:pStyle w:val="affff1"/>
        <w:spacing w:line="240" w:lineRule="auto"/>
        <w:rPr>
          <w:sz w:val="22"/>
          <w:szCs w:val="22"/>
        </w:rPr>
      </w:pPr>
      <w:r w:rsidRPr="00C74088">
        <w:rPr>
          <w:b/>
          <w:bCs/>
          <w:sz w:val="22"/>
          <w:szCs w:val="22"/>
        </w:rPr>
        <w:t xml:space="preserve">Строение и эволюция Вселенной (5 ч) </w:t>
      </w:r>
      <w:r w:rsidRPr="00C74088">
        <w:rPr>
          <w:sz w:val="22"/>
          <w:szCs w:val="22"/>
        </w:rPr>
        <w:t xml:space="preserve">Состав, строение и происхождение солнечной системы. Планеты и малые тела Солнечной системы. Строение, излучение и эволюция Солнца и звезд. </w:t>
      </w:r>
    </w:p>
    <w:p w:rsidR="00CB435E" w:rsidRPr="00C74088" w:rsidRDefault="00CB435E" w:rsidP="00C74088">
      <w:pPr>
        <w:pStyle w:val="affff1"/>
        <w:spacing w:line="240" w:lineRule="auto"/>
        <w:rPr>
          <w:sz w:val="22"/>
          <w:szCs w:val="22"/>
        </w:rPr>
      </w:pPr>
      <w:r w:rsidRPr="00C74088">
        <w:rPr>
          <w:sz w:val="22"/>
          <w:szCs w:val="22"/>
        </w:rPr>
        <w:t xml:space="preserve">Строение и эволюция Вселенной. </w:t>
      </w:r>
    </w:p>
    <w:p w:rsidR="00CB435E" w:rsidRPr="00C74088" w:rsidRDefault="00CB435E" w:rsidP="00C74088">
      <w:pPr>
        <w:pStyle w:val="affff1"/>
        <w:spacing w:line="240" w:lineRule="auto"/>
        <w:rPr>
          <w:b/>
          <w:sz w:val="22"/>
          <w:szCs w:val="22"/>
        </w:rPr>
      </w:pPr>
      <w:r w:rsidRPr="00C74088">
        <w:rPr>
          <w:b/>
          <w:sz w:val="22"/>
          <w:szCs w:val="22"/>
        </w:rPr>
        <w:t>Резерв свободного учебного времени – 16 час.</w:t>
      </w:r>
    </w:p>
    <w:p w:rsidR="00CB435E" w:rsidRPr="00C74088" w:rsidRDefault="00CB435E" w:rsidP="00C74088">
      <w:pPr>
        <w:pStyle w:val="affff1"/>
        <w:spacing w:line="240" w:lineRule="auto"/>
        <w:rPr>
          <w:b/>
          <w:sz w:val="22"/>
          <w:szCs w:val="22"/>
        </w:rPr>
      </w:pPr>
    </w:p>
    <w:p w:rsidR="00CB435E" w:rsidRPr="00C74088" w:rsidRDefault="00CB435E" w:rsidP="00C74088">
      <w:pPr>
        <w:pStyle w:val="affff1"/>
        <w:spacing w:line="240" w:lineRule="auto"/>
        <w:rPr>
          <w:sz w:val="22"/>
          <w:szCs w:val="22"/>
        </w:rPr>
      </w:pPr>
    </w:p>
    <w:tbl>
      <w:tblPr>
        <w:tblStyle w:val="af6"/>
        <w:tblW w:w="0" w:type="auto"/>
        <w:tblLook w:val="04A0" w:firstRow="1" w:lastRow="0" w:firstColumn="1" w:lastColumn="0" w:noHBand="0" w:noVBand="1"/>
      </w:tblPr>
      <w:tblGrid>
        <w:gridCol w:w="1914"/>
        <w:gridCol w:w="2014"/>
        <w:gridCol w:w="1914"/>
        <w:gridCol w:w="1914"/>
        <w:gridCol w:w="1915"/>
      </w:tblGrid>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 п/п</w:t>
            </w:r>
          </w:p>
        </w:tc>
        <w:tc>
          <w:tcPr>
            <w:tcW w:w="1914" w:type="dxa"/>
          </w:tcPr>
          <w:p w:rsidR="00CB435E" w:rsidRPr="00C74088" w:rsidRDefault="00CB435E" w:rsidP="00C74088">
            <w:pPr>
              <w:pStyle w:val="affff1"/>
              <w:spacing w:line="240" w:lineRule="auto"/>
              <w:rPr>
                <w:sz w:val="22"/>
                <w:szCs w:val="22"/>
              </w:rPr>
            </w:pPr>
            <w:r w:rsidRPr="00C74088">
              <w:rPr>
                <w:sz w:val="22"/>
                <w:szCs w:val="22"/>
              </w:rPr>
              <w:t>Наименование разделов</w:t>
            </w:r>
          </w:p>
        </w:tc>
        <w:tc>
          <w:tcPr>
            <w:tcW w:w="1914" w:type="dxa"/>
          </w:tcPr>
          <w:p w:rsidR="00CB435E" w:rsidRPr="00C74088" w:rsidRDefault="00CB435E" w:rsidP="00C74088">
            <w:pPr>
              <w:pStyle w:val="affff1"/>
              <w:spacing w:line="240" w:lineRule="auto"/>
              <w:rPr>
                <w:sz w:val="22"/>
                <w:szCs w:val="22"/>
              </w:rPr>
            </w:pPr>
            <w:r w:rsidRPr="00C74088">
              <w:rPr>
                <w:sz w:val="22"/>
                <w:szCs w:val="22"/>
              </w:rPr>
              <w:t>Всего часов и резервного времени</w:t>
            </w:r>
          </w:p>
        </w:tc>
        <w:tc>
          <w:tcPr>
            <w:tcW w:w="1914" w:type="dxa"/>
          </w:tcPr>
          <w:p w:rsidR="00CB435E" w:rsidRPr="00C74088" w:rsidRDefault="00CB435E" w:rsidP="00C74088">
            <w:pPr>
              <w:pStyle w:val="affff1"/>
              <w:spacing w:line="240" w:lineRule="auto"/>
              <w:rPr>
                <w:sz w:val="22"/>
                <w:szCs w:val="22"/>
              </w:rPr>
            </w:pPr>
            <w:r w:rsidRPr="00C74088">
              <w:rPr>
                <w:sz w:val="22"/>
                <w:szCs w:val="22"/>
              </w:rPr>
              <w:t>Лабораторные работы</w:t>
            </w:r>
          </w:p>
        </w:tc>
        <w:tc>
          <w:tcPr>
            <w:tcW w:w="1915" w:type="dxa"/>
          </w:tcPr>
          <w:p w:rsidR="00CB435E" w:rsidRPr="00C74088" w:rsidRDefault="00CB435E" w:rsidP="00C74088">
            <w:pPr>
              <w:pStyle w:val="affff1"/>
              <w:spacing w:line="240" w:lineRule="auto"/>
              <w:rPr>
                <w:sz w:val="22"/>
                <w:szCs w:val="22"/>
              </w:rPr>
            </w:pPr>
            <w:r w:rsidRPr="00C74088">
              <w:rPr>
                <w:sz w:val="22"/>
                <w:szCs w:val="22"/>
              </w:rPr>
              <w:t>Опыты. Домашние работы.</w:t>
            </w: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1.</w:t>
            </w:r>
          </w:p>
        </w:tc>
        <w:tc>
          <w:tcPr>
            <w:tcW w:w="1914" w:type="dxa"/>
          </w:tcPr>
          <w:p w:rsidR="00CB435E" w:rsidRPr="00C74088" w:rsidRDefault="00CB435E" w:rsidP="00C74088">
            <w:pPr>
              <w:pStyle w:val="affff1"/>
              <w:spacing w:line="240" w:lineRule="auto"/>
              <w:rPr>
                <w:sz w:val="22"/>
                <w:szCs w:val="22"/>
              </w:rPr>
            </w:pPr>
            <w:r w:rsidRPr="00C74088">
              <w:rPr>
                <w:sz w:val="22"/>
                <w:szCs w:val="22"/>
              </w:rPr>
              <w:t>Физика и физические методы изучения природы</w:t>
            </w:r>
          </w:p>
        </w:tc>
        <w:tc>
          <w:tcPr>
            <w:tcW w:w="1914" w:type="dxa"/>
          </w:tcPr>
          <w:p w:rsidR="00CB435E" w:rsidRPr="00C74088" w:rsidRDefault="00CB435E" w:rsidP="00C74088">
            <w:pPr>
              <w:pStyle w:val="affff1"/>
              <w:spacing w:line="240" w:lineRule="auto"/>
              <w:rPr>
                <w:sz w:val="22"/>
                <w:szCs w:val="22"/>
              </w:rPr>
            </w:pPr>
            <w:r w:rsidRPr="00C74088">
              <w:rPr>
                <w:sz w:val="22"/>
                <w:szCs w:val="22"/>
              </w:rPr>
              <w:t>6</w:t>
            </w:r>
          </w:p>
        </w:tc>
        <w:tc>
          <w:tcPr>
            <w:tcW w:w="1914" w:type="dxa"/>
          </w:tcPr>
          <w:p w:rsidR="00CB435E" w:rsidRPr="00C74088" w:rsidRDefault="00CB435E" w:rsidP="00C74088">
            <w:pPr>
              <w:pStyle w:val="affff1"/>
              <w:spacing w:line="240" w:lineRule="auto"/>
              <w:rPr>
                <w:sz w:val="22"/>
                <w:szCs w:val="22"/>
              </w:rPr>
            </w:pPr>
            <w:r w:rsidRPr="00C74088">
              <w:rPr>
                <w:sz w:val="22"/>
                <w:szCs w:val="22"/>
              </w:rPr>
              <w:t>3</w:t>
            </w:r>
          </w:p>
        </w:tc>
        <w:tc>
          <w:tcPr>
            <w:tcW w:w="1915" w:type="dxa"/>
          </w:tcPr>
          <w:p w:rsidR="00CB435E" w:rsidRPr="00C74088" w:rsidRDefault="00CB435E" w:rsidP="00C74088">
            <w:pPr>
              <w:pStyle w:val="affff1"/>
              <w:spacing w:line="240" w:lineRule="auto"/>
              <w:rPr>
                <w:sz w:val="22"/>
                <w:szCs w:val="22"/>
              </w:rPr>
            </w:pPr>
            <w:r w:rsidRPr="00C74088">
              <w:rPr>
                <w:sz w:val="22"/>
                <w:szCs w:val="22"/>
              </w:rPr>
              <w:t>1</w:t>
            </w: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2</w:t>
            </w:r>
          </w:p>
        </w:tc>
        <w:tc>
          <w:tcPr>
            <w:tcW w:w="1914" w:type="dxa"/>
          </w:tcPr>
          <w:p w:rsidR="00CB435E" w:rsidRPr="00C74088" w:rsidRDefault="00CB435E" w:rsidP="00C74088">
            <w:pPr>
              <w:pStyle w:val="affff1"/>
              <w:spacing w:line="240" w:lineRule="auto"/>
              <w:rPr>
                <w:sz w:val="22"/>
                <w:szCs w:val="22"/>
              </w:rPr>
            </w:pPr>
            <w:r w:rsidRPr="00C74088">
              <w:rPr>
                <w:sz w:val="22"/>
                <w:szCs w:val="22"/>
              </w:rPr>
              <w:t>Механические явления</w:t>
            </w:r>
          </w:p>
        </w:tc>
        <w:tc>
          <w:tcPr>
            <w:tcW w:w="1914" w:type="dxa"/>
          </w:tcPr>
          <w:p w:rsidR="00CB435E" w:rsidRPr="00C74088" w:rsidRDefault="00CB435E" w:rsidP="00C74088">
            <w:pPr>
              <w:pStyle w:val="affff1"/>
              <w:spacing w:line="240" w:lineRule="auto"/>
              <w:rPr>
                <w:sz w:val="22"/>
                <w:szCs w:val="22"/>
              </w:rPr>
            </w:pPr>
            <w:r w:rsidRPr="00C74088">
              <w:rPr>
                <w:sz w:val="22"/>
                <w:szCs w:val="22"/>
              </w:rPr>
              <w:t>57</w:t>
            </w:r>
          </w:p>
        </w:tc>
        <w:tc>
          <w:tcPr>
            <w:tcW w:w="1914" w:type="dxa"/>
          </w:tcPr>
          <w:p w:rsidR="00CB435E" w:rsidRPr="00C74088" w:rsidRDefault="00CB435E" w:rsidP="00C74088">
            <w:pPr>
              <w:pStyle w:val="affff1"/>
              <w:spacing w:line="240" w:lineRule="auto"/>
              <w:rPr>
                <w:sz w:val="22"/>
                <w:szCs w:val="22"/>
              </w:rPr>
            </w:pPr>
            <w:r w:rsidRPr="00C74088">
              <w:rPr>
                <w:sz w:val="22"/>
                <w:szCs w:val="22"/>
              </w:rPr>
              <w:t>10</w:t>
            </w:r>
          </w:p>
        </w:tc>
        <w:tc>
          <w:tcPr>
            <w:tcW w:w="1915" w:type="dxa"/>
          </w:tcPr>
          <w:p w:rsidR="00CB435E" w:rsidRPr="00C74088" w:rsidRDefault="00CB435E" w:rsidP="00C74088">
            <w:pPr>
              <w:pStyle w:val="affff1"/>
              <w:spacing w:line="240" w:lineRule="auto"/>
              <w:rPr>
                <w:sz w:val="22"/>
                <w:szCs w:val="22"/>
              </w:rPr>
            </w:pPr>
            <w:r w:rsidRPr="00C74088">
              <w:rPr>
                <w:sz w:val="22"/>
                <w:szCs w:val="22"/>
              </w:rPr>
              <w:t>14</w:t>
            </w: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3</w:t>
            </w:r>
          </w:p>
        </w:tc>
        <w:tc>
          <w:tcPr>
            <w:tcW w:w="1914" w:type="dxa"/>
          </w:tcPr>
          <w:p w:rsidR="00CB435E" w:rsidRPr="00C74088" w:rsidRDefault="00CB435E" w:rsidP="00C74088">
            <w:pPr>
              <w:pStyle w:val="affff1"/>
              <w:spacing w:line="240" w:lineRule="auto"/>
              <w:rPr>
                <w:sz w:val="22"/>
                <w:szCs w:val="22"/>
              </w:rPr>
            </w:pPr>
            <w:r w:rsidRPr="00C74088">
              <w:rPr>
                <w:sz w:val="22"/>
                <w:szCs w:val="22"/>
              </w:rPr>
              <w:t>Тепловые явления</w:t>
            </w:r>
          </w:p>
        </w:tc>
        <w:tc>
          <w:tcPr>
            <w:tcW w:w="1914" w:type="dxa"/>
          </w:tcPr>
          <w:p w:rsidR="00CB435E" w:rsidRPr="00C74088" w:rsidRDefault="00CB435E" w:rsidP="00C74088">
            <w:pPr>
              <w:pStyle w:val="affff1"/>
              <w:spacing w:line="240" w:lineRule="auto"/>
              <w:rPr>
                <w:sz w:val="22"/>
                <w:szCs w:val="22"/>
              </w:rPr>
            </w:pPr>
            <w:r w:rsidRPr="00C74088">
              <w:rPr>
                <w:sz w:val="22"/>
                <w:szCs w:val="22"/>
              </w:rPr>
              <w:t>33</w:t>
            </w:r>
          </w:p>
        </w:tc>
        <w:tc>
          <w:tcPr>
            <w:tcW w:w="1914" w:type="dxa"/>
          </w:tcPr>
          <w:p w:rsidR="00CB435E" w:rsidRPr="00C74088" w:rsidRDefault="00CB435E" w:rsidP="00C74088">
            <w:pPr>
              <w:pStyle w:val="affff1"/>
              <w:spacing w:line="240" w:lineRule="auto"/>
              <w:rPr>
                <w:sz w:val="22"/>
                <w:szCs w:val="22"/>
              </w:rPr>
            </w:pPr>
            <w:r w:rsidRPr="00C74088">
              <w:rPr>
                <w:sz w:val="22"/>
                <w:szCs w:val="22"/>
              </w:rPr>
              <w:t>2</w:t>
            </w:r>
          </w:p>
        </w:tc>
        <w:tc>
          <w:tcPr>
            <w:tcW w:w="1915" w:type="dxa"/>
          </w:tcPr>
          <w:p w:rsidR="00CB435E" w:rsidRPr="00C74088" w:rsidRDefault="00CB435E" w:rsidP="00C74088">
            <w:pPr>
              <w:pStyle w:val="affff1"/>
              <w:spacing w:line="240" w:lineRule="auto"/>
              <w:rPr>
                <w:sz w:val="22"/>
                <w:szCs w:val="22"/>
              </w:rPr>
            </w:pPr>
            <w:r w:rsidRPr="00C74088">
              <w:rPr>
                <w:sz w:val="22"/>
                <w:szCs w:val="22"/>
              </w:rPr>
              <w:t>3</w:t>
            </w: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4</w:t>
            </w:r>
          </w:p>
        </w:tc>
        <w:tc>
          <w:tcPr>
            <w:tcW w:w="1914" w:type="dxa"/>
          </w:tcPr>
          <w:p w:rsidR="00CB435E" w:rsidRPr="00C74088" w:rsidRDefault="00CB435E" w:rsidP="00C74088">
            <w:pPr>
              <w:pStyle w:val="affff1"/>
              <w:spacing w:line="240" w:lineRule="auto"/>
              <w:rPr>
                <w:sz w:val="22"/>
                <w:szCs w:val="22"/>
              </w:rPr>
            </w:pPr>
            <w:r w:rsidRPr="00C74088">
              <w:rPr>
                <w:sz w:val="22"/>
                <w:szCs w:val="22"/>
              </w:rPr>
              <w:t>Электрические и магнитные явления</w:t>
            </w:r>
          </w:p>
        </w:tc>
        <w:tc>
          <w:tcPr>
            <w:tcW w:w="1914" w:type="dxa"/>
          </w:tcPr>
          <w:p w:rsidR="00CB435E" w:rsidRPr="00C74088" w:rsidRDefault="00CB435E" w:rsidP="00C74088">
            <w:pPr>
              <w:pStyle w:val="affff1"/>
              <w:spacing w:line="240" w:lineRule="auto"/>
              <w:rPr>
                <w:sz w:val="22"/>
                <w:szCs w:val="22"/>
              </w:rPr>
            </w:pPr>
            <w:r w:rsidRPr="00C74088">
              <w:rPr>
                <w:sz w:val="22"/>
                <w:szCs w:val="22"/>
              </w:rPr>
              <w:t>30</w:t>
            </w:r>
          </w:p>
        </w:tc>
        <w:tc>
          <w:tcPr>
            <w:tcW w:w="1914" w:type="dxa"/>
          </w:tcPr>
          <w:p w:rsidR="00CB435E" w:rsidRPr="00C74088" w:rsidRDefault="00CB435E" w:rsidP="00C74088">
            <w:pPr>
              <w:pStyle w:val="affff1"/>
              <w:spacing w:line="240" w:lineRule="auto"/>
              <w:rPr>
                <w:sz w:val="22"/>
                <w:szCs w:val="22"/>
              </w:rPr>
            </w:pPr>
            <w:r w:rsidRPr="00C74088">
              <w:rPr>
                <w:sz w:val="22"/>
                <w:szCs w:val="22"/>
              </w:rPr>
              <w:t>7</w:t>
            </w:r>
          </w:p>
        </w:tc>
        <w:tc>
          <w:tcPr>
            <w:tcW w:w="1915" w:type="dxa"/>
          </w:tcPr>
          <w:p w:rsidR="00CB435E" w:rsidRPr="00C74088" w:rsidRDefault="00CB435E" w:rsidP="00C74088">
            <w:pPr>
              <w:pStyle w:val="affff1"/>
              <w:spacing w:line="240" w:lineRule="auto"/>
              <w:rPr>
                <w:sz w:val="22"/>
                <w:szCs w:val="22"/>
              </w:rPr>
            </w:pPr>
            <w:r w:rsidRPr="00C74088">
              <w:rPr>
                <w:sz w:val="22"/>
                <w:szCs w:val="22"/>
              </w:rPr>
              <w:t>10</w:t>
            </w: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5</w:t>
            </w:r>
          </w:p>
        </w:tc>
        <w:tc>
          <w:tcPr>
            <w:tcW w:w="1914" w:type="dxa"/>
          </w:tcPr>
          <w:p w:rsidR="00CB435E" w:rsidRPr="00C74088" w:rsidRDefault="00CB435E" w:rsidP="00C74088">
            <w:pPr>
              <w:pStyle w:val="affff1"/>
              <w:spacing w:line="240" w:lineRule="auto"/>
              <w:rPr>
                <w:sz w:val="22"/>
                <w:szCs w:val="22"/>
              </w:rPr>
            </w:pPr>
            <w:r w:rsidRPr="00C74088">
              <w:rPr>
                <w:sz w:val="22"/>
                <w:szCs w:val="22"/>
              </w:rPr>
              <w:t>Электромагнитные колебания и волны</w:t>
            </w:r>
          </w:p>
        </w:tc>
        <w:tc>
          <w:tcPr>
            <w:tcW w:w="1914" w:type="dxa"/>
          </w:tcPr>
          <w:p w:rsidR="00CB435E" w:rsidRPr="00C74088" w:rsidRDefault="00CB435E" w:rsidP="00C74088">
            <w:pPr>
              <w:pStyle w:val="affff1"/>
              <w:spacing w:line="240" w:lineRule="auto"/>
              <w:rPr>
                <w:sz w:val="22"/>
                <w:szCs w:val="22"/>
              </w:rPr>
            </w:pPr>
            <w:r w:rsidRPr="00C74088">
              <w:rPr>
                <w:sz w:val="22"/>
                <w:szCs w:val="22"/>
              </w:rPr>
              <w:t>40</w:t>
            </w:r>
          </w:p>
        </w:tc>
        <w:tc>
          <w:tcPr>
            <w:tcW w:w="1914" w:type="dxa"/>
          </w:tcPr>
          <w:p w:rsidR="00CB435E" w:rsidRPr="00C74088" w:rsidRDefault="00CB435E" w:rsidP="00C74088">
            <w:pPr>
              <w:pStyle w:val="affff1"/>
              <w:spacing w:line="240" w:lineRule="auto"/>
              <w:rPr>
                <w:sz w:val="22"/>
                <w:szCs w:val="22"/>
              </w:rPr>
            </w:pPr>
            <w:r w:rsidRPr="00C74088">
              <w:rPr>
                <w:sz w:val="22"/>
                <w:szCs w:val="22"/>
              </w:rPr>
              <w:t>2</w:t>
            </w:r>
          </w:p>
        </w:tc>
        <w:tc>
          <w:tcPr>
            <w:tcW w:w="1915" w:type="dxa"/>
          </w:tcPr>
          <w:p w:rsidR="00CB435E" w:rsidRPr="00C74088" w:rsidRDefault="00CB435E" w:rsidP="00C74088">
            <w:pPr>
              <w:pStyle w:val="affff1"/>
              <w:spacing w:line="240" w:lineRule="auto"/>
              <w:rPr>
                <w:sz w:val="22"/>
                <w:szCs w:val="22"/>
              </w:rPr>
            </w:pPr>
            <w:r w:rsidRPr="00C74088">
              <w:rPr>
                <w:sz w:val="22"/>
                <w:szCs w:val="22"/>
              </w:rPr>
              <w:t>7</w:t>
            </w: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6</w:t>
            </w:r>
          </w:p>
        </w:tc>
        <w:tc>
          <w:tcPr>
            <w:tcW w:w="1914" w:type="dxa"/>
          </w:tcPr>
          <w:p w:rsidR="00CB435E" w:rsidRPr="00C74088" w:rsidRDefault="00CB435E" w:rsidP="00C74088">
            <w:pPr>
              <w:pStyle w:val="affff1"/>
              <w:spacing w:line="240" w:lineRule="auto"/>
              <w:rPr>
                <w:sz w:val="22"/>
                <w:szCs w:val="22"/>
              </w:rPr>
            </w:pPr>
            <w:r w:rsidRPr="00C74088">
              <w:rPr>
                <w:sz w:val="22"/>
                <w:szCs w:val="22"/>
              </w:rPr>
              <w:t>Квантовые явления</w:t>
            </w:r>
          </w:p>
        </w:tc>
        <w:tc>
          <w:tcPr>
            <w:tcW w:w="1914" w:type="dxa"/>
          </w:tcPr>
          <w:p w:rsidR="00CB435E" w:rsidRPr="00C74088" w:rsidRDefault="00CB435E" w:rsidP="00C74088">
            <w:pPr>
              <w:pStyle w:val="affff1"/>
              <w:spacing w:line="240" w:lineRule="auto"/>
              <w:rPr>
                <w:sz w:val="22"/>
                <w:szCs w:val="22"/>
              </w:rPr>
            </w:pPr>
            <w:r w:rsidRPr="00C74088">
              <w:rPr>
                <w:sz w:val="22"/>
                <w:szCs w:val="22"/>
              </w:rPr>
              <w:t>23</w:t>
            </w:r>
          </w:p>
        </w:tc>
        <w:tc>
          <w:tcPr>
            <w:tcW w:w="1914" w:type="dxa"/>
          </w:tcPr>
          <w:p w:rsidR="00CB435E" w:rsidRPr="00C74088" w:rsidRDefault="00CB435E" w:rsidP="00C74088">
            <w:pPr>
              <w:pStyle w:val="affff1"/>
              <w:spacing w:line="240" w:lineRule="auto"/>
              <w:rPr>
                <w:sz w:val="22"/>
                <w:szCs w:val="22"/>
              </w:rPr>
            </w:pPr>
            <w:r w:rsidRPr="00C74088">
              <w:rPr>
                <w:sz w:val="22"/>
                <w:szCs w:val="22"/>
              </w:rPr>
              <w:t>2</w:t>
            </w:r>
          </w:p>
        </w:tc>
        <w:tc>
          <w:tcPr>
            <w:tcW w:w="1915" w:type="dxa"/>
          </w:tcPr>
          <w:p w:rsidR="00CB435E" w:rsidRPr="00C74088" w:rsidRDefault="00CB435E" w:rsidP="00C74088">
            <w:pPr>
              <w:pStyle w:val="affff1"/>
              <w:spacing w:line="240" w:lineRule="auto"/>
              <w:rPr>
                <w:sz w:val="22"/>
                <w:szCs w:val="22"/>
              </w:rPr>
            </w:pPr>
            <w:r w:rsidRPr="00C74088">
              <w:rPr>
                <w:sz w:val="22"/>
                <w:szCs w:val="22"/>
              </w:rPr>
              <w:t>2</w:t>
            </w: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7</w:t>
            </w:r>
          </w:p>
        </w:tc>
        <w:tc>
          <w:tcPr>
            <w:tcW w:w="1914" w:type="dxa"/>
          </w:tcPr>
          <w:p w:rsidR="00CB435E" w:rsidRPr="00C74088" w:rsidRDefault="00CB435E" w:rsidP="00C74088">
            <w:pPr>
              <w:pStyle w:val="affff1"/>
              <w:spacing w:line="240" w:lineRule="auto"/>
              <w:rPr>
                <w:sz w:val="22"/>
                <w:szCs w:val="22"/>
              </w:rPr>
            </w:pPr>
            <w:r w:rsidRPr="00C74088">
              <w:rPr>
                <w:sz w:val="22"/>
                <w:szCs w:val="22"/>
              </w:rPr>
              <w:t xml:space="preserve">Строение и эволюция </w:t>
            </w:r>
            <w:r w:rsidRPr="00C74088">
              <w:rPr>
                <w:sz w:val="22"/>
                <w:szCs w:val="22"/>
              </w:rPr>
              <w:lastRenderedPageBreak/>
              <w:t>Вселенной</w:t>
            </w:r>
          </w:p>
        </w:tc>
        <w:tc>
          <w:tcPr>
            <w:tcW w:w="1914" w:type="dxa"/>
          </w:tcPr>
          <w:p w:rsidR="00CB435E" w:rsidRPr="00C74088" w:rsidRDefault="00CB435E" w:rsidP="00C74088">
            <w:pPr>
              <w:pStyle w:val="affff1"/>
              <w:spacing w:line="240" w:lineRule="auto"/>
              <w:rPr>
                <w:sz w:val="22"/>
                <w:szCs w:val="22"/>
              </w:rPr>
            </w:pPr>
            <w:r w:rsidRPr="00C74088">
              <w:rPr>
                <w:sz w:val="22"/>
                <w:szCs w:val="22"/>
              </w:rPr>
              <w:lastRenderedPageBreak/>
              <w:t>5</w:t>
            </w:r>
          </w:p>
        </w:tc>
        <w:tc>
          <w:tcPr>
            <w:tcW w:w="1914" w:type="dxa"/>
          </w:tcPr>
          <w:p w:rsidR="00CB435E" w:rsidRPr="00C74088" w:rsidRDefault="00CB435E" w:rsidP="00C74088">
            <w:pPr>
              <w:pStyle w:val="affff1"/>
              <w:spacing w:line="240" w:lineRule="auto"/>
              <w:rPr>
                <w:sz w:val="22"/>
                <w:szCs w:val="22"/>
              </w:rPr>
            </w:pPr>
          </w:p>
        </w:tc>
        <w:tc>
          <w:tcPr>
            <w:tcW w:w="1915" w:type="dxa"/>
          </w:tcPr>
          <w:p w:rsidR="00CB435E" w:rsidRPr="00C74088" w:rsidRDefault="00CB435E" w:rsidP="00C74088">
            <w:pPr>
              <w:pStyle w:val="affff1"/>
              <w:spacing w:line="240" w:lineRule="auto"/>
              <w:rPr>
                <w:sz w:val="22"/>
                <w:szCs w:val="22"/>
              </w:rPr>
            </w:pP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lastRenderedPageBreak/>
              <w:t>8</w:t>
            </w:r>
          </w:p>
        </w:tc>
        <w:tc>
          <w:tcPr>
            <w:tcW w:w="1914" w:type="dxa"/>
          </w:tcPr>
          <w:p w:rsidR="00CB435E" w:rsidRPr="00C74088" w:rsidRDefault="00CB435E" w:rsidP="00C74088">
            <w:pPr>
              <w:pStyle w:val="affff1"/>
              <w:spacing w:line="240" w:lineRule="auto"/>
              <w:rPr>
                <w:sz w:val="22"/>
                <w:szCs w:val="22"/>
              </w:rPr>
            </w:pPr>
            <w:r w:rsidRPr="00C74088">
              <w:rPr>
                <w:sz w:val="22"/>
                <w:szCs w:val="22"/>
              </w:rPr>
              <w:t>Резерв</w:t>
            </w:r>
          </w:p>
        </w:tc>
        <w:tc>
          <w:tcPr>
            <w:tcW w:w="1914" w:type="dxa"/>
          </w:tcPr>
          <w:p w:rsidR="00CB435E" w:rsidRPr="00C74088" w:rsidRDefault="00CB435E" w:rsidP="00C74088">
            <w:pPr>
              <w:pStyle w:val="affff1"/>
              <w:spacing w:line="240" w:lineRule="auto"/>
              <w:rPr>
                <w:sz w:val="22"/>
                <w:szCs w:val="22"/>
              </w:rPr>
            </w:pPr>
            <w:r w:rsidRPr="00C74088">
              <w:rPr>
                <w:sz w:val="22"/>
                <w:szCs w:val="22"/>
              </w:rPr>
              <w:t>16</w:t>
            </w:r>
          </w:p>
        </w:tc>
        <w:tc>
          <w:tcPr>
            <w:tcW w:w="1914" w:type="dxa"/>
          </w:tcPr>
          <w:p w:rsidR="00CB435E" w:rsidRPr="00C74088" w:rsidRDefault="00CB435E" w:rsidP="00C74088">
            <w:pPr>
              <w:pStyle w:val="affff1"/>
              <w:spacing w:line="240" w:lineRule="auto"/>
              <w:rPr>
                <w:sz w:val="22"/>
                <w:szCs w:val="22"/>
              </w:rPr>
            </w:pPr>
          </w:p>
        </w:tc>
        <w:tc>
          <w:tcPr>
            <w:tcW w:w="1915" w:type="dxa"/>
          </w:tcPr>
          <w:p w:rsidR="00CB435E" w:rsidRPr="00C74088" w:rsidRDefault="00CB435E" w:rsidP="00C74088">
            <w:pPr>
              <w:pStyle w:val="affff1"/>
              <w:spacing w:line="240" w:lineRule="auto"/>
              <w:rPr>
                <w:sz w:val="22"/>
                <w:szCs w:val="22"/>
              </w:rPr>
            </w:pPr>
          </w:p>
        </w:tc>
      </w:tr>
      <w:tr w:rsidR="00CB435E" w:rsidRPr="00C74088" w:rsidTr="004B50D0">
        <w:tc>
          <w:tcPr>
            <w:tcW w:w="1914" w:type="dxa"/>
          </w:tcPr>
          <w:p w:rsidR="00CB435E" w:rsidRPr="00C74088" w:rsidRDefault="00CB435E" w:rsidP="00C74088">
            <w:pPr>
              <w:pStyle w:val="affff1"/>
              <w:spacing w:line="240" w:lineRule="auto"/>
              <w:rPr>
                <w:sz w:val="22"/>
                <w:szCs w:val="22"/>
              </w:rPr>
            </w:pPr>
            <w:r w:rsidRPr="00C74088">
              <w:rPr>
                <w:sz w:val="22"/>
                <w:szCs w:val="22"/>
              </w:rPr>
              <w:t>9</w:t>
            </w:r>
          </w:p>
        </w:tc>
        <w:tc>
          <w:tcPr>
            <w:tcW w:w="1914" w:type="dxa"/>
          </w:tcPr>
          <w:p w:rsidR="00CB435E" w:rsidRPr="00C74088" w:rsidRDefault="00CB435E" w:rsidP="00C74088">
            <w:pPr>
              <w:pStyle w:val="affff1"/>
              <w:spacing w:line="240" w:lineRule="auto"/>
              <w:rPr>
                <w:sz w:val="22"/>
                <w:szCs w:val="22"/>
              </w:rPr>
            </w:pPr>
            <w:r w:rsidRPr="00C74088">
              <w:rPr>
                <w:sz w:val="22"/>
                <w:szCs w:val="22"/>
              </w:rPr>
              <w:t>Итого</w:t>
            </w:r>
          </w:p>
        </w:tc>
        <w:tc>
          <w:tcPr>
            <w:tcW w:w="1914" w:type="dxa"/>
          </w:tcPr>
          <w:p w:rsidR="00CB435E" w:rsidRPr="00C74088" w:rsidRDefault="00CB435E" w:rsidP="00C74088">
            <w:pPr>
              <w:pStyle w:val="affff1"/>
              <w:spacing w:line="240" w:lineRule="auto"/>
              <w:rPr>
                <w:sz w:val="22"/>
                <w:szCs w:val="22"/>
              </w:rPr>
            </w:pPr>
            <w:r w:rsidRPr="00C74088">
              <w:rPr>
                <w:sz w:val="22"/>
                <w:szCs w:val="22"/>
              </w:rPr>
              <w:t>210</w:t>
            </w:r>
          </w:p>
        </w:tc>
        <w:tc>
          <w:tcPr>
            <w:tcW w:w="1914" w:type="dxa"/>
          </w:tcPr>
          <w:p w:rsidR="00CB435E" w:rsidRPr="00C74088" w:rsidRDefault="00CB435E" w:rsidP="00C74088">
            <w:pPr>
              <w:pStyle w:val="affff1"/>
              <w:spacing w:line="240" w:lineRule="auto"/>
              <w:rPr>
                <w:sz w:val="22"/>
                <w:szCs w:val="22"/>
              </w:rPr>
            </w:pPr>
            <w:r w:rsidRPr="00C74088">
              <w:rPr>
                <w:sz w:val="22"/>
                <w:szCs w:val="22"/>
              </w:rPr>
              <w:t>26</w:t>
            </w:r>
          </w:p>
        </w:tc>
        <w:tc>
          <w:tcPr>
            <w:tcW w:w="1915" w:type="dxa"/>
          </w:tcPr>
          <w:p w:rsidR="00CB435E" w:rsidRPr="00C74088" w:rsidRDefault="00CB435E" w:rsidP="00C74088">
            <w:pPr>
              <w:pStyle w:val="affff1"/>
              <w:spacing w:line="240" w:lineRule="auto"/>
              <w:rPr>
                <w:sz w:val="22"/>
                <w:szCs w:val="22"/>
              </w:rPr>
            </w:pPr>
            <w:r w:rsidRPr="00C74088">
              <w:rPr>
                <w:sz w:val="22"/>
                <w:szCs w:val="22"/>
              </w:rPr>
              <w:t>37</w:t>
            </w:r>
          </w:p>
        </w:tc>
      </w:tr>
    </w:tbl>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color w:val="000000"/>
          <w:sz w:val="22"/>
          <w:szCs w:val="22"/>
        </w:rPr>
      </w:pPr>
      <w:r w:rsidRPr="00C74088">
        <w:rPr>
          <w:b/>
          <w:bCs/>
          <w:color w:val="000000"/>
          <w:sz w:val="22"/>
          <w:szCs w:val="22"/>
        </w:rPr>
        <w:t>Планируемые результаты изучения курса физики</w:t>
      </w:r>
    </w:p>
    <w:p w:rsidR="00CB435E" w:rsidRPr="00C74088" w:rsidRDefault="00CB435E" w:rsidP="00C74088">
      <w:pPr>
        <w:pStyle w:val="affff1"/>
        <w:spacing w:line="240" w:lineRule="auto"/>
        <w:rPr>
          <w:color w:val="000000"/>
          <w:sz w:val="22"/>
          <w:szCs w:val="22"/>
        </w:rPr>
      </w:pPr>
      <w:r w:rsidRPr="00C74088">
        <w:rPr>
          <w:b/>
          <w:bCs/>
          <w:color w:val="000000"/>
          <w:sz w:val="22"/>
          <w:szCs w:val="22"/>
        </w:rPr>
        <w:t>представлены на двух уровнях: базовом и повышенном</w:t>
      </w:r>
    </w:p>
    <w:p w:rsidR="00CB435E" w:rsidRPr="00C74088" w:rsidRDefault="00CB435E" w:rsidP="00C74088">
      <w:pPr>
        <w:pStyle w:val="affff1"/>
        <w:spacing w:line="240" w:lineRule="auto"/>
        <w:rPr>
          <w:color w:val="000000"/>
          <w:sz w:val="22"/>
          <w:szCs w:val="22"/>
        </w:rPr>
      </w:pPr>
      <w:r w:rsidRPr="00C74088">
        <w:rPr>
          <w:b/>
          <w:bCs/>
          <w:color w:val="000000"/>
          <w:sz w:val="22"/>
          <w:szCs w:val="22"/>
        </w:rPr>
        <w:t>(прописанном курсивом)</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По окончании 9 класса предполагается достижение обучающимися уровня образованности и личностной зрелости, соответствующих Федеральному образовательному стандарту, что позволит обучающимся успешно сдать государственную (итоговую) аттестацию и пройти собеседование при поступлении в 10 класс по выбранному профилю, достигнуть социально значимых результатов в творческой деятельности, способствующих формированию качеств личности, необходимых для успешной самореализации. </w:t>
      </w:r>
    </w:p>
    <w:p w:rsidR="00CB435E" w:rsidRPr="00C74088" w:rsidRDefault="00CB435E" w:rsidP="00C74088">
      <w:pPr>
        <w:pStyle w:val="affff1"/>
        <w:spacing w:line="240" w:lineRule="auto"/>
        <w:rPr>
          <w:color w:val="000000"/>
          <w:sz w:val="22"/>
          <w:szCs w:val="22"/>
        </w:rPr>
      </w:pPr>
      <w:r w:rsidRPr="00C74088">
        <w:rPr>
          <w:b/>
          <w:bCs/>
          <w:color w:val="000000"/>
          <w:sz w:val="22"/>
          <w:szCs w:val="22"/>
        </w:rPr>
        <w:t xml:space="preserve">Механические явления </w:t>
      </w:r>
    </w:p>
    <w:p w:rsidR="00CB435E" w:rsidRPr="00C74088" w:rsidRDefault="00CB435E" w:rsidP="00C74088">
      <w:pPr>
        <w:pStyle w:val="affff1"/>
        <w:spacing w:line="240" w:lineRule="auto"/>
        <w:rPr>
          <w:color w:val="000000"/>
          <w:sz w:val="22"/>
          <w:szCs w:val="22"/>
        </w:rPr>
      </w:pPr>
      <w:r w:rsidRPr="00C74088">
        <w:rPr>
          <w:b/>
          <w:bCs/>
          <w:color w:val="000000"/>
          <w:sz w:val="22"/>
          <w:szCs w:val="22"/>
        </w:rPr>
        <w:t xml:space="preserve">Выпускник научится: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различать основные признаки изученных физических моделей: материальная точка, инерциальная система отсчёта;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CB435E" w:rsidRPr="00C74088" w:rsidRDefault="00CB435E" w:rsidP="00C74088">
      <w:pPr>
        <w:pStyle w:val="affff1"/>
        <w:spacing w:line="240" w:lineRule="auto"/>
        <w:rPr>
          <w:b/>
          <w:bCs/>
          <w:color w:val="000000"/>
          <w:sz w:val="22"/>
          <w:szCs w:val="22"/>
        </w:rPr>
      </w:pPr>
      <w:r w:rsidRPr="00C74088">
        <w:rPr>
          <w:b/>
          <w:bCs/>
          <w:color w:val="000000"/>
          <w:sz w:val="22"/>
          <w:szCs w:val="22"/>
        </w:rPr>
        <w:t xml:space="preserve">Выпускник получит возможность научиться: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CB435E" w:rsidRPr="00C74088" w:rsidRDefault="00CB435E" w:rsidP="00C74088">
      <w:pPr>
        <w:pStyle w:val="affff1"/>
        <w:spacing w:line="240" w:lineRule="auto"/>
        <w:rPr>
          <w:color w:val="000000"/>
          <w:sz w:val="22"/>
          <w:szCs w:val="22"/>
        </w:rPr>
      </w:pPr>
    </w:p>
    <w:p w:rsidR="00CB435E" w:rsidRPr="00C74088" w:rsidRDefault="00CB435E" w:rsidP="00C74088">
      <w:pPr>
        <w:pStyle w:val="affff1"/>
        <w:spacing w:line="240" w:lineRule="auto"/>
        <w:rPr>
          <w:color w:val="000000"/>
          <w:sz w:val="22"/>
          <w:szCs w:val="22"/>
        </w:rPr>
      </w:pPr>
      <w:r w:rsidRPr="00C74088">
        <w:rPr>
          <w:b/>
          <w:bCs/>
          <w:color w:val="000000"/>
          <w:sz w:val="22"/>
          <w:szCs w:val="22"/>
        </w:rPr>
        <w:t xml:space="preserve">Тепловые явления </w:t>
      </w:r>
    </w:p>
    <w:p w:rsidR="00CB435E" w:rsidRPr="00C74088" w:rsidRDefault="00CB435E" w:rsidP="00C74088">
      <w:pPr>
        <w:pStyle w:val="affff1"/>
        <w:spacing w:line="240" w:lineRule="auto"/>
        <w:rPr>
          <w:color w:val="000000"/>
          <w:sz w:val="22"/>
          <w:szCs w:val="22"/>
        </w:rPr>
      </w:pPr>
      <w:r w:rsidRPr="00C74088">
        <w:rPr>
          <w:b/>
          <w:bCs/>
          <w:color w:val="000000"/>
          <w:sz w:val="22"/>
          <w:szCs w:val="22"/>
        </w:rPr>
        <w:t xml:space="preserve">Выпускник научится: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w:t>
      </w:r>
      <w:r w:rsidRPr="00C74088">
        <w:rPr>
          <w:color w:val="000000"/>
          <w:sz w:val="22"/>
          <w:szCs w:val="22"/>
        </w:rPr>
        <w:lastRenderedPageBreak/>
        <w:t xml:space="preserve">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различать основные признаки моделей строения газов, жидкостей и твёрдых тел;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CB435E" w:rsidRPr="00C74088" w:rsidRDefault="00CB435E" w:rsidP="00C74088">
      <w:pPr>
        <w:pStyle w:val="affff1"/>
        <w:spacing w:line="240" w:lineRule="auto"/>
        <w:rPr>
          <w:b/>
          <w:bCs/>
          <w:color w:val="000000"/>
          <w:sz w:val="22"/>
          <w:szCs w:val="22"/>
        </w:rPr>
      </w:pPr>
      <w:r w:rsidRPr="00C74088">
        <w:rPr>
          <w:b/>
          <w:bCs/>
          <w:color w:val="000000"/>
          <w:sz w:val="22"/>
          <w:szCs w:val="22"/>
        </w:rPr>
        <w:t xml:space="preserve">Выпускник получит возможность научиться: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приводить примеры практического использования физических знаний о тепловых явлениях;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CB435E" w:rsidRPr="00C74088" w:rsidRDefault="00CB435E" w:rsidP="00C74088">
      <w:pPr>
        <w:pStyle w:val="affff1"/>
        <w:spacing w:line="240" w:lineRule="auto"/>
        <w:rPr>
          <w:bCs/>
          <w:color w:val="000000"/>
          <w:sz w:val="22"/>
          <w:szCs w:val="22"/>
        </w:rPr>
      </w:pPr>
      <w:r w:rsidRPr="00C74088">
        <w:rPr>
          <w:bCs/>
          <w:i/>
          <w:iCs/>
          <w:color w:val="000000"/>
          <w:sz w:val="22"/>
          <w:szCs w:val="22"/>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CB435E" w:rsidRPr="00C74088" w:rsidRDefault="00CB435E" w:rsidP="00C74088">
      <w:pPr>
        <w:pStyle w:val="affff1"/>
        <w:spacing w:line="240" w:lineRule="auto"/>
        <w:rPr>
          <w:color w:val="000000"/>
          <w:sz w:val="22"/>
          <w:szCs w:val="22"/>
        </w:rPr>
      </w:pPr>
    </w:p>
    <w:p w:rsidR="00CB435E" w:rsidRPr="00C74088" w:rsidRDefault="00CB435E" w:rsidP="00C74088">
      <w:pPr>
        <w:pStyle w:val="affff1"/>
        <w:spacing w:line="240" w:lineRule="auto"/>
        <w:rPr>
          <w:color w:val="000000"/>
          <w:sz w:val="22"/>
          <w:szCs w:val="22"/>
        </w:rPr>
      </w:pPr>
      <w:r w:rsidRPr="00C74088">
        <w:rPr>
          <w:b/>
          <w:bCs/>
          <w:color w:val="000000"/>
          <w:sz w:val="22"/>
          <w:szCs w:val="22"/>
        </w:rPr>
        <w:t xml:space="preserve">Электрические и магнитные явления </w:t>
      </w:r>
    </w:p>
    <w:p w:rsidR="00CB435E" w:rsidRPr="00C74088" w:rsidRDefault="00CB435E" w:rsidP="00C74088">
      <w:pPr>
        <w:pStyle w:val="affff1"/>
        <w:spacing w:line="240" w:lineRule="auto"/>
        <w:rPr>
          <w:color w:val="000000"/>
          <w:sz w:val="22"/>
          <w:szCs w:val="22"/>
        </w:rPr>
      </w:pPr>
      <w:r w:rsidRPr="00C74088">
        <w:rPr>
          <w:b/>
          <w:bCs/>
          <w:color w:val="000000"/>
          <w:sz w:val="22"/>
          <w:szCs w:val="22"/>
        </w:rPr>
        <w:t xml:space="preserve">Выпускник научится: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CB435E" w:rsidRPr="00C74088" w:rsidRDefault="00CB435E" w:rsidP="00C74088">
      <w:pPr>
        <w:pStyle w:val="affff1"/>
        <w:spacing w:line="240" w:lineRule="auto"/>
        <w:rPr>
          <w:color w:val="000000"/>
          <w:sz w:val="22"/>
          <w:szCs w:val="22"/>
        </w:rPr>
      </w:pPr>
      <w:r w:rsidRPr="00C74088">
        <w:rPr>
          <w:color w:val="000000"/>
          <w:sz w:val="22"/>
          <w:szCs w:val="22"/>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CB435E" w:rsidRPr="00C74088" w:rsidRDefault="00CB435E" w:rsidP="00C74088">
      <w:pPr>
        <w:pStyle w:val="affff1"/>
        <w:spacing w:line="240" w:lineRule="auto"/>
        <w:rPr>
          <w:color w:val="000000"/>
          <w:sz w:val="22"/>
          <w:szCs w:val="22"/>
        </w:rPr>
      </w:pPr>
      <w:r w:rsidRPr="00C74088">
        <w:rPr>
          <w:color w:val="000000"/>
          <w:sz w:val="22"/>
          <w:szCs w:val="22"/>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расчеты.</w:t>
      </w:r>
    </w:p>
    <w:p w:rsidR="00CB435E" w:rsidRPr="00C74088" w:rsidRDefault="00CB435E" w:rsidP="00C74088">
      <w:pPr>
        <w:pStyle w:val="affff1"/>
        <w:spacing w:line="240" w:lineRule="auto"/>
        <w:rPr>
          <w:sz w:val="22"/>
          <w:szCs w:val="22"/>
        </w:rPr>
      </w:pPr>
      <w:r w:rsidRPr="00C74088">
        <w:rPr>
          <w:b/>
          <w:bCs/>
          <w:sz w:val="22"/>
          <w:szCs w:val="22"/>
        </w:rPr>
        <w:t xml:space="preserve">Выпускник получит возможность научиться: </w:t>
      </w:r>
    </w:p>
    <w:p w:rsidR="00CB435E" w:rsidRPr="00C74088" w:rsidRDefault="00CB435E" w:rsidP="00C74088">
      <w:pPr>
        <w:pStyle w:val="affff1"/>
        <w:spacing w:line="240" w:lineRule="auto"/>
        <w:rPr>
          <w:sz w:val="22"/>
          <w:szCs w:val="22"/>
        </w:rPr>
      </w:pPr>
      <w:r w:rsidRPr="00C74088">
        <w:rPr>
          <w:i/>
          <w:iCs/>
          <w:sz w:val="22"/>
          <w:szCs w:val="22"/>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CB435E" w:rsidRPr="00C74088" w:rsidRDefault="00CB435E" w:rsidP="00C74088">
      <w:pPr>
        <w:pStyle w:val="affff1"/>
        <w:spacing w:line="240" w:lineRule="auto"/>
        <w:rPr>
          <w:sz w:val="22"/>
          <w:szCs w:val="22"/>
        </w:rPr>
      </w:pPr>
      <w:r w:rsidRPr="00C74088">
        <w:rPr>
          <w:i/>
          <w:iCs/>
          <w:sz w:val="22"/>
          <w:szCs w:val="22"/>
        </w:rPr>
        <w:t xml:space="preserve">• приводить примеры практического использования физических знаний о электромагнитных явлениях; </w:t>
      </w:r>
    </w:p>
    <w:p w:rsidR="00CB435E" w:rsidRPr="00C74088" w:rsidRDefault="00CB435E" w:rsidP="00C74088">
      <w:pPr>
        <w:pStyle w:val="affff1"/>
        <w:spacing w:line="240" w:lineRule="auto"/>
        <w:rPr>
          <w:sz w:val="22"/>
          <w:szCs w:val="22"/>
        </w:rPr>
      </w:pPr>
      <w:r w:rsidRPr="00C74088">
        <w:rPr>
          <w:i/>
          <w:iCs/>
          <w:sz w:val="22"/>
          <w:szCs w:val="22"/>
        </w:rPr>
        <w:lastRenderedPageBreak/>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CB435E" w:rsidRPr="00C74088" w:rsidRDefault="00CB435E" w:rsidP="00C74088">
      <w:pPr>
        <w:pStyle w:val="affff1"/>
        <w:spacing w:line="240" w:lineRule="auto"/>
        <w:rPr>
          <w:sz w:val="22"/>
          <w:szCs w:val="22"/>
        </w:rPr>
      </w:pPr>
      <w:r w:rsidRPr="00C74088">
        <w:rPr>
          <w:i/>
          <w:iCs/>
          <w:sz w:val="22"/>
          <w:szCs w:val="22"/>
        </w:rPr>
        <w:t xml:space="preserve">•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CB435E" w:rsidRPr="00C74088" w:rsidRDefault="00CB435E" w:rsidP="00C74088">
      <w:pPr>
        <w:pStyle w:val="affff1"/>
        <w:spacing w:line="240" w:lineRule="auto"/>
        <w:rPr>
          <w:sz w:val="22"/>
          <w:szCs w:val="22"/>
        </w:rPr>
      </w:pPr>
      <w:r w:rsidRPr="00C74088">
        <w:rPr>
          <w:i/>
          <w:iCs/>
          <w:sz w:val="22"/>
          <w:szCs w:val="22"/>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CB435E" w:rsidRPr="00C74088" w:rsidRDefault="00CB435E" w:rsidP="00C74088">
      <w:pPr>
        <w:pStyle w:val="affff1"/>
        <w:spacing w:line="240" w:lineRule="auto"/>
        <w:rPr>
          <w:sz w:val="22"/>
          <w:szCs w:val="22"/>
        </w:rPr>
      </w:pPr>
      <w:r w:rsidRPr="00C74088">
        <w:rPr>
          <w:b/>
          <w:bCs/>
          <w:sz w:val="22"/>
          <w:szCs w:val="22"/>
        </w:rPr>
        <w:t xml:space="preserve">Квантовые явления </w:t>
      </w:r>
    </w:p>
    <w:p w:rsidR="00CB435E" w:rsidRPr="00C74088" w:rsidRDefault="00CB435E" w:rsidP="00C74088">
      <w:pPr>
        <w:pStyle w:val="affff1"/>
        <w:spacing w:line="240" w:lineRule="auto"/>
        <w:rPr>
          <w:sz w:val="22"/>
          <w:szCs w:val="22"/>
        </w:rPr>
      </w:pPr>
      <w:r w:rsidRPr="00C74088">
        <w:rPr>
          <w:b/>
          <w:bCs/>
          <w:sz w:val="22"/>
          <w:szCs w:val="22"/>
        </w:rPr>
        <w:t xml:space="preserve">Выпускник научится: </w:t>
      </w:r>
    </w:p>
    <w:p w:rsidR="00CB435E" w:rsidRPr="00C74088" w:rsidRDefault="00CB435E" w:rsidP="00C74088">
      <w:pPr>
        <w:pStyle w:val="affff1"/>
        <w:spacing w:line="240" w:lineRule="auto"/>
        <w:rPr>
          <w:sz w:val="22"/>
          <w:szCs w:val="22"/>
        </w:rPr>
      </w:pPr>
      <w:r w:rsidRPr="00C74088">
        <w:rPr>
          <w:sz w:val="22"/>
          <w:szCs w:val="22"/>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CB435E" w:rsidRPr="00C74088" w:rsidRDefault="00CB435E" w:rsidP="00C74088">
      <w:pPr>
        <w:pStyle w:val="affff1"/>
        <w:spacing w:line="240" w:lineRule="auto"/>
        <w:rPr>
          <w:sz w:val="22"/>
          <w:szCs w:val="22"/>
        </w:rPr>
      </w:pPr>
      <w:r w:rsidRPr="00C74088">
        <w:rPr>
          <w:sz w:val="22"/>
          <w:szCs w:val="22"/>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CB435E" w:rsidRPr="00C74088" w:rsidRDefault="00CB435E" w:rsidP="00C74088">
      <w:pPr>
        <w:pStyle w:val="affff1"/>
        <w:spacing w:line="240" w:lineRule="auto"/>
        <w:rPr>
          <w:sz w:val="22"/>
          <w:szCs w:val="22"/>
        </w:rPr>
      </w:pPr>
      <w:r w:rsidRPr="00C74088">
        <w:rPr>
          <w:sz w:val="22"/>
          <w:szCs w:val="22"/>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CB435E" w:rsidRPr="00C74088" w:rsidRDefault="00CB435E" w:rsidP="00C74088">
      <w:pPr>
        <w:pStyle w:val="affff1"/>
        <w:spacing w:line="240" w:lineRule="auto"/>
        <w:rPr>
          <w:sz w:val="22"/>
          <w:szCs w:val="22"/>
        </w:rPr>
      </w:pPr>
      <w:r w:rsidRPr="00C74088">
        <w:rPr>
          <w:sz w:val="22"/>
          <w:szCs w:val="22"/>
        </w:rPr>
        <w:t xml:space="preserve">• различать основные признаки планетарной модели атома, нуклонной модели атомного ядра; </w:t>
      </w:r>
    </w:p>
    <w:p w:rsidR="00CB435E" w:rsidRPr="00C74088" w:rsidRDefault="00CB435E" w:rsidP="00C74088">
      <w:pPr>
        <w:pStyle w:val="affff1"/>
        <w:spacing w:line="240" w:lineRule="auto"/>
        <w:rPr>
          <w:sz w:val="22"/>
          <w:szCs w:val="22"/>
        </w:rPr>
      </w:pPr>
      <w:r w:rsidRPr="00C74088">
        <w:rPr>
          <w:sz w:val="22"/>
          <w:szCs w:val="22"/>
        </w:rPr>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CB435E" w:rsidRPr="00C74088" w:rsidRDefault="00CB435E" w:rsidP="00C74088">
      <w:pPr>
        <w:pStyle w:val="affff1"/>
        <w:spacing w:line="240" w:lineRule="auto"/>
        <w:rPr>
          <w:sz w:val="22"/>
          <w:szCs w:val="22"/>
        </w:rPr>
      </w:pPr>
      <w:r w:rsidRPr="00C74088">
        <w:rPr>
          <w:b/>
          <w:bCs/>
          <w:sz w:val="22"/>
          <w:szCs w:val="22"/>
        </w:rPr>
        <w:t xml:space="preserve">Выпускник получит возможность научиться: </w:t>
      </w:r>
    </w:p>
    <w:p w:rsidR="00CB435E" w:rsidRPr="00C74088" w:rsidRDefault="00CB435E" w:rsidP="00C74088">
      <w:pPr>
        <w:pStyle w:val="affff1"/>
        <w:spacing w:line="240" w:lineRule="auto"/>
        <w:rPr>
          <w:sz w:val="22"/>
          <w:szCs w:val="22"/>
        </w:rPr>
      </w:pPr>
      <w:r w:rsidRPr="00C74088">
        <w:rPr>
          <w:i/>
          <w:iCs/>
          <w:sz w:val="22"/>
          <w:szCs w:val="22"/>
        </w:rPr>
        <w:t xml:space="preserve">•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 </w:t>
      </w:r>
    </w:p>
    <w:p w:rsidR="00CB435E" w:rsidRPr="00C74088" w:rsidRDefault="00CB435E" w:rsidP="00C74088">
      <w:pPr>
        <w:pStyle w:val="affff1"/>
        <w:spacing w:line="240" w:lineRule="auto"/>
        <w:rPr>
          <w:sz w:val="22"/>
          <w:szCs w:val="22"/>
        </w:rPr>
      </w:pPr>
      <w:r w:rsidRPr="00C74088">
        <w:rPr>
          <w:i/>
          <w:iCs/>
          <w:sz w:val="22"/>
          <w:szCs w:val="22"/>
        </w:rPr>
        <w:t xml:space="preserve">• соотносить энергию связи атомных ядер с дефектом массы; </w:t>
      </w:r>
    </w:p>
    <w:p w:rsidR="00CB435E" w:rsidRPr="00C74088" w:rsidRDefault="00CB435E" w:rsidP="00C74088">
      <w:pPr>
        <w:pStyle w:val="affff1"/>
        <w:spacing w:line="240" w:lineRule="auto"/>
        <w:rPr>
          <w:sz w:val="22"/>
          <w:szCs w:val="22"/>
        </w:rPr>
      </w:pPr>
      <w:r w:rsidRPr="00C74088">
        <w:rPr>
          <w:i/>
          <w:iCs/>
          <w:sz w:val="22"/>
          <w:szCs w:val="22"/>
        </w:rPr>
        <w:t xml:space="preserve">• приводить примеры влияния радиоактивных излучений на живые организмы; понимать принцип действия дозиметра; </w:t>
      </w:r>
    </w:p>
    <w:p w:rsidR="00CB435E" w:rsidRPr="00C74088" w:rsidRDefault="00CB435E" w:rsidP="00C74088">
      <w:pPr>
        <w:pStyle w:val="affff1"/>
        <w:spacing w:line="240" w:lineRule="auto"/>
        <w:rPr>
          <w:i/>
          <w:iCs/>
          <w:sz w:val="22"/>
          <w:szCs w:val="22"/>
        </w:rPr>
      </w:pPr>
      <w:r w:rsidRPr="00C74088">
        <w:rPr>
          <w:i/>
          <w:iCs/>
          <w:sz w:val="22"/>
          <w:szCs w:val="22"/>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CB435E" w:rsidRPr="00C74088" w:rsidRDefault="00CB435E" w:rsidP="00C74088">
      <w:pPr>
        <w:pStyle w:val="affff1"/>
        <w:spacing w:line="240" w:lineRule="auto"/>
        <w:rPr>
          <w:i/>
          <w:iCs/>
          <w:sz w:val="22"/>
          <w:szCs w:val="22"/>
        </w:rPr>
      </w:pPr>
    </w:p>
    <w:p w:rsidR="00CB435E" w:rsidRPr="00C74088" w:rsidRDefault="00CB435E" w:rsidP="00C74088">
      <w:pPr>
        <w:pStyle w:val="affff1"/>
        <w:spacing w:line="240" w:lineRule="auto"/>
        <w:rPr>
          <w:i/>
          <w:iCs/>
          <w:sz w:val="22"/>
          <w:szCs w:val="22"/>
        </w:rPr>
      </w:pPr>
    </w:p>
    <w:p w:rsidR="00CB435E" w:rsidRPr="00C74088" w:rsidRDefault="00CB435E" w:rsidP="00C74088">
      <w:pPr>
        <w:pStyle w:val="affff1"/>
        <w:spacing w:line="240" w:lineRule="auto"/>
        <w:rPr>
          <w:i/>
          <w:iCs/>
          <w:sz w:val="22"/>
          <w:szCs w:val="22"/>
        </w:rPr>
      </w:pPr>
    </w:p>
    <w:p w:rsidR="00CB435E" w:rsidRPr="00C74088" w:rsidRDefault="00CB435E" w:rsidP="00C74088">
      <w:pPr>
        <w:pStyle w:val="affff1"/>
        <w:spacing w:line="240" w:lineRule="auto"/>
        <w:rPr>
          <w:b/>
          <w:sz w:val="22"/>
          <w:szCs w:val="22"/>
        </w:rPr>
      </w:pPr>
      <w:r w:rsidRPr="00C74088">
        <w:rPr>
          <w:b/>
          <w:sz w:val="22"/>
          <w:szCs w:val="22"/>
        </w:rPr>
        <w:t>Тематическое планирование, 7 класс, 70 часов (2 ч в неделю)</w:t>
      </w:r>
    </w:p>
    <w:p w:rsidR="00CB435E" w:rsidRPr="00C74088" w:rsidRDefault="00CB435E" w:rsidP="00C74088">
      <w:pPr>
        <w:pStyle w:val="affff1"/>
        <w:spacing w:line="24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520"/>
      </w:tblGrid>
      <w:tr w:rsidR="00CB435E" w:rsidRPr="00C74088" w:rsidTr="004B50D0">
        <w:tc>
          <w:tcPr>
            <w:tcW w:w="3227" w:type="dxa"/>
            <w:vAlign w:val="center"/>
          </w:tcPr>
          <w:p w:rsidR="00CB435E" w:rsidRPr="00C74088" w:rsidRDefault="00CB435E" w:rsidP="00C74088">
            <w:pPr>
              <w:pStyle w:val="affff1"/>
              <w:spacing w:line="240" w:lineRule="auto"/>
              <w:rPr>
                <w:b/>
                <w:sz w:val="22"/>
                <w:szCs w:val="22"/>
              </w:rPr>
            </w:pPr>
            <w:r w:rsidRPr="00C74088">
              <w:rPr>
                <w:b/>
                <w:sz w:val="22"/>
                <w:szCs w:val="22"/>
              </w:rPr>
              <w:t>№ урока, тема</w:t>
            </w:r>
          </w:p>
        </w:tc>
        <w:tc>
          <w:tcPr>
            <w:tcW w:w="6520" w:type="dxa"/>
            <w:vAlign w:val="center"/>
          </w:tcPr>
          <w:p w:rsidR="00CB435E" w:rsidRPr="00C74088" w:rsidRDefault="00CB435E" w:rsidP="00C74088">
            <w:pPr>
              <w:pStyle w:val="affff1"/>
              <w:spacing w:line="240" w:lineRule="auto"/>
              <w:rPr>
                <w:b/>
                <w:sz w:val="22"/>
                <w:szCs w:val="22"/>
              </w:rPr>
            </w:pPr>
            <w:r w:rsidRPr="00C74088">
              <w:rPr>
                <w:b/>
                <w:sz w:val="22"/>
                <w:szCs w:val="22"/>
              </w:rPr>
              <w:t xml:space="preserve">Вид деятельности </w:t>
            </w:r>
          </w:p>
        </w:tc>
      </w:tr>
      <w:tr w:rsidR="00CB435E" w:rsidRPr="00C74088" w:rsidTr="004B50D0">
        <w:tc>
          <w:tcPr>
            <w:tcW w:w="9747" w:type="dxa"/>
            <w:gridSpan w:val="2"/>
            <w:vAlign w:val="center"/>
          </w:tcPr>
          <w:p w:rsidR="00CB435E" w:rsidRPr="00C74088" w:rsidRDefault="00CB435E" w:rsidP="00C74088">
            <w:pPr>
              <w:pStyle w:val="affff1"/>
              <w:spacing w:line="240" w:lineRule="auto"/>
              <w:rPr>
                <w:b/>
                <w:sz w:val="22"/>
                <w:szCs w:val="22"/>
              </w:rPr>
            </w:pPr>
            <w:r w:rsidRPr="00C74088">
              <w:rPr>
                <w:b/>
                <w:sz w:val="22"/>
                <w:szCs w:val="22"/>
              </w:rPr>
              <w:t>Введение (4 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b/>
                <w:sz w:val="22"/>
                <w:szCs w:val="22"/>
              </w:rPr>
              <w:t>1/1.</w:t>
            </w:r>
            <w:r w:rsidRPr="00C74088">
              <w:rPr>
                <w:sz w:val="22"/>
                <w:szCs w:val="22"/>
              </w:rPr>
              <w:t> Что изучает физика. Некоторые физические термины. Наблюдения и опыты (§ 1—3)</w:t>
            </w:r>
          </w:p>
        </w:tc>
        <w:tc>
          <w:tcPr>
            <w:tcW w:w="6520" w:type="dxa"/>
            <w:vAlign w:val="center"/>
          </w:tcPr>
          <w:p w:rsidR="00CB435E" w:rsidRPr="00C74088" w:rsidRDefault="00CB435E" w:rsidP="00C74088">
            <w:pPr>
              <w:pStyle w:val="affff1"/>
              <w:spacing w:line="240" w:lineRule="auto"/>
              <w:rPr>
                <w:bCs/>
                <w:sz w:val="22"/>
                <w:szCs w:val="22"/>
              </w:rPr>
            </w:pPr>
            <w:r w:rsidRPr="00C74088">
              <w:rPr>
                <w:bCs/>
                <w:sz w:val="22"/>
                <w:szCs w:val="22"/>
              </w:rPr>
              <w:t>Объяснять, описывать физические явления, отличать физические явления от химических;проводить наблюдения физических явлений, анализировать и классифицировать их, различать методы изучения физики</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2/2. Физические величины. Измерение физических величин. Точность и погрешность измерений (§ 4—5)</w:t>
            </w:r>
          </w:p>
        </w:tc>
        <w:tc>
          <w:tcPr>
            <w:tcW w:w="6520" w:type="dxa"/>
            <w:vAlign w:val="center"/>
          </w:tcPr>
          <w:p w:rsidR="00CB435E" w:rsidRPr="00C74088" w:rsidRDefault="00CB435E" w:rsidP="00C74088">
            <w:pPr>
              <w:pStyle w:val="affff1"/>
              <w:spacing w:line="240" w:lineRule="auto"/>
              <w:rPr>
                <w:bCs/>
                <w:sz w:val="22"/>
                <w:szCs w:val="22"/>
              </w:rPr>
            </w:pPr>
            <w:r w:rsidRPr="00C74088">
              <w:rPr>
                <w:bCs/>
                <w:sz w:val="22"/>
                <w:szCs w:val="22"/>
              </w:rPr>
              <w:t>Измерять расстояния, промежутки времени, температуру;обрабатывать результаты измерений;определять цену деления шкалы измерительного цилиндра;научиться пользоваться измерительным цилиндром, с его помощью определять объем жидкости; переводить значения физических величин в СИ, определять погрешность измерения. Записывать результат измерения с учетом погрешности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3/3.</w:t>
            </w:r>
            <w:r w:rsidRPr="00C74088">
              <w:rPr>
                <w:b/>
                <w:sz w:val="22"/>
                <w:szCs w:val="22"/>
              </w:rPr>
              <w:t>Лабораторная работа № 1</w:t>
            </w:r>
            <w:r w:rsidRPr="00C74088">
              <w:rPr>
                <w:sz w:val="22"/>
                <w:szCs w:val="22"/>
              </w:rPr>
              <w:t>«Определение цены деления измерительного прибора».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Находить цену деления любого Измерительного прибора, Представлять результаты измерений в виде таблиц, анализировать результаты по определению цены деления измерительного прибора, делать выводы, 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4/4. Физика и техника (§ 6)</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 Выделять основные этапы развития физической науки и называть именавыдающихся ученых;определять место физики как науки, делать выводы о развитии физической науки и ее достижениях, составлять план презентации</w:t>
            </w:r>
          </w:p>
        </w:tc>
      </w:tr>
      <w:tr w:rsidR="00CB435E" w:rsidRPr="004E5448" w:rsidTr="004B50D0">
        <w:tc>
          <w:tcPr>
            <w:tcW w:w="9747" w:type="dxa"/>
            <w:gridSpan w:val="2"/>
            <w:vAlign w:val="center"/>
          </w:tcPr>
          <w:p w:rsidR="00CB435E" w:rsidRPr="00C74088" w:rsidRDefault="00CB435E" w:rsidP="00C74088">
            <w:pPr>
              <w:pStyle w:val="affff1"/>
              <w:spacing w:line="240" w:lineRule="auto"/>
              <w:rPr>
                <w:b/>
                <w:sz w:val="22"/>
                <w:szCs w:val="22"/>
              </w:rPr>
            </w:pPr>
            <w:r w:rsidRPr="00C74088">
              <w:rPr>
                <w:b/>
                <w:sz w:val="22"/>
                <w:szCs w:val="22"/>
              </w:rPr>
              <w:t>Первоначальные сведения о строении вещества (6 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5/1. Строение вещества. Молекулы. Броуновское </w:t>
            </w:r>
            <w:r w:rsidRPr="00C74088">
              <w:rPr>
                <w:sz w:val="22"/>
                <w:szCs w:val="22"/>
              </w:rPr>
              <w:lastRenderedPageBreak/>
              <w:t>движение (§ 7—9).</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 xml:space="preserve"> Объяснять опыты, подтверждающие молекулярное строение вещества, броуновское движение;схематически изображать </w:t>
            </w:r>
            <w:r w:rsidRPr="00C74088">
              <w:rPr>
                <w:sz w:val="22"/>
                <w:szCs w:val="22"/>
              </w:rPr>
              <w:lastRenderedPageBreak/>
              <w:t>молекулы воды и кислорода; определять размер малых тел;сравнивать размеры молекул разных веществ: воды, воздуха;объяснять: основные свойства молекул, физические явления на основе знаний о строении вещества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6/2. </w:t>
            </w:r>
            <w:r w:rsidRPr="00C74088">
              <w:rPr>
                <w:b/>
                <w:sz w:val="22"/>
                <w:szCs w:val="22"/>
              </w:rPr>
              <w:t>Лабораторная работа № 2</w:t>
            </w:r>
            <w:r w:rsidRPr="00C74088">
              <w:rPr>
                <w:sz w:val="22"/>
                <w:szCs w:val="22"/>
              </w:rPr>
              <w:t xml:space="preserve"> «Определение размеров малых тел».</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Измерять размеры малых тел методом рядов, различать способы измерения размеров малых тел, представлять результаты измерений в виде таблиц, выполнять исследовательский эксперимент по определению размеров малых тел, делать выводы; 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7/3. Движение молекул (§ 10)</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явление диффузии и зависимость скорости ее протекания от температуры тела;приводить примеры диффузии в окружающем мире; наблюдать процесс образования кристаллов; анализировать результаты опытов по движению и диффузии, проводить исследовательскую работу по выращиванию кристаллов,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8/4. Взаимодействие молекул (§11)</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Проводить и объяснять опыты по обнаружению сил взаимного притяжения и отталкивания молекул;объяснять опыты смачивания и не смачивания тел;наблюдать и исследовать явление смачивания и несмачивания тел, объяснять данные явления на основе знаний о взаимодействии: молекул, проводить эксперимент по обнаружению действия сил молекулярного притяжения,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9/5. Агрегатные состояния вещества. Свойства газов, жидкостей и твердых тел (§ 12, 13)</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Доказывать наличие различия в молекулярном строении твердых тел, жидкостей и газов;приводить примеры практического использования свойств веществ в различных агрегатных состояниях; выполнять исследовательский эксперимент по изменению агрегатного состояния воды, анализировать его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10/6. Зачет по теме «Первоначальные сведения о строении вещества»</w:t>
            </w:r>
          </w:p>
        </w:tc>
        <w:tc>
          <w:tcPr>
            <w:tcW w:w="6520" w:type="dxa"/>
            <w:vAlign w:val="center"/>
          </w:tcPr>
          <w:p w:rsidR="00CB435E" w:rsidRPr="00C74088" w:rsidRDefault="00CB435E" w:rsidP="00C74088">
            <w:pPr>
              <w:pStyle w:val="affff1"/>
              <w:spacing w:line="240" w:lineRule="auto"/>
              <w:rPr>
                <w:sz w:val="22"/>
                <w:szCs w:val="22"/>
              </w:rPr>
            </w:pPr>
          </w:p>
        </w:tc>
      </w:tr>
      <w:tr w:rsidR="00CB435E" w:rsidRPr="00C74088" w:rsidTr="004B50D0">
        <w:tc>
          <w:tcPr>
            <w:tcW w:w="9747" w:type="dxa"/>
            <w:gridSpan w:val="2"/>
            <w:vAlign w:val="center"/>
          </w:tcPr>
          <w:p w:rsidR="00CB435E" w:rsidRPr="00C74088" w:rsidRDefault="00CB435E" w:rsidP="00C74088">
            <w:pPr>
              <w:pStyle w:val="affff1"/>
              <w:spacing w:line="240" w:lineRule="auto"/>
              <w:rPr>
                <w:sz w:val="22"/>
                <w:szCs w:val="22"/>
              </w:rPr>
            </w:pPr>
            <w:r w:rsidRPr="00C74088">
              <w:rPr>
                <w:b/>
                <w:sz w:val="22"/>
                <w:szCs w:val="22"/>
              </w:rPr>
              <w:t>Взаимодействие тел (23 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11/1. Механическое движение. Равномерное и неравномерное движение (§ 14, 15)</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Определять траекторию движения тела. Доказывать относительность движения тела;переводить основную единицу пути в км, мм, см, дм;различать равномерное и неравномерное движение;определять тело относительно, которого происходит движение;использовать межпредметные связи физики, географии, математики:проводить эксперимент по изучению механического движения, сравнивать опытные данные,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12/2. Скорость. Единицы скорости (§16)</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Рассчитывать скорость тела при равномерном и среднюю скорость при неравномерном движении;выражать скорость в км/ч, м/с;анализировать таблицы скоростей;определять среднюю скорость движения заводного автомобиля; графически изображать скорость, описывать равномерное движение.Применять знания из курса географии, математики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13/3. Расчет пути и времени движения (§ 17)</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 Представлять результаты измерений и вычислений в виде таблиц и графиков; определять путь, пройденный за данный промежуток времени, скорость тела по графику зависимости пути равномерного движения от времени; оформлять расчетные задачи</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14/4. Инерция (§ 18)</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Находить связь между взаимодействием тел и скоростью их движения;приводить примеры проявления явления инерции в быту; объяснять явление инерции;проводить исследовательский эксперимент по изучению явления инерции. Анализировать его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15/5. Взаимодействие тел (§ 19)</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Описывать явление взаимодействия тел;приводить примеры взаимодействия тел, приводящего к изменению скорости;объяснять опыты по взаимодействию тел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16/6. Масса тела. Единицы массы. Измерение массы тела на весах (§ 20, 21)</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 xml:space="preserve">Устанавливать зависимость изменение скорости движения тела от его массы;переводить основную единицу массы в т, г, мг;работать с текстом учебника, выделять главное, систематизировать и обобщать, полученные сведения о массе </w:t>
            </w:r>
            <w:r w:rsidRPr="00C74088">
              <w:rPr>
                <w:sz w:val="22"/>
                <w:szCs w:val="22"/>
              </w:rPr>
              <w:lastRenderedPageBreak/>
              <w:t>тела, различать инерцию и инертность тела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17/7. </w:t>
            </w:r>
            <w:r w:rsidRPr="00C74088">
              <w:rPr>
                <w:b/>
                <w:sz w:val="22"/>
                <w:szCs w:val="22"/>
              </w:rPr>
              <w:t>Лабораторная работа № 3</w:t>
            </w:r>
            <w:r w:rsidRPr="00C74088">
              <w:rPr>
                <w:sz w:val="22"/>
                <w:szCs w:val="22"/>
              </w:rPr>
              <w:t>«Измерение массы тела на рычажных весах».</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Взвешивать тело на учебных весах и с их помощью определять массу тела;пользоваться разновесами;применять и вырабатывать практические навыки работы с приборами.Работать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18/8. Плотность вещества (§ 22)</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Определять плотность вещества;анализировать табличные данные;переводить значение плотности из кг/м в г/см3;применять знания из курса природоведения, математики, биологии.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19/9. </w:t>
            </w:r>
            <w:r w:rsidRPr="00C74088">
              <w:rPr>
                <w:b/>
                <w:sz w:val="22"/>
                <w:szCs w:val="22"/>
              </w:rPr>
              <w:t>Лабораторная работа № 4</w:t>
            </w:r>
            <w:r w:rsidRPr="00C74088">
              <w:rPr>
                <w:sz w:val="22"/>
                <w:szCs w:val="22"/>
              </w:rPr>
              <w:t xml:space="preserve"> «Измерение объема тела».</w:t>
            </w:r>
          </w:p>
          <w:p w:rsidR="00CB435E" w:rsidRPr="00C74088" w:rsidRDefault="00CB435E" w:rsidP="00C74088">
            <w:pPr>
              <w:pStyle w:val="affff1"/>
              <w:spacing w:line="240" w:lineRule="auto"/>
              <w:rPr>
                <w:sz w:val="22"/>
                <w:szCs w:val="22"/>
              </w:rPr>
            </w:pPr>
            <w:r w:rsidRPr="00C74088">
              <w:rPr>
                <w:b/>
                <w:sz w:val="22"/>
                <w:szCs w:val="22"/>
              </w:rPr>
              <w:t>Лабораторная работа № 5</w:t>
            </w:r>
            <w:r w:rsidRPr="00C74088">
              <w:rPr>
                <w:sz w:val="22"/>
                <w:szCs w:val="22"/>
              </w:rPr>
              <w:t xml:space="preserve"> «Определение плотности твердого тела»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Измерять объем тела с помощью измерительного цилиндра; измерять плотность твердого тела и жидкости с помощью весов и измерительного цилиндра;анализировать результаты измерений и вычислений, делать выводы;составлять таблицы;работать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20/10. Расчет массы и объема тела по его плотности (§ 23)</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Определять массу тела по его объему и плотности;записывать формулы для нахождения массы тела, его объема и плотности веществ.Работать с табличными данными.</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21/11. Решение задач по темам: «Механическое движение», «Масса». «Плотность вещества»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Использовать знания из курса математики и физики при расчете массы тела, его плотности или объема. Анализировать результаты, полученные при решении задач.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22/12. </w:t>
            </w:r>
            <w:r w:rsidRPr="00C74088">
              <w:rPr>
                <w:b/>
                <w:sz w:val="22"/>
                <w:szCs w:val="22"/>
              </w:rPr>
              <w:t>Контрольная работа №1</w:t>
            </w:r>
            <w:r w:rsidRPr="00C74088">
              <w:rPr>
                <w:sz w:val="22"/>
                <w:szCs w:val="22"/>
              </w:rPr>
              <w:t>по темам: «Механическое движение», «Масса», «Плотность вещества»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Применять знания к решению задач.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23/13. Сила (§ 24)</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Графически, в масштабе изображать силу и точку ее приложения;Определять зависимость изменения скорости тела от приложенной силы.Анализировать опыты по столкновению шаров, сжатию упругого тела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24/14. Явление тяготения. Сила тяжести. Сила тяжести на других планетах (§ 25, 26)</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Приводить примеры проявления тяготения в окружающем мире.Находить точку приложения и указывать направление силы тяжести.Различать изменение силы тяжести от удаленности поверхности Земли; Выделять особенности планет земной группы и планет-гигантов (различие и общие свойства);самостоятельно работать с текстом, систематизировать и обобщать знания о явлении тяготения и делать выводы.</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25/15. Сила упругости. Закон Гука (§ 27)</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 Отличать силу упругости от силы тяжести;графически изображать силу упругости, показывать точку приложения и направление ее действия; объяснять причины возникновения силы упругости. Приводить примеры видов деформации, встречающиеся в быту,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26/16. Вес тела. Единицы силы. Связь между силой тяжести и массой тела (§ 28—29)</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 Графически изображать вес тела и точку его приложения; рассчитывать силу тяжести и веса тела; находить связь между силой тяжести и массой тела; определять силу тяжести по известной массе тела, массу тела по заданной силе тяжести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27/17. Динамометр (§ 30). </w:t>
            </w:r>
            <w:r w:rsidRPr="00C74088">
              <w:rPr>
                <w:b/>
                <w:sz w:val="22"/>
                <w:szCs w:val="22"/>
              </w:rPr>
              <w:t>Лабораторная работа № 6</w:t>
            </w:r>
            <w:r w:rsidRPr="00C74088">
              <w:rPr>
                <w:sz w:val="22"/>
                <w:szCs w:val="22"/>
              </w:rPr>
              <w:t xml:space="preserve"> по теме «Градуирование пружины и измерение сил динамометром»</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 Градуировать пружину; получать шкалу с заданной ценой деления;измерять силу с помощью силомера, медицинского динамометра;различать вес чела и его массу, представлять результаты в виде таблиц;работать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28/18. Сложение двух сил, направленных по одной прямой. Равнодействующая сил (§31)</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Экспериментально находитьравнодействующую двух сил;анализировать результаты опытов по нахождению равнодействующей сил и делать выводы;</w:t>
            </w:r>
            <w:r w:rsidR="00852003">
              <w:rPr>
                <w:sz w:val="22"/>
                <w:szCs w:val="22"/>
              </w:rPr>
              <w:t xml:space="preserve"> </w:t>
            </w:r>
            <w:r w:rsidRPr="00C74088">
              <w:rPr>
                <w:sz w:val="22"/>
                <w:szCs w:val="22"/>
              </w:rPr>
              <w:t>рассчитывать равнодействующую двух сил</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29/19. Сила трения. Трение покоя (§ 32, 33)</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Измерять силу трения скольжения;называть способы увеличения и уменьшения силы трения;применять, знания о видах трения и способах его изменения на практике, объяснять явления, происходящие из-за наличия силы трения анализировать их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30/20. Трение в природе и </w:t>
            </w:r>
            <w:r w:rsidRPr="00C74088">
              <w:rPr>
                <w:sz w:val="22"/>
                <w:szCs w:val="22"/>
              </w:rPr>
              <w:lastRenderedPageBreak/>
              <w:t xml:space="preserve">технике (§ 34). </w:t>
            </w:r>
            <w:r w:rsidRPr="00C74088">
              <w:rPr>
                <w:b/>
                <w:sz w:val="22"/>
                <w:szCs w:val="22"/>
              </w:rPr>
              <w:t>Лабораторная работа № 7</w:t>
            </w:r>
            <w:r w:rsidRPr="00C74088">
              <w:rPr>
                <w:sz w:val="22"/>
                <w:szCs w:val="22"/>
              </w:rPr>
              <w:t xml:space="preserve"> «Измерение силы трения с помощью динамометра»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 xml:space="preserve">Объяснять влияние силы трения в быту и технике; приводить </w:t>
            </w:r>
            <w:r w:rsidRPr="00C74088">
              <w:rPr>
                <w:sz w:val="22"/>
                <w:szCs w:val="22"/>
              </w:rPr>
              <w:lastRenderedPageBreak/>
              <w:t>примеры различных видов трения;анализировать, делать выводы.Измерять силу трения с помощью динамометра.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31/21. Решение задач по теме «Силы», «Равнодействующая сил»</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Применять знания из курса математики, физики, географии. Биологии к решению задач.Отработать навыки устного счета.Переводить единицы измерения.</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32/22. </w:t>
            </w:r>
            <w:r w:rsidRPr="00C74088">
              <w:rPr>
                <w:b/>
                <w:sz w:val="22"/>
                <w:szCs w:val="22"/>
              </w:rPr>
              <w:t>Контрольная работа работа №2</w:t>
            </w:r>
            <w:r w:rsidRPr="00C74088">
              <w:rPr>
                <w:sz w:val="22"/>
                <w:szCs w:val="22"/>
              </w:rPr>
              <w:t xml:space="preserve"> по теме «Вес», «Графическое изображение сил», «Виды сил», «Равнодействующая сил»</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Применять знания к решению задач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33/23. ЗАЧЕТ по теме «Взаимодействие тел»</w:t>
            </w:r>
          </w:p>
        </w:tc>
        <w:tc>
          <w:tcPr>
            <w:tcW w:w="6520" w:type="dxa"/>
            <w:vAlign w:val="center"/>
          </w:tcPr>
          <w:p w:rsidR="00CB435E" w:rsidRPr="00C74088" w:rsidRDefault="00CB435E" w:rsidP="00C74088">
            <w:pPr>
              <w:pStyle w:val="affff1"/>
              <w:spacing w:line="240" w:lineRule="auto"/>
              <w:rPr>
                <w:sz w:val="22"/>
                <w:szCs w:val="22"/>
              </w:rPr>
            </w:pPr>
          </w:p>
        </w:tc>
      </w:tr>
      <w:tr w:rsidR="00CB435E" w:rsidRPr="004E5448" w:rsidTr="004B50D0">
        <w:tc>
          <w:tcPr>
            <w:tcW w:w="9747" w:type="dxa"/>
            <w:gridSpan w:val="2"/>
            <w:vAlign w:val="center"/>
          </w:tcPr>
          <w:p w:rsidR="00CB435E" w:rsidRPr="00C74088" w:rsidRDefault="00CB435E" w:rsidP="00C74088">
            <w:pPr>
              <w:pStyle w:val="affff1"/>
              <w:spacing w:line="240" w:lineRule="auto"/>
              <w:rPr>
                <w:sz w:val="22"/>
                <w:szCs w:val="22"/>
              </w:rPr>
            </w:pPr>
            <w:r w:rsidRPr="00C74088">
              <w:rPr>
                <w:b/>
                <w:sz w:val="22"/>
                <w:szCs w:val="22"/>
              </w:rPr>
              <w:t>Давление твердых тел, жидкостей и газов (21 ч)</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34/1. Давление. Единицы давления (§ 35)</w:t>
            </w:r>
          </w:p>
        </w:tc>
        <w:tc>
          <w:tcPr>
            <w:tcW w:w="6520" w:type="dxa"/>
            <w:vAlign w:val="center"/>
          </w:tcPr>
          <w:p w:rsidR="00CB435E" w:rsidRPr="00C74088" w:rsidRDefault="00CB435E" w:rsidP="00C74088">
            <w:pPr>
              <w:pStyle w:val="affff1"/>
              <w:spacing w:line="240" w:lineRule="auto"/>
              <w:rPr>
                <w:sz w:val="22"/>
                <w:szCs w:val="22"/>
              </w:rPr>
            </w:pP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35/2. Способы уменьшения и увеличения давления (§ 36)</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Приводить примеры из практики по увеличению площади опоры для уменьшения давления;выполнять исследовательский эксперимент по изменению давления, анализировать его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36/3. Давление газа (§ 37)</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Отличать газы по их свойствам от твердых тел и жидкостей;объяснять давление газа на стенки сосуда на основе теории строения вещества;анализировать результаты эксперимента по изучению давления газа,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37/4. Передача давления жидкостями и газами. Закон Паскаля (§ 38)</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причину передачи давления жидкостью или газом во все стороны одинаково. Анализировать опыт по передаче давления жидкостью и объяснять его результаты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38/5. Давление в жидкости и газе. Расчет давления жидкости на дно и стенки сосуда (§ 39, 40)</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Выводить формулу для расчета давления жидкости на дно и стенки сосуда;работать с текстом параграфа учебника,составлять план проведение опытов</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39/6. Решение задач. </w:t>
            </w:r>
            <w:r w:rsidRPr="00C74088">
              <w:rPr>
                <w:b/>
                <w:sz w:val="22"/>
                <w:szCs w:val="22"/>
              </w:rPr>
              <w:t xml:space="preserve">Контрольная работа №3 </w:t>
            </w:r>
            <w:r w:rsidRPr="00C74088">
              <w:rPr>
                <w:sz w:val="22"/>
                <w:szCs w:val="22"/>
              </w:rPr>
              <w:t>по теме « Давление в жидкости и газе. Закон Паскаля»</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Отработка навыков устного счета,Решение задач на расчет давления жидкости на дно сосуда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40/7. Сообщающиеся сосуды (§ 41)</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Приводить примеры сообщающихся сосудов в быту;проводить исследовательский эксперимент с сообщающимися сосудами, анализировать результаты,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41/8. Вес воздуха. Атмосферное давление (§ 42, 43)</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Вычислять массу воздуха; сравнивать атмосферное давление на различных высотах от поверхности Земли;объяснять влияние атмосферного давления на живые организмы; проводить опыты по обнаружению атмосферного давления, изменению атмосферного давления с высотой, анализировать их результаты и делать выводы.Применять знания, из курса географии: при объяснении зависимости давления от высоты над уровнем моря, математики для расчета давления.</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42/9. Измерение атмосферного давления. Опыт Торричелли (§ 44)</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Вычислять атмосферное давление;объяснять измерение атмосферного давления с помощью трубки Торричелли;наблюдать опыты по измерению атмосферного давления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43/10. Барометр-анероид. Атмосферное давление на различных высотах (§ 45, 46)</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Измерять атмосферное давление с помощью барометра-анероида;Объяснять изменение атмосферного давления по мере увеличения высоты над уровнем моря;применять знания из курса географии, биологии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44/11. Манометры. Поршневой жидкостный насос (§ 47)</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Измерять давление с помощью манометра;различать манометры по целям использования;определять давление с помощью манометра;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45/12. Поршневой жидкостный насос Гидравлический пресс (§ 48, </w:t>
            </w:r>
            <w:r w:rsidRPr="00C74088">
              <w:rPr>
                <w:sz w:val="22"/>
                <w:szCs w:val="22"/>
              </w:rPr>
              <w:lastRenderedPageBreak/>
              <w:t>49)</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Приводить примеры из практики применения поршневого насоса и гидравлического пресса;работать с текстом параграфа учебника,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46/13. Действие жидкости и газа на погруженное в них тело (§ 50)</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Доказывать, основываясь на законе Паскаля, существование выталкивающей силы, действующей на тело;приводить примеры из жизни, подтверждающие существование выталкивающей силы;применять знания о причинах возникновения выталкивающей силы на практике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47/14.Закон Архимеда (§ 51)</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Выводить формулу для определения выталкивающей силы; рассчитывать силу Архимеда;указывать причины, от которых зависит сила Архимеда;работать с текстом, обобщать и делать выводы, анализировать опыты с ведерком Архимеда.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48/15</w:t>
            </w:r>
            <w:r w:rsidRPr="00C74088">
              <w:rPr>
                <w:b/>
                <w:sz w:val="22"/>
                <w:szCs w:val="22"/>
              </w:rPr>
              <w:t>. Лабораторная работа № 8</w:t>
            </w:r>
            <w:r w:rsidRPr="00C74088">
              <w:rPr>
                <w:sz w:val="22"/>
                <w:szCs w:val="22"/>
              </w:rPr>
              <w:t>«Определение выталкивающей силы, действующей на погруженное в жидкость тело»</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Опытным путем обнаруживать выталкивающее действие жидкости на погруженное в нее тело;определять выталкивающую силу;работать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49/16. Плавание тел (§ 52)</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причины плавания тел;приводить примеры плавания различных тел и живых организмов;конструировать прибор для демонстрации гидростатического явления;применять знания из курса биологии, географии, природоведения при объяснении плавания тел</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50/17. Решение задач по теме «Архимедова сила», «Условия плавания тел»</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Рассчитывать силу Архимеда. Анализировать результаты, полученные при решении задач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51/18. </w:t>
            </w:r>
            <w:r w:rsidRPr="00C74088">
              <w:rPr>
                <w:b/>
                <w:sz w:val="22"/>
                <w:szCs w:val="22"/>
              </w:rPr>
              <w:t>Лабораторная работа № 9</w:t>
            </w:r>
            <w:r w:rsidRPr="00C74088">
              <w:rPr>
                <w:sz w:val="22"/>
                <w:szCs w:val="22"/>
              </w:rPr>
              <w:t xml:space="preserve"> «Выяснение условий плавание тела в жидкости»</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На опыте выяснить условия, при которых тело плавает, всплывает, тонет в жидкости;работать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52/19. Плавание судов.Воздухоплавание (§ 53, 54)</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условия плавания судов;Приводить примеры из жизни плавания и воздухоплавания;объяснять изменение осадки судна;Применять на практике знания условий плавания судов и воздухоплавания.</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53/20. Решение задач по темам: «Архимедова сила», «Плавание тел», «Воздухоплавание»</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Применять знания из курса математики, географии при решении задач.</w:t>
            </w:r>
          </w:p>
        </w:tc>
      </w:tr>
      <w:tr w:rsidR="00CB435E" w:rsidRPr="004E5448" w:rsidTr="004B50D0">
        <w:tc>
          <w:tcPr>
            <w:tcW w:w="3227" w:type="dxa"/>
            <w:vAlign w:val="center"/>
          </w:tcPr>
          <w:p w:rsidR="00CB435E" w:rsidRPr="00C74088" w:rsidRDefault="00CB435E" w:rsidP="00C74088">
            <w:pPr>
              <w:pStyle w:val="affff1"/>
              <w:spacing w:line="240" w:lineRule="auto"/>
              <w:rPr>
                <w:b/>
                <w:sz w:val="22"/>
                <w:szCs w:val="22"/>
              </w:rPr>
            </w:pPr>
            <w:r w:rsidRPr="00C74088">
              <w:rPr>
                <w:sz w:val="22"/>
                <w:szCs w:val="22"/>
              </w:rPr>
              <w:t>54/21. Зачет по теме «Давление твердых тел, жидкостей и газов»</w:t>
            </w:r>
          </w:p>
        </w:tc>
        <w:tc>
          <w:tcPr>
            <w:tcW w:w="6520" w:type="dxa"/>
            <w:vAlign w:val="center"/>
          </w:tcPr>
          <w:p w:rsidR="00CB435E" w:rsidRPr="00C74088" w:rsidRDefault="00CB435E" w:rsidP="00C74088">
            <w:pPr>
              <w:pStyle w:val="affff1"/>
              <w:spacing w:line="240" w:lineRule="auto"/>
              <w:rPr>
                <w:sz w:val="22"/>
                <w:szCs w:val="22"/>
              </w:rPr>
            </w:pPr>
          </w:p>
        </w:tc>
      </w:tr>
      <w:tr w:rsidR="00CB435E" w:rsidRPr="004E5448" w:rsidTr="004B50D0">
        <w:tc>
          <w:tcPr>
            <w:tcW w:w="9747" w:type="dxa"/>
            <w:gridSpan w:val="2"/>
            <w:vAlign w:val="center"/>
          </w:tcPr>
          <w:p w:rsidR="00CB435E" w:rsidRPr="00C74088" w:rsidRDefault="00CB435E" w:rsidP="00C74088">
            <w:pPr>
              <w:pStyle w:val="affff1"/>
              <w:spacing w:line="240" w:lineRule="auto"/>
              <w:rPr>
                <w:sz w:val="22"/>
                <w:szCs w:val="22"/>
              </w:rPr>
            </w:pPr>
            <w:r w:rsidRPr="00C74088">
              <w:rPr>
                <w:b/>
                <w:sz w:val="22"/>
                <w:szCs w:val="22"/>
              </w:rPr>
              <w:t>Работа и мощность. Энергия (16 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55/1. Механическая работа. Единицы работы (§ 55)</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Вычислять механическую работу;определять условия, необходимые для совершения механической работы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56/2. Мощность. Единицы мощности (§ 56)</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Вычислять мощность по известной работе;приводить примеры единиц мощности различных технических приборов и механизмов;анализировать мощности различных приборов;выражать мощность в различных единицах;проводить самостоятельно исследования мощности технических устройств,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57/3. Простые механизмы. Рычаг. Равновесие сил на рычаге (§ 57, 58)</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Применять условия равновесия рычага в практических целях: поднятии и перемещении груза;определять плечо силы;решать графические задачи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58/4. Момент силы (§ 59)</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Приводить примеры, иллюстрирующие как момент силы характеризует действие силы, зависящее и от модуля силы, и от ее плеча;работать с текстом параграфа учебника, обобщать и делать выводы об условии равновесия тел.</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59/5. Рычаги в технике, быту и природе (§ 60). </w:t>
            </w:r>
            <w:r w:rsidRPr="00C74088">
              <w:rPr>
                <w:b/>
                <w:sz w:val="22"/>
                <w:szCs w:val="22"/>
              </w:rPr>
              <w:t>Лабораторная работа № 10</w:t>
            </w:r>
            <w:r w:rsidRPr="00C74088">
              <w:rPr>
                <w:sz w:val="22"/>
                <w:szCs w:val="22"/>
              </w:rPr>
              <w:t xml:space="preserve"> «Выяснение условий равновесия рычага»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Проверить опытным путем, при каком соотношении сил и их плеч рычаг находится в равновесии;проверять на опыте правило моментов;применять практические знания при выяснении условий равновесия рычага, знания из курса биологии, математики, технологии. 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60/6. Блоки. «Золотое правило» механики (§ 61, 62)</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 xml:space="preserve">Приводить примеры применения неподвижного и подвижного блоков на практике;сравнивать действие подвижного и неподвижного блоков;работать с текстом параграфа учебника, </w:t>
            </w:r>
            <w:r w:rsidRPr="00C74088">
              <w:rPr>
                <w:sz w:val="22"/>
                <w:szCs w:val="22"/>
              </w:rPr>
              <w:lastRenderedPageBreak/>
              <w:t>анализировать опыты сподвижным и неподвижным блоками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61/7. Решение задач по теме «Равновесие рычага», «Момент силы»</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Применять навыки устного счета, знания из курса математики, биологии: при решении качественных и количественных задач.Анализировать результаты, полученные при решении задач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62/8. Центр тяжести тела (§ 63)</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Находить центр тяжести плоского тела;работать с текстом;анализировать результаты опытов по нахождению центра тяжести плоского тела и делать выводы</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63/9. Условия равновесия тел (§ 64)</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Устанавливать вид равновесия по изменению положения центра тяжести тела; приводить примеры различных видов равновесия, встречающихся в быту;работать с текстом,применять на практике знания об условии равновесия тел.</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64/10. Коэффициент полезного действия механизмов (§ 65). </w:t>
            </w:r>
            <w:r w:rsidRPr="00C74088">
              <w:rPr>
                <w:b/>
                <w:sz w:val="22"/>
                <w:szCs w:val="22"/>
              </w:rPr>
              <w:t>Лабораторная работа № 11</w:t>
            </w:r>
            <w:r w:rsidRPr="00C74088">
              <w:rPr>
                <w:sz w:val="22"/>
                <w:szCs w:val="22"/>
              </w:rPr>
              <w:t xml:space="preserve"> «Определение КПД при подъеме тела по наклонной плоскости»</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Опытным путем установить, что полезная работа, выполненная с помощью простого механизма, меньше полной;анализировать КПД различных механизмов; работать в группе</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66/11. Энергия. Потенциальная и кинетическая энергия (§ 66, 67)</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Приводить примеры тел, обладающих потенциальной, кинетической энергией;работать с текстом параграфа учебника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67/12. Превращение одного вида механической энергии в другой (§ 68)</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Приводить примеры превращения энергии из одного вида в другой, тел обладающих одновременно и кинетической и потенциальной энергией;работать с текстом</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68/13 </w:t>
            </w:r>
            <w:r w:rsidRPr="00C74088">
              <w:rPr>
                <w:b/>
                <w:sz w:val="22"/>
                <w:szCs w:val="22"/>
              </w:rPr>
              <w:t>Контрольная работа №4</w:t>
            </w:r>
            <w:r w:rsidR="00852003">
              <w:rPr>
                <w:b/>
                <w:sz w:val="22"/>
                <w:szCs w:val="22"/>
              </w:rPr>
              <w:t xml:space="preserve"> </w:t>
            </w:r>
            <w:r w:rsidRPr="00C74088">
              <w:rPr>
                <w:sz w:val="22"/>
                <w:szCs w:val="22"/>
              </w:rPr>
              <w:t>по теме «Работа. Мощность, энергия»</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Отработка навыков устного счета, Решение задач на расчет работы, мощности, энергии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69/14—70/15 Повторение пройденного материала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Демонстрировать презентации. Выступать с докладами. Участвовать в обсуждении докладов и презентаций</w:t>
            </w:r>
          </w:p>
        </w:tc>
      </w:tr>
    </w:tbl>
    <w:p w:rsidR="00CB435E" w:rsidRPr="00C74088" w:rsidRDefault="00CB435E" w:rsidP="00C74088">
      <w:pPr>
        <w:pStyle w:val="affff1"/>
        <w:spacing w:line="240" w:lineRule="auto"/>
        <w:rPr>
          <w:sz w:val="22"/>
          <w:szCs w:val="22"/>
        </w:rPr>
      </w:pPr>
    </w:p>
    <w:p w:rsidR="00CB435E" w:rsidRPr="00C74088" w:rsidRDefault="00CB435E" w:rsidP="00C74088">
      <w:pPr>
        <w:pStyle w:val="affff1"/>
        <w:spacing w:line="240" w:lineRule="auto"/>
        <w:rPr>
          <w:b/>
          <w:sz w:val="22"/>
          <w:szCs w:val="22"/>
        </w:rPr>
      </w:pPr>
    </w:p>
    <w:p w:rsidR="00CB435E" w:rsidRPr="00C74088" w:rsidRDefault="00CB435E" w:rsidP="00C74088">
      <w:pPr>
        <w:pStyle w:val="affff1"/>
        <w:spacing w:line="240" w:lineRule="auto"/>
        <w:rPr>
          <w:b/>
          <w:sz w:val="22"/>
          <w:szCs w:val="22"/>
        </w:rPr>
      </w:pPr>
      <w:r w:rsidRPr="00C74088">
        <w:rPr>
          <w:b/>
          <w:sz w:val="22"/>
          <w:szCs w:val="22"/>
        </w:rPr>
        <w:t>Тематическое планирование, 8 класс, 70 часов(2 ч в неделю)</w:t>
      </w:r>
    </w:p>
    <w:p w:rsidR="00CB435E" w:rsidRPr="00C74088" w:rsidRDefault="00CB435E" w:rsidP="00C74088">
      <w:pPr>
        <w:pStyle w:val="affff1"/>
        <w:spacing w:line="240" w:lineRule="auto"/>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CB435E" w:rsidRPr="00C74088" w:rsidTr="004B50D0">
        <w:tc>
          <w:tcPr>
            <w:tcW w:w="3227" w:type="dxa"/>
            <w:vAlign w:val="center"/>
          </w:tcPr>
          <w:p w:rsidR="00CB435E" w:rsidRPr="00C74088" w:rsidRDefault="00CB435E" w:rsidP="00C74088">
            <w:pPr>
              <w:pStyle w:val="affff1"/>
              <w:spacing w:line="240" w:lineRule="auto"/>
              <w:rPr>
                <w:b/>
                <w:sz w:val="22"/>
                <w:szCs w:val="22"/>
              </w:rPr>
            </w:pPr>
            <w:r w:rsidRPr="00C74088">
              <w:rPr>
                <w:b/>
                <w:sz w:val="22"/>
                <w:szCs w:val="22"/>
              </w:rPr>
              <w:t>№ урока, тема</w:t>
            </w:r>
          </w:p>
        </w:tc>
        <w:tc>
          <w:tcPr>
            <w:tcW w:w="6520" w:type="dxa"/>
            <w:vAlign w:val="center"/>
          </w:tcPr>
          <w:p w:rsidR="00CB435E" w:rsidRPr="00C74088" w:rsidRDefault="00CB435E" w:rsidP="00C74088">
            <w:pPr>
              <w:pStyle w:val="affff1"/>
              <w:spacing w:line="240" w:lineRule="auto"/>
              <w:rPr>
                <w:b/>
                <w:sz w:val="22"/>
                <w:szCs w:val="22"/>
              </w:rPr>
            </w:pPr>
            <w:r w:rsidRPr="00C74088">
              <w:rPr>
                <w:b/>
                <w:sz w:val="22"/>
                <w:szCs w:val="22"/>
              </w:rPr>
              <w:t xml:space="preserve">Вид деятельности </w:t>
            </w:r>
          </w:p>
        </w:tc>
      </w:tr>
      <w:tr w:rsidR="00CB435E" w:rsidRPr="00C74088" w:rsidTr="004B50D0">
        <w:tc>
          <w:tcPr>
            <w:tcW w:w="9747" w:type="dxa"/>
            <w:gridSpan w:val="2"/>
          </w:tcPr>
          <w:p w:rsidR="00CB435E" w:rsidRPr="00C74088" w:rsidRDefault="00CB435E" w:rsidP="00C74088">
            <w:pPr>
              <w:pStyle w:val="affff1"/>
              <w:spacing w:line="240" w:lineRule="auto"/>
              <w:rPr>
                <w:sz w:val="22"/>
                <w:szCs w:val="22"/>
              </w:rPr>
            </w:pPr>
            <w:r w:rsidRPr="00C74088">
              <w:rPr>
                <w:b/>
                <w:sz w:val="22"/>
                <w:szCs w:val="22"/>
              </w:rPr>
              <w:t>Тепловые явления (13 ч)</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1/1. Тепловое движение. Температура. Внутренняя энергия (§ 1, 2)</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тепловые явления, характеризовать тепловое явление, анализировать зависимость температуры тела от скорости движения его молекул. Наблюдать и исследовать превращение энергии тела в механических процессах. Приводить примеры превращения энергии при подъеме тела, его падении. Давать определение внутренней энергии тела как суммы кинетической энергии движения его частиц и потенциальной энергии их взаимодействия</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2/2. Способы изменения внутренней энергии (§ 3)</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изменение внутренней энергии тела, когда над ним совершают работу или тело совершает работу.Перечислять способы изменения внутренней энергии.Приводить примеры изменения внутренней энергии тела путем совершения работы и теплопередачи.Проводить опыты по изменению внутренней энергии.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3/3. Виды теплопередачи. Теплопроводность (§ 4)</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тепловые явления на основе молекулярно-кинетической теории.Приводить примеры теплопередачи путем теплопроводности. Проводить исследовательский эксперимент по теплопроводности различных веществ и делать выводы.</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4/4. Излучение (§ 5, 6)</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Приводить примеры теплопередачи путем конвекции и излучения. Анализировать, как на практике учитываются различные виды теплопередачи. Сравнивать виды теплопередачи.</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5/5. Количество теплоты. Единицы количества теплоты. (§ 7)</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Находить связь между единицами, в которых выражают количество теплоты Дж, кДж, кал, ккал. Самостоятельно работать с текстом учебника.</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 xml:space="preserve">6/6. Удельная </w:t>
            </w:r>
            <w:r w:rsidRPr="00C74088">
              <w:rPr>
                <w:sz w:val="22"/>
                <w:szCs w:val="22"/>
              </w:rPr>
              <w:lastRenderedPageBreak/>
              <w:t>теплоемкость (§ 8)</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 xml:space="preserve">Объяснять физический смысл удельной теплоемкости </w:t>
            </w:r>
            <w:r w:rsidRPr="00C74088">
              <w:rPr>
                <w:sz w:val="22"/>
                <w:szCs w:val="22"/>
              </w:rPr>
              <w:lastRenderedPageBreak/>
              <w:t>веществ. Анализировать табличные данные. Приводить примеры, применения на практике знаний о различной теплоемкости веществ.</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lastRenderedPageBreak/>
              <w:t>7/7. Расчет количества теплоты, необходимого для нагревания тела или выделяемого им при охлаждении (§ 9)</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Рассчитывать количество теплоты, необходимое для нагревания тела или выделяемое им при охлаждении.</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8/8. </w:t>
            </w:r>
            <w:r w:rsidRPr="00C74088">
              <w:rPr>
                <w:b/>
                <w:sz w:val="22"/>
                <w:szCs w:val="22"/>
              </w:rPr>
              <w:t>Лабораторная работа № 1</w:t>
            </w:r>
            <w:r w:rsidRPr="00C74088">
              <w:rPr>
                <w:sz w:val="22"/>
                <w:szCs w:val="22"/>
              </w:rPr>
              <w:t>«Сравнение количеств теплоты при смешивании воды разной температуры»</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Разрабатывать план выполнения работы. Определять и сравнивать количество теплоты, отданное горячей водой и полученное холодной при теплообмене. Объяснять полученные результаты, представлять их в табличной форме, анализировать причины погрешностей.</w:t>
            </w:r>
          </w:p>
        </w:tc>
      </w:tr>
      <w:tr w:rsidR="00CB435E" w:rsidRPr="004E544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9/9. </w:t>
            </w:r>
            <w:r w:rsidRPr="00C74088">
              <w:rPr>
                <w:b/>
                <w:sz w:val="22"/>
                <w:szCs w:val="22"/>
              </w:rPr>
              <w:t>Лабораторная работа № 2</w:t>
            </w:r>
            <w:r w:rsidRPr="00C74088">
              <w:rPr>
                <w:sz w:val="22"/>
                <w:szCs w:val="22"/>
              </w:rPr>
              <w:t>«Измерение удельной теплоемкости твердого тела».</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Разрабатывать план выполнения работы. Определять экспериментально удельную теплоемкость вещества и сравнивать ее с табличным значением. Объяснять полученные результаты, представлять их в табличной форме, анализировать причины погрешностей.</w:t>
            </w:r>
          </w:p>
        </w:tc>
      </w:tr>
      <w:tr w:rsidR="00CB435E" w:rsidRPr="00C74088" w:rsidTr="004B50D0">
        <w:tc>
          <w:tcPr>
            <w:tcW w:w="3227" w:type="dxa"/>
            <w:vAlign w:val="center"/>
          </w:tcPr>
          <w:p w:rsidR="00CB435E" w:rsidRPr="00C74088" w:rsidRDefault="00CB435E" w:rsidP="00C74088">
            <w:pPr>
              <w:pStyle w:val="affff1"/>
              <w:spacing w:line="240" w:lineRule="auto"/>
              <w:rPr>
                <w:sz w:val="22"/>
                <w:szCs w:val="22"/>
              </w:rPr>
            </w:pPr>
            <w:r w:rsidRPr="00C74088">
              <w:rPr>
                <w:sz w:val="22"/>
                <w:szCs w:val="22"/>
              </w:rPr>
              <w:t>10/10. Энергия топлива. Удельная теплота сгорания (§ 10)</w:t>
            </w:r>
          </w:p>
        </w:tc>
        <w:tc>
          <w:tcPr>
            <w:tcW w:w="6520" w:type="dxa"/>
            <w:vAlign w:val="center"/>
          </w:tcPr>
          <w:p w:rsidR="00CB435E" w:rsidRPr="00C74088" w:rsidRDefault="00CB435E" w:rsidP="00C74088">
            <w:pPr>
              <w:pStyle w:val="affff1"/>
              <w:spacing w:line="240" w:lineRule="auto"/>
              <w:rPr>
                <w:sz w:val="22"/>
                <w:szCs w:val="22"/>
              </w:rPr>
            </w:pPr>
            <w:r w:rsidRPr="00C74088">
              <w:rPr>
                <w:sz w:val="22"/>
                <w:szCs w:val="22"/>
              </w:rPr>
              <w:t>Объяснять физический смысл удельной теплоты сгорания топлива и рассчитывать ее. Приводить примеры экологически чистого топлива.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11/11.</w:t>
            </w:r>
            <w:r w:rsidRPr="00EF4EF9">
              <w:rPr>
                <w:sz w:val="22"/>
                <w:szCs w:val="22"/>
              </w:rPr>
              <w:t> </w:t>
            </w:r>
            <w:r w:rsidRPr="00EF4EF9">
              <w:rPr>
                <w:sz w:val="22"/>
                <w:szCs w:val="22"/>
                <w:lang w:val="ru-RU"/>
              </w:rPr>
              <w:t>Закон сохранения и превращения энергии в механических и тепловых процессах (§</w:t>
            </w:r>
            <w:r w:rsidRPr="00EF4EF9">
              <w:rPr>
                <w:sz w:val="22"/>
                <w:szCs w:val="22"/>
              </w:rPr>
              <w:t> </w:t>
            </w:r>
            <w:r w:rsidRPr="00EF4EF9">
              <w:rPr>
                <w:sz w:val="22"/>
                <w:szCs w:val="22"/>
                <w:lang w:val="ru-RU"/>
              </w:rPr>
              <w:t>11)</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Приводить примеры превращения механической энергии во внутреннюю, перехода энергии от одного тела к другому. Формулировать закон сохранения механической энергии и приводить примеры из жизни, подтверждающие этот закон.Систематизировать и обобщать знания закона сохранения и превращения энергии на тепловые процессы.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11/11.</w:t>
            </w:r>
            <w:r w:rsidRPr="00EF4EF9">
              <w:rPr>
                <w:sz w:val="22"/>
                <w:szCs w:val="22"/>
              </w:rPr>
              <w:t> </w:t>
            </w:r>
            <w:r w:rsidRPr="00EF4EF9">
              <w:rPr>
                <w:b/>
                <w:sz w:val="22"/>
                <w:szCs w:val="22"/>
                <w:lang w:val="ru-RU"/>
              </w:rPr>
              <w:t>Контрольная работа №1</w:t>
            </w:r>
            <w:r w:rsidRPr="00EF4EF9">
              <w:rPr>
                <w:sz w:val="22"/>
                <w:szCs w:val="22"/>
                <w:lang w:val="ru-RU"/>
              </w:rPr>
              <w:t xml:space="preserve"> по теме «Тепловые явления»</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Применять теоретические знания к решению задач</w:t>
            </w:r>
          </w:p>
        </w:tc>
      </w:tr>
      <w:tr w:rsidR="00CB435E" w:rsidRPr="004E5448" w:rsidTr="004B50D0">
        <w:tc>
          <w:tcPr>
            <w:tcW w:w="9747" w:type="dxa"/>
            <w:gridSpan w:val="2"/>
          </w:tcPr>
          <w:p w:rsidR="00CB435E" w:rsidRPr="00EF4EF9" w:rsidRDefault="00CB435E" w:rsidP="00EF4EF9">
            <w:pPr>
              <w:tabs>
                <w:tab w:val="left" w:pos="6103"/>
              </w:tabs>
              <w:ind w:firstLine="454"/>
              <w:rPr>
                <w:sz w:val="22"/>
                <w:szCs w:val="22"/>
                <w:lang w:val="ru-RU"/>
              </w:rPr>
            </w:pPr>
            <w:r w:rsidRPr="00EF4EF9">
              <w:rPr>
                <w:b/>
                <w:sz w:val="22"/>
                <w:szCs w:val="22"/>
                <w:lang w:val="ru-RU"/>
              </w:rPr>
              <w:t>Изменение агрегатных состояний вещества (11</w:t>
            </w:r>
            <w:r w:rsidRPr="00EF4EF9">
              <w:rPr>
                <w:b/>
                <w:sz w:val="22"/>
                <w:szCs w:val="22"/>
              </w:rPr>
              <w:t> </w:t>
            </w:r>
            <w:r w:rsidRPr="00EF4EF9">
              <w:rPr>
                <w:b/>
                <w:sz w:val="22"/>
                <w:szCs w:val="22"/>
                <w:lang w:val="ru-RU"/>
              </w:rPr>
              <w:t>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13/1.</w:t>
            </w:r>
            <w:r w:rsidRPr="00EF4EF9">
              <w:rPr>
                <w:sz w:val="22"/>
                <w:szCs w:val="22"/>
              </w:rPr>
              <w:t> </w:t>
            </w:r>
            <w:r w:rsidRPr="00EF4EF9">
              <w:rPr>
                <w:sz w:val="22"/>
                <w:szCs w:val="22"/>
                <w:lang w:val="ru-RU"/>
              </w:rPr>
              <w:t xml:space="preserve">Агрегатные состояния вещества Плавление и отвердевание. </w:t>
            </w:r>
            <w:r w:rsidRPr="00EF4EF9">
              <w:rPr>
                <w:sz w:val="22"/>
                <w:szCs w:val="22"/>
              </w:rPr>
              <w:t>(§ 12, 13)</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Приводить примеры агрегатных состояний вещества. Отличать агрегатные состояния вещества и объяснять особенности молекулярного строения газов, жидкостей и твердых тел. Использовать межпредметные связи физики и химии для объяснения агрегатного состояния вещества. Отличать процессы плавления тела от кристаллизации и приводить примеры этих процессов.</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14/2.</w:t>
            </w:r>
            <w:r w:rsidRPr="00EF4EF9">
              <w:rPr>
                <w:sz w:val="22"/>
                <w:szCs w:val="22"/>
              </w:rPr>
              <w:t> </w:t>
            </w:r>
            <w:r w:rsidRPr="00EF4EF9">
              <w:rPr>
                <w:sz w:val="22"/>
                <w:szCs w:val="22"/>
                <w:lang w:val="ru-RU"/>
              </w:rPr>
              <w:t xml:space="preserve">График плавления и отвердевания кристаллических тел. </w:t>
            </w:r>
            <w:r w:rsidRPr="00EF4EF9">
              <w:rPr>
                <w:sz w:val="22"/>
                <w:szCs w:val="22"/>
              </w:rPr>
              <w:t>Удельная теплота плавления. (§ 14, 15)</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Проводить исследовательский эксперимент по изучению удельной теплоты плавления, делать отчет и объяснять результаты эксперимента. Анализировать табличные данные температуры плавления, график плавления и отвердевания. Рассчитывать количество теплоты, выделившееся при кристаллизации. Объяснять процессы плавления и отвердевания тела на основе молекулярно-кинетических представлений.</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15/3.</w:t>
            </w:r>
            <w:r w:rsidRPr="00EF4EF9">
              <w:rPr>
                <w:sz w:val="22"/>
                <w:szCs w:val="22"/>
              </w:rPr>
              <w:t> </w:t>
            </w:r>
            <w:r w:rsidRPr="00EF4EF9">
              <w:rPr>
                <w:sz w:val="22"/>
                <w:szCs w:val="22"/>
                <w:lang w:val="ru-RU"/>
              </w:rPr>
              <w:t xml:space="preserve">Решение задач по теме «Нагревание тел. Плавление и кристаллизация». </w:t>
            </w:r>
            <w:r w:rsidRPr="00EF4EF9">
              <w:rPr>
                <w:b/>
                <w:sz w:val="22"/>
                <w:szCs w:val="22"/>
                <w:lang w:val="ru-RU"/>
              </w:rPr>
              <w:t xml:space="preserve">Кратковременная контрольная работа </w:t>
            </w:r>
            <w:r w:rsidRPr="00EF4EF9">
              <w:rPr>
                <w:sz w:val="22"/>
                <w:szCs w:val="22"/>
                <w:lang w:val="ru-RU"/>
              </w:rPr>
              <w:t>« Нагревание и плавление тел»</w:t>
            </w:r>
          </w:p>
        </w:tc>
        <w:tc>
          <w:tcPr>
            <w:tcW w:w="6520"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Определять по формуле количество теплоты, выделяющееся при плавлении и кристаллизации тела.Получать необходимые данные из таблиц. </w:t>
            </w:r>
            <w:r w:rsidRPr="00EF4EF9">
              <w:rPr>
                <w:sz w:val="22"/>
                <w:szCs w:val="22"/>
              </w:rPr>
              <w:t>Применять теоретические знания при решении задач.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16/4.</w:t>
            </w:r>
            <w:r w:rsidRPr="00EF4EF9">
              <w:rPr>
                <w:sz w:val="22"/>
                <w:szCs w:val="22"/>
              </w:rPr>
              <w:t> </w:t>
            </w:r>
            <w:r w:rsidRPr="00EF4EF9">
              <w:rPr>
                <w:sz w:val="22"/>
                <w:szCs w:val="22"/>
                <w:lang w:val="ru-RU"/>
              </w:rPr>
              <w:t>Испарение. Насыщенный и ненасыщенный пар. Конденсация. Поглощение энергии при испарении жидкости и выделении ее при конденсации пара (§</w:t>
            </w:r>
            <w:r w:rsidRPr="00EF4EF9">
              <w:rPr>
                <w:sz w:val="22"/>
                <w:szCs w:val="22"/>
              </w:rPr>
              <w:t> </w:t>
            </w:r>
            <w:r w:rsidRPr="00EF4EF9">
              <w:rPr>
                <w:sz w:val="22"/>
                <w:szCs w:val="22"/>
                <w:lang w:val="ru-RU"/>
              </w:rPr>
              <w:t>16, 17)</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понижение температуры жидкости при испарении. Приводить примеры явлений природы, которые объясняются конденсацией пара.Выполнять исследовательское задание по изучению испарения и конденсации, анализировать его результаты и делать выводы.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17/5.</w:t>
            </w:r>
            <w:r w:rsidRPr="00EF4EF9">
              <w:rPr>
                <w:sz w:val="22"/>
                <w:szCs w:val="22"/>
              </w:rPr>
              <w:t> </w:t>
            </w:r>
            <w:r w:rsidRPr="00EF4EF9">
              <w:rPr>
                <w:sz w:val="22"/>
                <w:szCs w:val="22"/>
                <w:lang w:val="ru-RU"/>
              </w:rPr>
              <w:t>Кипение Удельная теплота парообразования и конденсации (§</w:t>
            </w:r>
            <w:r w:rsidRPr="00EF4EF9">
              <w:rPr>
                <w:sz w:val="22"/>
                <w:szCs w:val="22"/>
              </w:rPr>
              <w:t> </w:t>
            </w:r>
            <w:r w:rsidRPr="00EF4EF9">
              <w:rPr>
                <w:sz w:val="22"/>
                <w:szCs w:val="22"/>
                <w:lang w:val="ru-RU"/>
              </w:rPr>
              <w:t>18, 19)</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Работать с таблицей 6 учебника.Приводить примеры, использования энергии, выделяемой при конденсации водяного пара. Рассчитывать количество теплоты, необходимое для превращения в пар жидкости любой массы. Самостоятельно проводить эксперимент по изучению кипения воды, </w:t>
            </w:r>
            <w:r w:rsidRPr="00EF4EF9">
              <w:rPr>
                <w:sz w:val="22"/>
                <w:szCs w:val="22"/>
                <w:lang w:val="ru-RU"/>
              </w:rPr>
              <w:lastRenderedPageBreak/>
              <w:t>анализировать его результаты, делать выводы.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lastRenderedPageBreak/>
              <w:t>18/6.</w:t>
            </w:r>
            <w:r w:rsidRPr="00EF4EF9">
              <w:rPr>
                <w:sz w:val="22"/>
                <w:szCs w:val="22"/>
              </w:rPr>
              <w:t> </w:t>
            </w:r>
            <w:r w:rsidRPr="00EF4EF9">
              <w:rPr>
                <w:sz w:val="22"/>
                <w:szCs w:val="22"/>
                <w:lang w:val="ru-RU"/>
              </w:rPr>
              <w:t>Решение задач на расчет удельной теплоты парообразования, количества теплоты, отданного (полученного) телом при конденсации (парообразовании).</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Находить в таблице необходимые данные. Рассчитывать количество теплоты, полученное (отданное) телом, удельную теплоту парообразования</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19/7.</w:t>
            </w:r>
            <w:r w:rsidRPr="00EF4EF9">
              <w:rPr>
                <w:sz w:val="22"/>
                <w:szCs w:val="22"/>
              </w:rPr>
              <w:t> </w:t>
            </w:r>
            <w:r w:rsidRPr="00EF4EF9">
              <w:rPr>
                <w:sz w:val="22"/>
                <w:szCs w:val="22"/>
                <w:lang w:val="ru-RU"/>
              </w:rPr>
              <w:t>Влажностьвоздуха. Способыопределениявлажности воздуха (§</w:t>
            </w:r>
            <w:r w:rsidRPr="00EF4EF9">
              <w:rPr>
                <w:sz w:val="22"/>
                <w:szCs w:val="22"/>
              </w:rPr>
              <w:t> </w:t>
            </w:r>
            <w:r w:rsidRPr="00EF4EF9">
              <w:rPr>
                <w:sz w:val="22"/>
                <w:szCs w:val="22"/>
                <w:lang w:val="ru-RU"/>
              </w:rPr>
              <w:t xml:space="preserve">20). </w:t>
            </w:r>
            <w:r w:rsidRPr="00EF4EF9">
              <w:rPr>
                <w:b/>
                <w:sz w:val="22"/>
                <w:szCs w:val="22"/>
                <w:lang w:val="ru-RU"/>
              </w:rPr>
              <w:t>Лабораторная работа №</w:t>
            </w:r>
            <w:r w:rsidRPr="00EF4EF9">
              <w:rPr>
                <w:b/>
                <w:sz w:val="22"/>
                <w:szCs w:val="22"/>
              </w:rPr>
              <w:t> </w:t>
            </w:r>
            <w:r w:rsidRPr="00EF4EF9">
              <w:rPr>
                <w:b/>
                <w:sz w:val="22"/>
                <w:szCs w:val="22"/>
                <w:lang w:val="ru-RU"/>
              </w:rPr>
              <w:t>3</w:t>
            </w:r>
            <w:r w:rsidRPr="00EF4EF9">
              <w:rPr>
                <w:sz w:val="22"/>
                <w:szCs w:val="22"/>
                <w:lang w:val="ru-RU"/>
              </w:rPr>
              <w:t xml:space="preserve"> «Измерение влажности воздуха»</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Приводить примеры влияния влажности воздуха в быту и деятельности человека.Определять влажность воздуха.Работать в группе.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20/8.</w:t>
            </w:r>
            <w:r w:rsidRPr="00EF4EF9">
              <w:rPr>
                <w:sz w:val="22"/>
                <w:szCs w:val="22"/>
              </w:rPr>
              <w:t> </w:t>
            </w:r>
            <w:r w:rsidRPr="00EF4EF9">
              <w:rPr>
                <w:sz w:val="22"/>
                <w:szCs w:val="22"/>
                <w:lang w:val="ru-RU"/>
              </w:rPr>
              <w:t xml:space="preserve">Работа газа и пара при расширении. </w:t>
            </w:r>
            <w:r w:rsidRPr="00EF4EF9">
              <w:rPr>
                <w:sz w:val="22"/>
                <w:szCs w:val="22"/>
              </w:rPr>
              <w:t>Двигатель внутреннего сгорания (§ 21, 22)</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принцип работы и устройство ДВС, применение ДВС на практике.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21/9.</w:t>
            </w:r>
            <w:r w:rsidRPr="00EF4EF9">
              <w:rPr>
                <w:sz w:val="22"/>
                <w:szCs w:val="22"/>
              </w:rPr>
              <w:t> </w:t>
            </w:r>
            <w:r w:rsidRPr="00EF4EF9">
              <w:rPr>
                <w:sz w:val="22"/>
                <w:szCs w:val="22"/>
                <w:lang w:val="ru-RU"/>
              </w:rPr>
              <w:t>Паровая турбина. КПД теплового двигателя (§</w:t>
            </w:r>
            <w:r w:rsidRPr="00EF4EF9">
              <w:rPr>
                <w:sz w:val="22"/>
                <w:szCs w:val="22"/>
              </w:rPr>
              <w:t> </w:t>
            </w:r>
            <w:r w:rsidRPr="00EF4EF9">
              <w:rPr>
                <w:sz w:val="22"/>
                <w:szCs w:val="22"/>
                <w:lang w:val="ru-RU"/>
              </w:rPr>
              <w:t>23, 24)</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Рассказывать о применении паровой турбины в технике. Объяснять устройство и принцип работы паровой турбины.Сравнивать КПД различных машин и механизмов.</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22/10.</w:t>
            </w:r>
            <w:r w:rsidRPr="00EF4EF9">
              <w:rPr>
                <w:sz w:val="22"/>
                <w:szCs w:val="22"/>
              </w:rPr>
              <w:t> </w:t>
            </w:r>
            <w:r w:rsidRPr="00EF4EF9">
              <w:rPr>
                <w:b/>
                <w:sz w:val="22"/>
                <w:szCs w:val="22"/>
                <w:lang w:val="ru-RU"/>
              </w:rPr>
              <w:t>Контрольная работа №2</w:t>
            </w:r>
            <w:r w:rsidRPr="00EF4EF9">
              <w:rPr>
                <w:sz w:val="22"/>
                <w:szCs w:val="22"/>
                <w:lang w:val="ru-RU"/>
              </w:rPr>
              <w:t>по теме «Агрегатные состояния вещества»</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Применение теоретических знаний к решению задач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23/11 Зачет по теме «Тепловые явления»</w:t>
            </w:r>
          </w:p>
        </w:tc>
        <w:tc>
          <w:tcPr>
            <w:tcW w:w="6520" w:type="dxa"/>
            <w:vAlign w:val="center"/>
          </w:tcPr>
          <w:p w:rsidR="00CB435E" w:rsidRPr="00EF4EF9" w:rsidRDefault="00CB435E" w:rsidP="00EF4EF9">
            <w:pPr>
              <w:tabs>
                <w:tab w:val="left" w:pos="6103"/>
              </w:tabs>
              <w:ind w:firstLine="454"/>
              <w:rPr>
                <w:sz w:val="22"/>
                <w:szCs w:val="22"/>
                <w:lang w:val="ru-RU"/>
              </w:rPr>
            </w:pPr>
          </w:p>
        </w:tc>
      </w:tr>
      <w:tr w:rsidR="00CB435E" w:rsidRPr="00EF4EF9" w:rsidTr="004B50D0">
        <w:tc>
          <w:tcPr>
            <w:tcW w:w="9747" w:type="dxa"/>
            <w:gridSpan w:val="2"/>
          </w:tcPr>
          <w:p w:rsidR="00CB435E" w:rsidRPr="00EF4EF9" w:rsidRDefault="00CB435E" w:rsidP="00EF4EF9">
            <w:pPr>
              <w:tabs>
                <w:tab w:val="left" w:pos="6103"/>
              </w:tabs>
              <w:ind w:firstLine="454"/>
              <w:rPr>
                <w:sz w:val="22"/>
                <w:szCs w:val="22"/>
              </w:rPr>
            </w:pPr>
            <w:r w:rsidRPr="00EF4EF9">
              <w:rPr>
                <w:b/>
                <w:sz w:val="22"/>
                <w:szCs w:val="22"/>
              </w:rPr>
              <w:t>Электрические явления (29 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24/1.</w:t>
            </w:r>
            <w:r w:rsidRPr="00EF4EF9">
              <w:rPr>
                <w:sz w:val="22"/>
                <w:szCs w:val="22"/>
              </w:rPr>
              <w:t> </w:t>
            </w:r>
            <w:r w:rsidRPr="00EF4EF9">
              <w:rPr>
                <w:sz w:val="22"/>
                <w:szCs w:val="22"/>
                <w:lang w:val="ru-RU"/>
              </w:rPr>
              <w:t>Электризация тел при соприкосновении. Взаимодействие заряженных тел (§</w:t>
            </w:r>
            <w:r w:rsidRPr="00EF4EF9">
              <w:rPr>
                <w:sz w:val="22"/>
                <w:szCs w:val="22"/>
              </w:rPr>
              <w:t> </w:t>
            </w:r>
            <w:r w:rsidRPr="00EF4EF9">
              <w:rPr>
                <w:sz w:val="22"/>
                <w:szCs w:val="22"/>
                <w:lang w:val="ru-RU"/>
              </w:rPr>
              <w:t>25)</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взаимодействие заряженных тел и существование двух родов заряда.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25/2. Электроскоп. Электрическое поле(§ 26, 27)</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Обнаруживать наэлектризованные тела, электрическое поле. Пользоваться электроскопом. Определять изменение силы, действующей на заряженное тело при удалении и приближении его к заряженному телу.</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26/3.</w:t>
            </w:r>
            <w:r w:rsidRPr="00EF4EF9">
              <w:rPr>
                <w:sz w:val="22"/>
                <w:szCs w:val="22"/>
              </w:rPr>
              <w:t> </w:t>
            </w:r>
            <w:r w:rsidRPr="00EF4EF9">
              <w:rPr>
                <w:sz w:val="22"/>
                <w:szCs w:val="22"/>
                <w:lang w:val="ru-RU"/>
              </w:rPr>
              <w:t>Делимость электрического заряда. Электрон. Строение атома (§</w:t>
            </w:r>
            <w:r w:rsidRPr="00EF4EF9">
              <w:rPr>
                <w:sz w:val="22"/>
                <w:szCs w:val="22"/>
              </w:rPr>
              <w:t> </w:t>
            </w:r>
            <w:r w:rsidRPr="00EF4EF9">
              <w:rPr>
                <w:sz w:val="22"/>
                <w:szCs w:val="22"/>
                <w:lang w:val="ru-RU"/>
              </w:rPr>
              <w:t>28, 29)</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опыт Иоффе —Милликена. Доказывать существование частиц, имеющих наименьший электрический заряд. Объяснять образование положительных и отрицательных ионов. Применять межпредметные связи химии и физики для объяснения строения атома.</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27/4. Объяснение электрических явлений (§ 30)</w:t>
            </w:r>
          </w:p>
        </w:tc>
        <w:tc>
          <w:tcPr>
            <w:tcW w:w="6520"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Объяснять электризацию тел при соприкосновении.Устанавливать зависимость заряда при переходе его с наэлектризованного тела на ненаэлектризованное при соприкосновении. </w:t>
            </w:r>
            <w:r w:rsidRPr="00EF4EF9">
              <w:rPr>
                <w:sz w:val="22"/>
                <w:szCs w:val="22"/>
              </w:rPr>
              <w:t>Формулировать закон сохранения электрического заряда.</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28/5.</w:t>
            </w:r>
            <w:r w:rsidRPr="00EF4EF9">
              <w:rPr>
                <w:sz w:val="22"/>
                <w:szCs w:val="22"/>
              </w:rPr>
              <w:t> </w:t>
            </w:r>
            <w:r w:rsidRPr="00EF4EF9">
              <w:rPr>
                <w:sz w:val="22"/>
                <w:szCs w:val="22"/>
                <w:lang w:val="ru-RU"/>
              </w:rPr>
              <w:t>Проводники, полупроводники и непроводники электричества (§</w:t>
            </w:r>
            <w:r w:rsidRPr="00EF4EF9">
              <w:rPr>
                <w:sz w:val="22"/>
                <w:szCs w:val="22"/>
              </w:rPr>
              <w:t> </w:t>
            </w:r>
            <w:r w:rsidRPr="00EF4EF9">
              <w:rPr>
                <w:sz w:val="22"/>
                <w:szCs w:val="22"/>
                <w:lang w:val="ru-RU"/>
              </w:rPr>
              <w:t>31)</w:t>
            </w:r>
          </w:p>
        </w:tc>
        <w:tc>
          <w:tcPr>
            <w:tcW w:w="6520"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На основе знаний строения атома объяснять существование проводников, полупроводников и диэлектриков. Приводить примеры применения проводников, полупроводников и диэлектриков в технике, практического применения полупроводникового диода. </w:t>
            </w:r>
            <w:r w:rsidRPr="00EF4EF9">
              <w:rPr>
                <w:sz w:val="22"/>
                <w:szCs w:val="22"/>
              </w:rPr>
              <w:t>Наблюдать и исследовать работу полупроводникового диода.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29/6.</w:t>
            </w:r>
            <w:r w:rsidRPr="00EF4EF9">
              <w:rPr>
                <w:sz w:val="22"/>
                <w:szCs w:val="22"/>
              </w:rPr>
              <w:t> </w:t>
            </w:r>
            <w:r w:rsidRPr="00EF4EF9">
              <w:rPr>
                <w:sz w:val="22"/>
                <w:szCs w:val="22"/>
                <w:lang w:val="ru-RU"/>
              </w:rPr>
              <w:t>Электрический ток. Источники электрического тока (§</w:t>
            </w:r>
            <w:r w:rsidRPr="00EF4EF9">
              <w:rPr>
                <w:sz w:val="22"/>
                <w:szCs w:val="22"/>
              </w:rPr>
              <w:t> </w:t>
            </w:r>
            <w:r w:rsidRPr="00EF4EF9">
              <w:rPr>
                <w:sz w:val="22"/>
                <w:szCs w:val="22"/>
                <w:lang w:val="ru-RU"/>
              </w:rPr>
              <w:t xml:space="preserve">32). </w:t>
            </w:r>
            <w:r w:rsidRPr="00EF4EF9">
              <w:rPr>
                <w:b/>
                <w:sz w:val="22"/>
                <w:szCs w:val="22"/>
                <w:lang w:val="ru-RU"/>
              </w:rPr>
              <w:t xml:space="preserve">Кратковременная контрольная работа </w:t>
            </w:r>
            <w:r w:rsidRPr="00EF4EF9">
              <w:rPr>
                <w:sz w:val="22"/>
                <w:szCs w:val="22"/>
                <w:lang w:val="ru-RU"/>
              </w:rPr>
              <w:t xml:space="preserve">по теме «Электризация тел. </w:t>
            </w:r>
            <w:r w:rsidRPr="00EF4EF9">
              <w:rPr>
                <w:sz w:val="22"/>
                <w:szCs w:val="22"/>
              </w:rPr>
              <w:t>Строение атома»</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устройство сухого гальванического элемента.Приводить примеры источников электрического тока, объяснять их назначение.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30/7.</w:t>
            </w:r>
            <w:r w:rsidRPr="00EF4EF9">
              <w:rPr>
                <w:sz w:val="22"/>
                <w:szCs w:val="22"/>
              </w:rPr>
              <w:t> </w:t>
            </w:r>
            <w:r w:rsidRPr="00EF4EF9">
              <w:rPr>
                <w:sz w:val="22"/>
                <w:szCs w:val="22"/>
                <w:lang w:val="ru-RU"/>
              </w:rPr>
              <w:t xml:space="preserve">Электрическая цепь и ее составные части. </w:t>
            </w:r>
            <w:r w:rsidRPr="00EF4EF9">
              <w:rPr>
                <w:sz w:val="22"/>
                <w:szCs w:val="22"/>
              </w:rPr>
              <w:t>(§ 33)</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Собирать электрическую цепь. Объяснять особенности электрического тока в металлах, назначение источника тока в электрической цепи. Различать замкнутую и разомкнутую электрические цепи. Работать с текстом учебника.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31/8.</w:t>
            </w:r>
            <w:r w:rsidRPr="00EF4EF9">
              <w:rPr>
                <w:sz w:val="22"/>
                <w:szCs w:val="22"/>
              </w:rPr>
              <w:t> </w:t>
            </w:r>
            <w:r w:rsidRPr="00EF4EF9">
              <w:rPr>
                <w:sz w:val="22"/>
                <w:szCs w:val="22"/>
                <w:lang w:val="ru-RU"/>
              </w:rPr>
              <w:t xml:space="preserve">Электрический ток в </w:t>
            </w:r>
            <w:r w:rsidRPr="00EF4EF9">
              <w:rPr>
                <w:sz w:val="22"/>
                <w:szCs w:val="22"/>
                <w:lang w:val="ru-RU"/>
              </w:rPr>
              <w:lastRenderedPageBreak/>
              <w:t xml:space="preserve">металлах. Действия электрического тока. </w:t>
            </w:r>
            <w:r w:rsidRPr="00EF4EF9">
              <w:rPr>
                <w:bCs/>
                <w:sz w:val="22"/>
                <w:szCs w:val="22"/>
              </w:rPr>
              <w:t>Направление электрического тока (§ 34, 35, 36)</w:t>
            </w:r>
          </w:p>
        </w:tc>
        <w:tc>
          <w:tcPr>
            <w:tcW w:w="6520" w:type="dxa"/>
            <w:vAlign w:val="center"/>
          </w:tcPr>
          <w:p w:rsidR="00CB435E" w:rsidRPr="00EF4EF9" w:rsidRDefault="00CB435E" w:rsidP="00EF4EF9">
            <w:pPr>
              <w:pStyle w:val="43"/>
              <w:shd w:val="clear" w:color="auto" w:fill="auto"/>
              <w:tabs>
                <w:tab w:val="left" w:pos="6103"/>
              </w:tabs>
              <w:autoSpaceDE w:val="0"/>
              <w:autoSpaceDN w:val="0"/>
              <w:adjustRightInd w:val="0"/>
              <w:spacing w:after="0" w:line="240" w:lineRule="auto"/>
              <w:ind w:firstLine="454"/>
              <w:rPr>
                <w:rFonts w:eastAsia="Calibri" w:cs="Times New Roman"/>
              </w:rPr>
            </w:pPr>
            <w:r w:rsidRPr="00EF4EF9">
              <w:rPr>
                <w:rFonts w:eastAsia="Calibri" w:cs="Times New Roman"/>
              </w:rPr>
              <w:lastRenderedPageBreak/>
              <w:t xml:space="preserve">Приводить примеры химического и теплового действия </w:t>
            </w:r>
            <w:r w:rsidRPr="00EF4EF9">
              <w:rPr>
                <w:rFonts w:eastAsia="Calibri" w:cs="Times New Roman"/>
              </w:rPr>
              <w:lastRenderedPageBreak/>
              <w:t>электрического тока и их использования в технике.Показывать магнитное действие тока.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lang w:val="ru-RU"/>
              </w:rPr>
              <w:lastRenderedPageBreak/>
              <w:t>32/9.</w:t>
            </w:r>
            <w:r w:rsidRPr="00EF4EF9">
              <w:rPr>
                <w:bCs/>
                <w:sz w:val="22"/>
                <w:szCs w:val="22"/>
              </w:rPr>
              <w:t> </w:t>
            </w:r>
            <w:r w:rsidRPr="00EF4EF9">
              <w:rPr>
                <w:bCs/>
                <w:sz w:val="22"/>
                <w:szCs w:val="22"/>
                <w:lang w:val="ru-RU"/>
              </w:rPr>
              <w:t>Сила тока. Единицы силы тока.(§</w:t>
            </w:r>
            <w:r w:rsidRPr="00EF4EF9">
              <w:rPr>
                <w:bCs/>
                <w:sz w:val="22"/>
                <w:szCs w:val="22"/>
              </w:rPr>
              <w:t> 37).</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Определять направление силы тока.Рассчитывать по формуле силу тока, выражать в различных единицах силу тока.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33/10.</w:t>
            </w:r>
            <w:r w:rsidRPr="00EF4EF9">
              <w:rPr>
                <w:bCs/>
                <w:sz w:val="22"/>
                <w:szCs w:val="22"/>
              </w:rPr>
              <w:t> </w:t>
            </w:r>
            <w:r w:rsidRPr="00EF4EF9">
              <w:rPr>
                <w:bCs/>
                <w:sz w:val="22"/>
                <w:szCs w:val="22"/>
                <w:lang w:val="ru-RU"/>
              </w:rPr>
              <w:t>Амперметр. Измерение силы тока. (§</w:t>
            </w:r>
            <w:r w:rsidRPr="00EF4EF9">
              <w:rPr>
                <w:bCs/>
                <w:sz w:val="22"/>
                <w:szCs w:val="22"/>
              </w:rPr>
              <w:t> </w:t>
            </w:r>
            <w:r w:rsidRPr="00EF4EF9">
              <w:rPr>
                <w:bCs/>
                <w:sz w:val="22"/>
                <w:szCs w:val="22"/>
                <w:lang w:val="ru-RU"/>
              </w:rPr>
              <w:t>38)</w:t>
            </w:r>
            <w:r w:rsidRPr="00EF4EF9">
              <w:rPr>
                <w:sz w:val="22"/>
                <w:szCs w:val="22"/>
                <w:lang w:val="ru-RU"/>
              </w:rPr>
              <w:t xml:space="preserve">. </w:t>
            </w:r>
            <w:r w:rsidRPr="00EF4EF9">
              <w:rPr>
                <w:b/>
                <w:bCs/>
                <w:sz w:val="22"/>
                <w:szCs w:val="22"/>
                <w:lang w:val="ru-RU"/>
              </w:rPr>
              <w:t>Лабораторная работа № 4</w:t>
            </w:r>
            <w:r w:rsidRPr="00EF4EF9">
              <w:rPr>
                <w:bCs/>
                <w:sz w:val="22"/>
                <w:szCs w:val="22"/>
                <w:lang w:val="ru-RU"/>
              </w:rPr>
              <w:t xml:space="preserve"> «Сборка электрической цепи и измерение силы тока в ее различных участках»</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Включать амперметр в цепь. Определять силу тока на различных участках цепи. Определять цену деления амперметра и гальванометра. Чертить схемы электрической цепи.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t>34/11. Электрическое напряжение. Единицы напряжения (§ 39,40)</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Выражать напряжение в кВ, мВ.Анализировать табличные данные.Рассчитывать напряжение по формуле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35/12.</w:t>
            </w:r>
            <w:r w:rsidRPr="00EF4EF9">
              <w:rPr>
                <w:bCs/>
                <w:sz w:val="22"/>
                <w:szCs w:val="22"/>
              </w:rPr>
              <w:t> </w:t>
            </w:r>
            <w:r w:rsidRPr="00EF4EF9">
              <w:rPr>
                <w:bCs/>
                <w:sz w:val="22"/>
                <w:szCs w:val="22"/>
                <w:lang w:val="ru-RU"/>
              </w:rPr>
              <w:t>Вольтметр, Измерение напряжения. Зависимость силы тока от напряжения (§</w:t>
            </w:r>
            <w:r w:rsidRPr="00EF4EF9">
              <w:rPr>
                <w:bCs/>
                <w:sz w:val="22"/>
                <w:szCs w:val="22"/>
              </w:rPr>
              <w:t> </w:t>
            </w:r>
            <w:r w:rsidRPr="00EF4EF9">
              <w:rPr>
                <w:bCs/>
                <w:sz w:val="22"/>
                <w:szCs w:val="22"/>
                <w:lang w:val="ru-RU"/>
              </w:rPr>
              <w:t>41, 42)</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Определять цену деления вольтметра, подключать его в цепь, измерять напряжение.Чертить схемы электрической цепи.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lang w:val="ru-RU"/>
              </w:rPr>
              <w:t>36/13.</w:t>
            </w:r>
            <w:r w:rsidRPr="00EF4EF9">
              <w:rPr>
                <w:bCs/>
                <w:sz w:val="22"/>
                <w:szCs w:val="22"/>
              </w:rPr>
              <w:t> </w:t>
            </w:r>
            <w:r w:rsidRPr="00EF4EF9">
              <w:rPr>
                <w:bCs/>
                <w:sz w:val="22"/>
                <w:szCs w:val="22"/>
                <w:lang w:val="ru-RU"/>
              </w:rPr>
              <w:t>Электрическое сопротивление проводников. Единицы сопротивления (§</w:t>
            </w:r>
            <w:r w:rsidRPr="00EF4EF9">
              <w:rPr>
                <w:bCs/>
                <w:sz w:val="22"/>
                <w:szCs w:val="22"/>
              </w:rPr>
              <w:t> </w:t>
            </w:r>
            <w:r w:rsidRPr="00EF4EF9">
              <w:rPr>
                <w:bCs/>
                <w:sz w:val="22"/>
                <w:szCs w:val="22"/>
                <w:lang w:val="ru-RU"/>
              </w:rPr>
              <w:t xml:space="preserve">43). </w:t>
            </w:r>
            <w:r w:rsidRPr="00EF4EF9">
              <w:rPr>
                <w:b/>
                <w:bCs/>
                <w:sz w:val="22"/>
                <w:szCs w:val="22"/>
              </w:rPr>
              <w:t>Лабораторная работа № 5</w:t>
            </w:r>
            <w:r w:rsidRPr="00EF4EF9">
              <w:rPr>
                <w:bCs/>
                <w:sz w:val="22"/>
                <w:szCs w:val="22"/>
              </w:rPr>
              <w:t xml:space="preserve"> «Измерение напряжения на различных участках электрической цепи»</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Строить график зависимости силы тока от напряжения. Объяснять причину возникновения сопротивления. Анализировать результаты опытов и графики. Собирать электрическую цепь, пользоваться амперметром и вольтметром. Разрабатывать план выполнения работы, делать выводы</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37/14.</w:t>
            </w:r>
            <w:r w:rsidRPr="00EF4EF9">
              <w:rPr>
                <w:bCs/>
                <w:sz w:val="22"/>
                <w:szCs w:val="22"/>
              </w:rPr>
              <w:t> </w:t>
            </w:r>
            <w:r w:rsidRPr="00EF4EF9">
              <w:rPr>
                <w:bCs/>
                <w:sz w:val="22"/>
                <w:szCs w:val="22"/>
                <w:lang w:val="ru-RU"/>
              </w:rPr>
              <w:t>Закон Ома для участка цепи (§</w:t>
            </w:r>
            <w:r w:rsidRPr="00EF4EF9">
              <w:rPr>
                <w:bCs/>
                <w:sz w:val="22"/>
                <w:szCs w:val="22"/>
              </w:rPr>
              <w:t> </w:t>
            </w:r>
            <w:r w:rsidRPr="00EF4EF9">
              <w:rPr>
                <w:bCs/>
                <w:sz w:val="22"/>
                <w:szCs w:val="22"/>
                <w:lang w:val="ru-RU"/>
              </w:rPr>
              <w:t>44)</w:t>
            </w:r>
          </w:p>
        </w:tc>
        <w:tc>
          <w:tcPr>
            <w:tcW w:w="6520"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Устанавливать зависимость силы тока в проводнике от сопротивления этого проводника. Записывать закон Ома в виде формулы. Использовать межпредметные связи физики и математики для решения задач на закон Ома. </w:t>
            </w:r>
            <w:r w:rsidRPr="00EF4EF9">
              <w:rPr>
                <w:sz w:val="22"/>
                <w:szCs w:val="22"/>
              </w:rPr>
              <w:t>Анализировать табличные данные.</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38/15.</w:t>
            </w:r>
            <w:r w:rsidRPr="00EF4EF9">
              <w:rPr>
                <w:bCs/>
                <w:sz w:val="22"/>
                <w:szCs w:val="22"/>
              </w:rPr>
              <w:t> </w:t>
            </w:r>
            <w:r w:rsidRPr="00EF4EF9">
              <w:rPr>
                <w:bCs/>
                <w:sz w:val="22"/>
                <w:szCs w:val="22"/>
                <w:lang w:val="ru-RU"/>
              </w:rPr>
              <w:t>Расчет сопротивления проводника. Удельное сопротивление (§</w:t>
            </w:r>
            <w:r w:rsidRPr="00EF4EF9">
              <w:rPr>
                <w:bCs/>
                <w:sz w:val="22"/>
                <w:szCs w:val="22"/>
              </w:rPr>
              <w:t> </w:t>
            </w:r>
            <w:r w:rsidRPr="00EF4EF9">
              <w:rPr>
                <w:bCs/>
                <w:sz w:val="22"/>
                <w:szCs w:val="22"/>
                <w:lang w:val="ru-RU"/>
              </w:rPr>
              <w:t>45)</w:t>
            </w:r>
          </w:p>
        </w:tc>
        <w:tc>
          <w:tcPr>
            <w:tcW w:w="6520"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Устанавливать соотношение между сопротивлением проводника, его длиной и площадью поперечного сечения. </w:t>
            </w:r>
            <w:r w:rsidRPr="00EF4EF9">
              <w:rPr>
                <w:sz w:val="22"/>
                <w:szCs w:val="22"/>
              </w:rPr>
              <w:t>Определять удельное сопротивление проводника</w:t>
            </w:r>
          </w:p>
        </w:tc>
      </w:tr>
      <w:tr w:rsidR="00CB435E" w:rsidRPr="00EF4EF9" w:rsidTr="004B50D0">
        <w:tc>
          <w:tcPr>
            <w:tcW w:w="3227"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39/16.</w:t>
            </w:r>
            <w:r w:rsidRPr="00EF4EF9">
              <w:rPr>
                <w:sz w:val="22"/>
                <w:szCs w:val="22"/>
              </w:rPr>
              <w:t> </w:t>
            </w:r>
            <w:r w:rsidRPr="00EF4EF9">
              <w:rPr>
                <w:sz w:val="22"/>
                <w:szCs w:val="22"/>
                <w:lang w:val="ru-RU"/>
              </w:rPr>
              <w:t>Примеры на расчет сопротивления проводника, силы тока и напряжения (§</w:t>
            </w:r>
            <w:r w:rsidRPr="00EF4EF9">
              <w:rPr>
                <w:sz w:val="22"/>
                <w:szCs w:val="22"/>
              </w:rPr>
              <w:t> </w:t>
            </w:r>
            <w:r w:rsidRPr="00EF4EF9">
              <w:rPr>
                <w:sz w:val="22"/>
                <w:szCs w:val="22"/>
                <w:lang w:val="ru-RU"/>
              </w:rPr>
              <w:t>46)</w:t>
            </w:r>
          </w:p>
        </w:tc>
        <w:tc>
          <w:tcPr>
            <w:tcW w:w="6520" w:type="dxa"/>
            <w:vAlign w:val="center"/>
          </w:tcPr>
          <w:p w:rsidR="00CB435E" w:rsidRPr="00EF4EF9" w:rsidRDefault="00CB435E" w:rsidP="00EF4EF9">
            <w:pPr>
              <w:tabs>
                <w:tab w:val="left" w:pos="6103"/>
              </w:tabs>
              <w:ind w:firstLine="454"/>
              <w:rPr>
                <w:bCs/>
                <w:sz w:val="22"/>
                <w:szCs w:val="22"/>
              </w:rPr>
            </w:pPr>
            <w:r w:rsidRPr="00EF4EF9">
              <w:rPr>
                <w:bCs/>
                <w:sz w:val="22"/>
                <w:szCs w:val="22"/>
                <w:lang w:val="ru-RU"/>
              </w:rPr>
              <w:t xml:space="preserve">Чертить схемы электрической цепи с включенным в цепь реостатом. </w:t>
            </w:r>
            <w:r w:rsidRPr="00EF4EF9">
              <w:rPr>
                <w:bCs/>
                <w:sz w:val="22"/>
                <w:szCs w:val="22"/>
              </w:rPr>
              <w:t>Рассчитывать электрическое сопротивление.</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40/17.</w:t>
            </w:r>
            <w:r w:rsidRPr="00EF4EF9">
              <w:rPr>
                <w:sz w:val="22"/>
                <w:szCs w:val="22"/>
              </w:rPr>
              <w:t> </w:t>
            </w:r>
            <w:r w:rsidRPr="00EF4EF9">
              <w:rPr>
                <w:sz w:val="22"/>
                <w:szCs w:val="22"/>
                <w:lang w:val="ru-RU"/>
              </w:rPr>
              <w:t>Реостаты (§</w:t>
            </w:r>
            <w:r w:rsidRPr="00EF4EF9">
              <w:rPr>
                <w:sz w:val="22"/>
                <w:szCs w:val="22"/>
              </w:rPr>
              <w:t> </w:t>
            </w:r>
            <w:r w:rsidRPr="00EF4EF9">
              <w:rPr>
                <w:sz w:val="22"/>
                <w:szCs w:val="22"/>
                <w:lang w:val="ru-RU"/>
              </w:rPr>
              <w:t xml:space="preserve">47). </w:t>
            </w:r>
            <w:r w:rsidRPr="00EF4EF9">
              <w:rPr>
                <w:b/>
                <w:sz w:val="22"/>
                <w:szCs w:val="22"/>
                <w:lang w:val="ru-RU"/>
              </w:rPr>
              <w:t>Лабораторная работа №</w:t>
            </w:r>
            <w:r w:rsidRPr="00EF4EF9">
              <w:rPr>
                <w:b/>
                <w:sz w:val="22"/>
                <w:szCs w:val="22"/>
              </w:rPr>
              <w:t> </w:t>
            </w:r>
            <w:r w:rsidRPr="00EF4EF9">
              <w:rPr>
                <w:b/>
                <w:sz w:val="22"/>
                <w:szCs w:val="22"/>
                <w:lang w:val="ru-RU"/>
              </w:rPr>
              <w:t>6</w:t>
            </w:r>
            <w:r w:rsidRPr="00EF4EF9">
              <w:rPr>
                <w:sz w:val="22"/>
                <w:szCs w:val="22"/>
                <w:lang w:val="ru-RU"/>
              </w:rPr>
              <w:t xml:space="preserve"> «Регулирование силы тока реостатом»</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Пользоваться реостатом для регулировки силы тока в цепи. Собирать электрическую цепь. Измерять силу тока с помощью амперметра, напряжение, с помощью вольтметра.</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41/18.</w:t>
            </w:r>
            <w:r w:rsidRPr="00EF4EF9">
              <w:rPr>
                <w:sz w:val="22"/>
                <w:szCs w:val="22"/>
              </w:rPr>
              <w:t> </w:t>
            </w:r>
            <w:r w:rsidRPr="00EF4EF9">
              <w:rPr>
                <w:b/>
                <w:sz w:val="22"/>
                <w:szCs w:val="22"/>
                <w:lang w:val="ru-RU"/>
              </w:rPr>
              <w:t>Лабораторная работа №</w:t>
            </w:r>
            <w:r w:rsidRPr="00EF4EF9">
              <w:rPr>
                <w:b/>
                <w:sz w:val="22"/>
                <w:szCs w:val="22"/>
              </w:rPr>
              <w:t> </w:t>
            </w:r>
            <w:r w:rsidRPr="00EF4EF9">
              <w:rPr>
                <w:b/>
                <w:sz w:val="22"/>
                <w:szCs w:val="22"/>
                <w:lang w:val="ru-RU"/>
              </w:rPr>
              <w:t>7</w:t>
            </w:r>
            <w:r w:rsidRPr="00EF4EF9">
              <w:rPr>
                <w:sz w:val="22"/>
                <w:szCs w:val="22"/>
                <w:lang w:val="ru-RU"/>
              </w:rPr>
              <w:t>«Измерение сопротивления проводника при помощи амперметра и вольтметра»</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Собирать электрическую цепь. Измерять сопротивление проводника при помощи амперметра и вольтметра.</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rPr>
            </w:pPr>
            <w:r w:rsidRPr="00EF4EF9">
              <w:rPr>
                <w:sz w:val="22"/>
                <w:szCs w:val="22"/>
              </w:rPr>
              <w:t>42/19. Последовательное соединение проводников (§ 48)</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Рассчитывать силу тока, напряжение и сопротивление при последовательном соединении проводников.</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rPr>
            </w:pPr>
            <w:r w:rsidRPr="00EF4EF9">
              <w:rPr>
                <w:sz w:val="22"/>
                <w:szCs w:val="22"/>
              </w:rPr>
              <w:t>43/20. Параллельное соединение проводников (§ 49)</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Рассчитывать силу тока, напряжение и сопротивление при параллельном соединении.</w:t>
            </w:r>
          </w:p>
        </w:tc>
      </w:tr>
      <w:tr w:rsidR="00CB435E" w:rsidRPr="00EF4EF9" w:rsidTr="004B50D0">
        <w:tc>
          <w:tcPr>
            <w:tcW w:w="3227" w:type="dxa"/>
            <w:vAlign w:val="center"/>
          </w:tcPr>
          <w:p w:rsidR="00CB435E" w:rsidRPr="00EF4EF9" w:rsidRDefault="00CB435E" w:rsidP="00EF4EF9">
            <w:pPr>
              <w:tabs>
                <w:tab w:val="left" w:pos="6103"/>
              </w:tabs>
              <w:ind w:firstLine="454"/>
              <w:rPr>
                <w:bCs/>
                <w:sz w:val="22"/>
                <w:szCs w:val="22"/>
              </w:rPr>
            </w:pPr>
            <w:r w:rsidRPr="00EF4EF9">
              <w:rPr>
                <w:sz w:val="22"/>
                <w:szCs w:val="22"/>
                <w:lang w:val="ru-RU"/>
              </w:rPr>
              <w:t>44/21.</w:t>
            </w:r>
            <w:r w:rsidRPr="00EF4EF9">
              <w:rPr>
                <w:sz w:val="22"/>
                <w:szCs w:val="22"/>
              </w:rPr>
              <w:t> </w:t>
            </w:r>
            <w:r w:rsidRPr="00EF4EF9">
              <w:rPr>
                <w:sz w:val="22"/>
                <w:szCs w:val="22"/>
                <w:lang w:val="ru-RU"/>
              </w:rPr>
              <w:t xml:space="preserve">Решение задач по теме </w:t>
            </w:r>
            <w:r w:rsidRPr="00EF4EF9">
              <w:rPr>
                <w:bCs/>
                <w:sz w:val="22"/>
                <w:szCs w:val="22"/>
                <w:lang w:val="ru-RU"/>
              </w:rPr>
              <w:t xml:space="preserve">Соединение проводников. </w:t>
            </w:r>
            <w:r w:rsidRPr="00EF4EF9">
              <w:rPr>
                <w:bCs/>
                <w:sz w:val="22"/>
                <w:szCs w:val="22"/>
              </w:rPr>
              <w:t>Закон Ома.</w:t>
            </w:r>
          </w:p>
        </w:tc>
        <w:tc>
          <w:tcPr>
            <w:tcW w:w="6520" w:type="dxa"/>
            <w:vAlign w:val="center"/>
          </w:tcPr>
          <w:p w:rsidR="00CB435E" w:rsidRPr="00EF4EF9" w:rsidRDefault="00CB435E" w:rsidP="00EF4EF9">
            <w:pPr>
              <w:tabs>
                <w:tab w:val="left" w:pos="6103"/>
              </w:tabs>
              <w:ind w:firstLine="454"/>
              <w:rPr>
                <w:bCs/>
                <w:sz w:val="22"/>
                <w:szCs w:val="22"/>
              </w:rPr>
            </w:pPr>
            <w:r w:rsidRPr="00EF4EF9">
              <w:rPr>
                <w:bCs/>
                <w:sz w:val="22"/>
                <w:szCs w:val="22"/>
                <w:lang w:val="ru-RU"/>
              </w:rPr>
              <w:t xml:space="preserve">Рассчитывать силу тока, напряжение, сопротивление при параллельном и последовательном соединении проводников. </w:t>
            </w:r>
            <w:r w:rsidRPr="00EF4EF9">
              <w:rPr>
                <w:bCs/>
                <w:sz w:val="22"/>
                <w:szCs w:val="22"/>
              </w:rPr>
              <w:t>Применять знания, полученные при изучении теоретического материала</w:t>
            </w:r>
          </w:p>
        </w:tc>
      </w:tr>
      <w:tr w:rsidR="00CB435E" w:rsidRPr="004E5448" w:rsidTr="004B50D0">
        <w:tc>
          <w:tcPr>
            <w:tcW w:w="3227" w:type="dxa"/>
          </w:tcPr>
          <w:p w:rsidR="00CB435E" w:rsidRPr="00EF4EF9" w:rsidRDefault="00CB435E" w:rsidP="00EF4EF9">
            <w:pPr>
              <w:tabs>
                <w:tab w:val="left" w:pos="6103"/>
              </w:tabs>
              <w:ind w:firstLine="454"/>
              <w:rPr>
                <w:bCs/>
                <w:sz w:val="22"/>
                <w:szCs w:val="22"/>
              </w:rPr>
            </w:pPr>
            <w:r w:rsidRPr="00EF4EF9">
              <w:rPr>
                <w:b/>
                <w:sz w:val="22"/>
                <w:szCs w:val="22"/>
                <w:lang w:val="ru-RU"/>
              </w:rPr>
              <w:t>45/22.</w:t>
            </w:r>
            <w:r w:rsidRPr="00EF4EF9">
              <w:rPr>
                <w:b/>
                <w:sz w:val="22"/>
                <w:szCs w:val="22"/>
              </w:rPr>
              <w:t> </w:t>
            </w:r>
            <w:r w:rsidRPr="00EF4EF9">
              <w:rPr>
                <w:b/>
                <w:sz w:val="22"/>
                <w:szCs w:val="22"/>
                <w:lang w:val="ru-RU"/>
              </w:rPr>
              <w:t xml:space="preserve">Контрольная работа № 3 </w:t>
            </w:r>
            <w:r w:rsidRPr="00EF4EF9">
              <w:rPr>
                <w:bCs/>
                <w:sz w:val="22"/>
                <w:szCs w:val="22"/>
                <w:lang w:val="ru-RU"/>
              </w:rPr>
              <w:t xml:space="preserve">по теме «Электрический ток. </w:t>
            </w:r>
            <w:r w:rsidRPr="00EF4EF9">
              <w:rPr>
                <w:bCs/>
                <w:sz w:val="22"/>
                <w:szCs w:val="22"/>
              </w:rPr>
              <w:t>Напряжение. Сопротивление Соединение проводников».</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Применение теоретических знаний к решению задач</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46/23.</w:t>
            </w:r>
            <w:r w:rsidRPr="00EF4EF9">
              <w:rPr>
                <w:sz w:val="22"/>
                <w:szCs w:val="22"/>
              </w:rPr>
              <w:t> </w:t>
            </w:r>
            <w:r w:rsidRPr="00EF4EF9">
              <w:rPr>
                <w:sz w:val="22"/>
                <w:szCs w:val="22"/>
                <w:lang w:val="ru-RU"/>
              </w:rPr>
              <w:t>Работа и мощность электрического тока (§</w:t>
            </w:r>
            <w:r w:rsidRPr="00EF4EF9">
              <w:rPr>
                <w:sz w:val="22"/>
                <w:szCs w:val="22"/>
              </w:rPr>
              <w:t> </w:t>
            </w:r>
            <w:r w:rsidRPr="00EF4EF9">
              <w:rPr>
                <w:sz w:val="22"/>
                <w:szCs w:val="22"/>
                <w:lang w:val="ru-RU"/>
              </w:rPr>
              <w:t>50, 51)</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Рассчитывать работу и мощность электрического тока. Выражать единицу мощности через единицы напряжения и силы тока.</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lastRenderedPageBreak/>
              <w:t>47/24.</w:t>
            </w:r>
            <w:r w:rsidRPr="00EF4EF9">
              <w:rPr>
                <w:sz w:val="22"/>
                <w:szCs w:val="22"/>
              </w:rPr>
              <w:t> </w:t>
            </w:r>
            <w:r w:rsidRPr="00EF4EF9">
              <w:rPr>
                <w:sz w:val="22"/>
                <w:szCs w:val="22"/>
                <w:lang w:val="ru-RU"/>
              </w:rPr>
              <w:t>Единицы работы электрического тока, применяемые на практике (§</w:t>
            </w:r>
            <w:r w:rsidRPr="00EF4EF9">
              <w:rPr>
                <w:sz w:val="22"/>
                <w:szCs w:val="22"/>
              </w:rPr>
              <w:t> </w:t>
            </w:r>
            <w:r w:rsidRPr="00EF4EF9">
              <w:rPr>
                <w:sz w:val="22"/>
                <w:szCs w:val="22"/>
                <w:lang w:val="ru-RU"/>
              </w:rPr>
              <w:t xml:space="preserve">52) </w:t>
            </w:r>
            <w:r w:rsidRPr="00EF4EF9">
              <w:rPr>
                <w:b/>
                <w:sz w:val="22"/>
                <w:szCs w:val="22"/>
                <w:lang w:val="ru-RU"/>
              </w:rPr>
              <w:t>Лабораторная работа №</w:t>
            </w:r>
            <w:r w:rsidRPr="00EF4EF9">
              <w:rPr>
                <w:b/>
                <w:sz w:val="22"/>
                <w:szCs w:val="22"/>
              </w:rPr>
              <w:t> </w:t>
            </w:r>
            <w:r w:rsidRPr="00EF4EF9">
              <w:rPr>
                <w:b/>
                <w:sz w:val="22"/>
                <w:szCs w:val="22"/>
                <w:lang w:val="ru-RU"/>
              </w:rPr>
              <w:t>8</w:t>
            </w:r>
            <w:r w:rsidRPr="00EF4EF9">
              <w:rPr>
                <w:bCs/>
                <w:sz w:val="22"/>
                <w:szCs w:val="22"/>
                <w:lang w:val="ru-RU"/>
              </w:rPr>
              <w:t>«Измерение мощности и работы тока в электрической лампе»</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Выражать работу тока в Вт</w:t>
            </w:r>
            <w:r w:rsidRPr="00EF4EF9">
              <w:rPr>
                <w:bCs/>
                <w:sz w:val="22"/>
                <w:szCs w:val="22"/>
              </w:rPr>
              <w:t> </w:t>
            </w:r>
            <w:r w:rsidRPr="00EF4EF9">
              <w:rPr>
                <w:bCs/>
                <w:sz w:val="22"/>
                <w:szCs w:val="22"/>
                <w:lang w:val="ru-RU"/>
              </w:rPr>
              <w:t>ч.; кВт</w:t>
            </w:r>
            <w:r w:rsidRPr="00EF4EF9">
              <w:rPr>
                <w:bCs/>
                <w:sz w:val="22"/>
                <w:szCs w:val="22"/>
              </w:rPr>
              <w:t> </w:t>
            </w:r>
            <w:r w:rsidRPr="00EF4EF9">
              <w:rPr>
                <w:bCs/>
                <w:sz w:val="22"/>
                <w:szCs w:val="22"/>
                <w:lang w:val="ru-RU"/>
              </w:rPr>
              <w:t>ч. Определять мощность и работу тока в лампе, используя амперметр, вольтметр, часы.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48/25.</w:t>
            </w:r>
            <w:r w:rsidRPr="00EF4EF9">
              <w:rPr>
                <w:bCs/>
                <w:sz w:val="22"/>
                <w:szCs w:val="22"/>
              </w:rPr>
              <w:t> </w:t>
            </w:r>
            <w:r w:rsidRPr="00EF4EF9">
              <w:rPr>
                <w:bCs/>
                <w:sz w:val="22"/>
                <w:szCs w:val="22"/>
                <w:lang w:val="ru-RU"/>
              </w:rPr>
              <w:t>Нагревание проводников электрическим током. Закон Джоуля—Ленца (§</w:t>
            </w:r>
            <w:r w:rsidRPr="00EF4EF9">
              <w:rPr>
                <w:bCs/>
                <w:sz w:val="22"/>
                <w:szCs w:val="22"/>
              </w:rPr>
              <w:t> </w:t>
            </w:r>
            <w:r w:rsidRPr="00EF4EF9">
              <w:rPr>
                <w:bCs/>
                <w:sz w:val="22"/>
                <w:szCs w:val="22"/>
                <w:lang w:val="ru-RU"/>
              </w:rPr>
              <w:t>53)</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нагревание проводников с током с позиции молекулярного строения вещества. Рассчитывать количество теплоты, выделяемое проводником с током по закону Джоуля-Ленца.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t>49/26. Конденсатор (§ 54)</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для чего служат конденсаторы в технике, Объяснять способы увеличения и уменьшения емкости конденсатора. Рассчитывать электроемкость конденсатора, работу, которую совершает электрическое поле конденсатора, энергию конденсатора.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lang w:val="ru-RU"/>
              </w:rPr>
              <w:t>50/27.</w:t>
            </w:r>
            <w:r w:rsidRPr="00EF4EF9">
              <w:rPr>
                <w:bCs/>
                <w:sz w:val="22"/>
                <w:szCs w:val="22"/>
              </w:rPr>
              <w:t> </w:t>
            </w:r>
            <w:r w:rsidRPr="00EF4EF9">
              <w:rPr>
                <w:bCs/>
                <w:sz w:val="22"/>
                <w:szCs w:val="22"/>
                <w:lang w:val="ru-RU"/>
              </w:rPr>
              <w:t xml:space="preserve">Лампа накаливания. Электрические нагревательные приборы. </w:t>
            </w:r>
            <w:r w:rsidRPr="00EF4EF9">
              <w:rPr>
                <w:bCs/>
                <w:sz w:val="22"/>
                <w:szCs w:val="22"/>
              </w:rPr>
              <w:t>Короткое замыкание предохранители (§ 55, 56)</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Различать по принципу действия лампы, используемые для освещения, предохранители в современных приборах.</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51/28</w:t>
            </w:r>
            <w:r w:rsidRPr="00EF4EF9">
              <w:rPr>
                <w:b/>
                <w:bCs/>
                <w:sz w:val="22"/>
                <w:szCs w:val="22"/>
                <w:lang w:val="ru-RU"/>
              </w:rPr>
              <w:t>.</w:t>
            </w:r>
            <w:r w:rsidRPr="00EF4EF9">
              <w:rPr>
                <w:b/>
                <w:bCs/>
                <w:sz w:val="22"/>
                <w:szCs w:val="22"/>
              </w:rPr>
              <w:t> </w:t>
            </w:r>
            <w:r w:rsidRPr="00EF4EF9">
              <w:rPr>
                <w:b/>
                <w:sz w:val="22"/>
                <w:szCs w:val="22"/>
                <w:lang w:val="ru-RU"/>
              </w:rPr>
              <w:t>Контрольная работа№ 4</w:t>
            </w:r>
            <w:r w:rsidRPr="00EF4EF9">
              <w:rPr>
                <w:sz w:val="22"/>
                <w:szCs w:val="22"/>
                <w:lang w:val="ru-RU"/>
              </w:rPr>
              <w:t>по теме «Работа. Мощность. Закон Джоуля—Ленца. Конденсатор»</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Применение теоретических знаний к решению задач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52/29.</w:t>
            </w:r>
            <w:r w:rsidRPr="00EF4EF9">
              <w:rPr>
                <w:bCs/>
                <w:sz w:val="22"/>
                <w:szCs w:val="22"/>
              </w:rPr>
              <w:t> </w:t>
            </w:r>
            <w:r w:rsidRPr="00EF4EF9">
              <w:rPr>
                <w:bCs/>
                <w:sz w:val="22"/>
                <w:szCs w:val="22"/>
                <w:lang w:val="ru-RU"/>
              </w:rPr>
              <w:t>Зачет</w:t>
            </w:r>
            <w:r w:rsidRPr="00EF4EF9">
              <w:rPr>
                <w:sz w:val="22"/>
                <w:szCs w:val="22"/>
                <w:lang w:val="ru-RU"/>
              </w:rPr>
              <w:t xml:space="preserve"> по теме «Электрические явления»</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Подготовить презентации: «История развития электрического освещения», «Использование теплового действия электрического тока в устройстве теплиц и инкубаторов», «История создания конденсатора», «Применение аккумуляторов» Изготовить лейденскую банку.</w:t>
            </w:r>
          </w:p>
        </w:tc>
      </w:tr>
      <w:tr w:rsidR="00CB435E" w:rsidRPr="00EF4EF9" w:rsidTr="004B50D0">
        <w:tc>
          <w:tcPr>
            <w:tcW w:w="9747" w:type="dxa"/>
            <w:gridSpan w:val="2"/>
          </w:tcPr>
          <w:p w:rsidR="00CB435E" w:rsidRPr="00EF4EF9" w:rsidRDefault="00CB435E" w:rsidP="00EF4EF9">
            <w:pPr>
              <w:tabs>
                <w:tab w:val="left" w:pos="6103"/>
              </w:tabs>
              <w:ind w:firstLine="454"/>
              <w:rPr>
                <w:rStyle w:val="1f3"/>
                <w:rFonts w:eastAsia="Calibri"/>
              </w:rPr>
            </w:pPr>
            <w:r w:rsidRPr="00EF4EF9">
              <w:rPr>
                <w:rStyle w:val="1f3"/>
                <w:rFonts w:eastAsia="Calibri"/>
                <w:b/>
              </w:rPr>
              <w:t>Электромагнитные явления (5 ч)</w:t>
            </w:r>
          </w:p>
        </w:tc>
      </w:tr>
      <w:tr w:rsidR="00CB435E" w:rsidRPr="00EF4EF9" w:rsidTr="004B50D0">
        <w:tc>
          <w:tcPr>
            <w:tcW w:w="3227" w:type="dxa"/>
            <w:vAlign w:val="center"/>
          </w:tcPr>
          <w:p w:rsidR="00CB435E" w:rsidRPr="00EF4EF9" w:rsidRDefault="00CB435E" w:rsidP="00EF4EF9">
            <w:pPr>
              <w:tabs>
                <w:tab w:val="left" w:pos="6103"/>
              </w:tabs>
              <w:ind w:firstLine="454"/>
              <w:rPr>
                <w:bCs/>
                <w:sz w:val="22"/>
                <w:szCs w:val="22"/>
              </w:rPr>
            </w:pPr>
            <w:r w:rsidRPr="00EF4EF9">
              <w:rPr>
                <w:sz w:val="22"/>
                <w:szCs w:val="22"/>
                <w:lang w:val="ru-RU"/>
              </w:rPr>
              <w:t>53/1.</w:t>
            </w:r>
            <w:r w:rsidRPr="00EF4EF9">
              <w:rPr>
                <w:sz w:val="22"/>
                <w:szCs w:val="22"/>
              </w:rPr>
              <w:t> </w:t>
            </w:r>
            <w:r w:rsidRPr="00EF4EF9">
              <w:rPr>
                <w:sz w:val="22"/>
                <w:szCs w:val="22"/>
                <w:lang w:val="ru-RU"/>
              </w:rPr>
              <w:t>Магнитное поле.</w:t>
            </w:r>
            <w:r w:rsidR="00852003">
              <w:rPr>
                <w:sz w:val="22"/>
                <w:szCs w:val="22"/>
                <w:lang w:val="ru-RU"/>
              </w:rPr>
              <w:t xml:space="preserve"> </w:t>
            </w:r>
            <w:r w:rsidRPr="00EF4EF9">
              <w:rPr>
                <w:sz w:val="22"/>
                <w:szCs w:val="22"/>
                <w:lang w:val="ru-RU"/>
              </w:rPr>
              <w:t xml:space="preserve">Магнитное поле прямого тока. </w:t>
            </w:r>
            <w:r w:rsidRPr="00EF4EF9">
              <w:rPr>
                <w:sz w:val="22"/>
                <w:szCs w:val="22"/>
              </w:rPr>
              <w:t>Магнитные линии (§ 57, 58)</w:t>
            </w:r>
          </w:p>
        </w:tc>
        <w:tc>
          <w:tcPr>
            <w:tcW w:w="6520" w:type="dxa"/>
            <w:vAlign w:val="center"/>
          </w:tcPr>
          <w:p w:rsidR="00CB435E" w:rsidRPr="00EF4EF9" w:rsidRDefault="00CB435E" w:rsidP="00EF4EF9">
            <w:pPr>
              <w:pStyle w:val="43"/>
              <w:shd w:val="clear" w:color="auto" w:fill="auto"/>
              <w:tabs>
                <w:tab w:val="left" w:pos="6103"/>
              </w:tabs>
              <w:autoSpaceDE w:val="0"/>
              <w:autoSpaceDN w:val="0"/>
              <w:adjustRightInd w:val="0"/>
              <w:spacing w:after="0" w:line="240" w:lineRule="auto"/>
              <w:ind w:firstLine="454"/>
              <w:rPr>
                <w:rFonts w:eastAsia="Calibri" w:cs="Times New Roman"/>
                <w:bCs/>
              </w:rPr>
            </w:pPr>
            <w:r w:rsidRPr="00EF4EF9">
              <w:rPr>
                <w:rFonts w:eastAsia="Calibri" w:cs="Times New Roman"/>
                <w:bCs/>
              </w:rPr>
              <w:t>Выявлять связь между электрическим током и магнитным полем. Показывать связь направления магнитных линий с направлением тока с помощью магнитных стрелок. Приводить примеры магнитных явлений.</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rPr>
            </w:pPr>
            <w:r w:rsidRPr="00EF4EF9">
              <w:rPr>
                <w:sz w:val="22"/>
                <w:szCs w:val="22"/>
                <w:lang w:val="ru-RU"/>
              </w:rPr>
              <w:t>54/2.</w:t>
            </w:r>
            <w:r w:rsidRPr="00EF4EF9">
              <w:rPr>
                <w:sz w:val="22"/>
                <w:szCs w:val="22"/>
              </w:rPr>
              <w:t> </w:t>
            </w:r>
            <w:r w:rsidRPr="00EF4EF9">
              <w:rPr>
                <w:sz w:val="22"/>
                <w:szCs w:val="22"/>
                <w:lang w:val="ru-RU"/>
              </w:rPr>
              <w:t>Магнитное поле катушки с током. Электромагниты и их применение (§</w:t>
            </w:r>
            <w:r w:rsidRPr="00EF4EF9">
              <w:rPr>
                <w:sz w:val="22"/>
                <w:szCs w:val="22"/>
              </w:rPr>
              <w:t> </w:t>
            </w:r>
            <w:r w:rsidRPr="00EF4EF9">
              <w:rPr>
                <w:sz w:val="22"/>
                <w:szCs w:val="22"/>
                <w:lang w:val="ru-RU"/>
              </w:rPr>
              <w:t>59). Лабораторная работа №</w:t>
            </w:r>
            <w:r w:rsidRPr="00EF4EF9">
              <w:rPr>
                <w:sz w:val="22"/>
                <w:szCs w:val="22"/>
              </w:rPr>
              <w:t> </w:t>
            </w:r>
            <w:r w:rsidRPr="00EF4EF9">
              <w:rPr>
                <w:sz w:val="22"/>
                <w:szCs w:val="22"/>
                <w:lang w:val="ru-RU"/>
              </w:rPr>
              <w:t xml:space="preserve">9 </w:t>
            </w:r>
            <w:r w:rsidRPr="00EF4EF9">
              <w:rPr>
                <w:bCs/>
                <w:sz w:val="22"/>
                <w:szCs w:val="22"/>
                <w:lang w:val="ru-RU"/>
              </w:rPr>
              <w:t xml:space="preserve">«Сборка электромагнита и испытание его действия. </w:t>
            </w:r>
            <w:r w:rsidRPr="00EF4EF9">
              <w:rPr>
                <w:bCs/>
                <w:sz w:val="22"/>
                <w:szCs w:val="22"/>
              </w:rPr>
              <w:t>Изучение электрического двигателя постоянного тока (на модели)»</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Перечислять способы усиления магнитного действия катушки с током.Приводить примеры использования электромагнитов в технике и быту.</w:t>
            </w:r>
          </w:p>
        </w:tc>
      </w:tr>
      <w:tr w:rsidR="00CB435E" w:rsidRPr="00EF4EF9" w:rsidTr="004B50D0">
        <w:tc>
          <w:tcPr>
            <w:tcW w:w="3227" w:type="dxa"/>
            <w:vAlign w:val="center"/>
          </w:tcPr>
          <w:p w:rsidR="00CB435E" w:rsidRPr="00EF4EF9" w:rsidRDefault="00CB435E" w:rsidP="00EF4EF9">
            <w:pPr>
              <w:tabs>
                <w:tab w:val="left" w:pos="6103"/>
              </w:tabs>
              <w:ind w:firstLine="454"/>
              <w:rPr>
                <w:bCs/>
                <w:sz w:val="22"/>
                <w:szCs w:val="22"/>
              </w:rPr>
            </w:pPr>
            <w:r w:rsidRPr="00EF4EF9">
              <w:rPr>
                <w:sz w:val="22"/>
                <w:szCs w:val="22"/>
                <w:lang w:val="ru-RU"/>
              </w:rPr>
              <w:t>55/3.</w:t>
            </w:r>
            <w:r w:rsidRPr="00EF4EF9">
              <w:rPr>
                <w:sz w:val="22"/>
                <w:szCs w:val="22"/>
              </w:rPr>
              <w:t> </w:t>
            </w:r>
            <w:r w:rsidRPr="00EF4EF9">
              <w:rPr>
                <w:sz w:val="22"/>
                <w:szCs w:val="22"/>
                <w:lang w:val="ru-RU"/>
              </w:rPr>
              <w:t xml:space="preserve">Постоянные магниты. Магнитное поле постоянных магнитов. </w:t>
            </w:r>
            <w:r w:rsidRPr="00EF4EF9">
              <w:rPr>
                <w:sz w:val="22"/>
                <w:szCs w:val="22"/>
              </w:rPr>
              <w:t>Магнитное поле Земли (§ 60, 61)</w:t>
            </w:r>
          </w:p>
        </w:tc>
        <w:tc>
          <w:tcPr>
            <w:tcW w:w="6520" w:type="dxa"/>
            <w:vAlign w:val="center"/>
          </w:tcPr>
          <w:p w:rsidR="00CB435E" w:rsidRPr="00EF4EF9" w:rsidRDefault="00CB435E" w:rsidP="00EF4EF9">
            <w:pPr>
              <w:tabs>
                <w:tab w:val="left" w:pos="6103"/>
              </w:tabs>
              <w:ind w:firstLine="454"/>
              <w:rPr>
                <w:bCs/>
                <w:sz w:val="22"/>
                <w:szCs w:val="22"/>
              </w:rPr>
            </w:pPr>
            <w:r w:rsidRPr="00EF4EF9">
              <w:rPr>
                <w:bCs/>
                <w:sz w:val="22"/>
                <w:szCs w:val="22"/>
                <w:lang w:val="ru-RU"/>
              </w:rPr>
              <w:t xml:space="preserve">Объяснять возникновение магнитных бурь, намагничивание железа.Получать картину магнитного поля дугообразного магнита. </w:t>
            </w:r>
            <w:r w:rsidRPr="00EF4EF9">
              <w:rPr>
                <w:bCs/>
                <w:sz w:val="22"/>
                <w:szCs w:val="22"/>
              </w:rPr>
              <w:t>Описывать опыты по намагничиванию веществ.</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56/4.</w:t>
            </w:r>
            <w:r w:rsidRPr="00EF4EF9">
              <w:rPr>
                <w:sz w:val="22"/>
                <w:szCs w:val="22"/>
              </w:rPr>
              <w:t> </w:t>
            </w:r>
            <w:r w:rsidRPr="00EF4EF9">
              <w:rPr>
                <w:sz w:val="22"/>
                <w:szCs w:val="22"/>
                <w:lang w:val="ru-RU"/>
              </w:rPr>
              <w:t xml:space="preserve">Действие магнитного поля на проводник с током. </w:t>
            </w:r>
            <w:r w:rsidRPr="00EF4EF9">
              <w:rPr>
                <w:sz w:val="22"/>
                <w:szCs w:val="22"/>
              </w:rPr>
              <w:t>Электрический двигатель(§ 62).</w:t>
            </w:r>
          </w:p>
          <w:p w:rsidR="00CB435E" w:rsidRPr="00EF4EF9" w:rsidRDefault="00CB435E" w:rsidP="00EF4EF9">
            <w:pPr>
              <w:tabs>
                <w:tab w:val="left" w:pos="6103"/>
              </w:tabs>
              <w:ind w:firstLine="454"/>
              <w:rPr>
                <w:bCs/>
                <w:sz w:val="22"/>
                <w:szCs w:val="22"/>
              </w:rPr>
            </w:pPr>
          </w:p>
        </w:tc>
        <w:tc>
          <w:tcPr>
            <w:tcW w:w="6520" w:type="dxa"/>
            <w:vAlign w:val="center"/>
          </w:tcPr>
          <w:p w:rsidR="00CB435E" w:rsidRPr="00EF4EF9" w:rsidRDefault="00CB435E" w:rsidP="00EF4EF9">
            <w:pPr>
              <w:pStyle w:val="43"/>
              <w:shd w:val="clear" w:color="auto" w:fill="auto"/>
              <w:tabs>
                <w:tab w:val="left" w:pos="6103"/>
              </w:tabs>
              <w:autoSpaceDE w:val="0"/>
              <w:autoSpaceDN w:val="0"/>
              <w:adjustRightInd w:val="0"/>
              <w:spacing w:after="0" w:line="240" w:lineRule="auto"/>
              <w:ind w:firstLine="454"/>
              <w:rPr>
                <w:rFonts w:eastAsia="Calibri" w:cs="Times New Roman"/>
                <w:bCs/>
              </w:rPr>
            </w:pPr>
            <w:r w:rsidRPr="00EF4EF9">
              <w:rPr>
                <w:rFonts w:eastAsia="Calibri" w:cs="Times New Roman"/>
                <w:bCs/>
              </w:rPr>
              <w:t>Объяснять принцип действия электродвигателя и области его применения.Перечислять преимущества электродвигателей в сравнении с тепловыми.Ознакомиться с историей изобретения электродвигателя. Собирать электрический двигатель постоянного тока (на модели).Определять основные детали электрического двигателя постоянного тока (подвижные и неподвижные его части): якорь, индуктор, щетки, вогнутые пластины.</w:t>
            </w:r>
          </w:p>
        </w:tc>
      </w:tr>
      <w:tr w:rsidR="00CB435E" w:rsidRPr="004E5448" w:rsidTr="004B50D0">
        <w:tc>
          <w:tcPr>
            <w:tcW w:w="3227" w:type="dxa"/>
            <w:vAlign w:val="center"/>
          </w:tcPr>
          <w:p w:rsidR="00CB435E" w:rsidRPr="00EF4EF9" w:rsidRDefault="00CB435E" w:rsidP="00EF4EF9">
            <w:pPr>
              <w:tabs>
                <w:tab w:val="left" w:pos="6103"/>
              </w:tabs>
              <w:ind w:firstLine="454"/>
              <w:rPr>
                <w:bCs/>
                <w:sz w:val="22"/>
                <w:szCs w:val="22"/>
              </w:rPr>
            </w:pPr>
            <w:r w:rsidRPr="00EF4EF9">
              <w:rPr>
                <w:b/>
                <w:sz w:val="22"/>
                <w:szCs w:val="22"/>
              </w:rPr>
              <w:t>57/5. </w:t>
            </w:r>
            <w:r w:rsidRPr="00EF4EF9">
              <w:rPr>
                <w:sz w:val="22"/>
                <w:szCs w:val="22"/>
              </w:rPr>
              <w:t>Зачет</w:t>
            </w:r>
            <w:r w:rsidRPr="00EF4EF9">
              <w:rPr>
                <w:bCs/>
                <w:sz w:val="22"/>
                <w:szCs w:val="22"/>
              </w:rPr>
              <w:t xml:space="preserve">по теме </w:t>
            </w:r>
            <w:r w:rsidRPr="00EF4EF9">
              <w:rPr>
                <w:sz w:val="22"/>
                <w:szCs w:val="22"/>
              </w:rPr>
              <w:t>«Электромагнитные явления»</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Применение теоретических знаний к решению задач</w:t>
            </w:r>
          </w:p>
        </w:tc>
      </w:tr>
      <w:tr w:rsidR="00CB435E" w:rsidRPr="00EF4EF9" w:rsidTr="004B50D0">
        <w:tc>
          <w:tcPr>
            <w:tcW w:w="9747" w:type="dxa"/>
            <w:gridSpan w:val="2"/>
          </w:tcPr>
          <w:p w:rsidR="00CB435E" w:rsidRPr="00EF4EF9" w:rsidRDefault="00CB435E" w:rsidP="00EF4EF9">
            <w:pPr>
              <w:tabs>
                <w:tab w:val="left" w:pos="6103"/>
              </w:tabs>
              <w:ind w:firstLine="454"/>
              <w:rPr>
                <w:sz w:val="22"/>
                <w:szCs w:val="22"/>
              </w:rPr>
            </w:pPr>
            <w:r w:rsidRPr="00EF4EF9">
              <w:rPr>
                <w:rStyle w:val="affffa"/>
                <w:rFonts w:eastAsia="Calibri"/>
              </w:rPr>
              <w:t>Световые явления (12 ч)</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t>58/1. Источники света. Распространение света (§ 63)</w:t>
            </w:r>
          </w:p>
        </w:tc>
        <w:tc>
          <w:tcPr>
            <w:tcW w:w="6520" w:type="dxa"/>
            <w:vAlign w:val="center"/>
          </w:tcPr>
          <w:p w:rsidR="00CB435E" w:rsidRPr="00EF4EF9" w:rsidRDefault="00CB435E" w:rsidP="00EF4EF9">
            <w:pPr>
              <w:pStyle w:val="43"/>
              <w:shd w:val="clear" w:color="auto" w:fill="auto"/>
              <w:tabs>
                <w:tab w:val="left" w:pos="6103"/>
              </w:tabs>
              <w:autoSpaceDE w:val="0"/>
              <w:autoSpaceDN w:val="0"/>
              <w:adjustRightInd w:val="0"/>
              <w:spacing w:after="0" w:line="240" w:lineRule="auto"/>
              <w:ind w:firstLine="454"/>
              <w:rPr>
                <w:rFonts w:eastAsia="Calibri" w:cs="Times New Roman"/>
              </w:rPr>
            </w:pPr>
            <w:r w:rsidRPr="00EF4EF9">
              <w:rPr>
                <w:rFonts w:eastAsia="Calibri" w:cs="Times New Roman"/>
              </w:rPr>
              <w:t>Формулировать закон прямолинейного распространения света. Объяснять образование тени и полутени. Проводить исследовательский эксперимент по получению тени и полутени.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lastRenderedPageBreak/>
              <w:t>59/2. Видимое движение светил (§ 64)</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Находить Полярную звезду созвездия Большой Медведицы. Используя подвижную карту звездного неба определять положение планет.</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60/3.</w:t>
            </w:r>
            <w:r w:rsidRPr="00EF4EF9">
              <w:rPr>
                <w:bCs/>
                <w:sz w:val="22"/>
                <w:szCs w:val="22"/>
              </w:rPr>
              <w:t> </w:t>
            </w:r>
            <w:r w:rsidRPr="00EF4EF9">
              <w:rPr>
                <w:bCs/>
                <w:sz w:val="22"/>
                <w:szCs w:val="22"/>
                <w:lang w:val="ru-RU"/>
              </w:rPr>
              <w:t>Отражение света. Закон отражения света (§</w:t>
            </w:r>
            <w:r w:rsidRPr="00EF4EF9">
              <w:rPr>
                <w:bCs/>
                <w:sz w:val="22"/>
                <w:szCs w:val="22"/>
              </w:rPr>
              <w:t> </w:t>
            </w:r>
            <w:r w:rsidRPr="00EF4EF9">
              <w:rPr>
                <w:bCs/>
                <w:sz w:val="22"/>
                <w:szCs w:val="22"/>
                <w:lang w:val="ru-RU"/>
              </w:rPr>
              <w:t>65)</w:t>
            </w:r>
          </w:p>
        </w:tc>
        <w:tc>
          <w:tcPr>
            <w:tcW w:w="6520" w:type="dxa"/>
            <w:vAlign w:val="center"/>
          </w:tcPr>
          <w:p w:rsidR="00CB435E" w:rsidRPr="00EF4EF9" w:rsidRDefault="00CB435E" w:rsidP="00EF4EF9">
            <w:pPr>
              <w:pStyle w:val="43"/>
              <w:shd w:val="clear" w:color="auto" w:fill="auto"/>
              <w:tabs>
                <w:tab w:val="left" w:pos="6103"/>
              </w:tabs>
              <w:autoSpaceDE w:val="0"/>
              <w:autoSpaceDN w:val="0"/>
              <w:adjustRightInd w:val="0"/>
              <w:spacing w:after="0" w:line="240" w:lineRule="auto"/>
              <w:ind w:firstLine="454"/>
              <w:rPr>
                <w:rFonts w:eastAsia="Calibri" w:cs="Times New Roman"/>
              </w:rPr>
            </w:pPr>
            <w:r w:rsidRPr="00EF4EF9">
              <w:rPr>
                <w:rFonts w:eastAsia="Calibri" w:cs="Times New Roman"/>
              </w:rPr>
              <w:t>Формулировать закон отражения света.Проводить исследовательский эксперимент по изучению зависимости угла отражения от угла падения.</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t>61/4. Плоское зеркало (§ 66)</w:t>
            </w:r>
          </w:p>
        </w:tc>
        <w:tc>
          <w:tcPr>
            <w:tcW w:w="6520" w:type="dxa"/>
            <w:vAlign w:val="center"/>
          </w:tcPr>
          <w:p w:rsidR="00CB435E" w:rsidRPr="00EF4EF9" w:rsidRDefault="00CB435E" w:rsidP="00EF4EF9">
            <w:pPr>
              <w:pStyle w:val="43"/>
              <w:shd w:val="clear" w:color="auto" w:fill="auto"/>
              <w:tabs>
                <w:tab w:val="left" w:pos="6103"/>
              </w:tabs>
              <w:autoSpaceDE w:val="0"/>
              <w:autoSpaceDN w:val="0"/>
              <w:adjustRightInd w:val="0"/>
              <w:spacing w:after="0" w:line="240" w:lineRule="auto"/>
              <w:ind w:firstLine="454"/>
              <w:rPr>
                <w:rFonts w:eastAsia="Calibri" w:cs="Times New Roman"/>
              </w:rPr>
            </w:pPr>
            <w:r w:rsidRPr="00EF4EF9">
              <w:rPr>
                <w:rFonts w:eastAsia="Calibri" w:cs="Times New Roman"/>
              </w:rPr>
              <w:t>Применять законы отражения при построении изображения в плоском зеркале. Строить изображение точки в плоском зеркале.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62/5.</w:t>
            </w:r>
            <w:r w:rsidRPr="00EF4EF9">
              <w:rPr>
                <w:bCs/>
                <w:sz w:val="22"/>
                <w:szCs w:val="22"/>
              </w:rPr>
              <w:t> </w:t>
            </w:r>
            <w:r w:rsidRPr="00EF4EF9">
              <w:rPr>
                <w:bCs/>
                <w:sz w:val="22"/>
                <w:szCs w:val="22"/>
                <w:lang w:val="ru-RU"/>
              </w:rPr>
              <w:t>Преломление света. Закон преломления света (§</w:t>
            </w:r>
            <w:r w:rsidRPr="00EF4EF9">
              <w:rPr>
                <w:bCs/>
                <w:sz w:val="22"/>
                <w:szCs w:val="22"/>
              </w:rPr>
              <w:t> </w:t>
            </w:r>
            <w:r w:rsidRPr="00EF4EF9">
              <w:rPr>
                <w:bCs/>
                <w:sz w:val="22"/>
                <w:szCs w:val="22"/>
                <w:lang w:val="ru-RU"/>
              </w:rPr>
              <w:t>67)</w:t>
            </w:r>
          </w:p>
        </w:tc>
        <w:tc>
          <w:tcPr>
            <w:tcW w:w="6520" w:type="dxa"/>
            <w:vAlign w:val="center"/>
          </w:tcPr>
          <w:p w:rsidR="00CB435E" w:rsidRPr="00EF4EF9" w:rsidRDefault="00CB435E" w:rsidP="00EF4EF9">
            <w:pPr>
              <w:pStyle w:val="43"/>
              <w:shd w:val="clear" w:color="auto" w:fill="auto"/>
              <w:tabs>
                <w:tab w:val="left" w:pos="6103"/>
              </w:tabs>
              <w:autoSpaceDE w:val="0"/>
              <w:autoSpaceDN w:val="0"/>
              <w:adjustRightInd w:val="0"/>
              <w:spacing w:after="0" w:line="240" w:lineRule="auto"/>
              <w:ind w:firstLine="454"/>
              <w:rPr>
                <w:rFonts w:eastAsia="Calibri" w:cs="Times New Roman"/>
              </w:rPr>
            </w:pPr>
            <w:r w:rsidRPr="00EF4EF9">
              <w:rPr>
                <w:rFonts w:eastAsia="Calibri" w:cs="Times New Roman"/>
              </w:rPr>
              <w:t>Формулировать закон преломления света. Работать с текстом учебника, проводить исследовательский эксперимент по преломлению света при переходе луча из воздуха в воду, делать выводы по результатам эксперимента.</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t>63/6. Линзы. Оптическая сила линзы (§ 68)</w:t>
            </w:r>
          </w:p>
        </w:tc>
        <w:tc>
          <w:tcPr>
            <w:tcW w:w="6520"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Различать линзы по внешнему виду. Определять, какая из двух линз с разными фокусными расстояниями дает большее увеличение. </w:t>
            </w:r>
            <w:r w:rsidRPr="00EF4EF9">
              <w:rPr>
                <w:sz w:val="22"/>
                <w:szCs w:val="22"/>
              </w:rPr>
              <w:t>Проводить исследовательское задание по получению изображения с помощью линзы.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t>64/7. Изображения, даваемые линзой (§ 69)</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Строить изображения, даваемые линзой (рассеивающей, собирающей) для случаев: </w:t>
            </w:r>
            <w:r w:rsidRPr="00EF4EF9">
              <w:rPr>
                <w:sz w:val="22"/>
                <w:szCs w:val="22"/>
              </w:rPr>
              <w:t>F</w:t>
            </w:r>
            <w:r w:rsidRPr="00EF4EF9">
              <w:rPr>
                <w:sz w:val="22"/>
                <w:szCs w:val="22"/>
                <w:lang w:val="ru-RU"/>
              </w:rPr>
              <w:t xml:space="preserve">&lt; </w:t>
            </w:r>
            <w:r w:rsidRPr="00EF4EF9">
              <w:rPr>
                <w:sz w:val="22"/>
                <w:szCs w:val="22"/>
              </w:rPr>
              <w:t>f</w:t>
            </w:r>
            <w:r w:rsidRPr="00EF4EF9">
              <w:rPr>
                <w:sz w:val="22"/>
                <w:szCs w:val="22"/>
                <w:lang w:val="ru-RU"/>
              </w:rPr>
              <w:t xml:space="preserve"> &gt; 2</w:t>
            </w:r>
            <w:r w:rsidRPr="00EF4EF9">
              <w:rPr>
                <w:sz w:val="22"/>
                <w:szCs w:val="22"/>
              </w:rPr>
              <w:t>F</w:t>
            </w:r>
            <w:r w:rsidRPr="00EF4EF9">
              <w:rPr>
                <w:sz w:val="22"/>
                <w:szCs w:val="22"/>
                <w:lang w:val="ru-RU"/>
              </w:rPr>
              <w:t>; 2</w:t>
            </w:r>
            <w:r w:rsidRPr="00EF4EF9">
              <w:rPr>
                <w:sz w:val="22"/>
                <w:szCs w:val="22"/>
              </w:rPr>
              <w:t>F</w:t>
            </w:r>
            <w:r w:rsidRPr="00EF4EF9">
              <w:rPr>
                <w:sz w:val="22"/>
                <w:szCs w:val="22"/>
                <w:lang w:val="ru-RU"/>
              </w:rPr>
              <w:t xml:space="preserve">&lt; </w:t>
            </w:r>
            <w:r w:rsidRPr="00EF4EF9">
              <w:rPr>
                <w:sz w:val="22"/>
                <w:szCs w:val="22"/>
              </w:rPr>
              <w:t>f</w:t>
            </w:r>
            <w:r w:rsidRPr="00EF4EF9">
              <w:rPr>
                <w:sz w:val="22"/>
                <w:szCs w:val="22"/>
                <w:lang w:val="ru-RU"/>
              </w:rPr>
              <w:t xml:space="preserve">; </w:t>
            </w:r>
            <w:r w:rsidRPr="00EF4EF9">
              <w:rPr>
                <w:sz w:val="22"/>
                <w:szCs w:val="22"/>
              </w:rPr>
              <w:t>F</w:t>
            </w:r>
            <w:r w:rsidRPr="00EF4EF9">
              <w:rPr>
                <w:sz w:val="22"/>
                <w:szCs w:val="22"/>
                <w:lang w:val="ru-RU"/>
              </w:rPr>
              <w:t xml:space="preserve">&lt; </w:t>
            </w:r>
            <w:r w:rsidRPr="00EF4EF9">
              <w:rPr>
                <w:sz w:val="22"/>
                <w:szCs w:val="22"/>
              </w:rPr>
              <w:t>f</w:t>
            </w:r>
            <w:r w:rsidRPr="00EF4EF9">
              <w:rPr>
                <w:sz w:val="22"/>
                <w:szCs w:val="22"/>
                <w:lang w:val="ru-RU"/>
              </w:rPr>
              <w:t xml:space="preserve"> &lt;2</w:t>
            </w:r>
            <w:r w:rsidRPr="00EF4EF9">
              <w:rPr>
                <w:sz w:val="22"/>
                <w:szCs w:val="22"/>
              </w:rPr>
              <w:t>F</w:t>
            </w:r>
            <w:r w:rsidRPr="00EF4EF9">
              <w:rPr>
                <w:sz w:val="22"/>
                <w:szCs w:val="22"/>
                <w:lang w:val="ru-RU"/>
              </w:rPr>
              <w:t>; различать какие изображения дают собирающая и рассеивающая линзы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65/8.</w:t>
            </w:r>
            <w:r w:rsidRPr="00EF4EF9">
              <w:rPr>
                <w:bCs/>
                <w:sz w:val="22"/>
                <w:szCs w:val="22"/>
              </w:rPr>
              <w:t> </w:t>
            </w:r>
            <w:r w:rsidRPr="00EF4EF9">
              <w:rPr>
                <w:b/>
                <w:bCs/>
                <w:sz w:val="22"/>
                <w:szCs w:val="22"/>
                <w:lang w:val="ru-RU"/>
              </w:rPr>
              <w:t>Лабораторная работа №</w:t>
            </w:r>
            <w:r w:rsidRPr="00EF4EF9">
              <w:rPr>
                <w:b/>
                <w:bCs/>
                <w:sz w:val="22"/>
                <w:szCs w:val="22"/>
              </w:rPr>
              <w:t> </w:t>
            </w:r>
            <w:r w:rsidRPr="00EF4EF9">
              <w:rPr>
                <w:b/>
                <w:bCs/>
                <w:sz w:val="22"/>
                <w:szCs w:val="22"/>
                <w:lang w:val="ru-RU"/>
              </w:rPr>
              <w:t>10</w:t>
            </w:r>
            <w:r w:rsidRPr="00EF4EF9">
              <w:rPr>
                <w:bCs/>
                <w:sz w:val="22"/>
                <w:szCs w:val="22"/>
                <w:lang w:val="ru-RU"/>
              </w:rPr>
              <w:t xml:space="preserve"> «Получение изображений при помощи линзы»</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Применять знания о свойствах линз при построении графических изображений.Анализировать результаты, полученные при построении изображений, делать выводы.</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66/9.</w:t>
            </w:r>
            <w:r w:rsidRPr="00EF4EF9">
              <w:rPr>
                <w:bCs/>
                <w:sz w:val="22"/>
                <w:szCs w:val="22"/>
              </w:rPr>
              <w:t> </w:t>
            </w:r>
            <w:r w:rsidRPr="00EF4EF9">
              <w:rPr>
                <w:bCs/>
                <w:sz w:val="22"/>
                <w:szCs w:val="22"/>
                <w:lang w:val="ru-RU"/>
              </w:rPr>
              <w:t>Решение задач. Построение изображений, полученных с помощью линз</w:t>
            </w:r>
          </w:p>
        </w:tc>
        <w:tc>
          <w:tcPr>
            <w:tcW w:w="6520"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Применять теоретические знания при решении задач на построение изображений, даваемых линзой. </w:t>
            </w:r>
            <w:r w:rsidRPr="00EF4EF9">
              <w:rPr>
                <w:sz w:val="22"/>
                <w:szCs w:val="22"/>
              </w:rPr>
              <w:t>Выработать навыки построения Чертежей и схем</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bCs/>
                <w:sz w:val="22"/>
                <w:szCs w:val="22"/>
              </w:rPr>
              <w:t>67/10. Глаз и зрение (§ 70)</w:t>
            </w:r>
          </w:p>
        </w:tc>
        <w:tc>
          <w:tcPr>
            <w:tcW w:w="6520"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восприятие изображения глазом человека. Применять межпредметные связи физики и биологии для объяснения восприятия изображения</w:t>
            </w:r>
          </w:p>
        </w:tc>
      </w:tr>
      <w:tr w:rsidR="00CB435E" w:rsidRPr="004E5448" w:rsidTr="004B50D0">
        <w:tc>
          <w:tcPr>
            <w:tcW w:w="3227" w:type="dxa"/>
            <w:vAlign w:val="center"/>
          </w:tcPr>
          <w:p w:rsidR="00CB435E" w:rsidRPr="00EF4EF9" w:rsidRDefault="00CB435E" w:rsidP="00EF4EF9">
            <w:pPr>
              <w:tabs>
                <w:tab w:val="left" w:pos="6103"/>
              </w:tabs>
              <w:ind w:firstLine="454"/>
              <w:rPr>
                <w:b/>
                <w:sz w:val="22"/>
                <w:szCs w:val="22"/>
                <w:lang w:val="ru-RU"/>
              </w:rPr>
            </w:pPr>
            <w:r w:rsidRPr="00EF4EF9">
              <w:rPr>
                <w:b/>
                <w:sz w:val="22"/>
                <w:szCs w:val="22"/>
                <w:lang w:val="ru-RU"/>
              </w:rPr>
              <w:t xml:space="preserve">68/11. Контрольная работа № 5 </w:t>
            </w:r>
            <w:r w:rsidRPr="00EF4EF9">
              <w:rPr>
                <w:bCs/>
                <w:sz w:val="22"/>
                <w:szCs w:val="22"/>
                <w:lang w:val="ru-RU"/>
              </w:rPr>
              <w:t>по теме «Построение изображений даваемых линзой»</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Применение теоретических знаний к решению задач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Cs/>
                <w:sz w:val="22"/>
                <w:szCs w:val="22"/>
                <w:lang w:val="ru-RU"/>
              </w:rPr>
              <w:t>69/12.</w:t>
            </w:r>
            <w:r w:rsidRPr="00EF4EF9">
              <w:rPr>
                <w:bCs/>
                <w:sz w:val="22"/>
                <w:szCs w:val="22"/>
              </w:rPr>
              <w:t> </w:t>
            </w:r>
            <w:r w:rsidRPr="00EF4EF9">
              <w:rPr>
                <w:sz w:val="22"/>
                <w:szCs w:val="22"/>
                <w:lang w:val="ru-RU"/>
              </w:rPr>
              <w:t>Зачет по теме «Световые явления»</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sz w:val="22"/>
                <w:szCs w:val="22"/>
                <w:lang w:val="ru-RU"/>
              </w:rPr>
              <w:t>Строить изображение в фотоаппарате. Подготовить презентацию</w:t>
            </w:r>
            <w:r w:rsidR="00852003">
              <w:rPr>
                <w:sz w:val="22"/>
                <w:szCs w:val="22"/>
                <w:lang w:val="ru-RU"/>
              </w:rPr>
              <w:t xml:space="preserve"> </w:t>
            </w:r>
            <w:r w:rsidRPr="00EF4EF9">
              <w:rPr>
                <w:sz w:val="22"/>
                <w:szCs w:val="22"/>
                <w:lang w:val="ru-RU"/>
              </w:rPr>
              <w:t>по теме «Очки, дальнозоркость и близорукость», «Современные оптические приборы: фотоаппарат, микроскоп, телескоп, применение в технике, история их развития». Находить на подвижной карте неба Большую Медведицу, Меркурий, Сатурн Марс. Венеру. Получать изображения предмета через малое отверстие с помощью «камеры-обскура»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70/13.</w:t>
            </w:r>
            <w:r w:rsidRPr="00EF4EF9">
              <w:rPr>
                <w:bCs/>
                <w:sz w:val="22"/>
                <w:szCs w:val="22"/>
              </w:rPr>
              <w:t xml:space="preserve"> Повторение пройденного материала</w:t>
            </w:r>
          </w:p>
        </w:tc>
        <w:tc>
          <w:tcPr>
            <w:tcW w:w="6520" w:type="dxa"/>
            <w:vAlign w:val="center"/>
          </w:tcPr>
          <w:p w:rsidR="00CB435E" w:rsidRPr="00EF4EF9" w:rsidRDefault="00CB435E" w:rsidP="00EF4EF9">
            <w:pPr>
              <w:tabs>
                <w:tab w:val="left" w:pos="6103"/>
              </w:tabs>
              <w:ind w:firstLine="454"/>
              <w:rPr>
                <w:bCs/>
                <w:sz w:val="22"/>
                <w:szCs w:val="22"/>
                <w:lang w:val="ru-RU"/>
              </w:rPr>
            </w:pPr>
            <w:r w:rsidRPr="00EF4EF9">
              <w:rPr>
                <w:bCs/>
                <w:sz w:val="22"/>
                <w:szCs w:val="22"/>
                <w:lang w:val="ru-RU"/>
              </w:rPr>
              <w:t>Применять знания длярешения</w:t>
            </w:r>
            <w:r w:rsidR="00852003">
              <w:rPr>
                <w:bCs/>
                <w:sz w:val="22"/>
                <w:szCs w:val="22"/>
                <w:lang w:val="ru-RU"/>
              </w:rPr>
              <w:t xml:space="preserve"> </w:t>
            </w:r>
            <w:r w:rsidRPr="00EF4EF9">
              <w:rPr>
                <w:bCs/>
                <w:sz w:val="22"/>
                <w:szCs w:val="22"/>
                <w:lang w:val="ru-RU"/>
              </w:rPr>
              <w:t>задач тестового типа.</w:t>
            </w:r>
          </w:p>
        </w:tc>
      </w:tr>
    </w:tbl>
    <w:p w:rsidR="00CB435E" w:rsidRPr="00EF4EF9" w:rsidRDefault="00CB435E" w:rsidP="00EF4EF9">
      <w:pPr>
        <w:pStyle w:val="2f0"/>
        <w:shd w:val="clear" w:color="auto" w:fill="auto"/>
        <w:tabs>
          <w:tab w:val="left" w:pos="6103"/>
        </w:tabs>
        <w:spacing w:before="0" w:line="240" w:lineRule="auto"/>
        <w:ind w:firstLine="454"/>
        <w:jc w:val="both"/>
        <w:rPr>
          <w:b w:val="0"/>
        </w:rPr>
      </w:pPr>
    </w:p>
    <w:p w:rsidR="00CB435E" w:rsidRPr="00EF4EF9" w:rsidRDefault="00CB435E" w:rsidP="00EF4EF9">
      <w:pPr>
        <w:tabs>
          <w:tab w:val="left" w:pos="6103"/>
        </w:tabs>
        <w:ind w:firstLine="454"/>
        <w:rPr>
          <w:b/>
          <w:sz w:val="22"/>
          <w:szCs w:val="22"/>
          <w:lang w:val="ru-RU"/>
        </w:rPr>
      </w:pPr>
      <w:r w:rsidRPr="00EF4EF9">
        <w:rPr>
          <w:b/>
          <w:sz w:val="22"/>
          <w:szCs w:val="22"/>
          <w:lang w:val="ru-RU"/>
        </w:rPr>
        <w:t>Тематическое планирование, 9 класс, 70</w:t>
      </w:r>
      <w:r w:rsidRPr="00EF4EF9">
        <w:rPr>
          <w:b/>
          <w:sz w:val="22"/>
          <w:szCs w:val="22"/>
        </w:rPr>
        <w:t> </w:t>
      </w:r>
      <w:r w:rsidRPr="00EF4EF9">
        <w:rPr>
          <w:b/>
          <w:sz w:val="22"/>
          <w:szCs w:val="22"/>
          <w:lang w:val="ru-RU"/>
        </w:rPr>
        <w:t>часов(2</w:t>
      </w:r>
      <w:r w:rsidRPr="00EF4EF9">
        <w:rPr>
          <w:b/>
          <w:sz w:val="22"/>
          <w:szCs w:val="22"/>
        </w:rPr>
        <w:t> </w:t>
      </w:r>
      <w:r w:rsidRPr="00EF4EF9">
        <w:rPr>
          <w:b/>
          <w:sz w:val="22"/>
          <w:szCs w:val="22"/>
          <w:lang w:val="ru-RU"/>
        </w:rPr>
        <w:t>ч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628"/>
      </w:tblGrid>
      <w:tr w:rsidR="00CB435E" w:rsidRPr="00EF4EF9" w:rsidTr="004B50D0">
        <w:tc>
          <w:tcPr>
            <w:tcW w:w="3227" w:type="dxa"/>
            <w:vAlign w:val="center"/>
          </w:tcPr>
          <w:p w:rsidR="00CB435E" w:rsidRPr="00EF4EF9" w:rsidRDefault="00CB435E" w:rsidP="00EF4EF9">
            <w:pPr>
              <w:tabs>
                <w:tab w:val="left" w:pos="6103"/>
              </w:tabs>
              <w:ind w:firstLine="454"/>
              <w:rPr>
                <w:b/>
                <w:sz w:val="22"/>
                <w:szCs w:val="22"/>
              </w:rPr>
            </w:pPr>
            <w:r w:rsidRPr="00EF4EF9">
              <w:rPr>
                <w:b/>
                <w:sz w:val="22"/>
                <w:szCs w:val="22"/>
              </w:rPr>
              <w:t>№ урока, тема</w:t>
            </w:r>
          </w:p>
        </w:tc>
        <w:tc>
          <w:tcPr>
            <w:tcW w:w="6628" w:type="dxa"/>
            <w:vAlign w:val="center"/>
          </w:tcPr>
          <w:p w:rsidR="00CB435E" w:rsidRPr="00EF4EF9" w:rsidRDefault="00CB435E" w:rsidP="00EF4EF9">
            <w:pPr>
              <w:tabs>
                <w:tab w:val="left" w:pos="6103"/>
              </w:tabs>
              <w:ind w:firstLine="454"/>
              <w:rPr>
                <w:b/>
                <w:sz w:val="22"/>
                <w:szCs w:val="22"/>
              </w:rPr>
            </w:pPr>
            <w:r w:rsidRPr="00EF4EF9">
              <w:rPr>
                <w:b/>
                <w:sz w:val="22"/>
                <w:szCs w:val="22"/>
              </w:rPr>
              <w:t xml:space="preserve">Вид деятельности </w:t>
            </w:r>
          </w:p>
        </w:tc>
      </w:tr>
      <w:tr w:rsidR="00CB435E" w:rsidRPr="004E5448" w:rsidTr="004B50D0">
        <w:tc>
          <w:tcPr>
            <w:tcW w:w="9855" w:type="dxa"/>
            <w:gridSpan w:val="2"/>
          </w:tcPr>
          <w:p w:rsidR="00CB435E" w:rsidRPr="00EF4EF9" w:rsidRDefault="00CB435E" w:rsidP="00EF4EF9">
            <w:pPr>
              <w:tabs>
                <w:tab w:val="left" w:pos="6103"/>
              </w:tabs>
              <w:ind w:firstLine="454"/>
              <w:rPr>
                <w:b/>
                <w:sz w:val="22"/>
                <w:szCs w:val="22"/>
                <w:lang w:val="ru-RU"/>
              </w:rPr>
            </w:pPr>
            <w:r w:rsidRPr="00EF4EF9">
              <w:rPr>
                <w:b/>
                <w:sz w:val="22"/>
                <w:szCs w:val="22"/>
                <w:lang w:val="ru-RU"/>
              </w:rPr>
              <w:t>Законы движения и взаимодействия тел (23 ч.)</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1/1. Материальная точка. Система отсчета (§ 1)</w:t>
            </w:r>
          </w:p>
        </w:tc>
        <w:tc>
          <w:tcPr>
            <w:tcW w:w="6628" w:type="dxa"/>
            <w:vAlign w:val="center"/>
          </w:tcPr>
          <w:p w:rsidR="00CB435E" w:rsidRPr="00EF4EF9" w:rsidRDefault="00CB435E" w:rsidP="00EF4EF9">
            <w:pPr>
              <w:tabs>
                <w:tab w:val="left" w:pos="6103"/>
              </w:tabs>
              <w:ind w:firstLine="454"/>
              <w:rPr>
                <w:sz w:val="22"/>
                <w:szCs w:val="22"/>
              </w:rPr>
            </w:pPr>
            <w:r w:rsidRPr="00EF4EF9">
              <w:rPr>
                <w:sz w:val="22"/>
                <w:szCs w:val="22"/>
                <w:lang w:val="ru-RU"/>
              </w:rPr>
              <w:t>Наблюдать и описывать прямолинейное и равномерное движение тележки с капельницей; определять по ленте со следами капель вид движения тележки, пройденный ею путь и промежуток времени от начала движения до остановки; обосновывать возможность замены тележки её моделью</w:t>
            </w:r>
            <w:r w:rsidR="00852003">
              <w:rPr>
                <w:sz w:val="22"/>
                <w:szCs w:val="22"/>
                <w:lang w:val="ru-RU"/>
              </w:rPr>
              <w:t xml:space="preserve"> </w:t>
            </w:r>
            <w:r w:rsidRPr="00EF4EF9">
              <w:rPr>
                <w:sz w:val="22"/>
                <w:szCs w:val="22"/>
              </w:rPr>
              <w:t>(материальной точкой) для описания движения</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2/2. Перемещение (§ 1)</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Приводить примеры, в которых координату движущегося тела в любой момент времени можно определить, зная его начальную координату и совершенное им за данный промежуток времени перемещение, и нельзя, если вместо перемещения задан пройденный путь</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3/3. Определение координаты движущегося тела (§ 3)</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Определять модули</w:t>
            </w:r>
            <w:r w:rsidR="00852003">
              <w:rPr>
                <w:sz w:val="22"/>
                <w:szCs w:val="22"/>
                <w:lang w:val="ru-RU"/>
              </w:rPr>
              <w:t xml:space="preserve"> </w:t>
            </w:r>
            <w:r w:rsidRPr="00EF4EF9">
              <w:rPr>
                <w:sz w:val="22"/>
                <w:szCs w:val="22"/>
                <w:lang w:val="ru-RU"/>
              </w:rPr>
              <w:t>и</w:t>
            </w:r>
            <w:r w:rsidR="00852003">
              <w:rPr>
                <w:sz w:val="22"/>
                <w:szCs w:val="22"/>
                <w:lang w:val="ru-RU"/>
              </w:rPr>
              <w:t xml:space="preserve"> </w:t>
            </w:r>
            <w:r w:rsidRPr="00EF4EF9">
              <w:rPr>
                <w:sz w:val="22"/>
                <w:szCs w:val="22"/>
                <w:lang w:val="ru-RU"/>
              </w:rPr>
              <w:t>проекции векторов на координатную ось; записывать уравнение для определения координаты движущегося тела в векторной и скалярной форме, использовать его для решения задач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4/4. Перемещение при </w:t>
            </w:r>
            <w:r w:rsidRPr="00EF4EF9">
              <w:rPr>
                <w:sz w:val="22"/>
                <w:szCs w:val="22"/>
                <w:lang w:val="ru-RU"/>
              </w:rPr>
              <w:lastRenderedPageBreak/>
              <w:t>прямолинейном и равномерном движении (§ 4)</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lastRenderedPageBreak/>
              <w:t>Записывать формулы: для нахождения</w:t>
            </w:r>
            <w:r w:rsidR="00852003">
              <w:rPr>
                <w:sz w:val="22"/>
                <w:szCs w:val="22"/>
                <w:lang w:val="ru-RU"/>
              </w:rPr>
              <w:t xml:space="preserve"> </w:t>
            </w:r>
            <w:r w:rsidRPr="00EF4EF9">
              <w:rPr>
                <w:sz w:val="22"/>
                <w:szCs w:val="22"/>
                <w:lang w:val="ru-RU"/>
              </w:rPr>
              <w:t>проекции</w:t>
            </w:r>
            <w:r w:rsidR="00852003">
              <w:rPr>
                <w:sz w:val="22"/>
                <w:szCs w:val="22"/>
                <w:lang w:val="ru-RU"/>
              </w:rPr>
              <w:t xml:space="preserve"> </w:t>
            </w:r>
            <w:r w:rsidRPr="00EF4EF9">
              <w:rPr>
                <w:sz w:val="22"/>
                <w:szCs w:val="22"/>
                <w:lang w:val="ru-RU"/>
              </w:rPr>
              <w:t>и модуля</w:t>
            </w:r>
            <w:r w:rsidR="00852003">
              <w:rPr>
                <w:sz w:val="22"/>
                <w:szCs w:val="22"/>
                <w:lang w:val="ru-RU"/>
              </w:rPr>
              <w:t xml:space="preserve"> </w:t>
            </w:r>
            <w:r w:rsidRPr="00EF4EF9">
              <w:rPr>
                <w:sz w:val="22"/>
                <w:szCs w:val="22"/>
                <w:lang w:val="ru-RU"/>
              </w:rPr>
              <w:lastRenderedPageBreak/>
              <w:t>вектора</w:t>
            </w:r>
            <w:r w:rsidR="00852003">
              <w:rPr>
                <w:sz w:val="22"/>
                <w:szCs w:val="22"/>
                <w:lang w:val="ru-RU"/>
              </w:rPr>
              <w:t xml:space="preserve"> </w:t>
            </w:r>
            <w:r w:rsidRPr="00EF4EF9">
              <w:rPr>
                <w:sz w:val="22"/>
                <w:szCs w:val="22"/>
                <w:lang w:val="ru-RU"/>
              </w:rPr>
              <w:t>перемещения</w:t>
            </w:r>
            <w:r w:rsidR="00852003">
              <w:rPr>
                <w:sz w:val="22"/>
                <w:szCs w:val="22"/>
                <w:lang w:val="ru-RU"/>
              </w:rPr>
              <w:t xml:space="preserve"> </w:t>
            </w:r>
            <w:r w:rsidRPr="00EF4EF9">
              <w:rPr>
                <w:sz w:val="22"/>
                <w:szCs w:val="22"/>
                <w:lang w:val="ru-RU"/>
              </w:rPr>
              <w:t>тела, для вычисления координаты движущегося тела в любой заданный момент времени;</w:t>
            </w:r>
            <w:r w:rsidR="00852003">
              <w:rPr>
                <w:sz w:val="22"/>
                <w:szCs w:val="22"/>
                <w:lang w:val="ru-RU"/>
              </w:rPr>
              <w:t xml:space="preserve"> </w:t>
            </w:r>
            <w:r w:rsidRPr="00EF4EF9">
              <w:rPr>
                <w:sz w:val="22"/>
                <w:szCs w:val="22"/>
                <w:lang w:val="ru-RU"/>
              </w:rPr>
              <w:t>доказывать равенство модуля вектора перемещения пройденному пути и площади под графиком скорости; строить графики зависимости</w:t>
            </w:r>
            <w:r w:rsidR="00852003">
              <w:rPr>
                <w:sz w:val="22"/>
                <w:szCs w:val="22"/>
                <w:lang w:val="ru-RU"/>
              </w:rPr>
              <w:t xml:space="preserve"> </w:t>
            </w:r>
            <w:r w:rsidRPr="00EF4EF9">
              <w:rPr>
                <w:sz w:val="22"/>
                <w:szCs w:val="22"/>
              </w:rPr>
              <w:t>vx</w:t>
            </w:r>
            <w:r w:rsidRPr="00EF4EF9">
              <w:rPr>
                <w:sz w:val="22"/>
                <w:szCs w:val="22"/>
                <w:lang w:val="ru-RU"/>
              </w:rPr>
              <w:t xml:space="preserve"> = </w:t>
            </w:r>
            <w:r w:rsidRPr="00EF4EF9">
              <w:rPr>
                <w:sz w:val="22"/>
                <w:szCs w:val="22"/>
              </w:rPr>
              <w:t>vx</w:t>
            </w:r>
            <w:r w:rsidRPr="00EF4EF9">
              <w:rPr>
                <w:sz w:val="22"/>
                <w:szCs w:val="22"/>
                <w:lang w:val="ru-RU"/>
              </w:rPr>
              <w:t>(</w:t>
            </w:r>
            <w:r w:rsidRPr="00EF4EF9">
              <w:rPr>
                <w:sz w:val="22"/>
                <w:szCs w:val="22"/>
              </w:rPr>
              <w:t>t</w:t>
            </w:r>
            <w:r w:rsidRPr="00EF4EF9">
              <w:rPr>
                <w:sz w:val="22"/>
                <w:szCs w:val="22"/>
                <w:lang w:val="ru-RU"/>
              </w:rPr>
              <w:t>)</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lastRenderedPageBreak/>
              <w:t>5/5. Прямолинейное равноускоренное движение. Ускорение (§ 5)</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физический смысл понятий: мгновенная скорость, ускорение; приводить примеры равноускоренного движения; записывать формулу для определения ускорения в векторном виде и в виде проекций на выбранную ось; применять формулы для расчета скорости тела и его ускорения в решении задач, выражать любую из входящих в формулу величин через остальные.</w:t>
            </w:r>
            <w:r w:rsidR="00852003">
              <w:rPr>
                <w:sz w:val="22"/>
                <w:szCs w:val="22"/>
                <w:lang w:val="ru-RU"/>
              </w:rPr>
              <w:t xml:space="preserve"> </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6/6. Скорость прямолинейного равноускоренного движения. График скорости (§ 6)</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Записывать формулы для расчета начальной и конечной скорости тела; читать и строить графики зависимости скорости тела от времени и ускорения тела от времени;</w:t>
            </w:r>
            <w:r w:rsidR="00852003">
              <w:rPr>
                <w:sz w:val="22"/>
                <w:szCs w:val="22"/>
                <w:lang w:val="ru-RU"/>
              </w:rPr>
              <w:t xml:space="preserve"> </w:t>
            </w:r>
            <w:r w:rsidRPr="00EF4EF9">
              <w:rPr>
                <w:sz w:val="22"/>
                <w:szCs w:val="22"/>
                <w:lang w:val="ru-RU"/>
              </w:rPr>
              <w:t>решать расчетные и качественные задачи с применением формул</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7/7. Перемещение при прямолинейном равноускоренном движении</w:t>
            </w:r>
          </w:p>
          <w:p w:rsidR="00CB435E" w:rsidRPr="00EF4EF9" w:rsidRDefault="00CB435E" w:rsidP="00EF4EF9">
            <w:pPr>
              <w:tabs>
                <w:tab w:val="left" w:pos="6103"/>
              </w:tabs>
              <w:ind w:firstLine="454"/>
              <w:rPr>
                <w:sz w:val="22"/>
                <w:szCs w:val="22"/>
                <w:lang w:val="ru-RU"/>
              </w:rPr>
            </w:pPr>
            <w:r w:rsidRPr="00EF4EF9">
              <w:rPr>
                <w:sz w:val="22"/>
                <w:szCs w:val="22"/>
                <w:lang w:val="ru-RU"/>
              </w:rPr>
              <w:t>(§ 7)</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Решать расчетные задачи с применением формулы</w:t>
            </w:r>
            <w:r w:rsidR="00852003">
              <w:rPr>
                <w:sz w:val="22"/>
                <w:szCs w:val="22"/>
                <w:lang w:val="ru-RU"/>
              </w:rPr>
              <w:t xml:space="preserve"> </w:t>
            </w:r>
            <w:r w:rsidRPr="00EF4EF9">
              <w:rPr>
                <w:sz w:val="22"/>
                <w:szCs w:val="22"/>
                <w:lang w:val="ru-RU"/>
              </w:rPr>
              <w:t xml:space="preserve"> </w:t>
            </w:r>
          </w:p>
          <w:p w:rsidR="00CB435E" w:rsidRPr="00EF4EF9" w:rsidRDefault="00CB435E" w:rsidP="00EF4EF9">
            <w:pPr>
              <w:tabs>
                <w:tab w:val="left" w:pos="6103"/>
              </w:tabs>
              <w:ind w:firstLine="454"/>
              <w:rPr>
                <w:sz w:val="22"/>
                <w:szCs w:val="22"/>
                <w:lang w:val="ru-RU"/>
              </w:rPr>
            </w:pPr>
            <w:r w:rsidRPr="00EF4EF9">
              <w:rPr>
                <w:sz w:val="22"/>
                <w:szCs w:val="22"/>
              </w:rPr>
              <w:t>s</w:t>
            </w:r>
            <w:r w:rsidRPr="00EF4EF9">
              <w:rPr>
                <w:sz w:val="22"/>
                <w:szCs w:val="22"/>
                <w:vertAlign w:val="subscript"/>
              </w:rPr>
              <w:t>x</w:t>
            </w:r>
            <w:r w:rsidRPr="00EF4EF9">
              <w:rPr>
                <w:sz w:val="22"/>
                <w:szCs w:val="22"/>
                <w:u w:val="single"/>
                <w:lang w:val="ru-RU"/>
              </w:rPr>
              <w:t xml:space="preserve">= </w:t>
            </w:r>
            <w:r w:rsidRPr="00EF4EF9">
              <w:rPr>
                <w:sz w:val="22"/>
                <w:szCs w:val="22"/>
                <w:u w:val="single"/>
              </w:rPr>
              <w:t>v</w:t>
            </w:r>
            <w:r w:rsidRPr="00EF4EF9">
              <w:rPr>
                <w:sz w:val="22"/>
                <w:szCs w:val="22"/>
                <w:u w:val="single"/>
                <w:vertAlign w:val="subscript"/>
                <w:lang w:val="ru-RU"/>
              </w:rPr>
              <w:t>0</w:t>
            </w:r>
            <w:r w:rsidRPr="00EF4EF9">
              <w:rPr>
                <w:sz w:val="22"/>
                <w:szCs w:val="22"/>
                <w:u w:val="single"/>
                <w:vertAlign w:val="subscript"/>
              </w:rPr>
              <w:t>x</w:t>
            </w:r>
            <w:r w:rsidRPr="00EF4EF9">
              <w:rPr>
                <w:sz w:val="22"/>
                <w:szCs w:val="22"/>
                <w:u w:val="single"/>
              </w:rPr>
              <w:t>t</w:t>
            </w:r>
            <w:r w:rsidRPr="00EF4EF9">
              <w:rPr>
                <w:sz w:val="22"/>
                <w:szCs w:val="22"/>
                <w:u w:val="single"/>
                <w:lang w:val="ru-RU"/>
              </w:rPr>
              <w:t xml:space="preserve"> + </w:t>
            </w:r>
            <w:r w:rsidRPr="00EF4EF9">
              <w:rPr>
                <w:sz w:val="22"/>
                <w:szCs w:val="22"/>
                <w:u w:val="single"/>
              </w:rPr>
              <w:t>a</w:t>
            </w:r>
            <w:r w:rsidRPr="00EF4EF9">
              <w:rPr>
                <w:sz w:val="22"/>
                <w:szCs w:val="22"/>
                <w:u w:val="single"/>
                <w:vertAlign w:val="subscript"/>
              </w:rPr>
              <w:t>x</w:t>
            </w:r>
            <w:r w:rsidRPr="00EF4EF9">
              <w:rPr>
                <w:sz w:val="22"/>
                <w:szCs w:val="22"/>
                <w:u w:val="single"/>
                <w:lang w:val="ru-RU"/>
              </w:rPr>
              <w:t xml:space="preserve"> </w:t>
            </w:r>
            <w:r w:rsidRPr="00EF4EF9">
              <w:rPr>
                <w:sz w:val="22"/>
                <w:szCs w:val="22"/>
                <w:u w:val="single"/>
              </w:rPr>
              <w:t>t</w:t>
            </w:r>
            <w:r w:rsidRPr="00EF4EF9">
              <w:rPr>
                <w:sz w:val="22"/>
                <w:szCs w:val="22"/>
                <w:u w:val="single"/>
                <w:lang w:val="ru-RU"/>
              </w:rPr>
              <w:t xml:space="preserve"> </w:t>
            </w:r>
            <w:r w:rsidRPr="00EF4EF9">
              <w:rPr>
                <w:sz w:val="22"/>
                <w:szCs w:val="22"/>
                <w:u w:val="single"/>
                <w:vertAlign w:val="superscript"/>
                <w:lang w:val="ru-RU"/>
              </w:rPr>
              <w:t>2</w:t>
            </w:r>
            <w:r w:rsidRPr="00EF4EF9">
              <w:rPr>
                <w:sz w:val="22"/>
                <w:szCs w:val="22"/>
                <w:lang w:val="ru-RU"/>
              </w:rPr>
              <w:t xml:space="preserve"> /2;</w:t>
            </w:r>
            <w:r w:rsidR="00852003">
              <w:rPr>
                <w:sz w:val="22"/>
                <w:szCs w:val="22"/>
                <w:lang w:val="ru-RU"/>
              </w:rPr>
              <w:t xml:space="preserve"> </w:t>
            </w:r>
          </w:p>
          <w:p w:rsidR="00CB435E" w:rsidRPr="00EF4EF9" w:rsidRDefault="00CB435E" w:rsidP="00EF4EF9">
            <w:pPr>
              <w:tabs>
                <w:tab w:val="left" w:pos="6103"/>
              </w:tabs>
              <w:ind w:firstLine="454"/>
              <w:rPr>
                <w:sz w:val="22"/>
                <w:szCs w:val="22"/>
                <w:lang w:val="ru-RU"/>
              </w:rPr>
            </w:pPr>
            <w:r w:rsidRPr="00EF4EF9">
              <w:rPr>
                <w:sz w:val="22"/>
                <w:szCs w:val="22"/>
                <w:lang w:val="ru-RU"/>
              </w:rPr>
              <w:t xml:space="preserve">приводить формулу </w:t>
            </w:r>
            <w:r w:rsidRPr="00EF4EF9">
              <w:rPr>
                <w:sz w:val="22"/>
                <w:szCs w:val="22"/>
              </w:rPr>
              <w:t>s</w:t>
            </w:r>
            <w:r w:rsidRPr="00EF4EF9">
              <w:rPr>
                <w:sz w:val="22"/>
                <w:szCs w:val="22"/>
                <w:lang w:val="ru-RU"/>
              </w:rPr>
              <w:t xml:space="preserve"> = </w:t>
            </w:r>
            <w:r w:rsidRPr="00EF4EF9">
              <w:rPr>
                <w:sz w:val="22"/>
                <w:szCs w:val="22"/>
              </w:rPr>
              <w:t>v</w:t>
            </w:r>
            <w:r w:rsidRPr="00EF4EF9">
              <w:rPr>
                <w:sz w:val="22"/>
                <w:szCs w:val="22"/>
                <w:vertAlign w:val="subscript"/>
                <w:lang w:val="ru-RU"/>
              </w:rPr>
              <w:t>0</w:t>
            </w:r>
            <w:r w:rsidRPr="00EF4EF9">
              <w:rPr>
                <w:sz w:val="22"/>
                <w:szCs w:val="22"/>
                <w:vertAlign w:val="subscript"/>
              </w:rPr>
              <w:t>x</w:t>
            </w:r>
            <w:r w:rsidRPr="00EF4EF9">
              <w:rPr>
                <w:sz w:val="22"/>
                <w:szCs w:val="22"/>
                <w:lang w:val="ru-RU"/>
              </w:rPr>
              <w:t xml:space="preserve"> + </w:t>
            </w:r>
            <w:r w:rsidRPr="00EF4EF9">
              <w:rPr>
                <w:sz w:val="22"/>
                <w:szCs w:val="22"/>
              </w:rPr>
              <w:t>v</w:t>
            </w:r>
            <w:r w:rsidRPr="00EF4EF9">
              <w:rPr>
                <w:sz w:val="22"/>
                <w:szCs w:val="22"/>
                <w:vertAlign w:val="subscript"/>
              </w:rPr>
              <w:t>x</w:t>
            </w:r>
            <w:r w:rsidRPr="00EF4EF9">
              <w:rPr>
                <w:sz w:val="22"/>
                <w:szCs w:val="22"/>
                <w:lang w:val="ru-RU"/>
              </w:rPr>
              <w:t>•</w:t>
            </w:r>
            <w:r w:rsidRPr="00EF4EF9">
              <w:rPr>
                <w:sz w:val="22"/>
                <w:szCs w:val="22"/>
              </w:rPr>
              <w:t>t</w:t>
            </w:r>
            <w:r w:rsidRPr="00EF4EF9">
              <w:rPr>
                <w:sz w:val="22"/>
                <w:szCs w:val="22"/>
                <w:lang w:val="ru-RU"/>
              </w:rPr>
              <w:t xml:space="preserve"> /2</w:t>
            </w:r>
            <w:r w:rsidR="00852003">
              <w:rPr>
                <w:sz w:val="22"/>
                <w:szCs w:val="22"/>
                <w:lang w:val="ru-RU"/>
              </w:rPr>
              <w:t xml:space="preserve"> </w:t>
            </w:r>
            <w:r w:rsidRPr="00EF4EF9">
              <w:rPr>
                <w:sz w:val="22"/>
                <w:szCs w:val="22"/>
                <w:lang w:val="ru-RU"/>
              </w:rPr>
              <w:t xml:space="preserve"> к виду</w:t>
            </w:r>
            <w:r w:rsidR="00852003">
              <w:rPr>
                <w:sz w:val="22"/>
                <w:szCs w:val="22"/>
                <w:lang w:val="ru-RU"/>
              </w:rPr>
              <w:t xml:space="preserve">    </w:t>
            </w:r>
            <w:r w:rsidRPr="00EF4EF9">
              <w:rPr>
                <w:sz w:val="22"/>
                <w:szCs w:val="22"/>
                <w:lang w:val="ru-RU"/>
              </w:rPr>
              <w:t xml:space="preserve"> </w:t>
            </w:r>
          </w:p>
          <w:p w:rsidR="00CB435E" w:rsidRPr="00EF4EF9" w:rsidRDefault="00CB435E" w:rsidP="00EF4EF9">
            <w:pPr>
              <w:tabs>
                <w:tab w:val="left" w:pos="6103"/>
              </w:tabs>
              <w:ind w:firstLine="454"/>
              <w:rPr>
                <w:sz w:val="22"/>
                <w:szCs w:val="22"/>
                <w:lang w:val="ru-RU"/>
              </w:rPr>
            </w:pPr>
            <w:r w:rsidRPr="00EF4EF9">
              <w:rPr>
                <w:sz w:val="22"/>
                <w:szCs w:val="22"/>
              </w:rPr>
              <w:t>s</w:t>
            </w:r>
            <w:r w:rsidRPr="00EF4EF9">
              <w:rPr>
                <w:sz w:val="22"/>
                <w:szCs w:val="22"/>
                <w:vertAlign w:val="subscript"/>
              </w:rPr>
              <w:t>x</w:t>
            </w:r>
            <w:r w:rsidRPr="00EF4EF9">
              <w:rPr>
                <w:sz w:val="22"/>
                <w:szCs w:val="22"/>
                <w:lang w:val="ru-RU"/>
              </w:rPr>
              <w:t xml:space="preserve"> =</w:t>
            </w:r>
            <w:r w:rsidR="00852003">
              <w:rPr>
                <w:sz w:val="22"/>
                <w:szCs w:val="22"/>
                <w:lang w:val="ru-RU"/>
              </w:rPr>
              <w:t xml:space="preserve"> </w:t>
            </w:r>
            <w:r w:rsidRPr="00EF4EF9">
              <w:rPr>
                <w:sz w:val="22"/>
                <w:szCs w:val="22"/>
                <w:lang w:val="ru-RU"/>
              </w:rPr>
              <w:t xml:space="preserve"> </w:t>
            </w:r>
            <w:r w:rsidRPr="00EF4EF9">
              <w:rPr>
                <w:sz w:val="22"/>
                <w:szCs w:val="22"/>
              </w:rPr>
              <w:t>v</w:t>
            </w:r>
            <w:r w:rsidRPr="00EF4EF9">
              <w:rPr>
                <w:sz w:val="22"/>
                <w:szCs w:val="22"/>
                <w:vertAlign w:val="subscript"/>
                <w:lang w:val="ru-RU"/>
              </w:rPr>
              <w:t>х</w:t>
            </w:r>
            <w:r w:rsidRPr="00EF4EF9">
              <w:rPr>
                <w:sz w:val="22"/>
                <w:szCs w:val="22"/>
                <w:vertAlign w:val="superscript"/>
                <w:lang w:val="ru-RU"/>
              </w:rPr>
              <w:t xml:space="preserve">2 </w:t>
            </w:r>
            <w:r w:rsidRPr="00EF4EF9">
              <w:rPr>
                <w:sz w:val="22"/>
                <w:szCs w:val="22"/>
                <w:lang w:val="ru-RU"/>
              </w:rPr>
              <w:t xml:space="preserve">– </w:t>
            </w:r>
            <w:r w:rsidRPr="00EF4EF9">
              <w:rPr>
                <w:sz w:val="22"/>
                <w:szCs w:val="22"/>
              </w:rPr>
              <w:t>v</w:t>
            </w:r>
            <w:r w:rsidRPr="00EF4EF9">
              <w:rPr>
                <w:sz w:val="22"/>
                <w:szCs w:val="22"/>
                <w:vertAlign w:val="subscript"/>
                <w:lang w:val="ru-RU"/>
              </w:rPr>
              <w:t>0х</w:t>
            </w:r>
            <w:r w:rsidRPr="00EF4EF9">
              <w:rPr>
                <w:sz w:val="22"/>
                <w:szCs w:val="22"/>
                <w:vertAlign w:val="superscript"/>
                <w:lang w:val="ru-RU"/>
              </w:rPr>
              <w:t>2</w:t>
            </w:r>
            <w:r w:rsidR="00852003">
              <w:rPr>
                <w:sz w:val="22"/>
                <w:szCs w:val="22"/>
                <w:vertAlign w:val="superscript"/>
                <w:lang w:val="ru-RU"/>
              </w:rPr>
              <w:t xml:space="preserve"> </w:t>
            </w:r>
            <w:r w:rsidRPr="00EF4EF9">
              <w:rPr>
                <w:sz w:val="22"/>
                <w:szCs w:val="22"/>
                <w:lang w:val="ru-RU"/>
              </w:rPr>
              <w:t>/2а</w:t>
            </w:r>
            <w:r w:rsidRPr="00EF4EF9">
              <w:rPr>
                <w:sz w:val="22"/>
                <w:szCs w:val="22"/>
                <w:vertAlign w:val="subscript"/>
                <w:lang w:val="ru-RU"/>
              </w:rPr>
              <w:t>х</w:t>
            </w:r>
            <w:r w:rsidRPr="00EF4EF9">
              <w:rPr>
                <w:sz w:val="22"/>
                <w:szCs w:val="22"/>
                <w:lang w:val="ru-RU"/>
              </w:rPr>
              <w:t xml:space="preserve"> ; доказывать, что для прямолинейного равноускоренного движения уравнение</w:t>
            </w:r>
          </w:p>
          <w:p w:rsidR="00CB435E" w:rsidRPr="00EF4EF9" w:rsidRDefault="00CB435E" w:rsidP="00EF4EF9">
            <w:pPr>
              <w:tabs>
                <w:tab w:val="left" w:pos="6103"/>
              </w:tabs>
              <w:ind w:firstLine="454"/>
              <w:rPr>
                <w:sz w:val="22"/>
                <w:szCs w:val="22"/>
                <w:lang w:val="ru-RU"/>
              </w:rPr>
            </w:pPr>
            <w:r w:rsidRPr="00EF4EF9">
              <w:rPr>
                <w:sz w:val="22"/>
                <w:szCs w:val="22"/>
                <w:lang w:val="ru-RU"/>
              </w:rPr>
              <w:t>х = х</w:t>
            </w:r>
            <w:r w:rsidRPr="00EF4EF9">
              <w:rPr>
                <w:sz w:val="22"/>
                <w:szCs w:val="22"/>
                <w:vertAlign w:val="subscript"/>
                <w:lang w:val="ru-RU"/>
              </w:rPr>
              <w:t>0</w:t>
            </w:r>
            <w:r w:rsidRPr="00EF4EF9">
              <w:rPr>
                <w:sz w:val="22"/>
                <w:szCs w:val="22"/>
                <w:lang w:val="ru-RU"/>
              </w:rPr>
              <w:t xml:space="preserve"> + </w:t>
            </w:r>
            <w:r w:rsidRPr="00EF4EF9">
              <w:rPr>
                <w:sz w:val="22"/>
                <w:szCs w:val="22"/>
              </w:rPr>
              <w:t>s</w:t>
            </w:r>
            <w:r w:rsidRPr="00EF4EF9">
              <w:rPr>
                <w:sz w:val="22"/>
                <w:szCs w:val="22"/>
                <w:vertAlign w:val="subscript"/>
              </w:rPr>
              <w:t>x</w:t>
            </w:r>
            <w:r w:rsidRPr="00EF4EF9">
              <w:rPr>
                <w:sz w:val="22"/>
                <w:szCs w:val="22"/>
                <w:lang w:val="ru-RU"/>
              </w:rPr>
              <w:t xml:space="preserve"> может быть преобразовано в уравнение</w:t>
            </w:r>
            <w:r w:rsidR="00852003">
              <w:rPr>
                <w:sz w:val="22"/>
                <w:szCs w:val="22"/>
                <w:lang w:val="ru-RU"/>
              </w:rPr>
              <w:t xml:space="preserve">   </w:t>
            </w:r>
            <w:r w:rsidRPr="00EF4EF9">
              <w:rPr>
                <w:sz w:val="22"/>
                <w:szCs w:val="22"/>
                <w:lang w:val="ru-RU"/>
              </w:rPr>
              <w:t xml:space="preserve"> </w:t>
            </w:r>
          </w:p>
          <w:p w:rsidR="00CB435E" w:rsidRPr="00EF4EF9" w:rsidRDefault="00CB435E" w:rsidP="00EF4EF9">
            <w:pPr>
              <w:tabs>
                <w:tab w:val="left" w:pos="6103"/>
              </w:tabs>
              <w:ind w:firstLine="454"/>
              <w:rPr>
                <w:sz w:val="22"/>
                <w:szCs w:val="22"/>
              </w:rPr>
            </w:pPr>
            <w:r w:rsidRPr="00EF4EF9">
              <w:rPr>
                <w:sz w:val="22"/>
                <w:szCs w:val="22"/>
              </w:rPr>
              <w:t xml:space="preserve">x = </w:t>
            </w:r>
            <w:r w:rsidRPr="00EF4EF9">
              <w:rPr>
                <w:sz w:val="22"/>
                <w:szCs w:val="22"/>
                <w:u w:val="single"/>
              </w:rPr>
              <w:t>x</w:t>
            </w:r>
            <w:r w:rsidRPr="00EF4EF9">
              <w:rPr>
                <w:sz w:val="22"/>
                <w:szCs w:val="22"/>
                <w:u w:val="single"/>
                <w:vertAlign w:val="subscript"/>
              </w:rPr>
              <w:t>0</w:t>
            </w:r>
            <w:r w:rsidRPr="00EF4EF9">
              <w:rPr>
                <w:sz w:val="22"/>
                <w:szCs w:val="22"/>
                <w:u w:val="single"/>
              </w:rPr>
              <w:t xml:space="preserve"> + v</w:t>
            </w:r>
            <w:r w:rsidRPr="00EF4EF9">
              <w:rPr>
                <w:sz w:val="22"/>
                <w:szCs w:val="22"/>
                <w:u w:val="single"/>
                <w:vertAlign w:val="subscript"/>
              </w:rPr>
              <w:t>0x</w:t>
            </w:r>
            <w:r w:rsidRPr="00EF4EF9">
              <w:rPr>
                <w:sz w:val="22"/>
                <w:szCs w:val="22"/>
                <w:u w:val="single"/>
              </w:rPr>
              <w:t xml:space="preserve">t + a </w:t>
            </w:r>
            <w:r w:rsidRPr="00EF4EF9">
              <w:rPr>
                <w:sz w:val="22"/>
                <w:szCs w:val="22"/>
                <w:u w:val="single"/>
                <w:vertAlign w:val="subscript"/>
              </w:rPr>
              <w:t>x</w:t>
            </w:r>
            <w:r w:rsidRPr="00EF4EF9">
              <w:rPr>
                <w:sz w:val="22"/>
                <w:szCs w:val="22"/>
                <w:u w:val="single"/>
              </w:rPr>
              <w:t xml:space="preserve"> t</w:t>
            </w:r>
            <w:r w:rsidRPr="00EF4EF9">
              <w:rPr>
                <w:sz w:val="22"/>
                <w:szCs w:val="22"/>
                <w:u w:val="single"/>
                <w:vertAlign w:val="superscript"/>
              </w:rPr>
              <w:t xml:space="preserve">2 </w:t>
            </w:r>
            <w:r w:rsidRPr="00EF4EF9">
              <w:rPr>
                <w:sz w:val="22"/>
                <w:szCs w:val="22"/>
                <w:u w:val="single"/>
              </w:rPr>
              <w:t>/2</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8/8. Перемещение тела при прямолинейном равноускоренном движении без начальной скорости (§ 8)</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движение тележки с капельницей;делать выводы о характере движения тележки; вычислять модуль вектора перемещения, совершенного прямолинейно и равноускоренно движущимся телом за</w:t>
            </w:r>
          </w:p>
          <w:p w:rsidR="00CB435E" w:rsidRPr="00EF4EF9" w:rsidRDefault="00CB435E" w:rsidP="00EF4EF9">
            <w:pPr>
              <w:tabs>
                <w:tab w:val="left" w:pos="6103"/>
              </w:tabs>
              <w:ind w:firstLine="454"/>
              <w:rPr>
                <w:sz w:val="22"/>
                <w:szCs w:val="22"/>
                <w:lang w:val="ru-RU"/>
              </w:rPr>
            </w:pPr>
            <w:r w:rsidRPr="00EF4EF9">
              <w:rPr>
                <w:sz w:val="22"/>
                <w:szCs w:val="22"/>
              </w:rPr>
              <w:t>n</w:t>
            </w:r>
            <w:r w:rsidRPr="00EF4EF9">
              <w:rPr>
                <w:sz w:val="22"/>
                <w:szCs w:val="22"/>
                <w:lang w:val="ru-RU"/>
              </w:rPr>
              <w:t xml:space="preserve">-ю секунду от начала движения, по модулю перемещения, совершенного им за </w:t>
            </w:r>
            <w:r w:rsidRPr="00EF4EF9">
              <w:rPr>
                <w:sz w:val="22"/>
                <w:szCs w:val="22"/>
              </w:rPr>
              <w:t>k</w:t>
            </w:r>
            <w:r w:rsidRPr="00EF4EF9">
              <w:rPr>
                <w:sz w:val="22"/>
                <w:szCs w:val="22"/>
                <w:lang w:val="ru-RU"/>
              </w:rPr>
              <w:t>-ю секунду</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9/9. </w:t>
            </w:r>
            <w:r w:rsidRPr="00EF4EF9">
              <w:rPr>
                <w:b/>
                <w:sz w:val="22"/>
                <w:szCs w:val="22"/>
                <w:lang w:val="ru-RU"/>
              </w:rPr>
              <w:t>Лабораторная работа № 1</w:t>
            </w:r>
            <w:r w:rsidRPr="00EF4EF9">
              <w:rPr>
                <w:sz w:val="22"/>
                <w:szCs w:val="22"/>
                <w:lang w:val="ru-RU"/>
              </w:rPr>
              <w:t xml:space="preserve"> «Исследование</w:t>
            </w:r>
          </w:p>
          <w:p w:rsidR="00CB435E" w:rsidRPr="00EF4EF9" w:rsidRDefault="00CB435E" w:rsidP="00EF4EF9">
            <w:pPr>
              <w:tabs>
                <w:tab w:val="left" w:pos="6103"/>
              </w:tabs>
              <w:ind w:firstLine="454"/>
              <w:rPr>
                <w:sz w:val="22"/>
                <w:szCs w:val="22"/>
                <w:lang w:val="ru-RU"/>
              </w:rPr>
            </w:pPr>
            <w:r w:rsidRPr="00EF4EF9">
              <w:rPr>
                <w:sz w:val="22"/>
                <w:szCs w:val="22"/>
                <w:lang w:val="ru-RU"/>
              </w:rPr>
              <w:t>равноускоренного движения без начальной скорости» (§ 8 повт.)</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Пользуясь метрономом, определять промежуток времени от начала равноускоренного движения шарика до его остановки; определять ускорение движения шарика и его мгновенную скорость перед ударом о цилиндр; представлять результаты измерений</w:t>
            </w:r>
          </w:p>
          <w:p w:rsidR="00CB435E" w:rsidRPr="00EF4EF9" w:rsidRDefault="00CB435E" w:rsidP="00EF4EF9">
            <w:pPr>
              <w:tabs>
                <w:tab w:val="left" w:pos="6103"/>
              </w:tabs>
              <w:ind w:firstLine="454"/>
              <w:rPr>
                <w:sz w:val="22"/>
                <w:szCs w:val="22"/>
                <w:lang w:val="ru-RU"/>
              </w:rPr>
            </w:pPr>
            <w:r w:rsidRPr="00EF4EF9">
              <w:rPr>
                <w:sz w:val="22"/>
                <w:szCs w:val="22"/>
                <w:lang w:val="ru-RU"/>
              </w:rPr>
              <w:t>и вычислений в виде таблиц и графиков; по графику определять скорость в заданный момент времени; работать в группе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10/10. Относительность движения (§ 9)</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и описывать движение маятника в двух системах отсчета, одна из которых связана с землей, а другая с лентой, движущейся равномерно относительно земли;сравнивать траектории, пути, пере-</w:t>
            </w:r>
          </w:p>
          <w:p w:rsidR="00CB435E" w:rsidRPr="00EF4EF9" w:rsidRDefault="00CB435E" w:rsidP="00EF4EF9">
            <w:pPr>
              <w:tabs>
                <w:tab w:val="left" w:pos="6103"/>
              </w:tabs>
              <w:ind w:firstLine="454"/>
              <w:rPr>
                <w:sz w:val="22"/>
                <w:szCs w:val="22"/>
                <w:lang w:val="ru-RU"/>
              </w:rPr>
            </w:pPr>
            <w:r w:rsidRPr="00EF4EF9">
              <w:rPr>
                <w:sz w:val="22"/>
                <w:szCs w:val="22"/>
                <w:lang w:val="ru-RU"/>
              </w:rPr>
              <w:t>мещения, скорости маятника в указанных системах отсчета; приводить примеры, поясняющие относительность движения</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11/11. Инерциальные системы отсчета. Первый закон Ньютона (§ 10)</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проявление инерции; приводить примеры проявления инерции;</w:t>
            </w:r>
            <w:r w:rsidR="00852003">
              <w:rPr>
                <w:sz w:val="22"/>
                <w:szCs w:val="22"/>
                <w:lang w:val="ru-RU"/>
              </w:rPr>
              <w:t xml:space="preserve"> </w:t>
            </w:r>
            <w:r w:rsidRPr="00EF4EF9">
              <w:rPr>
                <w:sz w:val="22"/>
                <w:szCs w:val="22"/>
                <w:lang w:val="ru-RU"/>
              </w:rPr>
              <w:t>решать качественные задачи на применение первого закона Ньютона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12/12. Второй закон Ньютона (§ 11)</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Записывать второй закон Ньютона в виде формулы;</w:t>
            </w:r>
          </w:p>
          <w:p w:rsidR="00CB435E" w:rsidRPr="00EF4EF9" w:rsidRDefault="00CB435E" w:rsidP="00EF4EF9">
            <w:pPr>
              <w:tabs>
                <w:tab w:val="left" w:pos="6103"/>
              </w:tabs>
              <w:ind w:firstLine="454"/>
              <w:rPr>
                <w:sz w:val="22"/>
                <w:szCs w:val="22"/>
                <w:lang w:val="ru-RU"/>
              </w:rPr>
            </w:pPr>
            <w:r w:rsidRPr="00EF4EF9">
              <w:rPr>
                <w:sz w:val="22"/>
                <w:szCs w:val="22"/>
                <w:lang w:val="ru-RU"/>
              </w:rPr>
              <w:t>решать расчетные и качественные задачи на применение этого закона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13/13. Третий закон Ньютона (§ 12)</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описывать и объяснять опыты, иллюстрирующие справедливость третьего закона Ньютона;</w:t>
            </w:r>
          </w:p>
          <w:p w:rsidR="00CB435E" w:rsidRPr="00EF4EF9" w:rsidRDefault="00CB435E" w:rsidP="00EF4EF9">
            <w:pPr>
              <w:tabs>
                <w:tab w:val="left" w:pos="6103"/>
              </w:tabs>
              <w:ind w:firstLine="454"/>
              <w:rPr>
                <w:sz w:val="22"/>
                <w:szCs w:val="22"/>
                <w:lang w:val="ru-RU"/>
              </w:rPr>
            </w:pPr>
            <w:r w:rsidRPr="00EF4EF9">
              <w:rPr>
                <w:sz w:val="22"/>
                <w:szCs w:val="22"/>
                <w:lang w:val="ru-RU"/>
              </w:rPr>
              <w:t>записывать третий закон Ньютонаввиде формулы;</w:t>
            </w:r>
          </w:p>
          <w:p w:rsidR="00CB435E" w:rsidRPr="00EF4EF9" w:rsidRDefault="00CB435E" w:rsidP="00EF4EF9">
            <w:pPr>
              <w:tabs>
                <w:tab w:val="left" w:pos="6103"/>
              </w:tabs>
              <w:ind w:firstLine="454"/>
              <w:rPr>
                <w:sz w:val="22"/>
                <w:szCs w:val="22"/>
                <w:lang w:val="ru-RU"/>
              </w:rPr>
            </w:pPr>
            <w:r w:rsidRPr="00EF4EF9">
              <w:rPr>
                <w:sz w:val="22"/>
                <w:szCs w:val="22"/>
                <w:lang w:val="ru-RU"/>
              </w:rPr>
              <w:t>решать расчетные и качественные задачи на применение этого закона</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14/14. Свободное</w:t>
            </w:r>
          </w:p>
          <w:p w:rsidR="00CB435E" w:rsidRPr="00EF4EF9" w:rsidRDefault="00CB435E" w:rsidP="00EF4EF9">
            <w:pPr>
              <w:tabs>
                <w:tab w:val="left" w:pos="6103"/>
              </w:tabs>
              <w:ind w:firstLine="454"/>
              <w:rPr>
                <w:sz w:val="22"/>
                <w:szCs w:val="22"/>
              </w:rPr>
            </w:pPr>
            <w:r w:rsidRPr="00EF4EF9">
              <w:rPr>
                <w:sz w:val="22"/>
                <w:szCs w:val="22"/>
              </w:rPr>
              <w:t>падение тел (§ 13)</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падение одних и тех же тел в воздухе и в разреженном пространстве;делать вывод о движении тел с одинаковым ускорением при действии на них</w:t>
            </w:r>
          </w:p>
          <w:p w:rsidR="00CB435E" w:rsidRPr="00EF4EF9" w:rsidRDefault="00CB435E" w:rsidP="00EF4EF9">
            <w:pPr>
              <w:tabs>
                <w:tab w:val="left" w:pos="6103"/>
              </w:tabs>
              <w:ind w:firstLine="454"/>
              <w:rPr>
                <w:sz w:val="22"/>
                <w:szCs w:val="22"/>
              </w:rPr>
            </w:pPr>
            <w:r w:rsidRPr="00EF4EF9">
              <w:rPr>
                <w:sz w:val="22"/>
                <w:szCs w:val="22"/>
              </w:rPr>
              <w:t>только силы тяжести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15/15. Движение тела, брошенного вертикально вверх. Невесомость (§ 14). </w:t>
            </w:r>
            <w:r w:rsidRPr="00EF4EF9">
              <w:rPr>
                <w:b/>
                <w:sz w:val="22"/>
                <w:szCs w:val="22"/>
                <w:lang w:val="ru-RU"/>
              </w:rPr>
              <w:t>Лабораторная работа № 2</w:t>
            </w:r>
            <w:r w:rsidRPr="00EF4EF9">
              <w:rPr>
                <w:sz w:val="22"/>
                <w:szCs w:val="22"/>
                <w:lang w:val="ru-RU"/>
              </w:rPr>
              <w:t xml:space="preserve"> «Измерение ускорения </w:t>
            </w:r>
            <w:r w:rsidRPr="00EF4EF9">
              <w:rPr>
                <w:sz w:val="22"/>
                <w:szCs w:val="22"/>
                <w:lang w:val="ru-RU"/>
              </w:rPr>
              <w:lastRenderedPageBreak/>
              <w:t>свободного паления»</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lastRenderedPageBreak/>
              <w:t>Наблюдать опыты, свидетельствующие о состоянии невесомости тел; сделать вывод об условиях, при которых тела находятся в состоянии невесомости; измерять ускорение свободного падения;</w:t>
            </w:r>
            <w:r w:rsidR="00852003">
              <w:rPr>
                <w:sz w:val="22"/>
                <w:szCs w:val="22"/>
                <w:lang w:val="ru-RU"/>
              </w:rPr>
              <w:t xml:space="preserve"> </w:t>
            </w:r>
            <w:r w:rsidRPr="00EF4EF9">
              <w:rPr>
                <w:sz w:val="22"/>
                <w:szCs w:val="22"/>
                <w:lang w:val="ru-RU"/>
              </w:rPr>
              <w:t>работать в группе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lastRenderedPageBreak/>
              <w:t>16/16. Закон всемирного тяготения (§ 15)</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Записывать закон всемирного тяготения в виде математического уравнения</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17/17. Ускорение</w:t>
            </w:r>
          </w:p>
          <w:p w:rsidR="00CB435E" w:rsidRPr="00EF4EF9" w:rsidRDefault="00CB435E" w:rsidP="00EF4EF9">
            <w:pPr>
              <w:tabs>
                <w:tab w:val="left" w:pos="6103"/>
              </w:tabs>
              <w:ind w:firstLine="454"/>
              <w:rPr>
                <w:sz w:val="22"/>
                <w:szCs w:val="22"/>
                <w:lang w:val="ru-RU"/>
              </w:rPr>
            </w:pPr>
            <w:r w:rsidRPr="00EF4EF9">
              <w:rPr>
                <w:sz w:val="22"/>
                <w:szCs w:val="22"/>
                <w:lang w:val="ru-RU"/>
              </w:rPr>
              <w:t>свободного падения на Земле идругих небесныхтелах (§ 16)</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Из закона всемирного тяготениявыводить формулу для расчета ускорения свободного падения тела</w:t>
            </w:r>
          </w:p>
          <w:p w:rsidR="00CB435E" w:rsidRPr="00EF4EF9" w:rsidRDefault="00CB435E" w:rsidP="00EF4EF9">
            <w:pPr>
              <w:tabs>
                <w:tab w:val="left" w:pos="6103"/>
              </w:tabs>
              <w:ind w:firstLine="454"/>
              <w:rPr>
                <w:sz w:val="22"/>
                <w:szCs w:val="22"/>
                <w:lang w:val="ru-RU"/>
              </w:rPr>
            </w:pP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18/18 Прямоли и криволинейное движение</w:t>
            </w:r>
            <w:proofErr w:type="gramStart"/>
            <w:r w:rsidRPr="00EF4EF9">
              <w:rPr>
                <w:sz w:val="22"/>
                <w:szCs w:val="22"/>
                <w:lang w:val="ru-RU"/>
              </w:rPr>
              <w:t>.Д</w:t>
            </w:r>
            <w:proofErr w:type="gramEnd"/>
            <w:r w:rsidRPr="00EF4EF9">
              <w:rPr>
                <w:sz w:val="22"/>
                <w:szCs w:val="22"/>
                <w:lang w:val="ru-RU"/>
              </w:rPr>
              <w:t>вижение тела поокружности с постоянной по модулю скоростью</w:t>
            </w:r>
          </w:p>
          <w:p w:rsidR="00CB435E" w:rsidRPr="00EF4EF9" w:rsidRDefault="00CB435E" w:rsidP="00EF4EF9">
            <w:pPr>
              <w:tabs>
                <w:tab w:val="left" w:pos="6103"/>
              </w:tabs>
              <w:ind w:firstLine="454"/>
              <w:rPr>
                <w:sz w:val="22"/>
                <w:szCs w:val="22"/>
              </w:rPr>
            </w:pPr>
            <w:r w:rsidRPr="00EF4EF9">
              <w:rPr>
                <w:sz w:val="22"/>
                <w:szCs w:val="22"/>
              </w:rPr>
              <w:t>(§ 17, 18)</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Приводить примеры прямолинейного и криволинейного движения тел;называть условия, при которых теладвижутся прямолинейно или криволинейно;вычислять модуль центростремительного ускорения по формуле</w:t>
            </w:r>
            <w:r w:rsidRPr="00EF4EF9">
              <w:rPr>
                <w:sz w:val="22"/>
                <w:szCs w:val="22"/>
              </w:rPr>
              <w:t>v</w:t>
            </w:r>
            <w:r w:rsidRPr="00EF4EF9">
              <w:rPr>
                <w:sz w:val="22"/>
                <w:szCs w:val="22"/>
                <w:vertAlign w:val="superscript"/>
                <w:lang w:val="ru-RU"/>
              </w:rPr>
              <w:t>2</w:t>
            </w:r>
            <w:r w:rsidRPr="00EF4EF9">
              <w:rPr>
                <w:sz w:val="22"/>
                <w:szCs w:val="22"/>
                <w:lang w:val="ru-RU"/>
              </w:rPr>
              <w:t xml:space="preserve">=а </w:t>
            </w:r>
            <w:r w:rsidRPr="00EF4EF9">
              <w:rPr>
                <w:sz w:val="22"/>
                <w:szCs w:val="22"/>
                <w:vertAlign w:val="subscript"/>
                <w:lang w:val="ru-RU"/>
              </w:rPr>
              <w:t>ц . с</w:t>
            </w:r>
            <w:r w:rsidRPr="00EF4EF9">
              <w:rPr>
                <w:sz w:val="22"/>
                <w:szCs w:val="22"/>
                <w:lang w:val="ru-RU"/>
              </w:rPr>
              <w:t>/</w:t>
            </w:r>
            <w:r w:rsidRPr="00EF4EF9">
              <w:rPr>
                <w:sz w:val="22"/>
                <w:szCs w:val="22"/>
              </w:rPr>
              <w:t>R</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19/19. Решение задач по кинематике на равноускоренное и равномерное движение, законыНьютона, движение по окружности с постоянной по модулю скоростью </w:t>
            </w:r>
            <w:r w:rsidRPr="00EF4EF9">
              <w:rPr>
                <w:sz w:val="22"/>
                <w:szCs w:val="22"/>
              </w:rPr>
              <w:t>(§19)</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Решать расчетные и качественныезадачи;слушать отчет о результатах выполнения задания-проекта «Экспериментальное подтверждение справедливости</w:t>
            </w:r>
          </w:p>
          <w:p w:rsidR="00CB435E" w:rsidRPr="00EF4EF9" w:rsidRDefault="00CB435E" w:rsidP="00EF4EF9">
            <w:pPr>
              <w:tabs>
                <w:tab w:val="left" w:pos="6103"/>
              </w:tabs>
              <w:ind w:firstLine="454"/>
              <w:rPr>
                <w:sz w:val="22"/>
                <w:szCs w:val="22"/>
                <w:lang w:val="ru-RU"/>
              </w:rPr>
            </w:pPr>
            <w:r w:rsidRPr="00EF4EF9">
              <w:rPr>
                <w:sz w:val="22"/>
                <w:szCs w:val="22"/>
                <w:lang w:val="ru-RU"/>
              </w:rPr>
              <w:t>условия криволинейного движения тел»;слушать доклад «Искусственныеспутники Земли», задавать вопросы ипринимать участие в обсуждении темы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20/20. Импульстела. Закон сохранения импульса(§ 20)</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Давать определение импульса тела, знать его единицу; объяснять, какая система тел называется замкнутой, приводить примерызамкнутой системы; записывать закон сохранения импульса.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21/21. Реактивноедвижение. Ракеты(§ 21)</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и объяснять полет моделиракеты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22/22. Вывод закона сохранения механической энергии (§ 22)</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Решать расчетные и качественныезадачи на применение закона сохранения энергии;работать с заданиями, приведенными в разделе «Итоги главы»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b/>
                <w:sz w:val="22"/>
                <w:szCs w:val="22"/>
                <w:lang w:val="ru-RU"/>
              </w:rPr>
              <w:t>Контрольная работа №1</w:t>
            </w:r>
            <w:r w:rsidRPr="00EF4EF9">
              <w:rPr>
                <w:sz w:val="22"/>
                <w:szCs w:val="22"/>
                <w:lang w:val="ru-RU"/>
              </w:rPr>
              <w:t xml:space="preserve"> по теме «Законы</w:t>
            </w:r>
          </w:p>
          <w:p w:rsidR="00CB435E" w:rsidRPr="00EF4EF9" w:rsidRDefault="00CB435E" w:rsidP="00EF4EF9">
            <w:pPr>
              <w:tabs>
                <w:tab w:val="left" w:pos="6103"/>
              </w:tabs>
              <w:ind w:firstLine="454"/>
              <w:rPr>
                <w:sz w:val="22"/>
                <w:szCs w:val="22"/>
                <w:lang w:val="ru-RU"/>
              </w:rPr>
            </w:pPr>
            <w:r w:rsidRPr="00EF4EF9">
              <w:rPr>
                <w:sz w:val="22"/>
                <w:szCs w:val="22"/>
                <w:lang w:val="ru-RU"/>
              </w:rPr>
              <w:t xml:space="preserve"> Движения и взаимодействия тел»</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Применять знания к решению задач</w:t>
            </w:r>
          </w:p>
        </w:tc>
      </w:tr>
      <w:tr w:rsidR="00CB435E" w:rsidRPr="004E5448" w:rsidTr="004B50D0">
        <w:tc>
          <w:tcPr>
            <w:tcW w:w="9855" w:type="dxa"/>
            <w:gridSpan w:val="2"/>
            <w:vAlign w:val="center"/>
          </w:tcPr>
          <w:p w:rsidR="00CB435E" w:rsidRPr="00EF4EF9" w:rsidRDefault="00CB435E" w:rsidP="00EF4EF9">
            <w:pPr>
              <w:tabs>
                <w:tab w:val="left" w:pos="6103"/>
              </w:tabs>
              <w:ind w:firstLine="454"/>
              <w:rPr>
                <w:b/>
                <w:sz w:val="22"/>
                <w:szCs w:val="22"/>
                <w:lang w:val="ru-RU"/>
              </w:rPr>
            </w:pPr>
            <w:r w:rsidRPr="00EF4EF9">
              <w:rPr>
                <w:b/>
                <w:sz w:val="22"/>
                <w:szCs w:val="22"/>
                <w:lang w:val="ru-RU"/>
              </w:rPr>
              <w:t>Механические колебания и волны. Звук (12 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24/1. Колебательное движение. Свободные колебания (§ 23)</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Определять колебательное движениепо его признакам; приводить примеры колебаний;описывать динамику свободных колебаний пружинного и математического маятников;измерять жесткость пружины илирезинового шнура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25/2. Величины, характеризующие</w:t>
            </w:r>
          </w:p>
          <w:p w:rsidR="00CB435E" w:rsidRPr="00EF4EF9" w:rsidRDefault="00CB435E" w:rsidP="00EF4EF9">
            <w:pPr>
              <w:tabs>
                <w:tab w:val="left" w:pos="6103"/>
              </w:tabs>
              <w:ind w:firstLine="454"/>
              <w:rPr>
                <w:sz w:val="22"/>
                <w:szCs w:val="22"/>
              </w:rPr>
            </w:pPr>
            <w:r w:rsidRPr="00EF4EF9">
              <w:rPr>
                <w:sz w:val="22"/>
                <w:szCs w:val="22"/>
              </w:rPr>
              <w:t>Колебательноедвижение (§ 24)</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Называть величины, характеризующие колебательное движение; записывать формулу взаимосвязи пе-</w:t>
            </w:r>
          </w:p>
          <w:p w:rsidR="00CB435E" w:rsidRPr="00EF4EF9" w:rsidRDefault="00CB435E" w:rsidP="00EF4EF9">
            <w:pPr>
              <w:tabs>
                <w:tab w:val="left" w:pos="6103"/>
              </w:tabs>
              <w:ind w:firstLine="454"/>
              <w:rPr>
                <w:sz w:val="22"/>
                <w:szCs w:val="22"/>
                <w:lang w:val="ru-RU"/>
              </w:rPr>
            </w:pPr>
            <w:r w:rsidRPr="00EF4EF9">
              <w:rPr>
                <w:sz w:val="22"/>
                <w:szCs w:val="22"/>
                <w:lang w:val="ru-RU"/>
              </w:rPr>
              <w:t xml:space="preserve">риода и частоты колебаний;проводить экспериментальное исследование зависимости периода колебний пружинного маятника от </w:t>
            </w:r>
            <w:r w:rsidRPr="00EF4EF9">
              <w:rPr>
                <w:sz w:val="22"/>
                <w:szCs w:val="22"/>
              </w:rPr>
              <w:t>m</w:t>
            </w:r>
            <w:r w:rsidRPr="00EF4EF9">
              <w:rPr>
                <w:sz w:val="22"/>
                <w:szCs w:val="22"/>
                <w:lang w:val="ru-RU"/>
              </w:rPr>
              <w:t xml:space="preserve"> и </w:t>
            </w:r>
            <w:r w:rsidRPr="00EF4EF9">
              <w:rPr>
                <w:sz w:val="22"/>
                <w:szCs w:val="22"/>
              </w:rPr>
              <w:t>k</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26/3 </w:t>
            </w:r>
            <w:r w:rsidRPr="00EF4EF9">
              <w:rPr>
                <w:b/>
                <w:sz w:val="22"/>
                <w:szCs w:val="22"/>
                <w:lang w:val="ru-RU"/>
              </w:rPr>
              <w:t>Лабораторная работа № 3</w:t>
            </w:r>
            <w:r w:rsidRPr="00EF4EF9">
              <w:rPr>
                <w:sz w:val="22"/>
                <w:szCs w:val="22"/>
                <w:lang w:val="ru-RU"/>
              </w:rPr>
              <w:t xml:space="preserve"> «Исследование</w:t>
            </w:r>
          </w:p>
          <w:p w:rsidR="00CB435E" w:rsidRPr="00EF4EF9" w:rsidRDefault="00CB435E" w:rsidP="00EF4EF9">
            <w:pPr>
              <w:tabs>
                <w:tab w:val="left" w:pos="6103"/>
              </w:tabs>
              <w:ind w:firstLine="454"/>
              <w:rPr>
                <w:sz w:val="22"/>
                <w:szCs w:val="22"/>
                <w:lang w:val="ru-RU"/>
              </w:rPr>
            </w:pPr>
            <w:r w:rsidRPr="00EF4EF9">
              <w:rPr>
                <w:sz w:val="22"/>
                <w:szCs w:val="22"/>
                <w:lang w:val="ru-RU"/>
              </w:rPr>
              <w:t>зависимости периода и частоты свободных</w:t>
            </w:r>
          </w:p>
          <w:p w:rsidR="00CB435E" w:rsidRPr="00EF4EF9" w:rsidRDefault="00CB435E" w:rsidP="00EF4EF9">
            <w:pPr>
              <w:tabs>
                <w:tab w:val="left" w:pos="6103"/>
              </w:tabs>
              <w:ind w:firstLine="454"/>
              <w:rPr>
                <w:sz w:val="22"/>
                <w:szCs w:val="22"/>
                <w:lang w:val="ru-RU"/>
              </w:rPr>
            </w:pPr>
            <w:r w:rsidRPr="00EF4EF9">
              <w:rPr>
                <w:sz w:val="22"/>
                <w:szCs w:val="22"/>
                <w:lang w:val="ru-RU"/>
              </w:rPr>
              <w:t>колебаний маятника от длины его нити»</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Проводить исследования зависимости периода (частоты) колебаний маятника от длины его нити;представлять результаты измеренийи вычислений в виде таблиц;работать в группе;слушать отчет о результатах выполнения задания-проекта «Определение качественной зависимости периодаколебаний математического маятника отускорения свободного падения»</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27/4. Затухающиеколебания. Вынужденныеколебания (§ 26)</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причину затухания свободных колебаний;</w:t>
            </w:r>
          </w:p>
          <w:p w:rsidR="00CB435E" w:rsidRPr="00EF4EF9" w:rsidRDefault="00CB435E" w:rsidP="00EF4EF9">
            <w:pPr>
              <w:tabs>
                <w:tab w:val="left" w:pos="6103"/>
              </w:tabs>
              <w:ind w:firstLine="454"/>
              <w:rPr>
                <w:sz w:val="22"/>
                <w:szCs w:val="22"/>
                <w:lang w:val="ru-RU"/>
              </w:rPr>
            </w:pPr>
            <w:r w:rsidRPr="00EF4EF9">
              <w:rPr>
                <w:sz w:val="22"/>
                <w:szCs w:val="22"/>
                <w:lang w:val="ru-RU"/>
              </w:rPr>
              <w:t>называть условие существования незатухающих колебаний</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28/5. Резонанс(§ 27)</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в чем заключается явление резонанса;приводить примеры полезных и вредных проявлений резонанса и пути устранения последних</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29/6. Распространение колебанийв среде. Волны(§ 28)</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Различать поперечные и продольныеволны; описывать механизм образованияволн; называть характеризующие волныфизические величины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30/7. Длина волны. Скорость распространения</w:t>
            </w:r>
          </w:p>
          <w:p w:rsidR="00CB435E" w:rsidRPr="00EF4EF9" w:rsidRDefault="00CB435E" w:rsidP="00EF4EF9">
            <w:pPr>
              <w:tabs>
                <w:tab w:val="left" w:pos="6103"/>
              </w:tabs>
              <w:ind w:firstLine="454"/>
              <w:rPr>
                <w:sz w:val="22"/>
                <w:szCs w:val="22"/>
                <w:lang w:val="ru-RU"/>
              </w:rPr>
            </w:pPr>
            <w:r w:rsidRPr="00EF4EF9">
              <w:rPr>
                <w:sz w:val="22"/>
                <w:szCs w:val="22"/>
                <w:lang w:val="ru-RU"/>
              </w:rPr>
              <w:t>волн (§ 29)</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Называть величины, характеризующие упругие волны;записывать формулы взаимосвязимежду ними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lastRenderedPageBreak/>
              <w:t>31/8. Источники</w:t>
            </w:r>
          </w:p>
          <w:p w:rsidR="00CB435E" w:rsidRPr="00EF4EF9" w:rsidRDefault="00CB435E" w:rsidP="00EF4EF9">
            <w:pPr>
              <w:tabs>
                <w:tab w:val="left" w:pos="6103"/>
              </w:tabs>
              <w:ind w:firstLine="454"/>
              <w:rPr>
                <w:sz w:val="22"/>
                <w:szCs w:val="22"/>
              </w:rPr>
            </w:pPr>
            <w:r w:rsidRPr="00EF4EF9">
              <w:rPr>
                <w:sz w:val="22"/>
                <w:szCs w:val="22"/>
              </w:rPr>
              <w:t>звука. Звуковые</w:t>
            </w:r>
          </w:p>
          <w:p w:rsidR="00CB435E" w:rsidRPr="00EF4EF9" w:rsidRDefault="00CB435E" w:rsidP="00EF4EF9">
            <w:pPr>
              <w:tabs>
                <w:tab w:val="left" w:pos="6103"/>
              </w:tabs>
              <w:ind w:firstLine="454"/>
              <w:rPr>
                <w:sz w:val="22"/>
                <w:szCs w:val="22"/>
              </w:rPr>
            </w:pPr>
            <w:r w:rsidRPr="00EF4EF9">
              <w:rPr>
                <w:sz w:val="22"/>
                <w:szCs w:val="22"/>
              </w:rPr>
              <w:t>колебания (§ 30)</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Называть диапазон частот звуковых волн; приводить примеры источников звука;</w:t>
            </w:r>
            <w:r w:rsidR="00852003">
              <w:rPr>
                <w:sz w:val="22"/>
                <w:szCs w:val="22"/>
                <w:lang w:val="ru-RU"/>
              </w:rPr>
              <w:t xml:space="preserve"> </w:t>
            </w:r>
            <w:r w:rsidRPr="00EF4EF9">
              <w:rPr>
                <w:sz w:val="22"/>
                <w:szCs w:val="22"/>
                <w:lang w:val="ru-RU"/>
              </w:rPr>
              <w:t>приводить обоснования того, что звук является продольной волной; слушать доклад «Ультразвук и инфразвук в природе, технике и медицине», задавать вопросы и принимать участие в обсуждении темы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32/9. Высота, тембр</w:t>
            </w:r>
            <w:r w:rsidR="00852003">
              <w:rPr>
                <w:sz w:val="22"/>
                <w:szCs w:val="22"/>
                <w:lang w:val="ru-RU"/>
              </w:rPr>
              <w:t xml:space="preserve"> </w:t>
            </w:r>
            <w:r w:rsidRPr="00EF4EF9">
              <w:rPr>
                <w:sz w:val="22"/>
                <w:szCs w:val="22"/>
                <w:lang w:val="ru-RU"/>
              </w:rPr>
              <w:t>и громкость звука (§ 31)</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 основании увиденных опытов выдвигать гипотезы относительно зависимости высоты тона от частоты, а громкости — от амплитуды колебаний источника звука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33/10. Распространение звука. Звуковые волны (§ 32)</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Выдвигать гипотезы о зависимости скорости звука от свойств среды и от ее температуры;</w:t>
            </w:r>
            <w:r w:rsidR="00852003">
              <w:rPr>
                <w:sz w:val="22"/>
                <w:szCs w:val="22"/>
                <w:lang w:val="ru-RU"/>
              </w:rPr>
              <w:t xml:space="preserve"> </w:t>
            </w:r>
            <w:r w:rsidRPr="00EF4EF9">
              <w:rPr>
                <w:sz w:val="22"/>
                <w:szCs w:val="22"/>
                <w:lang w:val="ru-RU"/>
              </w:rPr>
              <w:t>объяснять, почему в газах скорость звука возрастает с повышением температуры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34/11. </w:t>
            </w:r>
            <w:r w:rsidRPr="00EF4EF9">
              <w:rPr>
                <w:b/>
                <w:sz w:val="22"/>
                <w:szCs w:val="22"/>
                <w:lang w:val="ru-RU"/>
              </w:rPr>
              <w:t xml:space="preserve">Контрольная работа № 2 </w:t>
            </w:r>
            <w:r w:rsidRPr="00EF4EF9">
              <w:rPr>
                <w:sz w:val="22"/>
                <w:szCs w:val="22"/>
                <w:lang w:val="ru-RU"/>
              </w:rPr>
              <w:t xml:space="preserve">по теме « Механические колебания и волны. </w:t>
            </w:r>
            <w:r w:rsidRPr="00EF4EF9">
              <w:rPr>
                <w:sz w:val="22"/>
                <w:szCs w:val="22"/>
              </w:rPr>
              <w:t>Звук»</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 Применять знания к решению задач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35/12. Отражение звука. Звуковой резонанс (§ 33)</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наблюдаемый опыт по</w:t>
            </w:r>
            <w:r w:rsidR="00852003">
              <w:rPr>
                <w:sz w:val="22"/>
                <w:szCs w:val="22"/>
                <w:lang w:val="ru-RU"/>
              </w:rPr>
              <w:t xml:space="preserve"> </w:t>
            </w:r>
            <w:r w:rsidRPr="00EF4EF9">
              <w:rPr>
                <w:sz w:val="22"/>
                <w:szCs w:val="22"/>
                <w:lang w:val="ru-RU"/>
              </w:rPr>
              <w:t>возбуждению колебаний одного камертона звуком, испускаемым другим камертоном такой же частоты</w:t>
            </w:r>
          </w:p>
        </w:tc>
      </w:tr>
      <w:tr w:rsidR="00CB435E" w:rsidRPr="00EF4EF9" w:rsidTr="004B50D0">
        <w:tc>
          <w:tcPr>
            <w:tcW w:w="9855" w:type="dxa"/>
            <w:gridSpan w:val="2"/>
            <w:vAlign w:val="center"/>
          </w:tcPr>
          <w:p w:rsidR="00CB435E" w:rsidRPr="00EF4EF9" w:rsidRDefault="00CB435E" w:rsidP="00EF4EF9">
            <w:pPr>
              <w:tabs>
                <w:tab w:val="left" w:pos="6103"/>
              </w:tabs>
              <w:ind w:firstLine="454"/>
              <w:rPr>
                <w:b/>
                <w:sz w:val="22"/>
                <w:szCs w:val="22"/>
              </w:rPr>
            </w:pPr>
            <w:r w:rsidRPr="00EF4EF9">
              <w:rPr>
                <w:b/>
                <w:sz w:val="22"/>
                <w:szCs w:val="22"/>
              </w:rPr>
              <w:t>Электромагнитное поле (16 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36/1. Магнитное</w:t>
            </w:r>
          </w:p>
          <w:p w:rsidR="00CB435E" w:rsidRPr="00EF4EF9" w:rsidRDefault="00CB435E" w:rsidP="00EF4EF9">
            <w:pPr>
              <w:tabs>
                <w:tab w:val="left" w:pos="6103"/>
              </w:tabs>
              <w:ind w:firstLine="454"/>
              <w:rPr>
                <w:sz w:val="22"/>
                <w:szCs w:val="22"/>
              </w:rPr>
            </w:pPr>
            <w:r w:rsidRPr="00EF4EF9">
              <w:rPr>
                <w:sz w:val="22"/>
                <w:szCs w:val="22"/>
              </w:rPr>
              <w:t>поле (§ 35)</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Делать выводы о замкнутости магнитных линий и об ослаблении поля с удалением от проводников с током</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37/2. Направление</w:t>
            </w:r>
          </w:p>
          <w:p w:rsidR="00CB435E" w:rsidRPr="00EF4EF9" w:rsidRDefault="00CB435E" w:rsidP="00EF4EF9">
            <w:pPr>
              <w:tabs>
                <w:tab w:val="left" w:pos="6103"/>
              </w:tabs>
              <w:ind w:firstLine="454"/>
              <w:rPr>
                <w:sz w:val="22"/>
                <w:szCs w:val="22"/>
                <w:lang w:val="ru-RU"/>
              </w:rPr>
            </w:pPr>
            <w:r w:rsidRPr="00EF4EF9">
              <w:rPr>
                <w:sz w:val="22"/>
                <w:szCs w:val="22"/>
                <w:lang w:val="ru-RU"/>
              </w:rPr>
              <w:t>тока и направление линий его магнитного поля (§ 36)</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Формулировать правило правой руки для соленоида, правило буравчика; определять направление электрического тока в проводниках и направление линий магнитного поля</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38/3. Обнаружение магнитного поля по его действию на электрический ток. </w:t>
            </w:r>
            <w:r w:rsidRPr="00EF4EF9">
              <w:rPr>
                <w:sz w:val="22"/>
                <w:szCs w:val="22"/>
              </w:rPr>
              <w:t>Правило левой руки (§ 37)</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Применять правило левой руки;</w:t>
            </w:r>
            <w:r w:rsidR="00852003">
              <w:rPr>
                <w:sz w:val="22"/>
                <w:szCs w:val="22"/>
                <w:lang w:val="ru-RU"/>
              </w:rPr>
              <w:t xml:space="preserve"> </w:t>
            </w:r>
            <w:r w:rsidRPr="00EF4EF9">
              <w:rPr>
                <w:sz w:val="22"/>
                <w:szCs w:val="22"/>
                <w:lang w:val="ru-RU"/>
              </w:rPr>
              <w:t>определять направление силы, действующей на электрический заряд, движущийся в магнитном поле; определять знак заряда и направление движения частицы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39/4. Индукция</w:t>
            </w:r>
          </w:p>
          <w:p w:rsidR="00CB435E" w:rsidRPr="00EF4EF9" w:rsidRDefault="00CB435E" w:rsidP="00EF4EF9">
            <w:pPr>
              <w:tabs>
                <w:tab w:val="left" w:pos="6103"/>
              </w:tabs>
              <w:ind w:firstLine="454"/>
              <w:rPr>
                <w:sz w:val="22"/>
                <w:szCs w:val="22"/>
                <w:lang w:val="ru-RU"/>
              </w:rPr>
            </w:pPr>
            <w:r w:rsidRPr="00EF4EF9">
              <w:rPr>
                <w:sz w:val="22"/>
                <w:szCs w:val="22"/>
                <w:lang w:val="ru-RU"/>
              </w:rPr>
              <w:t>магнитного поля.</w:t>
            </w:r>
          </w:p>
          <w:p w:rsidR="00CB435E" w:rsidRPr="00EF4EF9" w:rsidRDefault="00CB435E" w:rsidP="00EF4EF9">
            <w:pPr>
              <w:tabs>
                <w:tab w:val="left" w:pos="6103"/>
              </w:tabs>
              <w:ind w:firstLine="454"/>
              <w:rPr>
                <w:sz w:val="22"/>
                <w:szCs w:val="22"/>
                <w:lang w:val="ru-RU"/>
              </w:rPr>
            </w:pPr>
            <w:r w:rsidRPr="00EF4EF9">
              <w:rPr>
                <w:sz w:val="22"/>
                <w:szCs w:val="22"/>
                <w:lang w:val="ru-RU"/>
              </w:rPr>
              <w:t>Магнитный поток</w:t>
            </w:r>
          </w:p>
          <w:p w:rsidR="00CB435E" w:rsidRPr="00EF4EF9" w:rsidRDefault="00CB435E" w:rsidP="00EF4EF9">
            <w:pPr>
              <w:tabs>
                <w:tab w:val="left" w:pos="6103"/>
              </w:tabs>
              <w:ind w:firstLine="454"/>
              <w:rPr>
                <w:sz w:val="22"/>
                <w:szCs w:val="22"/>
                <w:lang w:val="ru-RU"/>
              </w:rPr>
            </w:pPr>
            <w:r w:rsidRPr="00EF4EF9">
              <w:rPr>
                <w:sz w:val="22"/>
                <w:szCs w:val="22"/>
                <w:lang w:val="ru-RU"/>
              </w:rPr>
              <w:t>(§ 38, 39)</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Записывать формулу взаимосвязи модуля вектора магнитной индукции </w:t>
            </w:r>
            <w:r w:rsidRPr="00EF4EF9">
              <w:rPr>
                <w:sz w:val="22"/>
                <w:szCs w:val="22"/>
              </w:rPr>
              <w:t>B</w:t>
            </w:r>
            <w:r w:rsidRPr="00EF4EF9">
              <w:rPr>
                <w:sz w:val="22"/>
                <w:szCs w:val="22"/>
                <w:lang w:val="ru-RU"/>
              </w:rPr>
              <w:t xml:space="preserve">, магнитного поля с модулем силы </w:t>
            </w:r>
            <w:r w:rsidRPr="00EF4EF9">
              <w:rPr>
                <w:sz w:val="22"/>
                <w:szCs w:val="22"/>
              </w:rPr>
              <w:t>F</w:t>
            </w:r>
            <w:r w:rsidRPr="00EF4EF9">
              <w:rPr>
                <w:sz w:val="22"/>
                <w:szCs w:val="22"/>
                <w:lang w:val="ru-RU"/>
              </w:rPr>
              <w:t xml:space="preserve">, действующей на проводник длиной </w:t>
            </w:r>
            <w:r w:rsidRPr="00EF4EF9">
              <w:rPr>
                <w:sz w:val="22"/>
                <w:szCs w:val="22"/>
              </w:rPr>
              <w:t>l</w:t>
            </w:r>
            <w:r w:rsidRPr="00EF4EF9">
              <w:rPr>
                <w:sz w:val="22"/>
                <w:szCs w:val="22"/>
                <w:lang w:val="ru-RU"/>
              </w:rPr>
              <w:t xml:space="preserve">, расположенный перпендикулярно линиям магнитной индукции, и силой тока </w:t>
            </w:r>
            <w:r w:rsidRPr="00EF4EF9">
              <w:rPr>
                <w:sz w:val="22"/>
                <w:szCs w:val="22"/>
              </w:rPr>
              <w:t>I</w:t>
            </w:r>
            <w:r w:rsidRPr="00EF4EF9">
              <w:rPr>
                <w:sz w:val="22"/>
                <w:szCs w:val="22"/>
                <w:lang w:val="ru-RU"/>
              </w:rPr>
              <w:t xml:space="preserve"> в проводнике; описывать зависимость магнитного потока от индукции магнитного поля, пронизывающего площадь контура и от его ориентации по отношению к линиям магнитной индукции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40/5. Явление</w:t>
            </w:r>
          </w:p>
          <w:p w:rsidR="00CB435E" w:rsidRPr="00EF4EF9" w:rsidRDefault="00CB435E" w:rsidP="00EF4EF9">
            <w:pPr>
              <w:tabs>
                <w:tab w:val="left" w:pos="6103"/>
              </w:tabs>
              <w:ind w:firstLine="454"/>
              <w:rPr>
                <w:sz w:val="22"/>
                <w:szCs w:val="22"/>
              </w:rPr>
            </w:pPr>
            <w:r w:rsidRPr="00EF4EF9">
              <w:rPr>
                <w:sz w:val="22"/>
                <w:szCs w:val="22"/>
              </w:rPr>
              <w:t>электромагнитной</w:t>
            </w:r>
          </w:p>
          <w:p w:rsidR="00CB435E" w:rsidRPr="00EF4EF9" w:rsidRDefault="00CB435E" w:rsidP="00EF4EF9">
            <w:pPr>
              <w:tabs>
                <w:tab w:val="left" w:pos="6103"/>
              </w:tabs>
              <w:ind w:firstLine="454"/>
              <w:rPr>
                <w:sz w:val="22"/>
                <w:szCs w:val="22"/>
              </w:rPr>
            </w:pPr>
            <w:r w:rsidRPr="00EF4EF9">
              <w:rPr>
                <w:sz w:val="22"/>
                <w:szCs w:val="22"/>
              </w:rPr>
              <w:t>индукции (§ 40)</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и описывать опыты, подтверждающие появление электрического поля при изменении магнитного поля, делать выводы</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41/6</w:t>
            </w:r>
            <w:r w:rsidRPr="00EF4EF9">
              <w:rPr>
                <w:b/>
                <w:sz w:val="22"/>
                <w:szCs w:val="22"/>
                <w:lang w:val="ru-RU"/>
              </w:rPr>
              <w:t>. Лабораторная работа № 4</w:t>
            </w:r>
            <w:r w:rsidRPr="00EF4EF9">
              <w:rPr>
                <w:sz w:val="22"/>
                <w:szCs w:val="22"/>
                <w:lang w:val="ru-RU"/>
              </w:rPr>
              <w:t xml:space="preserve"> «Изучение явления электромагнитной индукции»</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Проводить исследовательский эксперимент по изучению явления электромагнитной индукции; анализировать результаты эксперимента и делать выводы;</w:t>
            </w:r>
          </w:p>
          <w:p w:rsidR="00CB435E" w:rsidRPr="00EF4EF9" w:rsidRDefault="00CB435E" w:rsidP="00EF4EF9">
            <w:pPr>
              <w:tabs>
                <w:tab w:val="left" w:pos="6103"/>
              </w:tabs>
              <w:ind w:firstLine="454"/>
              <w:rPr>
                <w:sz w:val="22"/>
                <w:szCs w:val="22"/>
              </w:rPr>
            </w:pPr>
            <w:r w:rsidRPr="00EF4EF9">
              <w:rPr>
                <w:sz w:val="22"/>
                <w:szCs w:val="22"/>
              </w:rPr>
              <w:t>работать в группе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42/7. Направление индукционного тока. ПравилоЛенца (§ 41)</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взаимодействие алюминиевых колец с магнитом;объяснять физическую суть правилаЛенца и формулировать его; применять правило Ленца и правилоправой руки для определения направления индукционного тока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43/8. Явление самоиндукции (§ 42)</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и объяснять явление самоиндукции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44/9. Получение ипередача переменного электрического тока. </w:t>
            </w:r>
            <w:r w:rsidRPr="00EF4EF9">
              <w:rPr>
                <w:sz w:val="22"/>
                <w:szCs w:val="22"/>
              </w:rPr>
              <w:t>Транс-</w:t>
            </w:r>
          </w:p>
          <w:p w:rsidR="00CB435E" w:rsidRPr="00EF4EF9" w:rsidRDefault="00CB435E" w:rsidP="00EF4EF9">
            <w:pPr>
              <w:tabs>
                <w:tab w:val="left" w:pos="6103"/>
              </w:tabs>
              <w:ind w:firstLine="454"/>
              <w:rPr>
                <w:sz w:val="22"/>
                <w:szCs w:val="22"/>
              </w:rPr>
            </w:pPr>
            <w:r w:rsidRPr="00EF4EF9">
              <w:rPr>
                <w:sz w:val="22"/>
                <w:szCs w:val="22"/>
              </w:rPr>
              <w:t>форматор (§ 43)</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Рассказывать об устройстве и принципе действиягенератора переменноготока; называть способы уменьшения потерь электроэнергии передаче ее на</w:t>
            </w:r>
          </w:p>
          <w:p w:rsidR="00CB435E" w:rsidRPr="00EF4EF9" w:rsidRDefault="00CB435E" w:rsidP="00EF4EF9">
            <w:pPr>
              <w:tabs>
                <w:tab w:val="left" w:pos="6103"/>
              </w:tabs>
              <w:ind w:firstLine="454"/>
              <w:rPr>
                <w:sz w:val="22"/>
                <w:szCs w:val="22"/>
                <w:lang w:val="ru-RU"/>
              </w:rPr>
            </w:pPr>
            <w:r w:rsidRPr="00EF4EF9">
              <w:rPr>
                <w:sz w:val="22"/>
                <w:szCs w:val="22"/>
                <w:lang w:val="ru-RU"/>
              </w:rPr>
              <w:t>большие расстояния; рассказывать о назначении, устройстве и принципе действия трансформатора и его применении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45/10. Электромагнитное поле. Электромагнитные волны (§ 44,45)</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опыт по излучению иприему электромагнитных волн;описывать различия между вихревым электрическим и электростатическим полями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46/11. Колебательный контур. Получение электромагнитных колебаний (§ 46)</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свободные электромагнитные колебания в колебательномконтуре;</w:t>
            </w:r>
            <w:r w:rsidR="00852003">
              <w:rPr>
                <w:sz w:val="22"/>
                <w:szCs w:val="22"/>
                <w:lang w:val="ru-RU"/>
              </w:rPr>
              <w:t xml:space="preserve"> </w:t>
            </w:r>
            <w:r w:rsidRPr="00EF4EF9">
              <w:rPr>
                <w:sz w:val="22"/>
                <w:szCs w:val="22"/>
                <w:lang w:val="ru-RU"/>
              </w:rPr>
              <w:t>делать выводы;решать задачи на формулу Томсона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47/12. Принципы радиосвязи и телевидения (§47)</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Рассказывать о принципах радиосвязи и телевидения; слушать доклад «Развитие средств и способов передачи информации </w:t>
            </w:r>
            <w:r w:rsidRPr="00EF4EF9">
              <w:rPr>
                <w:sz w:val="22"/>
                <w:szCs w:val="22"/>
                <w:lang w:val="ru-RU"/>
              </w:rPr>
              <w:lastRenderedPageBreak/>
              <w:t>надалекие расстояния с древних времен и до наших дней»</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lastRenderedPageBreak/>
              <w:t>48/13. Электромагнитная природа света (§ 49)</w:t>
            </w:r>
          </w:p>
        </w:tc>
        <w:tc>
          <w:tcPr>
            <w:tcW w:w="6628" w:type="dxa"/>
            <w:vAlign w:val="center"/>
          </w:tcPr>
          <w:p w:rsidR="00CB435E" w:rsidRPr="00EF4EF9" w:rsidRDefault="00CB435E" w:rsidP="00EF4EF9">
            <w:pPr>
              <w:tabs>
                <w:tab w:val="left" w:pos="6103"/>
              </w:tabs>
              <w:ind w:firstLine="454"/>
              <w:rPr>
                <w:sz w:val="22"/>
                <w:szCs w:val="22"/>
              </w:rPr>
            </w:pPr>
            <w:r w:rsidRPr="00EF4EF9">
              <w:rPr>
                <w:sz w:val="22"/>
                <w:szCs w:val="22"/>
              </w:rPr>
              <w:t>Называть различные диапазоныэлектромагнитных волн</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49/14. Преломление света. Физический смысл показателя преломления. </w:t>
            </w:r>
            <w:r w:rsidRPr="00EF4EF9">
              <w:rPr>
                <w:sz w:val="22"/>
                <w:szCs w:val="22"/>
              </w:rPr>
              <w:t>Дисперсиясвета. Цвета тел(§ 50, 51)</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разложение белого светав спектр при его прохождении сквозьпризму и получение белого света путемсложения спектральных цветов с помощью линзы;объяснять суть и давать определениеявления дисперсии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50/15. Типы оптических спектров (§ 52). </w:t>
            </w:r>
            <w:r w:rsidRPr="00EF4EF9">
              <w:rPr>
                <w:b/>
                <w:sz w:val="22"/>
                <w:szCs w:val="22"/>
                <w:lang w:val="ru-RU"/>
              </w:rPr>
              <w:t>Лабораторная работа № 5</w:t>
            </w:r>
            <w:r w:rsidRPr="00EF4EF9">
              <w:rPr>
                <w:sz w:val="22"/>
                <w:szCs w:val="22"/>
                <w:lang w:val="ru-RU"/>
              </w:rPr>
              <w:t xml:space="preserve"> «Наблюдение сплошного и линейчатого спектров испускания»</w:t>
            </w:r>
          </w:p>
          <w:p w:rsidR="00CB435E" w:rsidRPr="00EF4EF9" w:rsidRDefault="00CB435E" w:rsidP="00EF4EF9">
            <w:pPr>
              <w:tabs>
                <w:tab w:val="left" w:pos="6103"/>
              </w:tabs>
              <w:ind w:firstLine="454"/>
              <w:rPr>
                <w:sz w:val="22"/>
                <w:szCs w:val="22"/>
                <w:lang w:val="ru-RU"/>
              </w:rPr>
            </w:pP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сплошной и линейчатыеспектры испускания; называть условия образованиясплошных и линейчатых спектров испускания;работать в группе;</w:t>
            </w:r>
          </w:p>
          <w:p w:rsidR="00CB435E" w:rsidRPr="00EF4EF9" w:rsidRDefault="00CB435E" w:rsidP="00EF4EF9">
            <w:pPr>
              <w:tabs>
                <w:tab w:val="left" w:pos="6103"/>
              </w:tabs>
              <w:ind w:firstLine="454"/>
              <w:rPr>
                <w:sz w:val="22"/>
                <w:szCs w:val="22"/>
                <w:lang w:val="ru-RU"/>
              </w:rPr>
            </w:pPr>
            <w:r w:rsidRPr="00EF4EF9">
              <w:rPr>
                <w:sz w:val="22"/>
                <w:szCs w:val="22"/>
                <w:lang w:val="ru-RU"/>
              </w:rPr>
              <w:t>слушать доклад «Метод спектрального анализа и его применение в науке и технике»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51/16. Поглощение и испусканиесвета атомами.</w:t>
            </w:r>
          </w:p>
          <w:p w:rsidR="00CB435E" w:rsidRPr="00EF4EF9" w:rsidRDefault="00CB435E" w:rsidP="00EF4EF9">
            <w:pPr>
              <w:tabs>
                <w:tab w:val="left" w:pos="6103"/>
              </w:tabs>
              <w:ind w:firstLine="454"/>
              <w:rPr>
                <w:sz w:val="22"/>
                <w:szCs w:val="22"/>
                <w:lang w:val="ru-RU"/>
              </w:rPr>
            </w:pPr>
            <w:r w:rsidRPr="00EF4EF9">
              <w:rPr>
                <w:sz w:val="22"/>
                <w:szCs w:val="22"/>
                <w:lang w:val="ru-RU"/>
              </w:rPr>
              <w:t>Происхождение линейчатыхспектров (§ 53)</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излучение и поглощениесвета атомами и происхождение линейчатых спектров на основе постулатов Бора;работать с заданиями, приведенными в разделе «Итоги главы»</w:t>
            </w:r>
          </w:p>
        </w:tc>
      </w:tr>
      <w:tr w:rsidR="00CB435E" w:rsidRPr="004E5448" w:rsidTr="004B50D0">
        <w:tc>
          <w:tcPr>
            <w:tcW w:w="9855" w:type="dxa"/>
            <w:gridSpan w:val="2"/>
            <w:vAlign w:val="center"/>
          </w:tcPr>
          <w:p w:rsidR="00CB435E" w:rsidRPr="00EF4EF9" w:rsidRDefault="00CB435E" w:rsidP="00EF4EF9">
            <w:pPr>
              <w:tabs>
                <w:tab w:val="left" w:pos="6103"/>
              </w:tabs>
              <w:ind w:firstLine="454"/>
              <w:rPr>
                <w:b/>
                <w:sz w:val="22"/>
                <w:szCs w:val="22"/>
                <w:lang w:val="ru-RU"/>
              </w:rPr>
            </w:pPr>
            <w:r w:rsidRPr="00EF4EF9">
              <w:rPr>
                <w:b/>
                <w:sz w:val="22"/>
                <w:szCs w:val="22"/>
                <w:lang w:val="ru-RU"/>
              </w:rPr>
              <w:t>Строение атома и атомного ядра (11 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52/1. Радиоактив-</w:t>
            </w:r>
          </w:p>
          <w:p w:rsidR="00CB435E" w:rsidRPr="00EF4EF9" w:rsidRDefault="00CB435E" w:rsidP="00EF4EF9">
            <w:pPr>
              <w:tabs>
                <w:tab w:val="left" w:pos="6103"/>
              </w:tabs>
              <w:ind w:firstLine="454"/>
              <w:rPr>
                <w:sz w:val="22"/>
                <w:szCs w:val="22"/>
                <w:lang w:val="ru-RU"/>
              </w:rPr>
            </w:pPr>
            <w:r w:rsidRPr="00EF4EF9">
              <w:rPr>
                <w:sz w:val="22"/>
                <w:szCs w:val="22"/>
                <w:lang w:val="ru-RU"/>
              </w:rPr>
              <w:t>ность. Модели ато-</w:t>
            </w:r>
          </w:p>
          <w:p w:rsidR="00CB435E" w:rsidRPr="00EF4EF9" w:rsidRDefault="00CB435E" w:rsidP="00EF4EF9">
            <w:pPr>
              <w:tabs>
                <w:tab w:val="left" w:pos="6103"/>
              </w:tabs>
              <w:ind w:firstLine="454"/>
              <w:rPr>
                <w:sz w:val="22"/>
                <w:szCs w:val="22"/>
                <w:lang w:val="ru-RU"/>
              </w:rPr>
            </w:pPr>
            <w:r w:rsidRPr="00EF4EF9">
              <w:rPr>
                <w:sz w:val="22"/>
                <w:szCs w:val="22"/>
                <w:lang w:val="ru-RU"/>
              </w:rPr>
              <w:t>мов (§ 54)</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Описывать опыты Резерфорда: по обнаружению сложного состава радиоактивного излучения и по исследованию с</w:t>
            </w:r>
          </w:p>
          <w:p w:rsidR="00CB435E" w:rsidRPr="00EF4EF9" w:rsidRDefault="00CB435E" w:rsidP="00EF4EF9">
            <w:pPr>
              <w:tabs>
                <w:tab w:val="left" w:pos="6103"/>
              </w:tabs>
              <w:ind w:firstLine="454"/>
              <w:rPr>
                <w:sz w:val="22"/>
                <w:szCs w:val="22"/>
                <w:lang w:val="ru-RU"/>
              </w:rPr>
            </w:pPr>
            <w:r w:rsidRPr="00EF4EF9">
              <w:rPr>
                <w:sz w:val="22"/>
                <w:szCs w:val="22"/>
                <w:lang w:val="ru-RU"/>
              </w:rPr>
              <w:t xml:space="preserve">помощью рассеяния </w:t>
            </w:r>
            <w:r w:rsidRPr="00EF4EF9">
              <w:rPr>
                <w:sz w:val="22"/>
                <w:szCs w:val="22"/>
              </w:rPr>
              <w:t>α</w:t>
            </w:r>
            <w:r w:rsidRPr="00EF4EF9">
              <w:rPr>
                <w:sz w:val="22"/>
                <w:szCs w:val="22"/>
                <w:lang w:val="ru-RU"/>
              </w:rPr>
              <w:t>-частиц строения</w:t>
            </w:r>
          </w:p>
          <w:p w:rsidR="00CB435E" w:rsidRPr="00EF4EF9" w:rsidRDefault="00CB435E" w:rsidP="00EF4EF9">
            <w:pPr>
              <w:tabs>
                <w:tab w:val="left" w:pos="6103"/>
              </w:tabs>
              <w:ind w:firstLine="454"/>
              <w:rPr>
                <w:sz w:val="22"/>
                <w:szCs w:val="22"/>
                <w:lang w:val="ru-RU"/>
              </w:rPr>
            </w:pPr>
            <w:r w:rsidRPr="00EF4EF9">
              <w:rPr>
                <w:sz w:val="22"/>
                <w:szCs w:val="22"/>
                <w:lang w:val="ru-RU"/>
              </w:rPr>
              <w:t>атома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53/2. Радиоактивные превращенияатомных ядер(§ 55)</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суть законов сохранениямассового числа и заряда при радиоактивных превращениях;применять эти законы при записиуравнений ядерных реакций</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54/3. Экспериментальные методы исследования частиц (§ 56). </w:t>
            </w:r>
            <w:r w:rsidRPr="00EF4EF9">
              <w:rPr>
                <w:b/>
                <w:sz w:val="22"/>
                <w:szCs w:val="22"/>
                <w:lang w:val="ru-RU"/>
              </w:rPr>
              <w:t>Лабораторная работа № 6</w:t>
            </w:r>
            <w:r w:rsidR="00852003">
              <w:rPr>
                <w:b/>
                <w:sz w:val="22"/>
                <w:szCs w:val="22"/>
                <w:lang w:val="ru-RU"/>
              </w:rPr>
              <w:t xml:space="preserve"> </w:t>
            </w:r>
            <w:r w:rsidRPr="00EF4EF9">
              <w:rPr>
                <w:sz w:val="22"/>
                <w:szCs w:val="22"/>
                <w:lang w:val="ru-RU"/>
              </w:rPr>
              <w:t>«Измерение естественного радиационного фона дозиметром»</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Измерять мощность дозы радиационного фона дозиметром;сравнивать полученный результат снаибольшим допустимым для человеказначением;работать в группе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55/4. Открытиепротона и нейтрона (§ 57)</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Применять законы сохранения массового числа и заряда для записиуравнений ядерных реакций</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56/5. Состав атомного ядра. Ядерные силы (§ 58)</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физический смысл понятий: массовое и зарядовое числа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57/6. Энергия связи. Дефект масс(§ 59)</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 Объяснять физический смысл понятий: энергия связи, дефект масс</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58/7. Делениеядер урана. Цепная реакция (§ 60). </w:t>
            </w:r>
            <w:r w:rsidRPr="00EF4EF9">
              <w:rPr>
                <w:b/>
                <w:sz w:val="22"/>
                <w:szCs w:val="22"/>
                <w:lang w:val="ru-RU"/>
              </w:rPr>
              <w:t>Лабораторная работа № 7</w:t>
            </w:r>
            <w:r w:rsidRPr="00EF4EF9">
              <w:rPr>
                <w:sz w:val="22"/>
                <w:szCs w:val="22"/>
                <w:lang w:val="ru-RU"/>
              </w:rPr>
              <w:t xml:space="preserve"> «Изучение деления ядра атома урана по фотографии треков»</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Описывать процесс деления ядра атома урана;объяснять физический смысл понятий: цепная реакция, критическая масса;называть условия протекания управляемой цепной реакции</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59/8. Ядерный реактор. Преобразование внуренней энергии атомных ядер в электрическую энергию. </w:t>
            </w:r>
            <w:r w:rsidRPr="00EF4EF9">
              <w:rPr>
                <w:sz w:val="22"/>
                <w:szCs w:val="22"/>
              </w:rPr>
              <w:t>Атомная энергетика (§ 61, 62)</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 Рассказывать о назначении ядерногореактора на медленных нейтронах, егоустройстве и принципе действия;называть преимущества и недостатки АЭС перед другими видамиэлектростанций</w:t>
            </w:r>
          </w:p>
        </w:tc>
      </w:tr>
      <w:tr w:rsidR="00CB435E" w:rsidRPr="00EF4EF9"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60/9. Биологическое действие радиации. Закон радиоактивного распада (§ 63)</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Называть физические величины: поглощенная доза излучения, коэффициент качества, эквивалентная доза, период полураспада;слушать доклад «Негативное воздействие радиации на живые организмы и</w:t>
            </w:r>
          </w:p>
          <w:p w:rsidR="00CB435E" w:rsidRPr="00EF4EF9" w:rsidRDefault="00CB435E" w:rsidP="00EF4EF9">
            <w:pPr>
              <w:tabs>
                <w:tab w:val="left" w:pos="6103"/>
              </w:tabs>
              <w:ind w:firstLine="454"/>
              <w:rPr>
                <w:sz w:val="22"/>
                <w:szCs w:val="22"/>
              </w:rPr>
            </w:pPr>
            <w:r w:rsidRPr="00EF4EF9">
              <w:rPr>
                <w:sz w:val="22"/>
                <w:szCs w:val="22"/>
              </w:rPr>
              <w:t>способы защиты от нее»</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lang w:val="ru-RU"/>
              </w:rPr>
              <w:t xml:space="preserve">61/10. Термоядерная реакция (§ 64). </w:t>
            </w:r>
            <w:r w:rsidRPr="00EF4EF9">
              <w:rPr>
                <w:b/>
                <w:sz w:val="22"/>
                <w:szCs w:val="22"/>
                <w:lang w:val="ru-RU"/>
              </w:rPr>
              <w:t>Контрольная работа № 3</w:t>
            </w:r>
            <w:r w:rsidR="00852003">
              <w:rPr>
                <w:sz w:val="22"/>
                <w:szCs w:val="22"/>
                <w:lang w:val="ru-RU"/>
              </w:rPr>
              <w:t xml:space="preserve"> </w:t>
            </w:r>
            <w:r w:rsidRPr="00EF4EF9">
              <w:rPr>
                <w:sz w:val="22"/>
                <w:szCs w:val="22"/>
                <w:lang w:val="ru-RU"/>
              </w:rPr>
              <w:t xml:space="preserve">по теме «Строениеатома иатомного ядра. </w:t>
            </w:r>
            <w:r w:rsidRPr="00EF4EF9">
              <w:rPr>
                <w:sz w:val="22"/>
                <w:szCs w:val="22"/>
              </w:rPr>
              <w:t>Использованиеэнергии атомных ядер»</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Называть условия протекания термоядерной реакции; приводить примеры термоядерныхреакций;применять знания к решению задач</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 xml:space="preserve">62/11. Решениезадач. </w:t>
            </w:r>
            <w:r w:rsidRPr="00EF4EF9">
              <w:rPr>
                <w:b/>
                <w:sz w:val="22"/>
                <w:szCs w:val="22"/>
                <w:lang w:val="ru-RU"/>
              </w:rPr>
              <w:t>Лабораторная работа № 8</w:t>
            </w:r>
            <w:r w:rsidRPr="00EF4EF9">
              <w:rPr>
                <w:sz w:val="22"/>
                <w:szCs w:val="22"/>
                <w:lang w:val="ru-RU"/>
              </w:rPr>
              <w:t xml:space="preserve"> «Оценка периода</w:t>
            </w:r>
          </w:p>
          <w:p w:rsidR="00CB435E" w:rsidRPr="00EF4EF9" w:rsidRDefault="00CB435E" w:rsidP="00EF4EF9">
            <w:pPr>
              <w:tabs>
                <w:tab w:val="left" w:pos="6103"/>
              </w:tabs>
              <w:ind w:firstLine="454"/>
              <w:rPr>
                <w:sz w:val="22"/>
                <w:szCs w:val="22"/>
                <w:lang w:val="ru-RU"/>
              </w:rPr>
            </w:pPr>
            <w:r w:rsidRPr="00EF4EF9">
              <w:rPr>
                <w:sz w:val="22"/>
                <w:szCs w:val="22"/>
                <w:lang w:val="ru-RU"/>
              </w:rPr>
              <w:t xml:space="preserve">полураспада находщихся в </w:t>
            </w:r>
            <w:r w:rsidRPr="00EF4EF9">
              <w:rPr>
                <w:sz w:val="22"/>
                <w:szCs w:val="22"/>
                <w:lang w:val="ru-RU"/>
              </w:rPr>
              <w:lastRenderedPageBreak/>
              <w:t>воздухе продуктов распада газа радона». Лабораторнаяработа № 9 «Изучение треков заряженных частиц по готовым фотографиям» (выполняется дома)</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lastRenderedPageBreak/>
              <w:t>Строить график зависимости мощности дозы излучения продуктов распада радона от времени;оценивать по графику период полураспада продуктов распада радона;</w:t>
            </w:r>
            <w:r w:rsidR="00852003">
              <w:rPr>
                <w:sz w:val="22"/>
                <w:szCs w:val="22"/>
                <w:lang w:val="ru-RU"/>
              </w:rPr>
              <w:t xml:space="preserve"> </w:t>
            </w:r>
            <w:r w:rsidRPr="00EF4EF9">
              <w:rPr>
                <w:sz w:val="22"/>
                <w:szCs w:val="22"/>
                <w:lang w:val="ru-RU"/>
              </w:rPr>
              <w:t>представлять результаты измерений</w:t>
            </w:r>
          </w:p>
          <w:p w:rsidR="00CB435E" w:rsidRPr="00EF4EF9" w:rsidRDefault="00CB435E" w:rsidP="00EF4EF9">
            <w:pPr>
              <w:tabs>
                <w:tab w:val="left" w:pos="6103"/>
              </w:tabs>
              <w:ind w:firstLine="454"/>
              <w:rPr>
                <w:sz w:val="22"/>
                <w:szCs w:val="22"/>
                <w:lang w:val="ru-RU"/>
              </w:rPr>
            </w:pPr>
            <w:r w:rsidRPr="00EF4EF9">
              <w:rPr>
                <w:sz w:val="22"/>
                <w:szCs w:val="22"/>
                <w:lang w:val="ru-RU"/>
              </w:rPr>
              <w:lastRenderedPageBreak/>
              <w:t>в виде таблиц;работать в группе</w:t>
            </w:r>
          </w:p>
        </w:tc>
      </w:tr>
      <w:tr w:rsidR="00CB435E" w:rsidRPr="004E5448" w:rsidTr="004B50D0">
        <w:tc>
          <w:tcPr>
            <w:tcW w:w="9855" w:type="dxa"/>
            <w:gridSpan w:val="2"/>
            <w:vAlign w:val="center"/>
          </w:tcPr>
          <w:p w:rsidR="00CB435E" w:rsidRPr="00EF4EF9" w:rsidRDefault="00CB435E" w:rsidP="00EF4EF9">
            <w:pPr>
              <w:tabs>
                <w:tab w:val="left" w:pos="6103"/>
              </w:tabs>
              <w:ind w:firstLine="454"/>
              <w:rPr>
                <w:b/>
                <w:sz w:val="22"/>
                <w:szCs w:val="22"/>
                <w:lang w:val="ru-RU"/>
              </w:rPr>
            </w:pPr>
            <w:r w:rsidRPr="00EF4EF9">
              <w:rPr>
                <w:b/>
                <w:sz w:val="22"/>
                <w:szCs w:val="22"/>
                <w:lang w:val="ru-RU"/>
              </w:rPr>
              <w:lastRenderedPageBreak/>
              <w:t>Строение и эволюция Вселенной (5 час)</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63/1 Состав, строение и происхождение Солнечной системы (§</w:t>
            </w:r>
            <w:r w:rsidRPr="00EF4EF9">
              <w:rPr>
                <w:sz w:val="22"/>
                <w:szCs w:val="22"/>
              </w:rPr>
              <w:t> </w:t>
            </w:r>
            <w:r w:rsidRPr="00EF4EF9">
              <w:rPr>
                <w:sz w:val="22"/>
                <w:szCs w:val="22"/>
                <w:lang w:val="ru-RU"/>
              </w:rPr>
              <w:t>65)</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Наблюдать слайды или фотографии небесных объектов; называть группы объектов, входящих в солнечную систему</w:t>
            </w:r>
            <w:r w:rsidR="00852003">
              <w:rPr>
                <w:sz w:val="22"/>
                <w:szCs w:val="22"/>
                <w:lang w:val="ru-RU"/>
              </w:rPr>
              <w:t xml:space="preserve"> </w:t>
            </w:r>
            <w:r w:rsidRPr="00EF4EF9">
              <w:rPr>
                <w:sz w:val="22"/>
                <w:szCs w:val="22"/>
                <w:lang w:val="ru-RU"/>
              </w:rPr>
              <w:t>приводить примеры изменения вида звездного неба в течение суток</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64/2 Большие тела Солнечной системы (§ 66)</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Сравнивать планеты Земной группы; планеты-гиганты; анализировать фотографии или слайды планет</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65/3 Малые тела Солнечной системы (§ 67)</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Описывать фотографии малых тел Солнечной системы</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66/4 Строение, излучение и эволюция Солнца и звезд (§</w:t>
            </w:r>
            <w:r w:rsidRPr="00EF4EF9">
              <w:rPr>
                <w:sz w:val="22"/>
                <w:szCs w:val="22"/>
              </w:rPr>
              <w:t> </w:t>
            </w:r>
            <w:r w:rsidRPr="00EF4EF9">
              <w:rPr>
                <w:sz w:val="22"/>
                <w:szCs w:val="22"/>
                <w:lang w:val="ru-RU"/>
              </w:rPr>
              <w:t>68)</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Объяснять физические процессы, происходящие в недрах Солнца и звезд; называть причины образования пятен на Солнце; анализировать фотографии солнечной короны и образований в ней</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67/5 Строение и эволюция Вселенной (§ 69)</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Описывать три модели нестационраной Вселенной, предложенные Фридманом; объяснять в чем проявляется нестационарность Вселенной; записывать закон Хаббла</w:t>
            </w:r>
          </w:p>
        </w:tc>
      </w:tr>
      <w:tr w:rsidR="00CB435E" w:rsidRPr="004E5448" w:rsidTr="004B50D0">
        <w:tc>
          <w:tcPr>
            <w:tcW w:w="3227" w:type="dxa"/>
            <w:vAlign w:val="center"/>
          </w:tcPr>
          <w:p w:rsidR="00CB435E" w:rsidRPr="00EF4EF9" w:rsidRDefault="00CB435E" w:rsidP="00EF4EF9">
            <w:pPr>
              <w:tabs>
                <w:tab w:val="left" w:pos="6103"/>
              </w:tabs>
              <w:ind w:firstLine="454"/>
              <w:rPr>
                <w:sz w:val="22"/>
                <w:szCs w:val="22"/>
              </w:rPr>
            </w:pPr>
            <w:r w:rsidRPr="00EF4EF9">
              <w:rPr>
                <w:sz w:val="22"/>
                <w:szCs w:val="22"/>
              </w:rPr>
              <w:t>68—70. Повторение</w:t>
            </w:r>
          </w:p>
        </w:tc>
        <w:tc>
          <w:tcPr>
            <w:tcW w:w="6628" w:type="dxa"/>
            <w:vAlign w:val="center"/>
          </w:tcPr>
          <w:p w:rsidR="00CB435E" w:rsidRPr="00EF4EF9" w:rsidRDefault="00CB435E" w:rsidP="00EF4EF9">
            <w:pPr>
              <w:tabs>
                <w:tab w:val="left" w:pos="6103"/>
              </w:tabs>
              <w:ind w:firstLine="454"/>
              <w:rPr>
                <w:sz w:val="22"/>
                <w:szCs w:val="22"/>
                <w:lang w:val="ru-RU"/>
              </w:rPr>
            </w:pPr>
            <w:r w:rsidRPr="00EF4EF9">
              <w:rPr>
                <w:sz w:val="22"/>
                <w:szCs w:val="22"/>
                <w:lang w:val="ru-RU"/>
              </w:rPr>
              <w:t>Демонстрировать презентации, участвовать в обсуждении презентаций; работать с заданиями, приведенными в разделе «Итоги главы»</w:t>
            </w:r>
          </w:p>
        </w:tc>
      </w:tr>
    </w:tbl>
    <w:p w:rsidR="00CB435E" w:rsidRPr="00EF4EF9" w:rsidRDefault="00CB435E" w:rsidP="00EF4EF9">
      <w:pPr>
        <w:tabs>
          <w:tab w:val="left" w:pos="6103"/>
        </w:tabs>
        <w:ind w:firstLine="454"/>
        <w:rPr>
          <w:b/>
          <w:sz w:val="22"/>
          <w:szCs w:val="22"/>
          <w:lang w:val="ru-RU"/>
        </w:rPr>
      </w:pPr>
    </w:p>
    <w:p w:rsidR="00CB435E" w:rsidRPr="00EF4EF9" w:rsidRDefault="00CB435E" w:rsidP="00EF4EF9">
      <w:pPr>
        <w:tabs>
          <w:tab w:val="left" w:pos="6103"/>
        </w:tabs>
        <w:ind w:firstLine="454"/>
        <w:jc w:val="both"/>
        <w:rPr>
          <w:sz w:val="22"/>
          <w:szCs w:val="22"/>
          <w:lang w:val="ru-RU"/>
        </w:rPr>
      </w:pPr>
    </w:p>
    <w:p w:rsidR="00CB435E" w:rsidRPr="00EF4EF9" w:rsidRDefault="00CB435E" w:rsidP="00EF4EF9">
      <w:pPr>
        <w:tabs>
          <w:tab w:val="left" w:pos="6103"/>
        </w:tabs>
        <w:ind w:firstLine="454"/>
        <w:rPr>
          <w:b/>
          <w:bCs/>
          <w:sz w:val="22"/>
          <w:szCs w:val="22"/>
          <w:lang w:val="ru-RU"/>
        </w:rPr>
      </w:pPr>
    </w:p>
    <w:p w:rsidR="00CB435E" w:rsidRPr="00EF4EF9" w:rsidRDefault="00CB435E" w:rsidP="00EF4EF9">
      <w:pPr>
        <w:tabs>
          <w:tab w:val="left" w:pos="6103"/>
        </w:tabs>
        <w:ind w:firstLine="454"/>
        <w:rPr>
          <w:b/>
          <w:bCs/>
          <w:sz w:val="22"/>
          <w:szCs w:val="22"/>
          <w:lang w:val="ru-RU"/>
        </w:rPr>
      </w:pPr>
    </w:p>
    <w:p w:rsidR="00CB435E" w:rsidRPr="00EF4EF9" w:rsidRDefault="00CB435E" w:rsidP="00EF4EF9">
      <w:pPr>
        <w:tabs>
          <w:tab w:val="left" w:pos="6103"/>
        </w:tabs>
        <w:ind w:firstLine="454"/>
        <w:rPr>
          <w:b/>
          <w:bCs/>
          <w:sz w:val="22"/>
          <w:szCs w:val="22"/>
          <w:lang w:val="ru-RU"/>
        </w:rPr>
      </w:pPr>
    </w:p>
    <w:p w:rsidR="00CB435E" w:rsidRPr="00EF4EF9" w:rsidRDefault="00CB435E" w:rsidP="00EF4EF9">
      <w:pPr>
        <w:tabs>
          <w:tab w:val="left" w:pos="6103"/>
        </w:tabs>
        <w:ind w:firstLine="454"/>
        <w:rPr>
          <w:sz w:val="22"/>
          <w:szCs w:val="22"/>
          <w:lang w:val="ru-RU"/>
        </w:rPr>
      </w:pPr>
      <w:r w:rsidRPr="00EF4EF9">
        <w:rPr>
          <w:b/>
          <w:bCs/>
          <w:sz w:val="22"/>
          <w:szCs w:val="22"/>
          <w:lang w:val="ru-RU"/>
        </w:rPr>
        <w:t>Учебно-методическое обеспечение</w:t>
      </w:r>
    </w:p>
    <w:p w:rsidR="00CB435E" w:rsidRPr="00EF4EF9" w:rsidRDefault="00CB435E" w:rsidP="00EF4EF9">
      <w:pPr>
        <w:tabs>
          <w:tab w:val="left" w:pos="6103"/>
        </w:tabs>
        <w:ind w:firstLine="454"/>
        <w:rPr>
          <w:sz w:val="22"/>
          <w:szCs w:val="22"/>
          <w:lang w:val="ru-RU"/>
        </w:rPr>
      </w:pPr>
      <w:r w:rsidRPr="00EF4EF9">
        <w:rPr>
          <w:b/>
          <w:bCs/>
          <w:sz w:val="22"/>
          <w:szCs w:val="22"/>
          <w:lang w:val="ru-RU"/>
        </w:rPr>
        <w:t>Программное обеспечение для уроков физики</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 Открытая физика. Часть 1. Механика. Термодинамика. Механические колебания и волны.- Долгопрудный: ООО «Физикон», 1997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2. Открытая физика. Часть </w:t>
      </w:r>
      <w:r w:rsidRPr="00EF4EF9">
        <w:rPr>
          <w:sz w:val="22"/>
          <w:szCs w:val="22"/>
        </w:rPr>
        <w:t>II</w:t>
      </w:r>
      <w:r w:rsidRPr="00EF4EF9">
        <w:rPr>
          <w:sz w:val="22"/>
          <w:szCs w:val="22"/>
          <w:lang w:val="ru-RU"/>
        </w:rPr>
        <w:t xml:space="preserve">. Электричество и магнетизм. Оптика. Квантовая физика.- Долгопрудный: ООО «Физикон», 1997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3. Электронный задачник по физике.- М.: Медиа Паблишинг, 1997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4. Большая энциклопедия Кирилла и Мефодия.- М.: Кирилл и Мефодий, 1999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5. От плуга до лазера 2.0. Интерактивная энциклопедия.- М.: Компания «Новый Диск», 1998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6. Курс физики ХХ</w:t>
      </w:r>
      <w:r w:rsidRPr="00EF4EF9">
        <w:rPr>
          <w:sz w:val="22"/>
          <w:szCs w:val="22"/>
        </w:rPr>
        <w:t>I</w:t>
      </w:r>
      <w:r w:rsidRPr="00EF4EF9">
        <w:rPr>
          <w:sz w:val="22"/>
          <w:szCs w:val="22"/>
          <w:lang w:val="ru-RU"/>
        </w:rPr>
        <w:t xml:space="preserve"> Века. Л.Я.Боревский–М: МедиаХауз, 2002 г.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Рекомендуемые сайты и электронные пособия по физике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Физика для всех </w:t>
      </w:r>
      <w:r w:rsidRPr="00EF4EF9">
        <w:rPr>
          <w:sz w:val="22"/>
          <w:szCs w:val="22"/>
        </w:rPr>
        <w:t>http</w:t>
      </w:r>
      <w:r w:rsidRPr="00EF4EF9">
        <w:rPr>
          <w:sz w:val="22"/>
          <w:szCs w:val="22"/>
          <w:lang w:val="ru-RU"/>
        </w:rPr>
        <w:t>://</w:t>
      </w:r>
      <w:r w:rsidRPr="00EF4EF9">
        <w:rPr>
          <w:sz w:val="22"/>
          <w:szCs w:val="22"/>
        </w:rPr>
        <w:t>physica</w:t>
      </w:r>
      <w:r w:rsidRPr="00EF4EF9">
        <w:rPr>
          <w:sz w:val="22"/>
          <w:szCs w:val="22"/>
          <w:lang w:val="ru-RU"/>
        </w:rPr>
        <w:t>-</w:t>
      </w:r>
      <w:r w:rsidRPr="00EF4EF9">
        <w:rPr>
          <w:sz w:val="22"/>
          <w:szCs w:val="22"/>
        </w:rPr>
        <w:t>vsem</w:t>
      </w:r>
      <w:r w:rsidRPr="00EF4EF9">
        <w:rPr>
          <w:sz w:val="22"/>
          <w:szCs w:val="22"/>
          <w:lang w:val="ru-RU"/>
        </w:rPr>
        <w:t>.</w:t>
      </w:r>
      <w:r w:rsidRPr="00EF4EF9">
        <w:rPr>
          <w:sz w:val="22"/>
          <w:szCs w:val="22"/>
        </w:rPr>
        <w:t>narod</w:t>
      </w:r>
      <w:r w:rsidRPr="00EF4EF9">
        <w:rPr>
          <w:sz w:val="22"/>
          <w:szCs w:val="22"/>
          <w:lang w:val="ru-RU"/>
        </w:rPr>
        <w:t>.</w:t>
      </w:r>
      <w:r w:rsidRPr="00EF4EF9">
        <w:rPr>
          <w:sz w:val="22"/>
          <w:szCs w:val="22"/>
        </w:rPr>
        <w:t>ru</w:t>
      </w:r>
      <w:r w:rsidRPr="00EF4EF9">
        <w:rPr>
          <w:sz w:val="22"/>
          <w:szCs w:val="22"/>
          <w:lang w:val="ru-RU"/>
        </w:rPr>
        <w:t xml:space="preserve">/ Физика </w:t>
      </w:r>
      <w:r w:rsidRPr="00EF4EF9">
        <w:rPr>
          <w:sz w:val="22"/>
          <w:szCs w:val="22"/>
        </w:rPr>
        <w:t>http</w:t>
      </w:r>
      <w:r w:rsidRPr="00EF4EF9">
        <w:rPr>
          <w:sz w:val="22"/>
          <w:szCs w:val="22"/>
          <w:lang w:val="ru-RU"/>
        </w:rPr>
        <w:t>://</w:t>
      </w:r>
      <w:r w:rsidRPr="00EF4EF9">
        <w:rPr>
          <w:sz w:val="22"/>
          <w:szCs w:val="22"/>
        </w:rPr>
        <w:t>www</w:t>
      </w:r>
      <w:r w:rsidRPr="00EF4EF9">
        <w:rPr>
          <w:sz w:val="22"/>
          <w:szCs w:val="22"/>
          <w:lang w:val="ru-RU"/>
        </w:rPr>
        <w:t>.</w:t>
      </w:r>
      <w:r w:rsidRPr="00EF4EF9">
        <w:rPr>
          <w:sz w:val="22"/>
          <w:szCs w:val="22"/>
        </w:rPr>
        <w:t>fizika</w:t>
      </w:r>
      <w:r w:rsidRPr="00EF4EF9">
        <w:rPr>
          <w:sz w:val="22"/>
          <w:szCs w:val="22"/>
          <w:lang w:val="ru-RU"/>
        </w:rPr>
        <w:t>.</w:t>
      </w:r>
      <w:r w:rsidRPr="00EF4EF9">
        <w:rPr>
          <w:sz w:val="22"/>
          <w:szCs w:val="22"/>
        </w:rPr>
        <w:t>ru</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Физика </w:t>
      </w:r>
      <w:r w:rsidRPr="00EF4EF9">
        <w:rPr>
          <w:sz w:val="22"/>
          <w:szCs w:val="22"/>
        </w:rPr>
        <w:t>av</w:t>
      </w:r>
      <w:r w:rsidRPr="00EF4EF9">
        <w:rPr>
          <w:sz w:val="22"/>
          <w:szCs w:val="22"/>
          <w:lang w:val="ru-RU"/>
        </w:rPr>
        <w:t>-</w:t>
      </w:r>
      <w:r w:rsidRPr="00EF4EF9">
        <w:rPr>
          <w:sz w:val="22"/>
          <w:szCs w:val="22"/>
        </w:rPr>
        <w:t>physics</w:t>
      </w:r>
      <w:r w:rsidRPr="00EF4EF9">
        <w:rPr>
          <w:sz w:val="22"/>
          <w:szCs w:val="22"/>
          <w:lang w:val="ru-RU"/>
        </w:rPr>
        <w:t>.</w:t>
      </w:r>
      <w:r w:rsidRPr="00EF4EF9">
        <w:rPr>
          <w:sz w:val="22"/>
          <w:szCs w:val="22"/>
        </w:rPr>
        <w:t>narod</w:t>
      </w:r>
      <w:r w:rsidRPr="00EF4EF9">
        <w:rPr>
          <w:sz w:val="22"/>
          <w:szCs w:val="22"/>
          <w:lang w:val="ru-RU"/>
        </w:rPr>
        <w:t>.</w:t>
      </w:r>
      <w:r w:rsidRPr="00EF4EF9">
        <w:rPr>
          <w:sz w:val="22"/>
          <w:szCs w:val="22"/>
        </w:rPr>
        <w:t>ru</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Физика в анимациях </w:t>
      </w:r>
      <w:r w:rsidRPr="00EF4EF9">
        <w:rPr>
          <w:sz w:val="22"/>
          <w:szCs w:val="22"/>
        </w:rPr>
        <w:t>http</w:t>
      </w:r>
      <w:r w:rsidRPr="00EF4EF9">
        <w:rPr>
          <w:sz w:val="22"/>
          <w:szCs w:val="22"/>
          <w:lang w:val="ru-RU"/>
        </w:rPr>
        <w:t>://</w:t>
      </w:r>
      <w:r w:rsidRPr="00EF4EF9">
        <w:rPr>
          <w:sz w:val="22"/>
          <w:szCs w:val="22"/>
        </w:rPr>
        <w:t>physics</w:t>
      </w:r>
      <w:r w:rsidRPr="00EF4EF9">
        <w:rPr>
          <w:sz w:val="22"/>
          <w:szCs w:val="22"/>
          <w:lang w:val="ru-RU"/>
        </w:rPr>
        <w:t>-</w:t>
      </w:r>
      <w:r w:rsidRPr="00EF4EF9">
        <w:rPr>
          <w:sz w:val="22"/>
          <w:szCs w:val="22"/>
        </w:rPr>
        <w:t>animations</w:t>
      </w:r>
      <w:r w:rsidRPr="00EF4EF9">
        <w:rPr>
          <w:sz w:val="22"/>
          <w:szCs w:val="22"/>
          <w:lang w:val="ru-RU"/>
        </w:rPr>
        <w:t>.</w:t>
      </w:r>
      <w:r w:rsidRPr="00EF4EF9">
        <w:rPr>
          <w:sz w:val="22"/>
          <w:szCs w:val="22"/>
        </w:rPr>
        <w:t>com</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Классная физика </w:t>
      </w:r>
      <w:r w:rsidRPr="00EF4EF9">
        <w:rPr>
          <w:sz w:val="22"/>
          <w:szCs w:val="22"/>
        </w:rPr>
        <w:t>http</w:t>
      </w:r>
      <w:r w:rsidRPr="00EF4EF9">
        <w:rPr>
          <w:sz w:val="22"/>
          <w:szCs w:val="22"/>
          <w:lang w:val="ru-RU"/>
        </w:rPr>
        <w:t xml:space="preserve">://классная физика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ФЦИОР </w:t>
      </w:r>
      <w:r w:rsidRPr="00EF4EF9">
        <w:rPr>
          <w:sz w:val="22"/>
          <w:szCs w:val="22"/>
        </w:rPr>
        <w:t>http</w:t>
      </w:r>
      <w:r w:rsidRPr="00EF4EF9">
        <w:rPr>
          <w:sz w:val="22"/>
          <w:szCs w:val="22"/>
          <w:lang w:val="ru-RU"/>
        </w:rPr>
        <w:t>://</w:t>
      </w:r>
      <w:r w:rsidRPr="00EF4EF9">
        <w:rPr>
          <w:sz w:val="22"/>
          <w:szCs w:val="22"/>
        </w:rPr>
        <w:t>fcior</w:t>
      </w:r>
      <w:r w:rsidRPr="00EF4EF9">
        <w:rPr>
          <w:sz w:val="22"/>
          <w:szCs w:val="22"/>
          <w:lang w:val="ru-RU"/>
        </w:rPr>
        <w:t>.</w:t>
      </w:r>
      <w:r w:rsidRPr="00EF4EF9">
        <w:rPr>
          <w:sz w:val="22"/>
          <w:szCs w:val="22"/>
        </w:rPr>
        <w:t>edu</w:t>
      </w:r>
      <w:r w:rsidRPr="00EF4EF9">
        <w:rPr>
          <w:sz w:val="22"/>
          <w:szCs w:val="22"/>
          <w:lang w:val="ru-RU"/>
        </w:rPr>
        <w:t>.</w:t>
      </w:r>
      <w:r w:rsidRPr="00EF4EF9">
        <w:rPr>
          <w:sz w:val="22"/>
          <w:szCs w:val="22"/>
        </w:rPr>
        <w:t>ru</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ЦОР </w:t>
      </w:r>
      <w:r w:rsidRPr="00EF4EF9">
        <w:rPr>
          <w:sz w:val="22"/>
          <w:szCs w:val="22"/>
        </w:rPr>
        <w:t>http</w:t>
      </w:r>
      <w:r w:rsidRPr="00EF4EF9">
        <w:rPr>
          <w:sz w:val="22"/>
          <w:szCs w:val="22"/>
          <w:lang w:val="ru-RU"/>
        </w:rPr>
        <w:t>://</w:t>
      </w:r>
      <w:r w:rsidRPr="00EF4EF9">
        <w:rPr>
          <w:sz w:val="22"/>
          <w:szCs w:val="22"/>
        </w:rPr>
        <w:t>school</w:t>
      </w:r>
      <w:r w:rsidRPr="00EF4EF9">
        <w:rPr>
          <w:sz w:val="22"/>
          <w:szCs w:val="22"/>
          <w:lang w:val="ru-RU"/>
        </w:rPr>
        <w:t>-</w:t>
      </w:r>
      <w:r w:rsidRPr="00EF4EF9">
        <w:rPr>
          <w:sz w:val="22"/>
          <w:szCs w:val="22"/>
        </w:rPr>
        <w:t>collection</w:t>
      </w:r>
      <w:r w:rsidRPr="00EF4EF9">
        <w:rPr>
          <w:sz w:val="22"/>
          <w:szCs w:val="22"/>
          <w:lang w:val="ru-RU"/>
        </w:rPr>
        <w:t>.</w:t>
      </w:r>
      <w:r w:rsidRPr="00EF4EF9">
        <w:rPr>
          <w:sz w:val="22"/>
          <w:szCs w:val="22"/>
        </w:rPr>
        <w:t>edu</w:t>
      </w:r>
      <w:r w:rsidRPr="00EF4EF9">
        <w:rPr>
          <w:sz w:val="22"/>
          <w:szCs w:val="22"/>
          <w:lang w:val="ru-RU"/>
        </w:rPr>
        <w:t>.</w:t>
      </w:r>
      <w:r w:rsidRPr="00EF4EF9">
        <w:rPr>
          <w:sz w:val="22"/>
          <w:szCs w:val="22"/>
        </w:rPr>
        <w:t>ru</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Тесты по физике </w:t>
      </w:r>
      <w:r w:rsidRPr="00EF4EF9">
        <w:rPr>
          <w:sz w:val="22"/>
          <w:szCs w:val="22"/>
        </w:rPr>
        <w:t>physics</w:t>
      </w:r>
      <w:r w:rsidRPr="00EF4EF9">
        <w:rPr>
          <w:sz w:val="22"/>
          <w:szCs w:val="22"/>
          <w:lang w:val="ru-RU"/>
        </w:rPr>
        <w:t>-</w:t>
      </w:r>
      <w:r w:rsidRPr="00EF4EF9">
        <w:rPr>
          <w:sz w:val="22"/>
          <w:szCs w:val="22"/>
        </w:rPr>
        <w:t>regelman</w:t>
      </w:r>
      <w:r w:rsidRPr="00EF4EF9">
        <w:rPr>
          <w:sz w:val="22"/>
          <w:szCs w:val="22"/>
          <w:lang w:val="ru-RU"/>
        </w:rPr>
        <w:t>.</w:t>
      </w:r>
      <w:r w:rsidRPr="00EF4EF9">
        <w:rPr>
          <w:sz w:val="22"/>
          <w:szCs w:val="22"/>
        </w:rPr>
        <w:t>com</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ЕГЭ, ГИА </w:t>
      </w:r>
      <w:r w:rsidRPr="00EF4EF9">
        <w:rPr>
          <w:sz w:val="22"/>
          <w:szCs w:val="22"/>
        </w:rPr>
        <w:t>www</w:t>
      </w:r>
      <w:r w:rsidRPr="00EF4EF9">
        <w:rPr>
          <w:sz w:val="22"/>
          <w:szCs w:val="22"/>
          <w:lang w:val="ru-RU"/>
        </w:rPr>
        <w:t>.</w:t>
      </w:r>
      <w:r w:rsidRPr="00EF4EF9">
        <w:rPr>
          <w:sz w:val="22"/>
          <w:szCs w:val="22"/>
        </w:rPr>
        <w:t>ege</w:t>
      </w:r>
      <w:r w:rsidRPr="00EF4EF9">
        <w:rPr>
          <w:sz w:val="22"/>
          <w:szCs w:val="22"/>
          <w:lang w:val="ru-RU"/>
        </w:rPr>
        <w:t>.</w:t>
      </w:r>
      <w:r w:rsidRPr="00EF4EF9">
        <w:rPr>
          <w:sz w:val="22"/>
          <w:szCs w:val="22"/>
        </w:rPr>
        <w:t>edu</w:t>
      </w:r>
      <w:r w:rsidRPr="00EF4EF9">
        <w:rPr>
          <w:sz w:val="22"/>
          <w:szCs w:val="22"/>
          <w:lang w:val="ru-RU"/>
        </w:rPr>
        <w:t>.</w:t>
      </w:r>
      <w:r w:rsidRPr="00EF4EF9">
        <w:rPr>
          <w:sz w:val="22"/>
          <w:szCs w:val="22"/>
        </w:rPr>
        <w:t>ru</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ЕГЭ, ГИА </w:t>
      </w:r>
      <w:r w:rsidRPr="00EF4EF9">
        <w:rPr>
          <w:sz w:val="22"/>
          <w:szCs w:val="22"/>
        </w:rPr>
        <w:t>www</w:t>
      </w:r>
      <w:r w:rsidRPr="00EF4EF9">
        <w:rPr>
          <w:sz w:val="22"/>
          <w:szCs w:val="22"/>
          <w:lang w:val="ru-RU"/>
        </w:rPr>
        <w:t>.</w:t>
      </w:r>
      <w:r w:rsidRPr="00EF4EF9">
        <w:rPr>
          <w:sz w:val="22"/>
          <w:szCs w:val="22"/>
        </w:rPr>
        <w:t>fipi</w:t>
      </w:r>
      <w:r w:rsidRPr="00EF4EF9">
        <w:rPr>
          <w:sz w:val="22"/>
          <w:szCs w:val="22"/>
          <w:lang w:val="ru-RU"/>
        </w:rPr>
        <w:t>.</w:t>
      </w:r>
      <w:r w:rsidRPr="00EF4EF9">
        <w:rPr>
          <w:sz w:val="22"/>
          <w:szCs w:val="22"/>
        </w:rPr>
        <w:t>ru</w:t>
      </w:r>
      <w:r w:rsidRPr="00EF4EF9">
        <w:rPr>
          <w:sz w:val="22"/>
          <w:szCs w:val="22"/>
          <w:lang w:val="ru-RU"/>
        </w:rPr>
        <w:t xml:space="preserve">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Материально-технические условия реализации программы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1.1. ОБОРУДОВАНИЕ ОБЩЕГО НАЗНАЧЕНИЯ </w:t>
      </w:r>
    </w:p>
    <w:p w:rsidR="00CB435E" w:rsidRPr="00EF4EF9" w:rsidRDefault="00CB435E" w:rsidP="00EF4EF9">
      <w:pPr>
        <w:tabs>
          <w:tab w:val="left" w:pos="6103"/>
        </w:tabs>
        <w:ind w:firstLine="454"/>
        <w:jc w:val="both"/>
        <w:rPr>
          <w:sz w:val="22"/>
          <w:szCs w:val="22"/>
          <w:lang w:val="ru-RU"/>
        </w:rPr>
      </w:pP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 АМПЕРМЕТРЫ ЛАБОРАТОРНЫЕ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а) Амперметр с пределом измерения 2 А и ценой деления 0,1 А/дел;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б) Амперметр с пределом измерения 1 А и ценой деления 0,02 А/дел.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 ВОЛЬТМЕТР ЛАБОРАТОРНЫЙ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Постоянный ток, предел измерения 6 А, цена деления 0,2 В.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 МИЛЛИАМПЕРМЕТР ПОСТОЯННОГО ТОКА С НУЛЕМ В ЦЕНТРЕ ШКАЛЫ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5 - 0 - 5 мА или 50 - 0 - 50 мА.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 ВЕСЫ РЫЧАЖНЫЕ ЛАБОРАТОРНЫЕ С НАБОРОМ ГИРЬ: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100 г (1 шт.), 50 г (1 шт.), 20 г (2 шт.), 10 г (1 шт.), 5 г (1 шт.), 2 г (2 шт.), 1 г (1 шт.),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500 мг (1 шт.), 200 мг (2 шт.), 100 мг (1 шт.), 50 мг (1 шт.), 20 мг (2 шт.), 10 мг (1 шт.).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 ДИНАМОМЕТРЫ ЛАБОРАТОРНЫЕ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lastRenderedPageBreak/>
        <w:t xml:space="preserve">а) Динамометр с пределом измерения 4 Н (5 Н) и ценой деления 0,1 Н/дел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б) Динамометр с пределом измерения 1 Н и ценой деления 0,02 Н/дел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 МЕРНЫЙ ЦИЛИНДР С НОМИНАЛЬНОЙ ВМЕСТИМОСТЬЮ 250 МЛ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7) НАБОР ИНСТРУМЕНТОВ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Состав: рулетка металлическая длиной 2 м; транспортир; линейка стальная 200 мм;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штангенциркуль.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8) СИСТЕМА ЭЛЕКТРОСНАБЖЕНИЯ РАБОЧЕГО МЕСТА УЧЕНИКА: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8.1) </w:t>
      </w:r>
      <w:r w:rsidRPr="00EF4EF9">
        <w:rPr>
          <w:sz w:val="22"/>
          <w:szCs w:val="22"/>
          <w:lang w:val="ru-RU"/>
        </w:rPr>
        <w:t xml:space="preserve">Источник переменного и постоянного напряжения </w:t>
      </w:r>
    </w:p>
    <w:p w:rsidR="00CB435E" w:rsidRPr="00EF4EF9" w:rsidRDefault="00CB435E" w:rsidP="00EF4EF9">
      <w:pPr>
        <w:tabs>
          <w:tab w:val="left" w:pos="6103"/>
        </w:tabs>
        <w:ind w:firstLine="454"/>
        <w:jc w:val="both"/>
        <w:rPr>
          <w:sz w:val="22"/>
          <w:szCs w:val="22"/>
          <w:lang w:val="ru-RU"/>
        </w:rPr>
      </w:pPr>
      <w:r w:rsidRPr="00EF4EF9">
        <w:rPr>
          <w:sz w:val="22"/>
          <w:szCs w:val="22"/>
        </w:rPr>
        <w:t></w:t>
      </w:r>
      <w:r w:rsidRPr="00EF4EF9">
        <w:rPr>
          <w:sz w:val="22"/>
          <w:szCs w:val="22"/>
          <w:lang w:val="ru-RU"/>
        </w:rPr>
        <w:t xml:space="preserve"> - не более 5,5 В, </w:t>
      </w:r>
      <w:r w:rsidRPr="00EF4EF9">
        <w:rPr>
          <w:i/>
          <w:iCs/>
          <w:sz w:val="22"/>
          <w:szCs w:val="22"/>
        </w:rPr>
        <w:t>r</w:t>
      </w:r>
      <w:r w:rsidRPr="00EF4EF9">
        <w:rPr>
          <w:i/>
          <w:iCs/>
          <w:sz w:val="22"/>
          <w:szCs w:val="22"/>
          <w:lang w:val="ru-RU"/>
        </w:rPr>
        <w:t xml:space="preserve"> </w:t>
      </w:r>
      <w:r w:rsidRPr="00EF4EF9">
        <w:rPr>
          <w:sz w:val="22"/>
          <w:szCs w:val="22"/>
        </w:rPr>
        <w:t></w:t>
      </w:r>
      <w:r w:rsidRPr="00EF4EF9">
        <w:rPr>
          <w:sz w:val="22"/>
          <w:szCs w:val="22"/>
          <w:lang w:val="ru-RU"/>
        </w:rPr>
        <w:t xml:space="preserve"> 1 Ом, входное напряжение 42 В.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8.2) </w:t>
      </w:r>
      <w:r w:rsidRPr="00EF4EF9">
        <w:rPr>
          <w:sz w:val="22"/>
          <w:szCs w:val="22"/>
          <w:lang w:val="ru-RU"/>
        </w:rPr>
        <w:t xml:space="preserve">Щит системы электроснабжения мощностью 400 Вт-1200 Вт в зависимости от числа лабораторных столов </w:t>
      </w:r>
    </w:p>
    <w:p w:rsidR="00CB435E" w:rsidRPr="00EF4EF9" w:rsidRDefault="00CB435E" w:rsidP="00EF4EF9">
      <w:pPr>
        <w:tabs>
          <w:tab w:val="left" w:pos="6103"/>
        </w:tabs>
        <w:ind w:firstLine="454"/>
        <w:rPr>
          <w:sz w:val="22"/>
          <w:szCs w:val="22"/>
          <w:lang w:val="ru-RU"/>
        </w:rPr>
      </w:pPr>
      <w:r w:rsidRPr="00EF4EF9">
        <w:rPr>
          <w:b/>
          <w:bCs/>
          <w:sz w:val="22"/>
          <w:szCs w:val="22"/>
          <w:lang w:val="ru-RU"/>
        </w:rPr>
        <w:t>1.2. ТЕМАТИЧЕСКИЕ КОМПЛЕКТЫ</w:t>
      </w:r>
    </w:p>
    <w:p w:rsidR="00CB435E" w:rsidRPr="00EF4EF9" w:rsidRDefault="00CB435E" w:rsidP="00EF4EF9">
      <w:pPr>
        <w:tabs>
          <w:tab w:val="left" w:pos="6103"/>
        </w:tabs>
        <w:ind w:firstLine="454"/>
        <w:jc w:val="both"/>
        <w:rPr>
          <w:sz w:val="22"/>
          <w:szCs w:val="22"/>
          <w:lang w:val="ru-RU"/>
        </w:rPr>
      </w:pP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10) КОМПЛЕКТ ЛАБОРАТОРНЫЙ «МЕХАНИКА»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11) КОМПЛЕКТ ПО МОЛЕКУЛЯРНОЙ ФИЗИКЕ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12) КОМПЛЕКТ ЛАБОРАТОРНЫЙ «ЭЛЕКТРОДИНАМИКА»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13) КОМПЛЕКТ ЛАБОРАТОРНЫЙ «ОПТИКА»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ДЕМОНСТРАЦИОННЫЙ КОМПЛЕКС КАБИНЕТА ФИЗИКИ </w:t>
      </w:r>
    </w:p>
    <w:p w:rsidR="00CB435E" w:rsidRPr="00EF4EF9" w:rsidRDefault="00CB435E" w:rsidP="00EF4EF9">
      <w:pPr>
        <w:tabs>
          <w:tab w:val="left" w:pos="6103"/>
        </w:tabs>
        <w:ind w:firstLine="454"/>
        <w:rPr>
          <w:sz w:val="22"/>
          <w:szCs w:val="22"/>
          <w:lang w:val="ru-RU"/>
        </w:rPr>
      </w:pPr>
      <w:r w:rsidRPr="00EF4EF9">
        <w:rPr>
          <w:b/>
          <w:bCs/>
          <w:sz w:val="22"/>
          <w:szCs w:val="22"/>
          <w:lang w:val="ru-RU"/>
        </w:rPr>
        <w:t>ОБОРУДОВАНИЕ РАБОЧЕЙ ЗОНЫ УЧИТЕЛЯ</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 КОМПЛЕКТ ЭЛЕКТРОСНАБЖЕНИЯ КАБИНЕТА ФИЗИКИ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Комплект предназначен для осуществления системы электроснабжения демонстрационного и лабораторного столов кабинета физики. Основной элемент комплекта электроснабжения - щит ЩЭШ-1200 (мощность 1200 Вт), включающий в себя: три понижающих трансформатора, устройство защитного отключения, четыре автоматических выключателя (предохранители) и одну общую соединительную колодку с зажимами для подключения входных и выходных монтажных проводов. На передней панели установлены общий выключатель сети, три выключателя первичных обмоток трансформаторов и замок. Каждый выключатель снабжен своим световым индикатором.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Максимальный ток нагрузки на линии 220 В - 10 А, а на каждой из четырех линий 42 В - 9,5 А. В кабинете физики с уменьшенным количеством столов может использоваться щит мощностью 400 Вт.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 ДОСКА КЛАССНАЯ НАСТЕННАЯ С МЕТАЛЛИЧЕСКИМ ПОКРЫТИЕМ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В кабинете физики рекомендуется устанавливать трехстворчатую классную доску со стальным покрытием шириной 100 см. Длина центрального полотна -150 см, длина створок - 75 см. Доска соответствует ГОСТу 20064-86 «Доски классные. Общие технические требования». Кроме своей основной функции, классная доска с металлическим покрытием предназначена для расположения элементов набора «Механика», набора «Геометрическая оптика» при сборке оптических схем, набора «Электричество-1», сборки установок при изучении равновесия при работе с набором по статике, развешивания таблиц по физике с использованием магнитных держателей.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 КОМПЬЮТЕР НА РАБОЧЕМ МЕСТЕ УЧИТЕЛЯ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 ИНТЕРАКТИВНЫЙ КОМПЛЕКТ В СОСТАВЕ: ИНТЕРАКТИВНАЯ ДОСКА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С ЭЛЕКТРОМАГНИТНЫМ ПРИНЦИПОМ ДЕЙСТВИЯ, МУЛЬТИМЕДИА-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ПРОЕКТОР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Интерактивный комплект в кабинете физики, кроме общепринятого применения, используется для управления демонстрационными установками в интерактивном режиме. Кроме того, с его помощью удобно использовать компьютерный эмулятор научного калькулятора при обработке результатов количественных экспериментов.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Интерактивная доска с электромагнитным принципом действия позволяет на уроках использовать и традиционные чертежные инструменты (линейка, транспортир, угольник и др.) для различных построений.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 ПОРТРЕТЫ ВЫДАЮЩИХСЯ ФИЗИКОВ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 ТАБЛИЦА «МЕЖДУНАРОДНАЯ СИСТЕМА ЕДИНИЦ»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7. ТАБЛИЦА «ШКАЛА ЭЛЕКТРОМАГНИТНЫХ ВОЛН»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8. КОМПЛЕКТЫ ТЕМАТИЧЕСКИХ ТАБЛИЦ НА БУМАЖНОЙ ОСНОВЕ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ЛИБО ИНТЕРАКТИВНЫЕ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ДЕМОНСТРАЦИОННОЕ ОБОРУДОВАНИЕ ОБЩЕГО НАЗНАЧЕНИЯ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9. ГЕНЕРАТОР ЗВУКОВОЙ ЧАСТОТЫ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Генератор предназначен для получения выходного гармонического напряжения, а также негармонических напряжений треугольной, прямоугольной форм и прямоугольной формы положительной полярности. Генератор может также работать в режиме метронома. Используется при изучении механических колебаний, акустики. Генератор имеет встроенный динамик и цифровой индикатор частоты.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10. БЛОК ПИТАНИЯ 24 В, РЕГУЛИРУЕМЫЙ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Блок питания предназначен для получения переменного и постоянного (пульсирующего) напряжений, регулируемых в пределах от 0 до 24÷30 В. Максимальный ток нагрузки 6÷10 А. </w:t>
      </w:r>
      <w:r w:rsidRPr="00EF4EF9">
        <w:rPr>
          <w:sz w:val="22"/>
          <w:szCs w:val="22"/>
          <w:lang w:val="ru-RU"/>
        </w:rPr>
        <w:lastRenderedPageBreak/>
        <w:t xml:space="preserve">Используется при проведении демонстраций по электродинамике, а также по другим разделам курса физики.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11. ВЫСОКОВОЛЬТНЫЙ ИСТОЧНИК РЕГУЛИРУЕМОГО НАПРЯЖЕНИЯ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0...30 КВ (ДВУПОЛЯРНЫЙ)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Источник используется при постановке таких демонстраций, в которых необходимо высокое напряжение, регулируемое в пределах от 0 до 30 кВ.</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12. АКВАРИУМ ДЕМОНСТРАЦИОННЫЙ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Аквариум используется при проведении демонстраций по измерению давления внутри жидкости, по исследованию условий плавания тел, измерению архимедовой силы и др.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13. ГРУЗ НАБОРНЫЙ НА 1 КГ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Предназначен для проведения демонстрационных опытов: сила тяжести; вес тела; сила упругости; зависимость деформации от силы; сложение сил, действующих на тело по одной прямой; сила трения; проявление инерции; применение правила моментов; пружинный маятник.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14. ТАРЕЛКА ВАКУУМНАЯ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Тарелка предназначена для демонстрации опытов в замкнутом объеме с разреженным воздухом и применяется в следующих демонстрациях: раздувание резиновой камеры под колоколом; распространение звуковых волн; устройство и действие барометра-анероида и др.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15. НАСОС ВАКУУМНЫЙ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Насос предназначен для разрежения и сжатия воздуха в замкнутых сосудах разных форм при проведении ряда демонстрационных опытов по разным темам школьного курса физики: раздувание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резиновой камеры под колоколом; сила атмосферного давления; падение тел в разреженном воздухе; распространение звуковых волн и др.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16. ШТАТИВ ДЕМОНСТРАЦИОННЫЙ ФИЗИЧЕСКИЙ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Штатив предназначен для сборки демонстрационных установок.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ИЗМЕРИТЕЛЬНЫЙ КОМПЛЕКС КАБИНЕТА ФИЗИКИ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17. КОМПЬЮТЕРНЫЙ ИЗМЕРИТЕЛЬНЫЙ БЛОК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Компьютерный измерительный блок преобразует сигнал, поступающий от датчиков, в цифровой код, который далее обрабатывается в компьютере.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18. КОМПЛЕКТ ЭЛЕКТРОИЗМЕРИТЕЛЬНЫХ ПРИБОРОВ (АНАЛОГОВЫХ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ИЛИ ЦИФРОВЫХ): АМПЕРМЕТР, ВОЛЬТМЕТР, ГАЛЬВАНОМЕТР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Комплект предназначен для проведения демонстрационных экспериментов по темам «Постоянный электрический ток» и «Изучение явления электромагнитной индукции».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Характеристики приборов согласованы с «</w:t>
      </w:r>
      <w:r w:rsidRPr="00EF4EF9">
        <w:rPr>
          <w:b/>
          <w:bCs/>
          <w:sz w:val="22"/>
          <w:szCs w:val="22"/>
          <w:lang w:val="ru-RU"/>
        </w:rPr>
        <w:t xml:space="preserve">НАБОРОМ ДЛЯ ИЗУЧЕНИЯ ЗАКОНОВ ПОСТОЯННОГО ТОКА».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19. СЕКУНДОМЕР ЦИФРОВОЙ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Секундомер цифровой предназначен для проведения демонстрационного эксперимента по механике, а также может быть использован во всех экспериментах, связанных с измерением времени.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20. БАРОМЕТР-АНЕРОИД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Барометр-анероид предназначен для изучения принципа измерения атмосферного давления и наблюдения за изменениями атмосферного давления.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21. ДИНАМОМЕТРЫ ДЕМОНСТРАЦИОННЫЕ (ПАРА) С ПРИНАДЛЕЖНОСТЯМИ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Динамометры предназначены для измерения силы при проведении демонстрационных опытов по механике.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В состав набора входят два динамометра в круглых металлических корпусах и следующие принадлежности к ним: модель двутавровой балки с делениями и двумя передвижными крючками, два съемных круглых столика, два съемных блока и две трехгранные опорные призмы.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22. МАНОМЕТР ЖИДКОСТНЫЙ ОТКРЫТЫЙ ДЕМОНСТРАЦИОННЫЙ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Манометр предназначен для демонстрации устройства и принципа действия открытого жидкостного манометра, а также для измерения давлений до 0,004 МПа (400 мм водяного столба) выше и ниже атмосферного давления.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23. ТЕРМОМЕТР ДЕМОНСТРАЦИОННЫЙ ЖИДКОСТНЫЙ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Термометр предназначен для демонстрации устройства и принципа работы жидкостного термометра, а также для измерения температуры воздуха в классе и жидкостей в некоторых опытах при изучении тепловых явлений.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ДЕМОНСТРАЦИОННОЕ ОБОРУДОВАНИЕ ПО МЕХАНИКЕ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УНИВЕРСАЛЬНЫЕ ТЕМАТИЧЕСКИЕ НАБОРЫ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24. НАБОР ДЕМОНСТРАЦИОННЫЙ «МЕХАНИКА»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«Механика» предназначен для проведения демонстрационных экспериментов при изучении кинематики и динамики поступательного движения, силы трения, законов сохранения, механических колебаний. Работает с компьютерным измерительным блоком или с демонстрационным секундомером.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 использовании компьютерной измерительной системы набор позволяет провести следующие демонстрационные эксперименты: равномерное движение, неравномерное движение, понятие средней скорости, определение мгновенной скорости, определение ускорения при равноускоренном движении, </w:t>
      </w:r>
      <w:r w:rsidRPr="00EF4EF9">
        <w:rPr>
          <w:sz w:val="22"/>
          <w:szCs w:val="22"/>
          <w:lang w:val="ru-RU"/>
        </w:rPr>
        <w:lastRenderedPageBreak/>
        <w:t xml:space="preserve">изучение зависимости скорости от времени при равноускоренном движении, путь, пройденный телом при равноускоренном движении с нулевой начальной скоростью, путь, пройденный системой связанных нитью тел при равноускоренном движении с нулевой начальной скоростью, определение ускорения свободного падения, проявление инерции, зависимость ускорения от величины действующей на тело силы и от его массы, движение системы тел в поле силы тяжести, движение тела по наклонной плоскости без трения, движение тела по наклонной плоскости с трением, неупругое соударение тел, движение системы тел с нулевым значением импульса, столкновение тел различной массы, упругий удар, сохранение механической энергии в поле силы тяжести», период колебаний нитяного маятника.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25. КОМПЛЕКТ ТЕЛЕЖЕК ЛЕГКОПОДВИЖНЫХ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Тележки позволяют проиллюстрировать на качественном уровне закономерности взаимодействия тел, преобразования энергии, относительность механического движения.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С использованием тележек проводятся следующие демонстрации: моделирование движущихся инерциальных систем отсчета; взаимодействия двух неподвижных тележек, тележки и препятствия, движущейся и неподвижной тележек; явление отдачи; преобразование кинетической энергии в потенциальную.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26. МОДЕЛЬ СИСТЕМЫ ОТСЧЕТА (НАБОР ДЛЯ ДЕМОНСТРАЦИИ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ОТНОСИТЕЛЬНОСТИ ДВИЖЕНИЯ)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позволяет провести следующие демонстрации: система отсчета, траектория, путь, перемещение, проекции вектора перемещения; иллюстрация относительности координат точки, проекций вектора перемещения, инвариантности модуля перемещения в двух разных, но неподвижных относительно друг друга системах отсчета; относительность перемещения, траектории и пути; теорема сложения перемещений; теорема сложения перемещений: моделирование движения лодки под прямым углом к вектору скорости;теорема сложения перемещений, наблюдение свободного падения тела в подвижной системе отсчета; наблюдение свободного падения тела в неподвижной системе отсчета относительно подвижной; наблюдение движения тела, брошенного горизонтально, в неподвижной системе отсчета; наблюдение движения тела, брошенного горизонтально, в равномерно движущейся системе отсчета; взаимодействие тел в неподвижной системе отсчета; закон сохранения импульса; независимость действия сил; взаимодействие тел в подвижной системе отсчета, инвариантность закона сохранения импульса в инерциальной системе отсчета.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ОТДЕЛЬНЫЕ ПРИБОРЫ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29. ВЕДЕРКО АРХИМЕДА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действия жидкости на погруженное в нее тело и измерения выталкивающей силы.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30. КАМЕРТОНЫ НА РЕЗОНИРУЮЩИХ ЯЩИКАХ С МОЛОТОЧКОМ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Камертоны предназначены для демонстрации звуковых колебаний и волн - опыты с источниками звука, наблюдение однотонального звука, демонстрация звукового резонанса и др. В комплект входят два одинаковых камертона на резонирующих ящиках и резиновый молоточек.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31. МАШИНА ВОЛНОВАЯ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Предназначена для демонстрации модели распространения продольных и поперечных волн.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32. НАБОР ТЕЛ РАВНОЙ МАССЫ И ОБЪЁМА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предназначен для сравнения объемов тел одинаковой массы, изготовленных из разных материалов, и определения их плотностей.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33. ПРИБОР ДЛЯ ДЕМОНСТРАЦИИ ДАВЛЕНИЯ В ЖИДКОСТИ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изучения действия жидкости на погруженное в нее тело. Используется в демонстрациях: зависимость давления жидкости от глубины погружения; зависимость давленияжидкости от ее плотности; независимость давления на данной глубине от ориентации датчика давления.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34. ПРИБОР ДЛЯ ДЕМОНСТРАЦИИ АТМОСФЕРНОГО ДАВЛЕНИЯ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атмосферного давления и моделирует опыт с магдебургскими полушариями.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35. ПРИЗМА НАКЛОНЯЮЩАЯСЯ С ОТВЕСОМ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Призма предназначена для демонстрации условия устойчивости тела, имеющего площадь опоры, и позволяет проиллюстрировать зависимость устойчивости тел от площади опоры и положения центра тяжести.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36. РЫЧАГ ДЕМОНСТРАЦИОННЫЙ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устройства рычага и условия его равновесия и применяется в следующих демонстрациях: устройство и принцип действия рычажных весов; равновесие сил на рычаге; момент и плечо силы; равенство работ на рычаге и др.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37. СОСУДЫ СООБЩАЮЩИЕСЯ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одинакового уровня однородной жидкости в сообщающихся между собой сосудах разной формы и применяется в следующих демонстрациях: закон сообщающихся сосудов, заполненных однородной жидкостью; неизменность уровня жидкости при наклоне сообщающихся сосудов (одного из них или всех).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lastRenderedPageBreak/>
        <w:t xml:space="preserve">38. ТРИБОМЕТР ДЕМОНСТРАЦИОННЫЙ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Трибометрпредназначен для демонстрации законов трения и проведения опытов, требующих наклонную плоскость: трение покоя и скольжения; сравнение силы трения качения с силой трения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скольжения; зависимость силы трения от состояния трущихся поверхностей и силы давления; потенциальная энергия поднятого тела; работа сил на наклонной плоскости; коэффициент полезного действия и его зависимость от силы трения и наклона плоскости и др.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39. НАБОР ДЛЯ ИССЛЕДОВАНИЯ РАВНОМЕРНОГО ДВИЖЕНИЯ.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позволяет исследовать признаки равномерного движения, сравнить и измерить скорости двух равномерно движущихся тел.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40. ПРИБОР ДЛЯ ИССЛЕДОВАНИЯ РАВНОУСКОРЕННОГО ДВИЖЕНИЯ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(ЖЕЛОБ ГАЛИЛЕЯ)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позволяет продемонстрировать признаки равноускоренного движения, измерить ускорение движения.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41. НАБОР ПОДВИЖНЫХ И НЕПОДВИЖНЫХ БЛОКОВ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предназначен для исследования условий равновесия сил при использовании блоков, измерения коэффициента полезного действия простых механизмов, в состав которых входят подвижные и неподвижные блоки.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42. ШАР ПАСКАЛЯ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передачи производимого на жидкость давления в замкнутом сосуде во все стороны одинаково, а также для демонстрации подъема жидкости под действием атмосферного давления.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43. ТРУБКА ВАКУУМНАЯ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физических явлений, протекающих в разреженной воздушной среде. Используется в демонстрациях: влияние воздушной среды на движение тел под действием силы тяжести; действие атмосферного давления; фонтан в разреженном воздухе; охлаждение газа при его адиабатном расширении; кипение воды при пониженном давлении; влияние плотности воздуха на распространение в нем звука; влияние плотности среды на распространение звука.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44. ШАР ДЛЯ ВЗВЕШИВАНИЯ ВОЗДУХА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взвешивания воздуха.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45. ПРИБОР ДЛЯ ЗАПИСИ КОЛЕБАНИЙ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получения графика зависимости смещения груза на нити, совершающего затухающие колебания, от времени.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46. НАБОР ПРУЖИН ДЛЯ ДЕМОНСТРАЦИИ ВОЛНОВОГО ДВИЖЕНИЯ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позволяет продемонстрировать распространение продольных и поперечных импульсов, их отражение.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47. ПРИБОР ДЛЯ ИЗМЕРЕНИЯ ДЛИНЫ ЗВУКОВОЙ ВОЛНЫ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позволяет определять длину звуковой волны в воздухе, исследовать зависимость длины звуковой волны от частоты колебаний источника звука.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48. ПРИБОР ДЛЯ ИЛЛЮСТРАЦИИ ДЕЙСТВИЯ ЗАКОНОВ СОХРАНЕНИЯ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позволяет продемонстрировать действие законов сохранения механической энергии и импульса при упругом ударе и действие закона сохранения импульса при неупругом ударе.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49. КАРТЕЗИАНСКИЙ ВОДОЛАЗ.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позволяет наблюдать действие жидкости на погруженное в нее тело, исследовать условия плавания тел в жидкости.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50. ЦИЛИНДРЫ С ОТПАДАЮЩИМ ДНОМ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позволяет демонстрировать зависимость силы давления от площади поверхности. </w:t>
      </w:r>
    </w:p>
    <w:p w:rsidR="00CB435E" w:rsidRPr="00EF4EF9" w:rsidRDefault="00CB435E" w:rsidP="00EF4EF9">
      <w:pPr>
        <w:tabs>
          <w:tab w:val="left" w:pos="6103"/>
        </w:tabs>
        <w:ind w:firstLine="454"/>
        <w:rPr>
          <w:b/>
          <w:sz w:val="22"/>
          <w:szCs w:val="22"/>
          <w:lang w:val="ru-RU"/>
        </w:rPr>
      </w:pPr>
      <w:r w:rsidRPr="00EF4EF9">
        <w:rPr>
          <w:b/>
          <w:bCs/>
          <w:sz w:val="22"/>
          <w:szCs w:val="22"/>
          <w:lang w:val="ru-RU"/>
        </w:rPr>
        <w:t>ДЕМОНСТРАЦИОННОЕ ОБОРУДОВАНИЕ</w:t>
      </w:r>
    </w:p>
    <w:p w:rsidR="00CB435E" w:rsidRPr="00EF4EF9" w:rsidRDefault="00CB435E" w:rsidP="00EF4EF9">
      <w:pPr>
        <w:tabs>
          <w:tab w:val="left" w:pos="6103"/>
        </w:tabs>
        <w:ind w:firstLine="454"/>
        <w:rPr>
          <w:b/>
          <w:sz w:val="22"/>
          <w:szCs w:val="22"/>
          <w:lang w:val="ru-RU"/>
        </w:rPr>
      </w:pPr>
      <w:r w:rsidRPr="00EF4EF9">
        <w:rPr>
          <w:b/>
          <w:bCs/>
          <w:sz w:val="22"/>
          <w:szCs w:val="22"/>
          <w:lang w:val="ru-RU"/>
        </w:rPr>
        <w:t>ПО МОЛЕКУЛЯРНОЙ ФИЗИКЕ И ТЕРМОДИНАМИКЕ</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УНИВЕРСАЛЬНЫЕ ТЕМАТИЧЕСКИЕ НАБОРЫ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51. НАБОР ДЕМОНСТРАЦИОННЫЙ «ТЕПЛОВЫЕ ЯВЛЕНИЯ»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позволяет провести следующие демонстрационные эксперименты: количество теплоты и теплоемкость; теплота сгорания топлива; теплопроводность; передача тепла при конвекции в газе; передача тепла при конвекции в жидкости; перенос тепла излучением; изменения температуры при быстром расширении и сжатии газа; работа силы трения; изменение внутренней энергии при деформации тела; плавление и отвердевание тел; испарение вещества; зависимость температуры кипения от давления.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работает с компьютерным измерительным блоком.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52. НАБОР ДЛЯ ДЕМОНСТРАЦИИ БРОУНОВСКОГО ДВИЖЕНИЯ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состоит из цифрового микроскопа и квадратной кюветы. Кювета устанавливается на предметный столик микроскопа, цифровая фотокамера которого соединяется с </w:t>
      </w:r>
      <w:r w:rsidRPr="00EF4EF9">
        <w:rPr>
          <w:sz w:val="22"/>
          <w:szCs w:val="22"/>
        </w:rPr>
        <w:t>USB</w:t>
      </w:r>
      <w:r w:rsidRPr="00EF4EF9">
        <w:rPr>
          <w:sz w:val="22"/>
          <w:szCs w:val="22"/>
          <w:lang w:val="ru-RU"/>
        </w:rPr>
        <w:t xml:space="preserve">-портом системного блока компьютера.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После настройки микроскопа при минимальной диафрагме на экране монитора наблюдается броуновское движение. </w:t>
      </w:r>
    </w:p>
    <w:p w:rsidR="00CB435E" w:rsidRPr="00EF4EF9" w:rsidRDefault="00CB435E" w:rsidP="00EF4EF9">
      <w:pPr>
        <w:tabs>
          <w:tab w:val="left" w:pos="6103"/>
        </w:tabs>
        <w:ind w:firstLine="454"/>
        <w:rPr>
          <w:sz w:val="22"/>
          <w:szCs w:val="22"/>
          <w:lang w:val="ru-RU"/>
        </w:rPr>
      </w:pPr>
      <w:r w:rsidRPr="00EF4EF9">
        <w:rPr>
          <w:b/>
          <w:bCs/>
          <w:sz w:val="22"/>
          <w:szCs w:val="22"/>
          <w:lang w:val="ru-RU"/>
        </w:rPr>
        <w:lastRenderedPageBreak/>
        <w:t>ОТДЕЛЬНЫЕ ПРИБОРЫ</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53. ПРИБОР ДЛЯ ДЕМОНСТРАЦИИ ДИФФУЗИИ В ГАЗАХ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диффузии в жидкостях и газах.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54. ПРИБОР ДЛЯ ИЗУЧЕНИЯ ГАЗОВЫХ ЗАКОНОВ С МАНОВАКУУММЕТРОМ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проведения демонстрации по исследованию зависимости между объемом, давлением и температурой данной массы газа.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55. ПРИБОР ДЛЯ ДЕМОНСТРАЦИИ ТЕПЛОПРОВОДНОСТИ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качественного сравнения теплопроводности металлов.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56. ТРУБКА ДЛЯ ДЕМОНСТРАЦИИ КОНВЕКЦИИ В ЖИДКОСТИ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наблюдения за процессами появления и движения нагретых потоков воды в демонстрационных опытах при изучении явления конвекции в жидкости.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57. ЦИЛИНДРЫ СВИНЦОВЫЕ С ВИНТОВЫМ ПРЕССОМ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Цилиндры предназначены для демонстрации взаимодействия атомов свинца.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58. ШАР С КОЛЬЦОМ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опытов, подтверждающих тепловое расширение металлических тел.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59. ОГНИВО ВОЗДУШНОЕ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нагревания газа при быстром сжатии.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60. КИНЕМАТИЧЕСКИЕ МОДЕЛИ ТЕПЛОВЫХ ДВИГАТЕЛЕЙ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Модели служат для демонстрации устройства и принципа действия четырехтактного одноцилиндрового двигателя внутреннего сгорания: карбюраторного и дизельного.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61. ТЕПЛОПРИЕМНИК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Теплоприемник предназначен для обнаружения теплового излучения, а также для сравнения теплового поглощения светлой и черной поверхностями. </w:t>
      </w:r>
    </w:p>
    <w:p w:rsidR="00CB435E" w:rsidRPr="00EF4EF9" w:rsidRDefault="00CB435E" w:rsidP="00EF4EF9">
      <w:pPr>
        <w:tabs>
          <w:tab w:val="left" w:pos="6103"/>
        </w:tabs>
        <w:ind w:firstLine="454"/>
        <w:rPr>
          <w:sz w:val="22"/>
          <w:szCs w:val="22"/>
          <w:lang w:val="ru-RU"/>
        </w:rPr>
      </w:pPr>
      <w:r w:rsidRPr="00EF4EF9">
        <w:rPr>
          <w:b/>
          <w:bCs/>
          <w:sz w:val="22"/>
          <w:szCs w:val="22"/>
          <w:lang w:val="ru-RU"/>
        </w:rPr>
        <w:t>ДЕМОНСТРАЦИОННОЕ ОБОРУДОВАНИЕ ПО ЭЛЕКТРОДИНАМИКЕ</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УНИВЕРСАЛЬНЫЕ ТЕМАТИЧЕСКИЕ НАБОРЫ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62. НАБОР ДЛЯ ИЗУЧЕНИЯ ЗАКОНОВ ПОСТОЯННОГО ТОКА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позволяет выполнить следующие эксперименты: составление электрической цепи; измерение силы тока амперметром; измерение напряжения вольтметром; зависимость силы тока от напряжения; зависимость силы тока от сопротивления; измерение сопротивлений; устройство переменного резистора (реостата); последовательное соединение проводников; параллельное соединение проводников; нагревание проводника электрическим током; определение мощности электрического тока; действие плавкого предохранителя.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63. ЭЛЕКТРОМЕТРЫ С ПРИНАДЛЕЖНОСТЯМИ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Электрометры предназначены для проведения таких демонстрационных опытов по электростатике, как: обнаружение электрических зарядов; распределение зарядов на поверхности проводника; делимость электрического заряда; электростатическая индукция. </w:t>
      </w:r>
    </w:p>
    <w:p w:rsidR="00CB435E" w:rsidRPr="00EF4EF9" w:rsidRDefault="00CB435E" w:rsidP="00EF4EF9">
      <w:pPr>
        <w:tabs>
          <w:tab w:val="left" w:pos="6103"/>
        </w:tabs>
        <w:ind w:firstLine="454"/>
        <w:rPr>
          <w:sz w:val="22"/>
          <w:szCs w:val="22"/>
          <w:lang w:val="ru-RU"/>
        </w:rPr>
      </w:pPr>
      <w:r w:rsidRPr="00EF4EF9">
        <w:rPr>
          <w:b/>
          <w:bCs/>
          <w:sz w:val="22"/>
          <w:szCs w:val="22"/>
          <w:lang w:val="ru-RU"/>
        </w:rPr>
        <w:t>ОТДЕЛЬНЫЕ ПРИБОРЫ</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64. НАБОР ДЛЯ ДЕМОНСТРАЦИИ СПЕКТРОВ ЭЛЕКТРИЧЕСКИХ ПОЛЕЙ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используется в следующих экспериментах: свойства силовых линий электростатического поля; электрическое поле заряженного проводника; электрическое поле двух заряженных проводников; однородное и неоднородное электрические поля.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65. МАЯТНИКИ ЭЛЕКТРОСТАТИЧЕСКИЕ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Маятники предназначены для демонстрации электростатического взаимодействия тел и применяются в следующих демонстрациях: обнаружение заряда электростатическими маятниками; два рода зарядов и их взаимодействие. В комплекте два маятника.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66. ПАЛОЧКИ ИЗ СТЕКЛА И ЭБОНИТА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Палочки применяются в следующих демонстрациях: электризация различных тел; взаимодействие наэлектризованных тел; два рода зарядов; определение заряда наэлектризованного тела; устройство и действие электроскопа и электрометра.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67. ЗВОНОК ЭЛЕКТРИЧЕСКИЙ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Звонок позволяет демонстрировать простейшее применение электромагнита в технических устройствах.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68. НАБОР МАГНИТОВ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Магниты используются при постановке таких демонстрационных опытов, как: исследование магнитного поля постоянного магнита; идентификация свойств магнита; спектры постоянных магнитов; движение прямого проводника и рамки с током в магнитном поле; получение индукционного тока; демонстрация правила Ленца и др. </w:t>
      </w:r>
    </w:p>
    <w:p w:rsidR="00CB435E" w:rsidRPr="00EF4EF9" w:rsidRDefault="00CB435E" w:rsidP="00EF4EF9">
      <w:pPr>
        <w:tabs>
          <w:tab w:val="left" w:pos="6103"/>
        </w:tabs>
        <w:ind w:firstLine="454"/>
        <w:jc w:val="both"/>
        <w:rPr>
          <w:b/>
          <w:sz w:val="22"/>
          <w:szCs w:val="22"/>
          <w:lang w:val="ru-RU"/>
        </w:rPr>
      </w:pPr>
      <w:r w:rsidRPr="00EF4EF9">
        <w:rPr>
          <w:b/>
          <w:sz w:val="22"/>
          <w:szCs w:val="22"/>
          <w:lang w:val="ru-RU"/>
        </w:rPr>
        <w:t xml:space="preserve">69. СТРЕЛКИ МАГНИТНЫЕ НА ШТАТИВАХ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Стрелки магнитные предназначены для демонстрации взаимодействия полюсов магнитов, ориентации магнита в магнитном поле, определения направления магнитного меридиана и других опытов по магнетизму и электромагнетизму. Комплект состоит из 2 магнитных стрелок. </w:t>
      </w:r>
    </w:p>
    <w:p w:rsidR="00CB435E" w:rsidRPr="00EF4EF9" w:rsidRDefault="00CB435E" w:rsidP="00EF4EF9">
      <w:pPr>
        <w:tabs>
          <w:tab w:val="left" w:pos="6103"/>
        </w:tabs>
        <w:ind w:firstLine="454"/>
        <w:jc w:val="both"/>
        <w:rPr>
          <w:b/>
          <w:sz w:val="22"/>
          <w:szCs w:val="22"/>
          <w:lang w:val="ru-RU"/>
        </w:rPr>
      </w:pPr>
      <w:r w:rsidRPr="00EF4EF9">
        <w:rPr>
          <w:b/>
          <w:sz w:val="22"/>
          <w:szCs w:val="22"/>
          <w:lang w:val="ru-RU"/>
        </w:rPr>
        <w:t xml:space="preserve">70. ПРИБОР ДЛЯ ДЕМОНСТРАЦИИ ВРАЩЕНИЯ РАМКИ С ТОКОМ </w:t>
      </w:r>
    </w:p>
    <w:p w:rsidR="00CB435E" w:rsidRPr="00EF4EF9" w:rsidRDefault="00CB435E" w:rsidP="00EF4EF9">
      <w:pPr>
        <w:tabs>
          <w:tab w:val="left" w:pos="6103"/>
        </w:tabs>
        <w:ind w:firstLine="454"/>
        <w:jc w:val="both"/>
        <w:rPr>
          <w:b/>
          <w:sz w:val="22"/>
          <w:szCs w:val="22"/>
          <w:lang w:val="ru-RU"/>
        </w:rPr>
      </w:pPr>
      <w:r w:rsidRPr="00EF4EF9">
        <w:rPr>
          <w:b/>
          <w:sz w:val="22"/>
          <w:szCs w:val="22"/>
          <w:lang w:val="ru-RU"/>
        </w:rPr>
        <w:lastRenderedPageBreak/>
        <w:t xml:space="preserve">В МАГНИТНОМ ПОЛЕ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позволяет провести следующие демонстрации: опыт Эрстеда; магнитное поле прямого тока; магнитное поле рамки с током; взаимодействие параллельных токов; действие магнитного поля на ток; поворот рамки с током в магнитном поле; устройство и принцип действия генератора постоянного тока; устройство и принцип действия электродвигателя постоянного тока; устройство и принцип действия электроизмерительного прибора магнитоэлектрической системы; явление электромагнитной индукции.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71. МАШИНА МАГНИТОЭЛЕКТРИЧЕСКАЯ ОБРАТИМАЯ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демонстрации устройства и принципа действия простейшего генератора и электродвигателя постоянного и переменного токов, позволяет продемонстрировать свойство обратимости электрических машин - показать их работу в режиме и двигателя, и генератора; позволяет продемонстрировать три способа работы машины в режиме двигателя.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Машина магнитоэлектрическая состоит из статора и ротора.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72. ЭЛЕКТРОМАГНИТ РАЗБОРНЫЙ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Электромагнит предназначен для демонстрации технического применения магнитного поля тока: устройство электромагнита и оценка его подъемной силы, сборка модели электромагнита. Может использоваться для исследования магнитного поля катушки с током, влияния на него ферромагнитного сердечника; применяется для демонстрации явления электромагнитной индукции.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73. ПРИБОР ДЛЯ ДЕМОНСТРАЦИИ ПРАВИЛА ЛЕНЦА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Прибор предназначен для исследования зависимости направления индукционного тока от характера изменения магнитного потока, вызывающего ток, и позволяет провести следующие демонстрации: сравнение взаимодействия сплошного контура и кольца с прорезью с магнитом; движение сплошного кольца при приближении магнита к кольцу; движение сплошного кольца при выдвижении магнита из кольца.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74. КОМПЛЕКТ ДЛЯ ИЗУЧЕНИЯ СВОЙСТВ ЭЛЕКТРОМАГНИТНЫХ ВОЛН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Комплект позволяет продемонстрировать излучение, прием и свойства электромагнитных волн, обнаружить электрическое и магнитное поля волны, измерить длину волны. </w:t>
      </w:r>
    </w:p>
    <w:p w:rsidR="00CB435E" w:rsidRPr="00EF4EF9" w:rsidRDefault="00CB435E" w:rsidP="00EF4EF9">
      <w:pPr>
        <w:tabs>
          <w:tab w:val="left" w:pos="6103"/>
        </w:tabs>
        <w:ind w:firstLine="454"/>
        <w:rPr>
          <w:sz w:val="22"/>
          <w:szCs w:val="22"/>
          <w:lang w:val="ru-RU"/>
        </w:rPr>
      </w:pPr>
      <w:r w:rsidRPr="00EF4EF9">
        <w:rPr>
          <w:b/>
          <w:bCs/>
          <w:sz w:val="22"/>
          <w:szCs w:val="22"/>
          <w:lang w:val="ru-RU"/>
        </w:rPr>
        <w:t>ДЕМОНСТРАЦИОННОЕ ОБОРУДОВАНИЕ ПО ОПТИКЕ</w:t>
      </w:r>
    </w:p>
    <w:p w:rsidR="00CB435E" w:rsidRPr="00EF4EF9" w:rsidRDefault="00CB435E" w:rsidP="00EF4EF9">
      <w:pPr>
        <w:tabs>
          <w:tab w:val="left" w:pos="6103"/>
        </w:tabs>
        <w:ind w:firstLine="454"/>
        <w:rPr>
          <w:sz w:val="22"/>
          <w:szCs w:val="22"/>
          <w:lang w:val="ru-RU"/>
        </w:rPr>
      </w:pPr>
      <w:r w:rsidRPr="00EF4EF9">
        <w:rPr>
          <w:b/>
          <w:bCs/>
          <w:sz w:val="22"/>
          <w:szCs w:val="22"/>
          <w:lang w:val="ru-RU"/>
        </w:rPr>
        <w:t>И КВАНТОВОЙ ФИЗИКЕ</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УНИВЕРСАЛЬНЫЕ НАБОРЫ И КОМПЛЕКТЫ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75. НАБОР ДЕМОНСТРАЦИОННЫЙ «ГЕОМЕТРИЧЕСКАЯ ОПТИКА»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Набор позволяет продемонстрировать следующие эксперименты: прямолинейное распространение света; образование тени и полутени; зеркальное отражение света; диффузное отражение света; исследование отражения света; формирование понятия мнимого источника света; иллюстрацию принципа действия уголкового отражателя; преломление света; исследование закономерностей преломления света; обратимость хода световых лучей; полное внутреннее отражение; демонстрация модели световода; прохождение света через плоскопараллельную пластину;прохождение света сквозь треугольную призму; введение понятия линзы; введение понятий фокуса и фокусного расстояния линзы; введение понятия фокальной плоскости линзы; иллюстрация понятия мнимого фокуса линзы; ход основных лучей, используемых при построении изображений в линзах; зависимость фокусного расстояния линзы от показателя преломления внешней среды; связь расстояния от предмета до линзы с расстоянием от линзы до его изображения; действие оптической системы глаза; дефекты зрения; получение изображения в фотоаппарате; ход лучей в проекционном аппарате; дисперсионный спектр. </w:t>
      </w:r>
    </w:p>
    <w:p w:rsidR="00CB435E" w:rsidRPr="00EF4EF9" w:rsidRDefault="00CB435E" w:rsidP="00EF4EF9">
      <w:pPr>
        <w:tabs>
          <w:tab w:val="left" w:pos="6103"/>
        </w:tabs>
        <w:ind w:firstLine="454"/>
        <w:rPr>
          <w:sz w:val="22"/>
          <w:szCs w:val="22"/>
          <w:lang w:val="ru-RU"/>
        </w:rPr>
      </w:pPr>
      <w:r w:rsidRPr="00EF4EF9">
        <w:rPr>
          <w:b/>
          <w:bCs/>
          <w:sz w:val="22"/>
          <w:szCs w:val="22"/>
          <w:lang w:val="ru-RU"/>
        </w:rPr>
        <w:t>Список рекомендуемой литературы</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Литература для учителя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 Федеральный Государственный образовательный стандарт общего образования (ФГОС ООО). - М.: Просвещение, 2012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2. Примерные программы основного общего образования. - М.: Просвещение, 2012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3. Е.М. Гутник, А.В. Перышкин Программы для общеобразовательных учреждений. Физика. Астрономия.7-11 кл./ сост. В.А. Коровин, В.А. Орлов.- М.: Дрофа, 2010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5.Аганов А. В. Физика вокруг нас: качественные задачи по физике / А. В. Аганов. — М.: Дом педагогики, 1998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6.Бутырский Г. А. Экспериментальные задачи по физике/ Г. А. Бутырский, Ю. А. Сауров. — М.: Просвещение, 1998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7.А.В. Перышкин, Физика-7, учебник для общеобразовательных учреждений.- М.: Дрофа, 2011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8 А.В. Перышкин, Физика-8, учебник для общеобразовательных учреждений, .- М.: Дрофа, 2011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9.А.В. Перышкин, Е.М. Гутник, Физика-9, учебник для общеобразовательныхучреждений.- М.: Дрофа, 2011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10. Л.А. Кирик, Физика-7, самостоятельные и контрольные работы. – М: «Илекса», 2011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11. Л.А. Кирик, Физика-8, самостоятельные и контрольные работы. – М: «Илекса», 2011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12. Л.А. Кирик, Физика-9, самостоятельные и контрольные работы. – М: «Илекса», 2011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13. Кабардин О. Ф. Задачи по физике / О. Ф. Кабардин, В. А. Орлов, А. Р. Зильберман. — М.: Дрофа, 2007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lastRenderedPageBreak/>
        <w:t xml:space="preserve">14.Кабардин О. Ф. Сборник экспериментальных заданий и практических работ по физике / О. Ф. Кабардин, В. А. Орлов; под ред. Ю. И. Дика, В. А. Орлова. — М.: </w:t>
      </w:r>
      <w:r w:rsidRPr="00EF4EF9">
        <w:rPr>
          <w:sz w:val="22"/>
          <w:szCs w:val="22"/>
        </w:rPr>
        <w:t>ACT</w:t>
      </w:r>
      <w:r w:rsidRPr="00EF4EF9">
        <w:rPr>
          <w:sz w:val="22"/>
          <w:szCs w:val="22"/>
          <w:lang w:val="ru-RU"/>
        </w:rPr>
        <w:t xml:space="preserve">, Астрель, 2005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15. В.С. Лебединская, Физика-7. Диагностика предметной обученности (контрольно-тренировочные задания, диагностические тесты и карты). - Волгоград: Учитель, 2009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16. В.С. Лебединская, Физика-8. Диагностика предметной обученности (контрольно-тренировочные задания, диагностические тесты и карты). - Волгоград: Учитель, 2009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17. В.С. Лебединская, Физика-9.Диагностика предметной обученности (контрольно-тренировочные задания, диагностические тесты и карты). - Волгоград: Учитель, 2009 г. </w:t>
      </w:r>
    </w:p>
    <w:p w:rsidR="00CB435E" w:rsidRPr="00EF4EF9" w:rsidRDefault="00CB435E" w:rsidP="00EF4EF9">
      <w:pPr>
        <w:tabs>
          <w:tab w:val="left" w:pos="6103"/>
        </w:tabs>
        <w:ind w:firstLine="454"/>
        <w:jc w:val="both"/>
        <w:rPr>
          <w:sz w:val="22"/>
          <w:szCs w:val="22"/>
          <w:lang w:val="ru-RU"/>
        </w:rPr>
      </w:pPr>
      <w:r w:rsidRPr="00EF4EF9">
        <w:rPr>
          <w:b/>
          <w:bCs/>
          <w:sz w:val="22"/>
          <w:szCs w:val="22"/>
          <w:lang w:val="ru-RU"/>
        </w:rPr>
        <w:t xml:space="preserve">Литература для учащихся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1. Ланге В. Н. Экспериментальные физические задачи на смекалку / В. Н. Ланге. — М.: Наука, 1985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2. Лукашик В. И. Сборник задач по физике для 7—9 классов общеобразовательных учреждений / В. И. Лукашик, Е. В. Иванова. — М.: Просвещение, 2008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3. Лукашик В. И. Сборник школьных олимпиадных задач по физике / В. И. Лукашик, Е. В. Иванова. — М.: Просвещение, 2007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4. Перельман Я. И. Занимательная физика / Я. И. Перельман. — М.: Наука, 1980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5. Перельман Я. И. Знаете ли вы физику? / Я. И. Перельман. — М.: Наука, 1992 г. </w:t>
      </w:r>
    </w:p>
    <w:p w:rsidR="00CB435E" w:rsidRPr="00EF4EF9" w:rsidRDefault="00CB435E" w:rsidP="00EF4EF9">
      <w:pPr>
        <w:tabs>
          <w:tab w:val="left" w:pos="6103"/>
        </w:tabs>
        <w:ind w:firstLine="454"/>
        <w:jc w:val="both"/>
        <w:rPr>
          <w:sz w:val="22"/>
          <w:szCs w:val="22"/>
          <w:lang w:val="ru-RU"/>
        </w:rPr>
      </w:pPr>
      <w:r w:rsidRPr="00EF4EF9">
        <w:rPr>
          <w:sz w:val="22"/>
          <w:szCs w:val="22"/>
          <w:lang w:val="ru-RU"/>
        </w:rPr>
        <w:t xml:space="preserve">6. Степанова Г. Н. Сборник задач по физике / Г. Н. Степанова. — </w:t>
      </w:r>
    </w:p>
    <w:p w:rsidR="00CB435E" w:rsidRPr="00EF4EF9" w:rsidRDefault="00CB435E" w:rsidP="00EF4EF9">
      <w:pPr>
        <w:tabs>
          <w:tab w:val="left" w:pos="6103"/>
        </w:tabs>
        <w:ind w:firstLine="454"/>
        <w:jc w:val="both"/>
        <w:rPr>
          <w:sz w:val="22"/>
          <w:szCs w:val="22"/>
          <w:lang w:val="ru-RU"/>
        </w:rPr>
      </w:pPr>
    </w:p>
    <w:p w:rsidR="004B50D0" w:rsidRPr="00EF4EF9" w:rsidRDefault="009A0A33" w:rsidP="00EF4EF9">
      <w:pPr>
        <w:tabs>
          <w:tab w:val="left" w:pos="6103"/>
        </w:tabs>
        <w:ind w:firstLine="454"/>
        <w:jc w:val="both"/>
        <w:rPr>
          <w:sz w:val="22"/>
          <w:szCs w:val="22"/>
          <w:lang w:val="ru-RU"/>
        </w:rPr>
      </w:pPr>
      <w:r>
        <w:rPr>
          <w:sz w:val="22"/>
          <w:szCs w:val="22"/>
          <w:lang w:val="ru-RU"/>
        </w:rPr>
        <w:t xml:space="preserve">Ссылка на электронный ресурс  </w:t>
      </w:r>
      <w:hyperlink r:id="rId55" w:history="1">
        <w:r w:rsidR="00CE024F" w:rsidRPr="00B21128">
          <w:rPr>
            <w:rStyle w:val="ad"/>
            <w:sz w:val="22"/>
            <w:szCs w:val="22"/>
            <w:lang w:val="ru-RU"/>
          </w:rPr>
          <w:t>http://www.drofa.ru/for-users/teacher/vertical/metod5-9/</w:t>
        </w:r>
      </w:hyperlink>
      <w:r w:rsidR="00CE024F">
        <w:rPr>
          <w:sz w:val="22"/>
          <w:szCs w:val="22"/>
          <w:lang w:val="ru-RU"/>
        </w:rPr>
        <w:t xml:space="preserve"> </w:t>
      </w:r>
      <w:r w:rsidR="00CE024F" w:rsidRPr="00CE024F">
        <w:rPr>
          <w:sz w:val="22"/>
          <w:szCs w:val="22"/>
          <w:lang w:val="ru-RU"/>
        </w:rPr>
        <w:t>Линия УМК «Физика. 7–9 классы» А. В. Перышкина</w:t>
      </w:r>
    </w:p>
    <w:p w:rsidR="004B50D0" w:rsidRPr="00EF4EF9" w:rsidRDefault="004B50D0" w:rsidP="00EF4EF9">
      <w:pPr>
        <w:tabs>
          <w:tab w:val="left" w:pos="6103"/>
        </w:tabs>
        <w:ind w:firstLine="454"/>
        <w:jc w:val="both"/>
        <w:rPr>
          <w:sz w:val="22"/>
          <w:szCs w:val="22"/>
          <w:lang w:val="ru-RU"/>
        </w:rPr>
      </w:pPr>
    </w:p>
    <w:p w:rsidR="004B50D0" w:rsidRPr="00EF4EF9" w:rsidRDefault="004B50D0" w:rsidP="00EF4EF9">
      <w:pPr>
        <w:tabs>
          <w:tab w:val="left" w:pos="6103"/>
        </w:tabs>
        <w:ind w:firstLine="454"/>
        <w:jc w:val="both"/>
        <w:rPr>
          <w:sz w:val="22"/>
          <w:szCs w:val="22"/>
          <w:lang w:val="ru-RU"/>
        </w:rPr>
      </w:pPr>
    </w:p>
    <w:p w:rsidR="00C74088" w:rsidRDefault="00C74088">
      <w:pPr>
        <w:widowControl/>
        <w:autoSpaceDE/>
        <w:autoSpaceDN/>
        <w:adjustRightInd/>
        <w:rPr>
          <w:b/>
          <w:sz w:val="22"/>
          <w:szCs w:val="22"/>
          <w:lang w:val="ru-RU"/>
        </w:rPr>
      </w:pPr>
      <w:r>
        <w:rPr>
          <w:b/>
          <w:sz w:val="22"/>
          <w:szCs w:val="22"/>
          <w:lang w:val="ru-RU"/>
        </w:rPr>
        <w:br w:type="page"/>
      </w:r>
    </w:p>
    <w:p w:rsidR="004B50D0" w:rsidRPr="00C74088" w:rsidRDefault="00C74088" w:rsidP="00C74088">
      <w:pPr>
        <w:pStyle w:val="4"/>
        <w:jc w:val="left"/>
        <w:rPr>
          <w:sz w:val="24"/>
          <w:szCs w:val="24"/>
        </w:rPr>
      </w:pPr>
      <w:r w:rsidRPr="00C74088">
        <w:rPr>
          <w:sz w:val="24"/>
          <w:szCs w:val="24"/>
        </w:rPr>
        <w:lastRenderedPageBreak/>
        <w:t>2.2.1</w:t>
      </w:r>
      <w:r w:rsidR="009A0A33">
        <w:rPr>
          <w:sz w:val="24"/>
          <w:szCs w:val="24"/>
          <w:lang w:val="ru-RU"/>
        </w:rPr>
        <w:t>2</w:t>
      </w:r>
      <w:r w:rsidRPr="00C74088">
        <w:rPr>
          <w:sz w:val="24"/>
          <w:szCs w:val="24"/>
        </w:rPr>
        <w:t xml:space="preserve">. </w:t>
      </w:r>
      <w:r w:rsidR="004B50D0" w:rsidRPr="00C74088">
        <w:rPr>
          <w:sz w:val="24"/>
          <w:szCs w:val="24"/>
        </w:rPr>
        <w:t>Программа по физической культуре, 5-9 класс</w:t>
      </w:r>
    </w:p>
    <w:p w:rsidR="004B50D0" w:rsidRPr="00EF4EF9" w:rsidRDefault="004B50D0" w:rsidP="00EF4EF9">
      <w:pPr>
        <w:pStyle w:val="1f5"/>
        <w:keepNext/>
        <w:keepLines/>
        <w:shd w:val="clear" w:color="auto" w:fill="auto"/>
        <w:spacing w:before="0" w:after="0" w:line="240" w:lineRule="auto"/>
        <w:ind w:firstLine="454"/>
        <w:rPr>
          <w:rFonts w:ascii="Times New Roman" w:hAnsi="Times New Roman" w:cs="Times New Roman"/>
          <w:sz w:val="22"/>
          <w:szCs w:val="22"/>
        </w:rPr>
      </w:pPr>
      <w:bookmarkStart w:id="276" w:name="_Toc434941427"/>
      <w:r w:rsidRPr="00EF4EF9">
        <w:rPr>
          <w:rStyle w:val="1f4"/>
          <w:rFonts w:ascii="Times New Roman" w:hAnsi="Times New Roman" w:cs="Times New Roman"/>
          <w:bCs/>
          <w:color w:val="000000"/>
          <w:sz w:val="22"/>
          <w:szCs w:val="22"/>
        </w:rPr>
        <w:t>ПОЯСНИТЕЛЬНАЯ ЗАПИСКА</w:t>
      </w:r>
      <w:bookmarkEnd w:id="276"/>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Физическая культура — обязательный учебный курс в обще</w:t>
      </w:r>
      <w:r w:rsidRPr="00EF4EF9">
        <w:rPr>
          <w:rStyle w:val="65"/>
          <w:rFonts w:ascii="Times New Roman" w:hAnsi="Times New Roman" w:cs="Times New Roman"/>
          <w:bCs/>
          <w:iCs/>
          <w:color w:val="000000"/>
          <w:sz w:val="22"/>
          <w:szCs w:val="22"/>
        </w:rPr>
        <w:softHyphen/>
        <w:t>образовательных учреждениях. Предмет «Физическая культу</w:t>
      </w:r>
      <w:r w:rsidRPr="00EF4EF9">
        <w:rPr>
          <w:rStyle w:val="65"/>
          <w:rFonts w:ascii="Times New Roman" w:hAnsi="Times New Roman" w:cs="Times New Roman"/>
          <w:bCs/>
          <w:iCs/>
          <w:color w:val="000000"/>
          <w:sz w:val="22"/>
          <w:szCs w:val="22"/>
        </w:rPr>
        <w:softHyphen/>
        <w:t>ра» в основной школе входит в предметную область «Физи</w:t>
      </w:r>
      <w:r w:rsidRPr="00EF4EF9">
        <w:rPr>
          <w:rStyle w:val="65"/>
          <w:rFonts w:ascii="Times New Roman" w:hAnsi="Times New Roman" w:cs="Times New Roman"/>
          <w:bCs/>
          <w:iCs/>
          <w:color w:val="000000"/>
          <w:sz w:val="22"/>
          <w:szCs w:val="22"/>
        </w:rPr>
        <w:softHyphen/>
        <w:t>ческая культура и основы безопасности жизнедеятельности» и является основой физического воспитания школьников. 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w:t>
      </w:r>
      <w:r w:rsidRPr="00EF4EF9">
        <w:rPr>
          <w:rStyle w:val="65"/>
          <w:rFonts w:ascii="Times New Roman" w:hAnsi="Times New Roman" w:cs="Times New Roman"/>
          <w:bCs/>
          <w:iCs/>
          <w:color w:val="000000"/>
          <w:sz w:val="22"/>
          <w:szCs w:val="22"/>
        </w:rPr>
        <w:softHyphen/>
        <w:t>ременах и в группах продлённого дня), внеклассной работой по физической культуре (группы общефизической подготов</w:t>
      </w:r>
      <w:r w:rsidRPr="00EF4EF9">
        <w:rPr>
          <w:rStyle w:val="65"/>
          <w:rFonts w:ascii="Times New Roman" w:hAnsi="Times New Roman" w:cs="Times New Roman"/>
          <w:bCs/>
          <w:iCs/>
          <w:color w:val="000000"/>
          <w:sz w:val="22"/>
          <w:szCs w:val="22"/>
        </w:rPr>
        <w:softHyphen/>
        <w:t>ки, спортивные секции), физкультурно-массовыми и спортив</w:t>
      </w:r>
      <w:r w:rsidRPr="00EF4EF9">
        <w:rPr>
          <w:rStyle w:val="65"/>
          <w:rFonts w:ascii="Times New Roman" w:hAnsi="Times New Roman" w:cs="Times New Roman"/>
          <w:bCs/>
          <w:iCs/>
          <w:color w:val="000000"/>
          <w:sz w:val="22"/>
          <w:szCs w:val="22"/>
        </w:rPr>
        <w:softHyphen/>
        <w:t>ными мероприятиями (дни здоровья и спорта, подвижные иг</w:t>
      </w:r>
      <w:r w:rsidRPr="00EF4EF9">
        <w:rPr>
          <w:rStyle w:val="65"/>
          <w:rFonts w:ascii="Times New Roman" w:hAnsi="Times New Roman" w:cs="Times New Roman"/>
          <w:bCs/>
          <w:iCs/>
          <w:color w:val="000000"/>
          <w:sz w:val="22"/>
          <w:szCs w:val="22"/>
        </w:rPr>
        <w:softHyphen/>
        <w:t>ры и соревнования, спортивные праздники, спартакиады, туристические слёты и походы) — достигается формирование физической культуры личности. Она включает в себя моти</w:t>
      </w:r>
      <w:r w:rsidRPr="00EF4EF9">
        <w:rPr>
          <w:rStyle w:val="65"/>
          <w:rFonts w:ascii="Times New Roman" w:hAnsi="Times New Roman" w:cs="Times New Roman"/>
          <w:bCs/>
          <w:iCs/>
          <w:color w:val="000000"/>
          <w:sz w:val="22"/>
          <w:szCs w:val="22"/>
        </w:rPr>
        <w:softHyphen/>
        <w:t>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w:t>
      </w:r>
      <w:r w:rsidRPr="00EF4EF9">
        <w:rPr>
          <w:rStyle w:val="65"/>
          <w:rFonts w:ascii="Times New Roman" w:hAnsi="Times New Roman" w:cs="Times New Roman"/>
          <w:bCs/>
          <w:iCs/>
          <w:color w:val="000000"/>
          <w:sz w:val="22"/>
          <w:szCs w:val="22"/>
        </w:rPr>
        <w:softHyphen/>
        <w:t>скую подготовленность.</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Федеральном законе «О физической культуре и спорте» от 4 декабря 2007 г. № 329-ФЭ отмечено, что организация физического воспитания и образования в образовательных уч</w:t>
      </w:r>
      <w:r w:rsidRPr="00EF4EF9">
        <w:rPr>
          <w:rStyle w:val="65"/>
          <w:rFonts w:ascii="Times New Roman" w:hAnsi="Times New Roman" w:cs="Times New Roman"/>
          <w:bCs/>
          <w:iCs/>
          <w:color w:val="000000"/>
          <w:sz w:val="22"/>
          <w:szCs w:val="22"/>
        </w:rPr>
        <w:softHyphen/>
        <w:t xml:space="preserve">реждениях включает в себя проведение обязательных занятий по физической культуре в пределах </w:t>
      </w:r>
      <w:r w:rsidRPr="00EF4EF9">
        <w:rPr>
          <w:rStyle w:val="affffa"/>
          <w:b w:val="0"/>
          <w:color w:val="000000"/>
        </w:rPr>
        <w:t>основных образователь</w:t>
      </w:r>
      <w:r w:rsidRPr="00EF4EF9">
        <w:rPr>
          <w:rStyle w:val="affffa"/>
          <w:b w:val="0"/>
          <w:color w:val="000000"/>
        </w:rPr>
        <w:softHyphen/>
        <w:t>ных программ в объёме, установленном государственны</w:t>
      </w:r>
      <w:r w:rsidRPr="00EF4EF9">
        <w:rPr>
          <w:rStyle w:val="affffa"/>
          <w:b w:val="0"/>
          <w:color w:val="000000"/>
        </w:rPr>
        <w:softHyphen/>
        <w:t xml:space="preserve">ми образовательными стандартами, </w:t>
      </w:r>
      <w:r w:rsidRPr="00EF4EF9">
        <w:rPr>
          <w:rStyle w:val="65"/>
          <w:rFonts w:ascii="Times New Roman" w:hAnsi="Times New Roman" w:cs="Times New Roman"/>
          <w:bCs/>
          <w:iCs/>
          <w:color w:val="000000"/>
          <w:sz w:val="22"/>
          <w:szCs w:val="22"/>
        </w:rPr>
        <w:t>а также дополнитель</w:t>
      </w:r>
      <w:r w:rsidRPr="00EF4EF9">
        <w:rPr>
          <w:rStyle w:val="65"/>
          <w:rFonts w:ascii="Times New Roman" w:hAnsi="Times New Roman" w:cs="Times New Roman"/>
          <w:bCs/>
          <w:iCs/>
          <w:color w:val="000000"/>
          <w:sz w:val="22"/>
          <w:szCs w:val="22"/>
        </w:rPr>
        <w:softHyphen/>
        <w:t>ных (факультативных) занятий физическими упражнениями и спортом в пределах дополнительных образовательных про</w:t>
      </w:r>
      <w:r w:rsidRPr="00EF4EF9">
        <w:rPr>
          <w:rStyle w:val="65"/>
          <w:rFonts w:ascii="Times New Roman" w:hAnsi="Times New Roman" w:cs="Times New Roman"/>
          <w:bCs/>
          <w:iCs/>
          <w:color w:val="000000"/>
          <w:sz w:val="22"/>
          <w:szCs w:val="22"/>
        </w:rPr>
        <w:softHyphen/>
        <w:t>грамм.</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Данная программа создавалась с учётом того, что система физического воспитания, объединяющая урочные, внеуроч</w:t>
      </w:r>
      <w:r w:rsidRPr="00EF4EF9">
        <w:rPr>
          <w:rStyle w:val="65"/>
          <w:rFonts w:ascii="Times New Roman" w:hAnsi="Times New Roman" w:cs="Times New Roman"/>
          <w:bCs/>
          <w:iCs/>
          <w:color w:val="000000"/>
          <w:sz w:val="22"/>
          <w:szCs w:val="22"/>
        </w:rPr>
        <w:softHyphen/>
        <w:t>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Главная цель развития отечественной системы школьного образования определяется как формирование личности, гото</w:t>
      </w:r>
      <w:r w:rsidRPr="00EF4EF9">
        <w:rPr>
          <w:rStyle w:val="65"/>
          <w:rFonts w:ascii="Times New Roman" w:hAnsi="Times New Roman" w:cs="Times New Roman"/>
          <w:bCs/>
          <w:iCs/>
          <w:color w:val="000000"/>
          <w:sz w:val="22"/>
          <w:szCs w:val="22"/>
        </w:rPr>
        <w:softHyphen/>
        <w:t>вой к активной творческой самореализации в пространстве общечеловеческой культуры. Физическая культура, как любой другой предмет, включённый в Базисный учебный план, так</w:t>
      </w:r>
      <w:r w:rsidRPr="00EF4EF9">
        <w:rPr>
          <w:rStyle w:val="65"/>
          <w:rFonts w:ascii="Times New Roman" w:hAnsi="Times New Roman" w:cs="Times New Roman"/>
          <w:bCs/>
          <w:iCs/>
          <w:color w:val="000000"/>
          <w:sz w:val="22"/>
          <w:szCs w:val="22"/>
        </w:rPr>
        <w:softHyphen/>
        <w:t xml:space="preserve">же ориентирована на достижение этой цели. В свою очередь, специфической </w:t>
      </w:r>
      <w:r w:rsidRPr="00EF4EF9">
        <w:rPr>
          <w:rStyle w:val="2f"/>
          <w:b w:val="0"/>
          <w:color w:val="000000"/>
        </w:rPr>
        <w:t>целью школьного физического воспитания является формирование разносторонне физически разви</w:t>
      </w:r>
      <w:r w:rsidRPr="00EF4EF9">
        <w:rPr>
          <w:rStyle w:val="2f"/>
          <w:b w:val="0"/>
          <w:color w:val="000000"/>
        </w:rPr>
        <w:softHyphen/>
        <w:t>той личности, способной активно использовать ценности физической культуры для укрепления и длительного со</w:t>
      </w:r>
      <w:r w:rsidRPr="00EF4EF9">
        <w:rPr>
          <w:rStyle w:val="2f"/>
          <w:b w:val="0"/>
          <w:color w:val="000000"/>
        </w:rPr>
        <w:softHyphen/>
        <w:t>хранения собственного здоровья, оптимизации трудовой деятельности и организации активного отдыха.</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Образовательный процесс учебного предмета «Физическая культура» в основной школе направлен на решение следую</w:t>
      </w:r>
      <w:r w:rsidRPr="00EF4EF9">
        <w:rPr>
          <w:rStyle w:val="65"/>
          <w:rFonts w:ascii="Times New Roman" w:hAnsi="Times New Roman" w:cs="Times New Roman"/>
          <w:bCs/>
          <w:iCs/>
          <w:color w:val="000000"/>
          <w:sz w:val="22"/>
          <w:szCs w:val="22"/>
        </w:rPr>
        <w:softHyphen/>
        <w:t>щих задач:</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содействие гармоничному физическому развитию, за</w:t>
      </w:r>
      <w:r w:rsidRPr="00EF4EF9">
        <w:rPr>
          <w:rStyle w:val="65"/>
          <w:rFonts w:ascii="Times New Roman" w:hAnsi="Times New Roman" w:cs="Times New Roman"/>
          <w:bCs/>
          <w:iCs/>
          <w:color w:val="000000"/>
          <w:sz w:val="22"/>
          <w:szCs w:val="22"/>
        </w:rPr>
        <w:softHyphen/>
        <w:t>крепление навыков правильной осанки, развитие устойчиво</w:t>
      </w:r>
      <w:r w:rsidRPr="00EF4EF9">
        <w:rPr>
          <w:rStyle w:val="65"/>
          <w:rFonts w:ascii="Times New Roman" w:hAnsi="Times New Roman" w:cs="Times New Roman"/>
          <w:bCs/>
          <w:iCs/>
          <w:color w:val="000000"/>
          <w:sz w:val="22"/>
          <w:szCs w:val="22"/>
        </w:rPr>
        <w:softHyphen/>
        <w:t>сти организма к неблагоприятным условиям внешней среды, воспитание ценностных ориентаций на здоровый образ жиз</w:t>
      </w:r>
      <w:r w:rsidRPr="00EF4EF9">
        <w:rPr>
          <w:rStyle w:val="65"/>
          <w:rFonts w:ascii="Times New Roman" w:hAnsi="Times New Roman" w:cs="Times New Roman"/>
          <w:bCs/>
          <w:iCs/>
          <w:color w:val="000000"/>
          <w:sz w:val="22"/>
          <w:szCs w:val="22"/>
        </w:rPr>
        <w:softHyphen/>
        <w:t>ни и привычки соблюдения личной гигиены;</w:t>
      </w:r>
    </w:p>
    <w:p w:rsidR="004B50D0" w:rsidRPr="00EF4EF9" w:rsidRDefault="004B50D0" w:rsidP="00FB329D">
      <w:pPr>
        <w:pStyle w:val="af2"/>
        <w:widowControl w:val="0"/>
        <w:numPr>
          <w:ilvl w:val="0"/>
          <w:numId w:val="130"/>
        </w:numPr>
        <w:tabs>
          <w:tab w:val="left" w:pos="577"/>
        </w:tabs>
        <w:spacing w:after="0"/>
        <w:ind w:left="20" w:firstLine="454"/>
        <w:jc w:val="both"/>
        <w:rPr>
          <w:sz w:val="22"/>
          <w:szCs w:val="22"/>
        </w:rPr>
      </w:pPr>
      <w:r w:rsidRPr="00EF4EF9">
        <w:rPr>
          <w:rStyle w:val="65"/>
          <w:rFonts w:ascii="Times New Roman" w:hAnsi="Times New Roman" w:cs="Times New Roman"/>
          <w:bCs/>
          <w:iCs/>
          <w:color w:val="000000"/>
          <w:sz w:val="22"/>
          <w:szCs w:val="22"/>
        </w:rPr>
        <w:t>обучение основам базовых видов двигательных действий;</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дальнейшее развитие координационных (ориентирование в пространстве, перестроение двигательных действий, быстро</w:t>
      </w:r>
      <w:r w:rsidRPr="00EF4EF9">
        <w:rPr>
          <w:rStyle w:val="65"/>
          <w:rFonts w:ascii="Times New Roman" w:hAnsi="Times New Roman" w:cs="Times New Roman"/>
          <w:bCs/>
          <w:iCs/>
          <w:color w:val="000000"/>
          <w:sz w:val="22"/>
          <w:szCs w:val="22"/>
        </w:rPr>
        <w:softHyphen/>
        <w:t>та и точность реагирования на сигналы, согласование движе</w:t>
      </w:r>
      <w:r w:rsidRPr="00EF4EF9">
        <w:rPr>
          <w:rStyle w:val="65"/>
          <w:rFonts w:ascii="Times New Roman" w:hAnsi="Times New Roman" w:cs="Times New Roman"/>
          <w:bCs/>
          <w:iCs/>
          <w:color w:val="000000"/>
          <w:sz w:val="22"/>
          <w:szCs w:val="22"/>
        </w:rPr>
        <w:softHyphen/>
        <w:t>ний, ритм, равновесие, точность воспроизведения и дифферен</w:t>
      </w:r>
      <w:r w:rsidRPr="00EF4EF9">
        <w:rPr>
          <w:rStyle w:val="65"/>
          <w:rFonts w:ascii="Times New Roman" w:hAnsi="Times New Roman" w:cs="Times New Roman"/>
          <w:bCs/>
          <w:iCs/>
          <w:color w:val="000000"/>
          <w:sz w:val="22"/>
          <w:szCs w:val="22"/>
        </w:rPr>
        <w:softHyphen/>
        <w:t>цирования основных параметров движений) и кондиционных способностей (скоростно-силовых, скоростных, выносливости, силы и гибкости);</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формирование основ знаний о личной гигиене, о влия</w:t>
      </w:r>
      <w:r w:rsidRPr="00EF4EF9">
        <w:rPr>
          <w:rStyle w:val="65"/>
          <w:rFonts w:ascii="Times New Roman" w:hAnsi="Times New Roman" w:cs="Times New Roman"/>
          <w:bCs/>
          <w:iCs/>
          <w:color w:val="000000"/>
          <w:sz w:val="22"/>
          <w:szCs w:val="22"/>
        </w:rPr>
        <w:softHyphen/>
        <w:t>нии занятий физическими упражнениями на основные систе</w:t>
      </w:r>
      <w:r w:rsidRPr="00EF4EF9">
        <w:rPr>
          <w:rStyle w:val="65"/>
          <w:rFonts w:ascii="Times New Roman" w:hAnsi="Times New Roman" w:cs="Times New Roman"/>
          <w:bCs/>
          <w:iCs/>
          <w:color w:val="000000"/>
          <w:sz w:val="22"/>
          <w:szCs w:val="22"/>
        </w:rPr>
        <w:softHyphen/>
        <w:t>мы организма, развитие волевых и нравственных качеств;</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выработку представлений о физической культуре лич</w:t>
      </w:r>
      <w:r w:rsidRPr="00EF4EF9">
        <w:rPr>
          <w:rStyle w:val="65"/>
          <w:rFonts w:ascii="Times New Roman" w:hAnsi="Times New Roman" w:cs="Times New Roman"/>
          <w:bCs/>
          <w:iCs/>
          <w:color w:val="000000"/>
          <w:sz w:val="22"/>
          <w:szCs w:val="22"/>
        </w:rPr>
        <w:softHyphen/>
        <w:t>ности и приёмах самоконтроля;</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углубление представления об основных видах спорта, со</w:t>
      </w:r>
      <w:r w:rsidRPr="00EF4EF9">
        <w:rPr>
          <w:rStyle w:val="65"/>
          <w:rFonts w:ascii="Times New Roman" w:hAnsi="Times New Roman" w:cs="Times New Roman"/>
          <w:bCs/>
          <w:iCs/>
          <w:color w:val="000000"/>
          <w:sz w:val="22"/>
          <w:szCs w:val="22"/>
        </w:rPr>
        <w:softHyphen/>
        <w:t>ревнованиях, снарядах и инвентаре, соблюдение правил тех</w:t>
      </w:r>
      <w:r w:rsidRPr="00EF4EF9">
        <w:rPr>
          <w:rStyle w:val="65"/>
          <w:rFonts w:ascii="Times New Roman" w:hAnsi="Times New Roman" w:cs="Times New Roman"/>
          <w:bCs/>
          <w:iCs/>
          <w:color w:val="000000"/>
          <w:sz w:val="22"/>
          <w:szCs w:val="22"/>
        </w:rPr>
        <w:softHyphen/>
        <w:t>ники безопасности во время занятий, оказание первой помо</w:t>
      </w:r>
      <w:r w:rsidRPr="00EF4EF9">
        <w:rPr>
          <w:rStyle w:val="65"/>
          <w:rFonts w:ascii="Times New Roman" w:hAnsi="Times New Roman" w:cs="Times New Roman"/>
          <w:bCs/>
          <w:iCs/>
          <w:color w:val="000000"/>
          <w:sz w:val="22"/>
          <w:szCs w:val="22"/>
        </w:rPr>
        <w:softHyphen/>
        <w:t>щи при травмах;</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воспитание привычки к самостоятельным занятиям фи</w:t>
      </w:r>
      <w:r w:rsidRPr="00EF4EF9">
        <w:rPr>
          <w:rStyle w:val="65"/>
          <w:rFonts w:ascii="Times New Roman" w:hAnsi="Times New Roman" w:cs="Times New Roman"/>
          <w:bCs/>
          <w:iCs/>
          <w:color w:val="000000"/>
          <w:sz w:val="22"/>
          <w:szCs w:val="22"/>
        </w:rPr>
        <w:softHyphen/>
        <w:t>зическими упражнениями, избранными видами спорта в сво</w:t>
      </w:r>
      <w:r w:rsidRPr="00EF4EF9">
        <w:rPr>
          <w:rStyle w:val="65"/>
          <w:rFonts w:ascii="Times New Roman" w:hAnsi="Times New Roman" w:cs="Times New Roman"/>
          <w:bCs/>
          <w:iCs/>
          <w:color w:val="000000"/>
          <w:sz w:val="22"/>
          <w:szCs w:val="22"/>
        </w:rPr>
        <w:softHyphen/>
        <w:t>бодное время;</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выработку организаторских навыков проведения занятий в качестве командира отделения, капитана команды, судьи;</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формирование адекватной оценки собственных физиче</w:t>
      </w:r>
      <w:r w:rsidRPr="00EF4EF9">
        <w:rPr>
          <w:rStyle w:val="65"/>
          <w:rFonts w:ascii="Times New Roman" w:hAnsi="Times New Roman" w:cs="Times New Roman"/>
          <w:bCs/>
          <w:iCs/>
          <w:color w:val="000000"/>
          <w:sz w:val="22"/>
          <w:szCs w:val="22"/>
        </w:rPr>
        <w:softHyphen/>
        <w:t>ских возможностей;</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воспитание инициативности, самостоятельности, взаимо</w:t>
      </w:r>
      <w:r w:rsidRPr="00EF4EF9">
        <w:rPr>
          <w:rStyle w:val="65"/>
          <w:rFonts w:ascii="Times New Roman" w:hAnsi="Times New Roman" w:cs="Times New Roman"/>
          <w:bCs/>
          <w:iCs/>
          <w:color w:val="000000"/>
          <w:sz w:val="22"/>
          <w:szCs w:val="22"/>
        </w:rPr>
        <w:softHyphen/>
        <w:t>помощи, дисциплинированности, чувства ответственности;</w:t>
      </w:r>
    </w:p>
    <w:p w:rsidR="004B50D0" w:rsidRPr="00EF4EF9" w:rsidRDefault="004B50D0" w:rsidP="00FB329D">
      <w:pPr>
        <w:pStyle w:val="af2"/>
        <w:widowControl w:val="0"/>
        <w:numPr>
          <w:ilvl w:val="0"/>
          <w:numId w:val="130"/>
        </w:numPr>
        <w:tabs>
          <w:tab w:val="left" w:pos="577"/>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содействие развитию психических процессов и обучение основам психической саморегуляции.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Принимая во внимание главную цель развития отечествен</w:t>
      </w:r>
      <w:r w:rsidRPr="00EF4EF9">
        <w:rPr>
          <w:rStyle w:val="65"/>
          <w:rFonts w:ascii="Times New Roman" w:hAnsi="Times New Roman" w:cs="Times New Roman"/>
          <w:bCs/>
          <w:iCs/>
          <w:color w:val="000000"/>
          <w:sz w:val="22"/>
          <w:szCs w:val="22"/>
        </w:rPr>
        <w:softHyphen/>
        <w:t>ной системы школьного образования и необходимость реше</w:t>
      </w:r>
      <w:r w:rsidRPr="00EF4EF9">
        <w:rPr>
          <w:rStyle w:val="65"/>
          <w:rFonts w:ascii="Times New Roman" w:hAnsi="Times New Roman" w:cs="Times New Roman"/>
          <w:bCs/>
          <w:iCs/>
          <w:color w:val="000000"/>
          <w:sz w:val="22"/>
          <w:szCs w:val="22"/>
        </w:rPr>
        <w:softHyphen/>
        <w:t>ния вышеназванных задач образования учащихся 5—9 классов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w:t>
      </w:r>
      <w:r w:rsidRPr="00EF4EF9">
        <w:rPr>
          <w:rStyle w:val="65"/>
          <w:rFonts w:ascii="Times New Roman" w:hAnsi="Times New Roman" w:cs="Times New Roman"/>
          <w:bCs/>
          <w:iCs/>
          <w:color w:val="000000"/>
          <w:sz w:val="22"/>
          <w:szCs w:val="22"/>
        </w:rPr>
        <w:softHyphen/>
        <w:t>ского процесса; педагогика сотрудничества, деятельностный подход; интенсификация и оптимизация; соблюдение дидак</w:t>
      </w:r>
      <w:r w:rsidRPr="00EF4EF9">
        <w:rPr>
          <w:rStyle w:val="65"/>
          <w:rFonts w:ascii="Times New Roman" w:hAnsi="Times New Roman" w:cs="Times New Roman"/>
          <w:bCs/>
          <w:iCs/>
          <w:color w:val="000000"/>
          <w:sz w:val="22"/>
          <w:szCs w:val="22"/>
        </w:rPr>
        <w:softHyphen/>
        <w:t>тических правил; расширение межпредметных связей.</w:t>
      </w:r>
    </w:p>
    <w:p w:rsidR="004B50D0" w:rsidRPr="00EF4EF9" w:rsidRDefault="004B50D0" w:rsidP="00EF4EF9">
      <w:pPr>
        <w:pStyle w:val="af2"/>
        <w:spacing w:after="0"/>
        <w:ind w:left="20" w:right="20" w:firstLine="454"/>
        <w:jc w:val="both"/>
        <w:rPr>
          <w:sz w:val="22"/>
          <w:szCs w:val="22"/>
        </w:rPr>
      </w:pPr>
      <w:r w:rsidRPr="00EF4EF9">
        <w:rPr>
          <w:rStyle w:val="affff9"/>
          <w:i w:val="0"/>
          <w:color w:val="000000"/>
        </w:rPr>
        <w:lastRenderedPageBreak/>
        <w:t>Принцип демократизации</w:t>
      </w:r>
      <w:r w:rsidRPr="00EF4EF9">
        <w:rPr>
          <w:rStyle w:val="65"/>
          <w:rFonts w:ascii="Times New Roman" w:hAnsi="Times New Roman" w:cs="Times New Roman"/>
          <w:bCs/>
          <w:iCs/>
          <w:color w:val="000000"/>
          <w:sz w:val="22"/>
          <w:szCs w:val="22"/>
        </w:rPr>
        <w:t xml:space="preserve"> в педагогическом процессе вы</w:t>
      </w:r>
      <w:r w:rsidRPr="00EF4EF9">
        <w:rPr>
          <w:rStyle w:val="65"/>
          <w:rFonts w:ascii="Times New Roman" w:hAnsi="Times New Roman" w:cs="Times New Roman"/>
          <w:bCs/>
          <w:iCs/>
          <w:color w:val="000000"/>
          <w:sz w:val="22"/>
          <w:szCs w:val="22"/>
        </w:rPr>
        <w:softHyphen/>
        <w:t>ражается в обеспечении всем и каждому ученику одинаково</w:t>
      </w:r>
      <w:r w:rsidRPr="00EF4EF9">
        <w:rPr>
          <w:rStyle w:val="65"/>
          <w:rFonts w:ascii="Times New Roman" w:hAnsi="Times New Roman" w:cs="Times New Roman"/>
          <w:bCs/>
          <w:iCs/>
          <w:color w:val="000000"/>
          <w:sz w:val="22"/>
          <w:szCs w:val="22"/>
        </w:rPr>
        <w:softHyphen/>
        <w:t>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двигательных и психических способностей; изменении сути педагогических отношений, переход от подчинения к сотрудничеству.</w:t>
      </w:r>
    </w:p>
    <w:p w:rsidR="004B50D0" w:rsidRPr="00EF4EF9" w:rsidRDefault="004B50D0" w:rsidP="00EF4EF9">
      <w:pPr>
        <w:pStyle w:val="af2"/>
        <w:spacing w:after="0"/>
        <w:ind w:left="20" w:right="20" w:firstLine="454"/>
        <w:jc w:val="both"/>
        <w:rPr>
          <w:sz w:val="22"/>
          <w:szCs w:val="22"/>
        </w:rPr>
      </w:pPr>
      <w:r w:rsidRPr="00EF4EF9">
        <w:rPr>
          <w:rStyle w:val="affff9"/>
          <w:i w:val="0"/>
          <w:color w:val="000000"/>
        </w:rPr>
        <w:t>Гуманизация</w:t>
      </w:r>
      <w:r w:rsidRPr="00EF4EF9">
        <w:rPr>
          <w:rStyle w:val="65"/>
          <w:rFonts w:ascii="Times New Roman" w:hAnsi="Times New Roman" w:cs="Times New Roman"/>
          <w:bCs/>
          <w:iCs/>
          <w:color w:val="000000"/>
          <w:sz w:val="22"/>
          <w:szCs w:val="22"/>
        </w:rPr>
        <w:t xml:space="preserve"> педагогического процесса заключается в учё</w:t>
      </w:r>
      <w:r w:rsidRPr="00EF4EF9">
        <w:rPr>
          <w:rStyle w:val="65"/>
          <w:rFonts w:ascii="Times New Roman" w:hAnsi="Times New Roman" w:cs="Times New Roman"/>
          <w:bCs/>
          <w:iCs/>
          <w:color w:val="000000"/>
          <w:sz w:val="22"/>
          <w:szCs w:val="22"/>
        </w:rPr>
        <w:softHyphen/>
        <w:t>те индивидуальных способностей личности каждого ребёнка и педагога. Она строится в соответствии с наличным опытом и уровнем достижений школьников, их интересов и склон</w:t>
      </w:r>
      <w:r w:rsidRPr="00EF4EF9">
        <w:rPr>
          <w:rStyle w:val="65"/>
          <w:rFonts w:ascii="Times New Roman" w:hAnsi="Times New Roman" w:cs="Times New Roman"/>
          <w:bCs/>
          <w:iCs/>
          <w:color w:val="000000"/>
          <w:sz w:val="22"/>
          <w:szCs w:val="22"/>
        </w:rPr>
        <w:softHyphen/>
        <w:t>ностей. Учителя обязаны предоставлять детям разноуровне</w:t>
      </w:r>
      <w:r w:rsidRPr="00EF4EF9">
        <w:rPr>
          <w:rStyle w:val="65"/>
          <w:rFonts w:ascii="Times New Roman" w:hAnsi="Times New Roman" w:cs="Times New Roman"/>
          <w:bCs/>
          <w:iCs/>
          <w:color w:val="000000"/>
          <w:sz w:val="22"/>
          <w:szCs w:val="22"/>
        </w:rPr>
        <w:softHyphen/>
        <w:t>вый по сложности и субъективной трудности усвоения мате</w:t>
      </w:r>
      <w:r w:rsidRPr="00EF4EF9">
        <w:rPr>
          <w:rStyle w:val="65"/>
          <w:rFonts w:ascii="Times New Roman" w:hAnsi="Times New Roman" w:cs="Times New Roman"/>
          <w:bCs/>
          <w:iCs/>
          <w:color w:val="000000"/>
          <w:sz w:val="22"/>
          <w:szCs w:val="22"/>
        </w:rPr>
        <w:softHyphen/>
        <w:t>риал программы.</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 xml:space="preserve">Осуществление принципов демократизации и гуманизации в педагогическом процессе возможно на основе </w:t>
      </w:r>
      <w:r w:rsidRPr="00EF4EF9">
        <w:rPr>
          <w:rStyle w:val="affff9"/>
          <w:i w:val="0"/>
          <w:color w:val="000000"/>
        </w:rPr>
        <w:t>педагогики сотрудничества —</w:t>
      </w:r>
      <w:r w:rsidRPr="00EF4EF9">
        <w:rPr>
          <w:rStyle w:val="65"/>
          <w:rFonts w:ascii="Times New Roman" w:hAnsi="Times New Roman" w:cs="Times New Roman"/>
          <w:bCs/>
          <w:iCs/>
          <w:color w:val="000000"/>
          <w:sz w:val="22"/>
          <w:szCs w:val="22"/>
        </w:rPr>
        <w:t xml:space="preserve"> идеи совместной развивающей деятель</w:t>
      </w:r>
      <w:r w:rsidRPr="00EF4EF9">
        <w:rPr>
          <w:rStyle w:val="65"/>
          <w:rFonts w:ascii="Times New Roman" w:hAnsi="Times New Roman" w:cs="Times New Roman"/>
          <w:bCs/>
          <w:iCs/>
          <w:color w:val="000000"/>
          <w:sz w:val="22"/>
          <w:szCs w:val="22"/>
        </w:rPr>
        <w:softHyphen/>
        <w:t>ности детей и взрослых, в процессе которой они связаны вза</w:t>
      </w:r>
      <w:r w:rsidRPr="00EF4EF9">
        <w:rPr>
          <w:rStyle w:val="65"/>
          <w:rFonts w:ascii="Times New Roman" w:hAnsi="Times New Roman" w:cs="Times New Roman"/>
          <w:bCs/>
          <w:iCs/>
          <w:color w:val="000000"/>
          <w:sz w:val="22"/>
          <w:szCs w:val="22"/>
        </w:rPr>
        <w:softHyphen/>
        <w:t>имопониманием и проникновением в духовный мир друг дру</w:t>
      </w:r>
      <w:r w:rsidRPr="00EF4EF9">
        <w:rPr>
          <w:rStyle w:val="65"/>
          <w:rFonts w:ascii="Times New Roman" w:hAnsi="Times New Roman" w:cs="Times New Roman"/>
          <w:bCs/>
          <w:iCs/>
          <w:color w:val="000000"/>
          <w:sz w:val="22"/>
          <w:szCs w:val="22"/>
        </w:rPr>
        <w:softHyphen/>
        <w:t>га, совместным желанием анализа хода и результатов этой де</w:t>
      </w:r>
      <w:r w:rsidRPr="00EF4EF9">
        <w:rPr>
          <w:rStyle w:val="65"/>
          <w:rFonts w:ascii="Times New Roman" w:hAnsi="Times New Roman" w:cs="Times New Roman"/>
          <w:bCs/>
          <w:iCs/>
          <w:color w:val="000000"/>
          <w:sz w:val="22"/>
          <w:szCs w:val="22"/>
        </w:rPr>
        <w:softHyphen/>
        <w:t>ятельности.</w:t>
      </w:r>
    </w:p>
    <w:p w:rsidR="004B50D0" w:rsidRPr="00EF4EF9" w:rsidRDefault="004B50D0" w:rsidP="00EF4EF9">
      <w:pPr>
        <w:pStyle w:val="af2"/>
        <w:spacing w:after="0"/>
        <w:ind w:left="20" w:right="20" w:firstLine="454"/>
        <w:jc w:val="both"/>
        <w:rPr>
          <w:sz w:val="22"/>
          <w:szCs w:val="22"/>
        </w:rPr>
      </w:pPr>
      <w:r w:rsidRPr="00EF4EF9">
        <w:rPr>
          <w:rStyle w:val="affff9"/>
          <w:i w:val="0"/>
          <w:color w:val="000000"/>
        </w:rPr>
        <w:t>Деятельностный подход</w:t>
      </w:r>
      <w:r w:rsidRPr="00EF4EF9">
        <w:rPr>
          <w:rStyle w:val="65"/>
          <w:rFonts w:ascii="Times New Roman" w:hAnsi="Times New Roman" w:cs="Times New Roman"/>
          <w:bCs/>
          <w:iCs/>
          <w:color w:val="000000"/>
          <w:sz w:val="22"/>
          <w:szCs w:val="22"/>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переход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w:t>
      </w:r>
      <w:r w:rsidRPr="00EF4EF9">
        <w:rPr>
          <w:rStyle w:val="65"/>
          <w:rFonts w:ascii="Times New Roman" w:hAnsi="Times New Roman" w:cs="Times New Roman"/>
          <w:bCs/>
          <w:iCs/>
          <w:color w:val="000000"/>
          <w:sz w:val="22"/>
          <w:szCs w:val="22"/>
        </w:rPr>
        <w:softHyphen/>
        <w:t>но-оздоровительной и спортивной деятельности.</w:t>
      </w:r>
    </w:p>
    <w:p w:rsidR="004B50D0" w:rsidRPr="00EF4EF9" w:rsidRDefault="004B50D0" w:rsidP="00EF4EF9">
      <w:pPr>
        <w:pStyle w:val="af2"/>
        <w:spacing w:after="0"/>
        <w:ind w:left="20" w:right="20" w:firstLine="454"/>
        <w:jc w:val="both"/>
        <w:rPr>
          <w:sz w:val="22"/>
          <w:szCs w:val="22"/>
        </w:rPr>
      </w:pPr>
      <w:r w:rsidRPr="00EF4EF9">
        <w:rPr>
          <w:rStyle w:val="affff9"/>
          <w:i w:val="0"/>
          <w:color w:val="000000"/>
        </w:rPr>
        <w:t>Интенсификация и оптимизация</w:t>
      </w:r>
      <w:r w:rsidRPr="00EF4EF9">
        <w:rPr>
          <w:rStyle w:val="65"/>
          <w:rFonts w:ascii="Times New Roman" w:hAnsi="Times New Roman" w:cs="Times New Roman"/>
          <w:bCs/>
          <w:iCs/>
          <w:color w:val="000000"/>
          <w:sz w:val="22"/>
          <w:szCs w:val="22"/>
        </w:rP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w:t>
      </w:r>
      <w:r w:rsidRPr="00EF4EF9">
        <w:rPr>
          <w:rStyle w:val="65"/>
          <w:rFonts w:ascii="Times New Roman" w:hAnsi="Times New Roman" w:cs="Times New Roman"/>
          <w:bCs/>
          <w:iCs/>
          <w:color w:val="000000"/>
          <w:sz w:val="22"/>
          <w:szCs w:val="22"/>
        </w:rPr>
        <w:softHyphen/>
        <w:t>вательские, сопряжённого развития кондиционных и коорди</w:t>
      </w:r>
      <w:r w:rsidRPr="00EF4EF9">
        <w:rPr>
          <w:rStyle w:val="65"/>
          <w:rFonts w:ascii="Times New Roman" w:hAnsi="Times New Roman" w:cs="Times New Roman"/>
          <w:bCs/>
          <w:iCs/>
          <w:color w:val="000000"/>
          <w:sz w:val="22"/>
          <w:szCs w:val="22"/>
        </w:rPr>
        <w:softHyphen/>
        <w:t>национных способностей, акцентированного и всестороннего развития координационных способностей, методики программ</w:t>
      </w:r>
      <w:r w:rsidRPr="00EF4EF9">
        <w:rPr>
          <w:rStyle w:val="65"/>
          <w:rFonts w:ascii="Times New Roman" w:hAnsi="Times New Roman" w:cs="Times New Roman"/>
          <w:bCs/>
          <w:iCs/>
          <w:color w:val="000000"/>
          <w:sz w:val="22"/>
          <w:szCs w:val="22"/>
        </w:rPr>
        <w:softHyphen/>
        <w:t>но-алгоритмического типа, групповые и индивидуальные формы обучения, круговая тренировка и др.); развитии навы</w:t>
      </w:r>
      <w:r w:rsidRPr="00EF4EF9">
        <w:rPr>
          <w:rStyle w:val="65"/>
          <w:rFonts w:ascii="Times New Roman" w:hAnsi="Times New Roman" w:cs="Times New Roman"/>
          <w:bCs/>
          <w:iCs/>
          <w:color w:val="000000"/>
          <w:sz w:val="22"/>
          <w:szCs w:val="22"/>
        </w:rPr>
        <w:softHyphen/>
        <w:t>ков учебного труда; широком использовании компьютеров и других новых технических средств.</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основу планирования учебного материала в логике по</w:t>
      </w:r>
      <w:r w:rsidRPr="00EF4EF9">
        <w:rPr>
          <w:rStyle w:val="65"/>
          <w:rFonts w:ascii="Times New Roman" w:hAnsi="Times New Roman" w:cs="Times New Roman"/>
          <w:bCs/>
          <w:iCs/>
          <w:color w:val="000000"/>
          <w:sz w:val="22"/>
          <w:szCs w:val="22"/>
        </w:rPr>
        <w:softHyphen/>
        <w:t xml:space="preserve">этапного его освоения было положено соблюдение </w:t>
      </w:r>
      <w:r w:rsidRPr="00EF4EF9">
        <w:rPr>
          <w:rStyle w:val="affff9"/>
          <w:i w:val="0"/>
          <w:color w:val="000000"/>
        </w:rPr>
        <w:t>дидакти</w:t>
      </w:r>
      <w:r w:rsidRPr="00EF4EF9">
        <w:rPr>
          <w:rStyle w:val="affff9"/>
          <w:i w:val="0"/>
          <w:color w:val="000000"/>
        </w:rPr>
        <w:softHyphen/>
        <w:t>ческих правил</w:t>
      </w:r>
      <w:r w:rsidRPr="00EF4EF9">
        <w:rPr>
          <w:rStyle w:val="65"/>
          <w:rFonts w:ascii="Times New Roman" w:hAnsi="Times New Roman" w:cs="Times New Roman"/>
          <w:bCs/>
          <w:iCs/>
          <w:color w:val="000000"/>
          <w:sz w:val="22"/>
          <w:szCs w:val="22"/>
        </w:rPr>
        <w:t xml:space="preserve"> от известного к неизвестному и от простого к сложному.</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Задачу формирования целостного мировоззрения учащих</w:t>
      </w:r>
      <w:r w:rsidRPr="00EF4EF9">
        <w:rPr>
          <w:rStyle w:val="65"/>
          <w:rFonts w:ascii="Times New Roman" w:hAnsi="Times New Roman" w:cs="Times New Roman"/>
          <w:bCs/>
          <w:iCs/>
          <w:color w:val="000000"/>
          <w:sz w:val="22"/>
          <w:szCs w:val="22"/>
        </w:rPr>
        <w:softHyphen/>
        <w:t>ся, всестороннего раскрытия взаимосвязи и взаимообуслов</w:t>
      </w:r>
      <w:r w:rsidRPr="00EF4EF9">
        <w:rPr>
          <w:rStyle w:val="65"/>
          <w:rFonts w:ascii="Times New Roman" w:hAnsi="Times New Roman" w:cs="Times New Roman"/>
          <w:bCs/>
          <w:iCs/>
          <w:color w:val="000000"/>
          <w:sz w:val="22"/>
          <w:szCs w:val="22"/>
        </w:rPr>
        <w:softHyphen/>
        <w:t>ленности изучаемых явлений и процессов в сфере физиче</w:t>
      </w:r>
      <w:r w:rsidRPr="00EF4EF9">
        <w:rPr>
          <w:rStyle w:val="65"/>
          <w:rFonts w:ascii="Times New Roman" w:hAnsi="Times New Roman" w:cs="Times New Roman"/>
          <w:bCs/>
          <w:iCs/>
          <w:color w:val="000000"/>
          <w:sz w:val="22"/>
          <w:szCs w:val="22"/>
        </w:rPr>
        <w:softHyphen/>
        <w:t xml:space="preserve">ской культуры учитель реализует на основе </w:t>
      </w:r>
      <w:r w:rsidRPr="00EF4EF9">
        <w:rPr>
          <w:rStyle w:val="affff9"/>
          <w:i w:val="0"/>
          <w:color w:val="000000"/>
        </w:rPr>
        <w:t>расширения межпредметных связей</w:t>
      </w:r>
      <w:r w:rsidRPr="00EF4EF9">
        <w:rPr>
          <w:rStyle w:val="65"/>
          <w:rFonts w:ascii="Times New Roman" w:hAnsi="Times New Roman" w:cs="Times New Roman"/>
          <w:bCs/>
          <w:iCs/>
          <w:color w:val="000000"/>
          <w:sz w:val="22"/>
          <w:szCs w:val="22"/>
        </w:rPr>
        <w:t xml:space="preserve"> из области разных предметов: лите</w:t>
      </w:r>
      <w:r w:rsidRPr="00EF4EF9">
        <w:rPr>
          <w:rStyle w:val="65"/>
          <w:rFonts w:ascii="Times New Roman" w:hAnsi="Times New Roman" w:cs="Times New Roman"/>
          <w:bCs/>
          <w:iCs/>
          <w:color w:val="000000"/>
          <w:sz w:val="22"/>
          <w:szCs w:val="22"/>
        </w:rPr>
        <w:softHyphen/>
        <w:t>ратуры, истории, математики, анатомии, гигиены, физиоло</w:t>
      </w:r>
      <w:r w:rsidRPr="00EF4EF9">
        <w:rPr>
          <w:rStyle w:val="65"/>
          <w:rFonts w:ascii="Times New Roman" w:hAnsi="Times New Roman" w:cs="Times New Roman"/>
          <w:bCs/>
          <w:iCs/>
          <w:color w:val="000000"/>
          <w:sz w:val="22"/>
          <w:szCs w:val="22"/>
        </w:rPr>
        <w:softHyphen/>
        <w:t>гии, психологии и др.</w:t>
      </w:r>
    </w:p>
    <w:p w:rsidR="004B50D0" w:rsidRPr="00EF4EF9" w:rsidRDefault="004B50D0" w:rsidP="00EF4EF9">
      <w:pPr>
        <w:pStyle w:val="af2"/>
        <w:spacing w:after="0"/>
        <w:ind w:left="20" w:right="40" w:firstLine="454"/>
        <w:jc w:val="both"/>
        <w:rPr>
          <w:sz w:val="22"/>
          <w:szCs w:val="22"/>
        </w:rPr>
      </w:pPr>
      <w:r w:rsidRPr="00EF4EF9">
        <w:rPr>
          <w:rStyle w:val="affff9"/>
          <w:i w:val="0"/>
          <w:color w:val="000000"/>
        </w:rPr>
        <w:t>Уроки физической культуры —</w:t>
      </w:r>
      <w:r w:rsidRPr="00EF4EF9">
        <w:rPr>
          <w:rStyle w:val="65"/>
          <w:rFonts w:ascii="Times New Roman" w:hAnsi="Times New Roman" w:cs="Times New Roman"/>
          <w:bCs/>
          <w:iCs/>
          <w:color w:val="000000"/>
          <w:sz w:val="22"/>
          <w:szCs w:val="22"/>
        </w:rPr>
        <w:t xml:space="preserve"> это основная форма ор</w:t>
      </w:r>
      <w:r w:rsidRPr="00EF4EF9">
        <w:rPr>
          <w:rStyle w:val="65"/>
          <w:rFonts w:ascii="Times New Roman" w:hAnsi="Times New Roman" w:cs="Times New Roman"/>
          <w:bCs/>
          <w:iCs/>
          <w:color w:val="000000"/>
          <w:sz w:val="22"/>
          <w:szCs w:val="22"/>
        </w:rPr>
        <w:softHyphen/>
        <w:t>ганизации учебной деятельности учащихся в процессе освое</w:t>
      </w:r>
      <w:r w:rsidRPr="00EF4EF9">
        <w:rPr>
          <w:rStyle w:val="65"/>
          <w:rFonts w:ascii="Times New Roman" w:hAnsi="Times New Roman" w:cs="Times New Roman"/>
          <w:bCs/>
          <w:iCs/>
          <w:color w:val="000000"/>
          <w:sz w:val="22"/>
          <w:szCs w:val="22"/>
        </w:rPr>
        <w:softHyphen/>
        <w:t>ния ими содержания предмета.</w:t>
      </w:r>
    </w:p>
    <w:p w:rsidR="004B50D0" w:rsidRPr="00EF4EF9" w:rsidRDefault="004B50D0" w:rsidP="00EF4EF9">
      <w:pPr>
        <w:pStyle w:val="af2"/>
        <w:spacing w:after="0"/>
        <w:ind w:left="20" w:right="40" w:firstLine="454"/>
        <w:jc w:val="both"/>
        <w:rPr>
          <w:sz w:val="22"/>
          <w:szCs w:val="22"/>
        </w:rPr>
      </w:pPr>
      <w:r w:rsidRPr="00EF4EF9">
        <w:rPr>
          <w:rStyle w:val="65"/>
          <w:rFonts w:ascii="Times New Roman" w:hAnsi="Times New Roman" w:cs="Times New Roman"/>
          <w:bCs/>
          <w:iCs/>
          <w:color w:val="000000"/>
          <w:sz w:val="22"/>
          <w:szCs w:val="22"/>
        </w:rPr>
        <w:t>На уроках физической культуры в 5—9 классах решаются основные задачи, стоящие перед школьной системой физи</w:t>
      </w:r>
      <w:r w:rsidRPr="00EF4EF9">
        <w:rPr>
          <w:rStyle w:val="65"/>
          <w:rFonts w:ascii="Times New Roman" w:hAnsi="Times New Roman" w:cs="Times New Roman"/>
          <w:bCs/>
          <w:iCs/>
          <w:color w:val="000000"/>
          <w:sz w:val="22"/>
          <w:szCs w:val="22"/>
        </w:rPr>
        <w:softHyphen/>
        <w:t>ческого воспитания. Вместе с тем особенностью урочных за</w:t>
      </w:r>
      <w:r w:rsidRPr="00EF4EF9">
        <w:rPr>
          <w:rStyle w:val="65"/>
          <w:rFonts w:ascii="Times New Roman" w:hAnsi="Times New Roman" w:cs="Times New Roman"/>
          <w:bCs/>
          <w:iCs/>
          <w:color w:val="000000"/>
          <w:sz w:val="22"/>
          <w:szCs w:val="22"/>
        </w:rPr>
        <w:softHyphen/>
        <w:t>нятий в этих классах является углублённое обучение базовым двигательным действиям, включая технику основных видов спорта (лёгкая атлетика, гимнастика, спортивные игры, эле</w:t>
      </w:r>
      <w:r w:rsidRPr="00EF4EF9">
        <w:rPr>
          <w:rStyle w:val="65"/>
          <w:rFonts w:ascii="Times New Roman" w:hAnsi="Times New Roman" w:cs="Times New Roman"/>
          <w:bCs/>
          <w:iCs/>
          <w:color w:val="000000"/>
          <w:sz w:val="22"/>
          <w:szCs w:val="22"/>
        </w:rPr>
        <w:softHyphen/>
        <w:t>менты единоборств, лыжная подготовка, плавание). Углубля</w:t>
      </w:r>
      <w:r w:rsidRPr="00EF4EF9">
        <w:rPr>
          <w:rStyle w:val="65"/>
          <w:rFonts w:ascii="Times New Roman" w:hAnsi="Times New Roman" w:cs="Times New Roman"/>
          <w:bCs/>
          <w:iCs/>
          <w:color w:val="000000"/>
          <w:sz w:val="22"/>
          <w:szCs w:val="22"/>
        </w:rPr>
        <w:softHyphen/>
        <w:t>ются знания о личной гигиене, о влиянии занятий физиче</w:t>
      </w:r>
      <w:r w:rsidRPr="00EF4EF9">
        <w:rPr>
          <w:rStyle w:val="65"/>
          <w:rFonts w:ascii="Times New Roman" w:hAnsi="Times New Roman" w:cs="Times New Roman"/>
          <w:bCs/>
          <w:iCs/>
          <w:color w:val="000000"/>
          <w:sz w:val="22"/>
          <w:szCs w:val="22"/>
        </w:rPr>
        <w:softHyphen/>
        <w:t>скими упражнениями на основные системы организма (дыха</w:t>
      </w:r>
      <w:r w:rsidRPr="00EF4EF9">
        <w:rPr>
          <w:rStyle w:val="65"/>
          <w:rFonts w:ascii="Times New Roman" w:hAnsi="Times New Roman" w:cs="Times New Roman"/>
          <w:bCs/>
          <w:iCs/>
          <w:color w:val="000000"/>
          <w:sz w:val="22"/>
          <w:szCs w:val="22"/>
        </w:rPr>
        <w:softHyphen/>
        <w:t>ние, кровообращение, ЦНС, обмен веществ), на развитие волевых и нравственных качеств. На уроках физической куль</w:t>
      </w:r>
      <w:r w:rsidRPr="00EF4EF9">
        <w:rPr>
          <w:rStyle w:val="65"/>
          <w:rFonts w:ascii="Times New Roman" w:hAnsi="Times New Roman" w:cs="Times New Roman"/>
          <w:bCs/>
          <w:iCs/>
          <w:color w:val="000000"/>
          <w:sz w:val="22"/>
          <w:szCs w:val="22"/>
        </w:rPr>
        <w:softHyphen/>
        <w:t>туры учащиеся 5—9 классов получают представления о физи</w:t>
      </w:r>
      <w:r w:rsidRPr="00EF4EF9">
        <w:rPr>
          <w:rStyle w:val="65"/>
          <w:rFonts w:ascii="Times New Roman" w:hAnsi="Times New Roman" w:cs="Times New Roman"/>
          <w:bCs/>
          <w:iCs/>
          <w:color w:val="000000"/>
          <w:sz w:val="22"/>
          <w:szCs w:val="22"/>
        </w:rPr>
        <w:softHyphen/>
        <w:t>ческой культуре личности, её взаимосвязи с основами здоро</w:t>
      </w:r>
      <w:r w:rsidRPr="00EF4EF9">
        <w:rPr>
          <w:rStyle w:val="65"/>
          <w:rFonts w:ascii="Times New Roman" w:hAnsi="Times New Roman" w:cs="Times New Roman"/>
          <w:bCs/>
          <w:iCs/>
          <w:color w:val="000000"/>
          <w:sz w:val="22"/>
          <w:szCs w:val="22"/>
        </w:rPr>
        <w:softHyphen/>
        <w:t>вого образа жизни, овладевают знаниями о методике самосто</w:t>
      </w:r>
      <w:r w:rsidRPr="00EF4EF9">
        <w:rPr>
          <w:rStyle w:val="65"/>
          <w:rFonts w:ascii="Times New Roman" w:hAnsi="Times New Roman" w:cs="Times New Roman"/>
          <w:bCs/>
          <w:iCs/>
          <w:color w:val="000000"/>
          <w:sz w:val="22"/>
          <w:szCs w:val="22"/>
        </w:rPr>
        <w:softHyphen/>
        <w:t>ятельной тренировки. Во время изучения конкретных разделов программы пополняются представления об основных видах спорта, соревнованиях, снарядах и инвентаре, правилах техни</w:t>
      </w:r>
      <w:r w:rsidRPr="00EF4EF9">
        <w:rPr>
          <w:rStyle w:val="65"/>
          <w:rFonts w:ascii="Times New Roman" w:hAnsi="Times New Roman" w:cs="Times New Roman"/>
          <w:bCs/>
          <w:iCs/>
          <w:color w:val="000000"/>
          <w:sz w:val="22"/>
          <w:szCs w:val="22"/>
        </w:rPr>
        <w:softHyphen/>
        <w:t>ки безопасности и оказания первой помощи при травмах.</w:t>
      </w:r>
    </w:p>
    <w:p w:rsidR="004B50D0" w:rsidRPr="00EF4EF9" w:rsidRDefault="004B50D0" w:rsidP="00EF4EF9">
      <w:pPr>
        <w:pStyle w:val="af2"/>
        <w:spacing w:after="0"/>
        <w:ind w:left="20" w:right="40" w:firstLine="454"/>
        <w:jc w:val="both"/>
        <w:rPr>
          <w:sz w:val="22"/>
          <w:szCs w:val="22"/>
        </w:rPr>
      </w:pPr>
      <w:r w:rsidRPr="00EF4EF9">
        <w:rPr>
          <w:rStyle w:val="65"/>
          <w:rFonts w:ascii="Times New Roman" w:hAnsi="Times New Roman" w:cs="Times New Roman"/>
          <w:bCs/>
          <w:iCs/>
          <w:color w:val="000000"/>
          <w:sz w:val="22"/>
          <w:szCs w:val="22"/>
        </w:rPr>
        <w:t>Одна из главнейших задач уроков — обеспечение дальней</w:t>
      </w:r>
      <w:r w:rsidRPr="00EF4EF9">
        <w:rPr>
          <w:rStyle w:val="65"/>
          <w:rFonts w:ascii="Times New Roman" w:hAnsi="Times New Roman" w:cs="Times New Roman"/>
          <w:bCs/>
          <w:iCs/>
          <w:color w:val="000000"/>
          <w:sz w:val="22"/>
          <w:szCs w:val="22"/>
        </w:rPr>
        <w:softHyphen/>
        <w:t>шего всестороннего развития координационных способностей (ориентирование в пространстве, быстрота перестроения дви</w:t>
      </w:r>
      <w:r w:rsidRPr="00EF4EF9">
        <w:rPr>
          <w:rStyle w:val="65"/>
          <w:rFonts w:ascii="Times New Roman" w:hAnsi="Times New Roman" w:cs="Times New Roman"/>
          <w:bCs/>
          <w:iCs/>
          <w:color w:val="000000"/>
          <w:sz w:val="22"/>
          <w:szCs w:val="22"/>
        </w:rPr>
        <w:softHyphen/>
        <w:t>гательных действий, быстрота и точность двигательных реак</w:t>
      </w:r>
      <w:r w:rsidRPr="00EF4EF9">
        <w:rPr>
          <w:rStyle w:val="65"/>
          <w:rFonts w:ascii="Times New Roman" w:hAnsi="Times New Roman" w:cs="Times New Roman"/>
          <w:bCs/>
          <w:iCs/>
          <w:color w:val="000000"/>
          <w:sz w:val="22"/>
          <w:szCs w:val="22"/>
        </w:rPr>
        <w:softHyphen/>
        <w:t>ций, согласование движений, ритм, равновесие, точность воспроизведения и дифференцирования силовых, временных и пространственных параметров движений) и кондиционных способностей (скоростно-силовых, скоростных, выносливо</w:t>
      </w:r>
      <w:r w:rsidRPr="00EF4EF9">
        <w:rPr>
          <w:rStyle w:val="65"/>
          <w:rFonts w:ascii="Times New Roman" w:hAnsi="Times New Roman" w:cs="Times New Roman"/>
          <w:bCs/>
          <w:iCs/>
          <w:color w:val="000000"/>
          <w:sz w:val="22"/>
          <w:szCs w:val="22"/>
        </w:rPr>
        <w:softHyphen/>
        <w:t>сти, силы, гибкости), а также сочетание этих способностей.</w:t>
      </w:r>
    </w:p>
    <w:p w:rsidR="004B50D0" w:rsidRPr="00EF4EF9" w:rsidRDefault="004B50D0" w:rsidP="00EF4EF9">
      <w:pPr>
        <w:pStyle w:val="af2"/>
        <w:spacing w:after="0"/>
        <w:ind w:left="20" w:right="40" w:firstLine="454"/>
        <w:jc w:val="both"/>
        <w:rPr>
          <w:sz w:val="22"/>
          <w:szCs w:val="22"/>
        </w:rPr>
      </w:pPr>
      <w:r w:rsidRPr="00EF4EF9">
        <w:rPr>
          <w:rStyle w:val="65"/>
          <w:rFonts w:ascii="Times New Roman" w:hAnsi="Times New Roman" w:cs="Times New Roman"/>
          <w:bCs/>
          <w:iCs/>
          <w:color w:val="000000"/>
          <w:sz w:val="22"/>
          <w:szCs w:val="22"/>
        </w:rPr>
        <w:t>Большое значение в подростковом возрасте придаётся ре</w:t>
      </w:r>
      <w:r w:rsidRPr="00EF4EF9">
        <w:rPr>
          <w:rStyle w:val="65"/>
          <w:rFonts w:ascii="Times New Roman" w:hAnsi="Times New Roman" w:cs="Times New Roman"/>
          <w:bCs/>
          <w:iCs/>
          <w:color w:val="000000"/>
          <w:sz w:val="22"/>
          <w:szCs w:val="22"/>
        </w:rPr>
        <w:softHyphen/>
        <w:t>шению воспитательных задач: выработке привычки к само</w:t>
      </w:r>
      <w:r w:rsidRPr="00EF4EF9">
        <w:rPr>
          <w:rStyle w:val="65"/>
          <w:rFonts w:ascii="Times New Roman" w:hAnsi="Times New Roman" w:cs="Times New Roman"/>
          <w:bCs/>
          <w:iCs/>
          <w:color w:val="000000"/>
          <w:sz w:val="22"/>
          <w:szCs w:val="22"/>
        </w:rPr>
        <w:softHyphen/>
        <w:t>стоятельным занятиям физическими упражнениями и избран</w:t>
      </w:r>
      <w:r w:rsidRPr="00EF4EF9">
        <w:rPr>
          <w:rStyle w:val="65"/>
          <w:rFonts w:ascii="Times New Roman" w:hAnsi="Times New Roman" w:cs="Times New Roman"/>
          <w:bCs/>
          <w:iCs/>
          <w:color w:val="000000"/>
          <w:sz w:val="22"/>
          <w:szCs w:val="22"/>
        </w:rPr>
        <w:softHyphen/>
        <w:t>ными видами спорта в свободное время, воспитанию ценно</w:t>
      </w:r>
      <w:r w:rsidRPr="00EF4EF9">
        <w:rPr>
          <w:rStyle w:val="65"/>
          <w:rFonts w:ascii="Times New Roman" w:hAnsi="Times New Roman" w:cs="Times New Roman"/>
          <w:bCs/>
          <w:iCs/>
          <w:color w:val="000000"/>
          <w:sz w:val="22"/>
          <w:szCs w:val="22"/>
        </w:rPr>
        <w:softHyphen/>
        <w:t>стных ориентаций на здоровый образ жизни. На уроках фи</w:t>
      </w:r>
      <w:r w:rsidRPr="00EF4EF9">
        <w:rPr>
          <w:rStyle w:val="65"/>
          <w:rFonts w:ascii="Times New Roman" w:hAnsi="Times New Roman" w:cs="Times New Roman"/>
          <w:bCs/>
          <w:iCs/>
          <w:color w:val="000000"/>
          <w:sz w:val="22"/>
          <w:szCs w:val="22"/>
        </w:rPr>
        <w:softHyphen/>
        <w:t>зической культуры учитель должен обеспечить овладение уча</w:t>
      </w:r>
      <w:r w:rsidRPr="00EF4EF9">
        <w:rPr>
          <w:rStyle w:val="65"/>
          <w:rFonts w:ascii="Times New Roman" w:hAnsi="Times New Roman" w:cs="Times New Roman"/>
          <w:bCs/>
          <w:iCs/>
          <w:color w:val="000000"/>
          <w:sz w:val="22"/>
          <w:szCs w:val="22"/>
        </w:rPr>
        <w:softHyphen/>
        <w:t>щимися организаторскими навыками проведения занятий в качестве командира отделения, капитана команды, судьи; содействовать формированию у подростков адекватной оцен</w:t>
      </w:r>
      <w:r w:rsidRPr="00EF4EF9">
        <w:rPr>
          <w:rStyle w:val="65"/>
          <w:rFonts w:ascii="Times New Roman" w:hAnsi="Times New Roman" w:cs="Times New Roman"/>
          <w:bCs/>
          <w:iCs/>
          <w:color w:val="000000"/>
          <w:sz w:val="22"/>
          <w:szCs w:val="22"/>
        </w:rPr>
        <w:softHyphen/>
        <w:t>ки их физических возможностей и мотивов к самосовершен</w:t>
      </w:r>
      <w:r w:rsidRPr="00EF4EF9">
        <w:rPr>
          <w:rStyle w:val="65"/>
          <w:rFonts w:ascii="Times New Roman" w:hAnsi="Times New Roman" w:cs="Times New Roman"/>
          <w:bCs/>
          <w:iCs/>
          <w:color w:val="000000"/>
          <w:sz w:val="22"/>
          <w:szCs w:val="22"/>
        </w:rPr>
        <w:softHyphen/>
        <w:t>ствованию.</w:t>
      </w:r>
    </w:p>
    <w:p w:rsidR="004B50D0" w:rsidRPr="00EF4EF9" w:rsidRDefault="004B50D0" w:rsidP="00EF4EF9">
      <w:pPr>
        <w:pStyle w:val="af2"/>
        <w:spacing w:after="0"/>
        <w:ind w:left="20" w:right="40" w:firstLine="454"/>
        <w:jc w:val="both"/>
        <w:rPr>
          <w:sz w:val="22"/>
          <w:szCs w:val="22"/>
        </w:rPr>
      </w:pPr>
      <w:r w:rsidRPr="00EF4EF9">
        <w:rPr>
          <w:rStyle w:val="65"/>
          <w:rFonts w:ascii="Times New Roman" w:hAnsi="Times New Roman" w:cs="Times New Roman"/>
          <w:bCs/>
          <w:iCs/>
          <w:color w:val="000000"/>
          <w:sz w:val="22"/>
          <w:szCs w:val="22"/>
        </w:rPr>
        <w:t>Уроки физической культуры в этих классах содержа! бо</w:t>
      </w:r>
      <w:r w:rsidRPr="00EF4EF9">
        <w:rPr>
          <w:rStyle w:val="65"/>
          <w:rFonts w:ascii="Times New Roman" w:hAnsi="Times New Roman" w:cs="Times New Roman"/>
          <w:bCs/>
          <w:iCs/>
          <w:color w:val="000000"/>
          <w:sz w:val="22"/>
          <w:szCs w:val="22"/>
        </w:rPr>
        <w:softHyphen/>
        <w:t>гатый материал для воспитания волевых качеств (инициатив</w:t>
      </w:r>
      <w:r w:rsidRPr="00EF4EF9">
        <w:rPr>
          <w:rStyle w:val="65"/>
          <w:rFonts w:ascii="Times New Roman" w:hAnsi="Times New Roman" w:cs="Times New Roman"/>
          <w:bCs/>
          <w:iCs/>
          <w:color w:val="000000"/>
          <w:sz w:val="22"/>
          <w:szCs w:val="22"/>
        </w:rPr>
        <w:softHyphen/>
        <w:t>ность, самостоятельность, смелость, дисциплинированность, чувство ответственности), а также нравственных и духовных сторон личности, таких, как честность, милосердие, взаимо</w:t>
      </w:r>
      <w:r w:rsidRPr="00EF4EF9">
        <w:rPr>
          <w:rStyle w:val="65"/>
          <w:rFonts w:ascii="Times New Roman" w:hAnsi="Times New Roman" w:cs="Times New Roman"/>
          <w:bCs/>
          <w:iCs/>
          <w:color w:val="000000"/>
          <w:sz w:val="22"/>
          <w:szCs w:val="22"/>
        </w:rPr>
        <w:softHyphen/>
        <w:t>помощь, отзывчивость и др. Одновременно с этим учебный материал программы позволяет учителю содействовать разви</w:t>
      </w:r>
      <w:r w:rsidRPr="00EF4EF9">
        <w:rPr>
          <w:rStyle w:val="65"/>
          <w:rFonts w:ascii="Times New Roman" w:hAnsi="Times New Roman" w:cs="Times New Roman"/>
          <w:bCs/>
          <w:iCs/>
          <w:color w:val="000000"/>
          <w:sz w:val="22"/>
          <w:szCs w:val="22"/>
        </w:rPr>
        <w:softHyphen/>
        <w:t>тию у учащихся психических процессов: восприятий, пред</w:t>
      </w:r>
      <w:r w:rsidRPr="00EF4EF9">
        <w:rPr>
          <w:rStyle w:val="65"/>
          <w:rFonts w:ascii="Times New Roman" w:hAnsi="Times New Roman" w:cs="Times New Roman"/>
          <w:bCs/>
          <w:iCs/>
          <w:color w:val="000000"/>
          <w:sz w:val="22"/>
          <w:szCs w:val="22"/>
        </w:rPr>
        <w:softHyphen/>
        <w:t>ставлений, памяти, мышления.</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lastRenderedPageBreak/>
        <w:t>В основной школе рекомендуются три типа уроков физи</w:t>
      </w:r>
      <w:r w:rsidRPr="00EF4EF9">
        <w:rPr>
          <w:rStyle w:val="65"/>
          <w:rFonts w:ascii="Times New Roman" w:hAnsi="Times New Roman" w:cs="Times New Roman"/>
          <w:bCs/>
          <w:iCs/>
          <w:color w:val="000000"/>
          <w:sz w:val="22"/>
          <w:szCs w:val="22"/>
        </w:rPr>
        <w:softHyphen/>
        <w:t>ческой культуры: с образовательно-познавательной направ</w:t>
      </w:r>
      <w:r w:rsidRPr="00EF4EF9">
        <w:rPr>
          <w:rStyle w:val="65"/>
          <w:rFonts w:ascii="Times New Roman" w:hAnsi="Times New Roman" w:cs="Times New Roman"/>
          <w:bCs/>
          <w:iCs/>
          <w:color w:val="000000"/>
          <w:sz w:val="22"/>
          <w:szCs w:val="22"/>
        </w:rPr>
        <w:softHyphen/>
        <w:t>ленностью; с образовательно-обучающей направленностью и с образовательно-тренировочной направленностью. Эти уро</w:t>
      </w:r>
      <w:r w:rsidRPr="00EF4EF9">
        <w:rPr>
          <w:rStyle w:val="65"/>
          <w:rFonts w:ascii="Times New Roman" w:hAnsi="Times New Roman" w:cs="Times New Roman"/>
          <w:bCs/>
          <w:iCs/>
          <w:color w:val="000000"/>
          <w:sz w:val="22"/>
          <w:szCs w:val="22"/>
        </w:rPr>
        <w:softHyphen/>
        <w:t>ки по своим задачам и направленности учебного материала могут планироваться как комплексные уроки (когда на уроке решается несколько педагогических задач) и как целевые (с преимущественным решением одной педагогической задачи).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На уроках с образовательно-познавательной направлен</w:t>
      </w:r>
      <w:r w:rsidRPr="00EF4EF9">
        <w:rPr>
          <w:rStyle w:val="65"/>
          <w:rFonts w:ascii="Times New Roman" w:hAnsi="Times New Roman" w:cs="Times New Roman"/>
          <w:bCs/>
          <w:iCs/>
          <w:color w:val="000000"/>
          <w:sz w:val="22"/>
          <w:szCs w:val="22"/>
        </w:rPr>
        <w:softHyphen/>
        <w:t>ностью учащиеся приобретают необходимые знания, знако</w:t>
      </w:r>
      <w:r w:rsidRPr="00EF4EF9">
        <w:rPr>
          <w:rStyle w:val="65"/>
          <w:rFonts w:ascii="Times New Roman" w:hAnsi="Times New Roman" w:cs="Times New Roman"/>
          <w:bCs/>
          <w:iCs/>
          <w:color w:val="000000"/>
          <w:sz w:val="22"/>
          <w:szCs w:val="22"/>
        </w:rPr>
        <w:softHyphen/>
        <w:t>мятся со способами и правилами организации самостоятель</w:t>
      </w:r>
      <w:r w:rsidRPr="00EF4EF9">
        <w:rPr>
          <w:rStyle w:val="65"/>
          <w:rFonts w:ascii="Times New Roman" w:hAnsi="Times New Roman" w:cs="Times New Roman"/>
          <w:bCs/>
          <w:iCs/>
          <w:color w:val="000000"/>
          <w:sz w:val="22"/>
          <w:szCs w:val="22"/>
        </w:rPr>
        <w:softHyphen/>
        <w:t>ных занятий, обучаются умениям их планирования, проведе</w:t>
      </w:r>
      <w:r w:rsidRPr="00EF4EF9">
        <w:rPr>
          <w:rStyle w:val="65"/>
          <w:rFonts w:ascii="Times New Roman" w:hAnsi="Times New Roman" w:cs="Times New Roman"/>
          <w:bCs/>
          <w:iCs/>
          <w:color w:val="000000"/>
          <w:sz w:val="22"/>
          <w:szCs w:val="22"/>
        </w:rPr>
        <w:softHyphen/>
        <w:t>ния и контроля. На этих уроках учащиеся активно исполь</w:t>
      </w:r>
      <w:r w:rsidRPr="00EF4EF9">
        <w:rPr>
          <w:rStyle w:val="65"/>
          <w:rFonts w:ascii="Times New Roman" w:hAnsi="Times New Roman" w:cs="Times New Roman"/>
          <w:bCs/>
          <w:iCs/>
          <w:color w:val="000000"/>
          <w:sz w:val="22"/>
          <w:szCs w:val="22"/>
        </w:rPr>
        <w:softHyphen/>
        <w:t>зуют учебники по физической культуре, различные дидакти</w:t>
      </w:r>
      <w:r w:rsidRPr="00EF4EF9">
        <w:rPr>
          <w:rStyle w:val="65"/>
          <w:rFonts w:ascii="Times New Roman" w:hAnsi="Times New Roman" w:cs="Times New Roman"/>
          <w:bCs/>
          <w:iCs/>
          <w:color w:val="000000"/>
          <w:sz w:val="22"/>
          <w:szCs w:val="22"/>
        </w:rPr>
        <w:softHyphen/>
        <w:t>ческие материалы и методические разработки учителя.</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Уроки с образовательно-обучающей направленностью ис</w:t>
      </w:r>
      <w:r w:rsidRPr="00EF4EF9">
        <w:rPr>
          <w:rStyle w:val="65"/>
          <w:rFonts w:ascii="Times New Roman" w:hAnsi="Times New Roman" w:cs="Times New Roman"/>
          <w:bCs/>
          <w:iCs/>
          <w:color w:val="000000"/>
          <w:sz w:val="22"/>
          <w:szCs w:val="22"/>
        </w:rPr>
        <w:softHyphen/>
        <w:t>пользуются преимущественно для обучения умениям и навыкам материала базовых видов спорта. На этих же уроках осваивают</w:t>
      </w:r>
      <w:r w:rsidRPr="00EF4EF9">
        <w:rPr>
          <w:rStyle w:val="65"/>
          <w:rFonts w:ascii="Times New Roman" w:hAnsi="Times New Roman" w:cs="Times New Roman"/>
          <w:bCs/>
          <w:iCs/>
          <w:color w:val="000000"/>
          <w:sz w:val="22"/>
          <w:szCs w:val="22"/>
        </w:rPr>
        <w:softHyphen/>
        <w:t>ся также знания, которые относятся к предмету обучения (на</w:t>
      </w:r>
      <w:r w:rsidRPr="00EF4EF9">
        <w:rPr>
          <w:rStyle w:val="65"/>
          <w:rFonts w:ascii="Times New Roman" w:hAnsi="Times New Roman" w:cs="Times New Roman"/>
          <w:bCs/>
          <w:iCs/>
          <w:color w:val="000000"/>
          <w:sz w:val="22"/>
          <w:szCs w:val="22"/>
        </w:rPr>
        <w:softHyphen/>
        <w:t>пример, терминология избранной спортивной игры, техника выполнения соответствующих приёмов, тактика игры и т. п.).</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Уроки с образовательно-тренировочной направленностью проводятся по типу целенаправленной физической подготов</w:t>
      </w:r>
      <w:r w:rsidRPr="00EF4EF9">
        <w:rPr>
          <w:rStyle w:val="65"/>
          <w:rFonts w:ascii="Times New Roman" w:hAnsi="Times New Roman" w:cs="Times New Roman"/>
          <w:bCs/>
          <w:iCs/>
          <w:color w:val="000000"/>
          <w:sz w:val="22"/>
          <w:szCs w:val="22"/>
        </w:rPr>
        <w:softHyphen/>
        <w:t>ки. Иначе говоря, здесь решаются задачи направленного раз</w:t>
      </w:r>
      <w:r w:rsidRPr="00EF4EF9">
        <w:rPr>
          <w:rStyle w:val="65"/>
          <w:rFonts w:ascii="Times New Roman" w:hAnsi="Times New Roman" w:cs="Times New Roman"/>
          <w:bCs/>
          <w:iCs/>
          <w:color w:val="000000"/>
          <w:sz w:val="22"/>
          <w:szCs w:val="22"/>
        </w:rPr>
        <w:softHyphen/>
        <w:t>вития (тренировки) кондиционных и координационных спо</w:t>
      </w:r>
      <w:r w:rsidRPr="00EF4EF9">
        <w:rPr>
          <w:rStyle w:val="65"/>
          <w:rFonts w:ascii="Times New Roman" w:hAnsi="Times New Roman" w:cs="Times New Roman"/>
          <w:bCs/>
          <w:iCs/>
          <w:color w:val="000000"/>
          <w:sz w:val="22"/>
          <w:szCs w:val="22"/>
        </w:rPr>
        <w:softHyphen/>
        <w:t>собностей. На них следует соблюдать соотношение объёмов тренировочной нагрузки при развитии разных физических способностей и одной физической способности, когда приме</w:t>
      </w:r>
      <w:r w:rsidRPr="00EF4EF9">
        <w:rPr>
          <w:rStyle w:val="65"/>
          <w:rFonts w:ascii="Times New Roman" w:hAnsi="Times New Roman" w:cs="Times New Roman"/>
          <w:bCs/>
          <w:iCs/>
          <w:color w:val="000000"/>
          <w:sz w:val="22"/>
          <w:szCs w:val="22"/>
        </w:rPr>
        <w:softHyphen/>
        <w:t>няются упражнения более общей и специальной направлен</w:t>
      </w:r>
      <w:r w:rsidRPr="00EF4EF9">
        <w:rPr>
          <w:rStyle w:val="65"/>
          <w:rFonts w:ascii="Times New Roman" w:hAnsi="Times New Roman" w:cs="Times New Roman"/>
          <w:bCs/>
          <w:iCs/>
          <w:color w:val="000000"/>
          <w:sz w:val="22"/>
          <w:szCs w:val="22"/>
        </w:rPr>
        <w:softHyphen/>
        <w:t>ности. Показатели объёма, интенсивности и координацион</w:t>
      </w:r>
      <w:r w:rsidRPr="00EF4EF9">
        <w:rPr>
          <w:rStyle w:val="65"/>
          <w:rFonts w:ascii="Times New Roman" w:hAnsi="Times New Roman" w:cs="Times New Roman"/>
          <w:bCs/>
          <w:iCs/>
          <w:color w:val="000000"/>
          <w:sz w:val="22"/>
          <w:szCs w:val="22"/>
        </w:rPr>
        <w:softHyphen/>
        <w:t>ной сложности используемых упражнений должны постепен</w:t>
      </w:r>
      <w:r w:rsidRPr="00EF4EF9">
        <w:rPr>
          <w:rStyle w:val="65"/>
          <w:rFonts w:ascii="Times New Roman" w:hAnsi="Times New Roman" w:cs="Times New Roman"/>
          <w:bCs/>
          <w:iCs/>
          <w:color w:val="000000"/>
          <w:sz w:val="22"/>
          <w:szCs w:val="22"/>
        </w:rPr>
        <w:softHyphen/>
        <w:t>но повышаться в соответствующем цикле тренировочных уроков. На уроках с образовательно-тренировочной направ</w:t>
      </w:r>
      <w:r w:rsidRPr="00EF4EF9">
        <w:rPr>
          <w:rStyle w:val="65"/>
          <w:rFonts w:ascii="Times New Roman" w:hAnsi="Times New Roman" w:cs="Times New Roman"/>
          <w:bCs/>
          <w:iCs/>
          <w:color w:val="000000"/>
          <w:sz w:val="22"/>
          <w:szCs w:val="22"/>
        </w:rPr>
        <w:softHyphen/>
        <w:t>ленностью школьникам необходимо сообщать также сведения о физической подготовке, физических способностях, показа</w:t>
      </w:r>
      <w:r w:rsidRPr="00EF4EF9">
        <w:rPr>
          <w:rStyle w:val="65"/>
          <w:rFonts w:ascii="Times New Roman" w:hAnsi="Times New Roman" w:cs="Times New Roman"/>
          <w:bCs/>
          <w:iCs/>
          <w:color w:val="000000"/>
          <w:sz w:val="22"/>
          <w:szCs w:val="22"/>
        </w:rPr>
        <w:softHyphen/>
        <w:t>телях их развития у подростков от 11 до 15 лет, физической нагрузке и её влиянии на развитие разных систем организма. Кроме этого, на этих уроках учащиеся должны получать све</w:t>
      </w:r>
      <w:r w:rsidRPr="00EF4EF9">
        <w:rPr>
          <w:rStyle w:val="65"/>
          <w:rFonts w:ascii="Times New Roman" w:hAnsi="Times New Roman" w:cs="Times New Roman"/>
          <w:bCs/>
          <w:iCs/>
          <w:color w:val="000000"/>
          <w:sz w:val="22"/>
          <w:szCs w:val="22"/>
        </w:rPr>
        <w:softHyphen/>
        <w:t>дения о способах контроля величины и функциональной на</w:t>
      </w:r>
      <w:r w:rsidRPr="00EF4EF9">
        <w:rPr>
          <w:rStyle w:val="65"/>
          <w:rFonts w:ascii="Times New Roman" w:hAnsi="Times New Roman" w:cs="Times New Roman"/>
          <w:bCs/>
          <w:iCs/>
          <w:color w:val="000000"/>
          <w:sz w:val="22"/>
          <w:szCs w:val="22"/>
        </w:rPr>
        <w:softHyphen/>
        <w:t>правленности физической нагрузки, о способах её регулирова</w:t>
      </w:r>
      <w:r w:rsidRPr="00EF4EF9">
        <w:rPr>
          <w:rStyle w:val="65"/>
          <w:rFonts w:ascii="Times New Roman" w:hAnsi="Times New Roman" w:cs="Times New Roman"/>
          <w:bCs/>
          <w:iCs/>
          <w:color w:val="000000"/>
          <w:sz w:val="22"/>
          <w:szCs w:val="22"/>
        </w:rPr>
        <w:softHyphen/>
        <w:t>ния в процессе выполнения разных физических упражнений.</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соответствии с задачами уроков физической культуры, особенностями контингента учащихся, условиями проведения занятий определяются содержание учебного материала, мето</w:t>
      </w:r>
      <w:r w:rsidRPr="00EF4EF9">
        <w:rPr>
          <w:rStyle w:val="65"/>
          <w:rFonts w:ascii="Times New Roman" w:hAnsi="Times New Roman" w:cs="Times New Roman"/>
          <w:bCs/>
          <w:iCs/>
          <w:color w:val="000000"/>
          <w:sz w:val="22"/>
          <w:szCs w:val="22"/>
        </w:rPr>
        <w:softHyphen/>
        <w:t>ды и средства обучения и воспитания, способы организации занятий.</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Высокая активность и сознательная работа учащихся на уроке достигается чёткой постановкой общей цели физиче</w:t>
      </w:r>
      <w:r w:rsidRPr="00EF4EF9">
        <w:rPr>
          <w:rStyle w:val="65"/>
          <w:rFonts w:ascii="Times New Roman" w:hAnsi="Times New Roman" w:cs="Times New Roman"/>
          <w:bCs/>
          <w:iCs/>
          <w:color w:val="000000"/>
          <w:sz w:val="22"/>
          <w:szCs w:val="22"/>
        </w:rPr>
        <w:softHyphen/>
        <w:t>ского воспитания в школе, педагогических задач по освоению конкретного раздела или темы программы, а также в резуль</w:t>
      </w:r>
      <w:r w:rsidRPr="00EF4EF9">
        <w:rPr>
          <w:rStyle w:val="65"/>
          <w:rFonts w:ascii="Times New Roman" w:hAnsi="Times New Roman" w:cs="Times New Roman"/>
          <w:bCs/>
          <w:iCs/>
          <w:color w:val="000000"/>
          <w:sz w:val="22"/>
          <w:szCs w:val="22"/>
        </w:rPr>
        <w:softHyphen/>
        <w:t>тате обучения детей двигательным действиям (навыкам), ос</w:t>
      </w:r>
      <w:r w:rsidRPr="00EF4EF9">
        <w:rPr>
          <w:rStyle w:val="65"/>
          <w:rFonts w:ascii="Times New Roman" w:hAnsi="Times New Roman" w:cs="Times New Roman"/>
          <w:bCs/>
          <w:iCs/>
          <w:color w:val="000000"/>
          <w:sz w:val="22"/>
          <w:szCs w:val="22"/>
        </w:rPr>
        <w:softHyphen/>
        <w:t>воения теоретических и методических знаний в области фи</w:t>
      </w:r>
      <w:r w:rsidRPr="00EF4EF9">
        <w:rPr>
          <w:rStyle w:val="65"/>
          <w:rFonts w:ascii="Times New Roman" w:hAnsi="Times New Roman" w:cs="Times New Roman"/>
          <w:bCs/>
          <w:iCs/>
          <w:color w:val="000000"/>
          <w:sz w:val="22"/>
          <w:szCs w:val="22"/>
        </w:rPr>
        <w:softHyphen/>
        <w:t>зической культуры, приобретения умений осуществлять физ</w:t>
      </w:r>
      <w:r w:rsidRPr="00EF4EF9">
        <w:rPr>
          <w:rStyle w:val="65"/>
          <w:rFonts w:ascii="Times New Roman" w:hAnsi="Times New Roman" w:cs="Times New Roman"/>
          <w:bCs/>
          <w:iCs/>
          <w:color w:val="000000"/>
          <w:sz w:val="22"/>
          <w:szCs w:val="22"/>
        </w:rPr>
        <w:softHyphen/>
        <w:t>культурно-оздоровительную и спортивную деятельность и достижения соответствующего уровня двигательных способ</w:t>
      </w:r>
      <w:r w:rsidRPr="00EF4EF9">
        <w:rPr>
          <w:rStyle w:val="65"/>
          <w:rFonts w:ascii="Times New Roman" w:hAnsi="Times New Roman" w:cs="Times New Roman"/>
          <w:bCs/>
          <w:iCs/>
          <w:color w:val="000000"/>
          <w:sz w:val="22"/>
          <w:szCs w:val="22"/>
        </w:rPr>
        <w:softHyphen/>
        <w:t>ностей. Усилению мотивации занятий на уроках способству</w:t>
      </w:r>
      <w:r w:rsidRPr="00EF4EF9">
        <w:rPr>
          <w:rStyle w:val="65"/>
          <w:rFonts w:ascii="Times New Roman" w:hAnsi="Times New Roman" w:cs="Times New Roman"/>
          <w:bCs/>
          <w:iCs/>
          <w:color w:val="000000"/>
          <w:sz w:val="22"/>
          <w:szCs w:val="22"/>
        </w:rPr>
        <w:softHyphen/>
        <w:t>ет привлечение подростков к судейству, руководству коман</w:t>
      </w:r>
      <w:r w:rsidRPr="00EF4EF9">
        <w:rPr>
          <w:rStyle w:val="65"/>
          <w:rFonts w:ascii="Times New Roman" w:hAnsi="Times New Roman" w:cs="Times New Roman"/>
          <w:bCs/>
          <w:iCs/>
          <w:color w:val="000000"/>
          <w:sz w:val="22"/>
          <w:szCs w:val="22"/>
        </w:rPr>
        <w:softHyphen/>
        <w:t>дой или отделением, помощи в обучении, подготовке и орга</w:t>
      </w:r>
      <w:r w:rsidRPr="00EF4EF9">
        <w:rPr>
          <w:rStyle w:val="65"/>
          <w:rFonts w:ascii="Times New Roman" w:hAnsi="Times New Roman" w:cs="Times New Roman"/>
          <w:bCs/>
          <w:iCs/>
          <w:color w:val="000000"/>
          <w:sz w:val="22"/>
          <w:szCs w:val="22"/>
        </w:rPr>
        <w:softHyphen/>
        <w:t>низации занятий, демонстрации упражнений. Интерес к уроку физической культуры обеспечивается применением раз</w:t>
      </w:r>
      <w:r w:rsidRPr="00EF4EF9">
        <w:rPr>
          <w:rStyle w:val="65"/>
          <w:rFonts w:ascii="Times New Roman" w:hAnsi="Times New Roman" w:cs="Times New Roman"/>
          <w:bCs/>
          <w:iCs/>
          <w:color w:val="000000"/>
          <w:sz w:val="22"/>
          <w:szCs w:val="22"/>
        </w:rPr>
        <w:softHyphen/>
        <w:t>личных технических средств обучения, соответствующих воз</w:t>
      </w:r>
      <w:r w:rsidRPr="00EF4EF9">
        <w:rPr>
          <w:rStyle w:val="65"/>
          <w:rFonts w:ascii="Times New Roman" w:hAnsi="Times New Roman" w:cs="Times New Roman"/>
          <w:bCs/>
          <w:iCs/>
          <w:color w:val="000000"/>
          <w:sz w:val="22"/>
          <w:szCs w:val="22"/>
        </w:rPr>
        <w:softHyphen/>
        <w:t>расту тренажёров, нестандартного оборудования, творческих заданий и самостоятельных занятий.</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Обучение сложной технике основных видов спорта осно</w:t>
      </w:r>
      <w:r w:rsidRPr="00EF4EF9">
        <w:rPr>
          <w:rStyle w:val="65"/>
          <w:rFonts w:ascii="Times New Roman" w:hAnsi="Times New Roman" w:cs="Times New Roman"/>
          <w:bCs/>
          <w:iCs/>
          <w:color w:val="000000"/>
          <w:sz w:val="22"/>
          <w:szCs w:val="22"/>
        </w:rPr>
        <w:softHyphen/>
        <w:t>вывается на приобретённых в начальной школе простейших двигательных умениях и навыках. Высокое качество этого процесса обеспечивается умелым применением подводящих и подготовительных упражнений, расчленённого и целостного методов обучения, интенсивных методов обучения (проблем</w:t>
      </w:r>
      <w:r w:rsidRPr="00EF4EF9">
        <w:rPr>
          <w:rStyle w:val="65"/>
          <w:rFonts w:ascii="Times New Roman" w:hAnsi="Times New Roman" w:cs="Times New Roman"/>
          <w:bCs/>
          <w:iCs/>
          <w:color w:val="000000"/>
          <w:sz w:val="22"/>
          <w:szCs w:val="22"/>
        </w:rPr>
        <w:softHyphen/>
        <w:t>ное и программированное обучение, метод сопряжённого обу</w:t>
      </w:r>
      <w:r w:rsidRPr="00EF4EF9">
        <w:rPr>
          <w:rStyle w:val="65"/>
          <w:rFonts w:ascii="Times New Roman" w:hAnsi="Times New Roman" w:cs="Times New Roman"/>
          <w:bCs/>
          <w:iCs/>
          <w:color w:val="000000"/>
          <w:sz w:val="22"/>
          <w:szCs w:val="22"/>
        </w:rPr>
        <w:softHyphen/>
        <w:t>чения и развития двигательных качеств, круговая тренировка и др.).</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среднем школьном возрасте (с 10—11 лет) техническое и технико-тактическое обучение и совершенствование наибо</w:t>
      </w:r>
      <w:r w:rsidRPr="00EF4EF9">
        <w:rPr>
          <w:rStyle w:val="65"/>
          <w:rFonts w:ascii="Times New Roman" w:hAnsi="Times New Roman" w:cs="Times New Roman"/>
          <w:bCs/>
          <w:iCs/>
          <w:color w:val="000000"/>
          <w:sz w:val="22"/>
          <w:szCs w:val="22"/>
        </w:rPr>
        <w:softHyphen/>
        <w:t>лее тесно переплетаются с развитием координационных спо</w:t>
      </w:r>
      <w:r w:rsidRPr="00EF4EF9">
        <w:rPr>
          <w:rStyle w:val="65"/>
          <w:rFonts w:ascii="Times New Roman" w:hAnsi="Times New Roman" w:cs="Times New Roman"/>
          <w:bCs/>
          <w:iCs/>
          <w:color w:val="000000"/>
          <w:sz w:val="22"/>
          <w:szCs w:val="22"/>
        </w:rPr>
        <w:softHyphen/>
        <w:t>собностей. В соответствии с дидактическими принципами (последовательность, систематичность и индивидуализация) учитель физической культуры должен приучать учащихся к тому, чтобы они выполняли задания на технику или тактику прежде всего правильно (т. е. адекватно и точно). Затем не</w:t>
      </w:r>
      <w:r w:rsidRPr="00EF4EF9">
        <w:rPr>
          <w:rStyle w:val="65"/>
          <w:rFonts w:ascii="Times New Roman" w:hAnsi="Times New Roman" w:cs="Times New Roman"/>
          <w:bCs/>
          <w:iCs/>
          <w:color w:val="000000"/>
          <w:sz w:val="22"/>
          <w:szCs w:val="22"/>
        </w:rPr>
        <w:softHyphen/>
        <w:t>обходимо постепенно увеличивать требования к быстроте и ра</w:t>
      </w:r>
      <w:r w:rsidRPr="00EF4EF9">
        <w:rPr>
          <w:rStyle w:val="65"/>
          <w:rFonts w:ascii="Times New Roman" w:hAnsi="Times New Roman" w:cs="Times New Roman"/>
          <w:bCs/>
          <w:iCs/>
          <w:color w:val="000000"/>
          <w:sz w:val="22"/>
          <w:szCs w:val="22"/>
        </w:rPr>
        <w:softHyphen/>
        <w:t>циональности выполнения изучаемых двигательных действий и, наконец, к находчивости при выполнении упражнений в изменяющихся условиях. В этой связи педагог должен умело переходить от стандартно-повторного к вариативному упраж</w:t>
      </w:r>
      <w:r w:rsidRPr="00EF4EF9">
        <w:rPr>
          <w:rStyle w:val="65"/>
          <w:rFonts w:ascii="Times New Roman" w:hAnsi="Times New Roman" w:cs="Times New Roman"/>
          <w:bCs/>
          <w:iCs/>
          <w:color w:val="000000"/>
          <w:sz w:val="22"/>
          <w:szCs w:val="22"/>
        </w:rPr>
        <w:softHyphen/>
        <w:t>нению, игровому и соревновательному методам.</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свою очередь, в данный период жизни детей развитие ко</w:t>
      </w:r>
      <w:r w:rsidRPr="00EF4EF9">
        <w:rPr>
          <w:rStyle w:val="65"/>
          <w:rFonts w:ascii="Times New Roman" w:hAnsi="Times New Roman" w:cs="Times New Roman"/>
          <w:bCs/>
          <w:iCs/>
          <w:color w:val="000000"/>
          <w:sz w:val="22"/>
          <w:szCs w:val="22"/>
        </w:rPr>
        <w:softHyphen/>
        <w:t>ординационных способностей необходимо органично увязать с воспитанием скоростных, скоростно-силовых способностей, а также выносливости и гибкости. Для этого на уроках учителя физической культуры должны постоянно применять общераз</w:t>
      </w:r>
      <w:r w:rsidRPr="00EF4EF9">
        <w:rPr>
          <w:rStyle w:val="65"/>
          <w:rFonts w:ascii="Times New Roman" w:hAnsi="Times New Roman" w:cs="Times New Roman"/>
          <w:bCs/>
          <w:iCs/>
          <w:color w:val="000000"/>
          <w:sz w:val="22"/>
          <w:szCs w:val="22"/>
        </w:rPr>
        <w:softHyphen/>
        <w:t>вивающие и специально развивающие координационные уп</w:t>
      </w:r>
      <w:r w:rsidRPr="00EF4EF9">
        <w:rPr>
          <w:rStyle w:val="65"/>
          <w:rFonts w:ascii="Times New Roman" w:hAnsi="Times New Roman" w:cs="Times New Roman"/>
          <w:bCs/>
          <w:iCs/>
          <w:color w:val="000000"/>
          <w:sz w:val="22"/>
          <w:szCs w:val="22"/>
        </w:rPr>
        <w:softHyphen/>
        <w:t>ражнения и чередовать их с упражнениями, воздействующими на указанные кондиционные способности.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5—9 классах увеличиваются индивидуальные различия школьников, что необходимо учитывать при обучении движе</w:t>
      </w:r>
      <w:r w:rsidRPr="00EF4EF9">
        <w:rPr>
          <w:rStyle w:val="65"/>
          <w:rFonts w:ascii="Times New Roman" w:hAnsi="Times New Roman" w:cs="Times New Roman"/>
          <w:bCs/>
          <w:iCs/>
          <w:color w:val="000000"/>
          <w:sz w:val="22"/>
          <w:szCs w:val="22"/>
        </w:rPr>
        <w:softHyphen/>
        <w:t xml:space="preserve">ниям, развитии двигательных способностей, осуществлении процесса воспитания. В этой связи для группы школьников или отдельных учащихся следует дифференцировать задачи, содержание, темп освоения программного материала, оценку их достижений. Дифференцированный и </w:t>
      </w:r>
      <w:r w:rsidRPr="00EF4EF9">
        <w:rPr>
          <w:rStyle w:val="65"/>
          <w:rFonts w:ascii="Times New Roman" w:hAnsi="Times New Roman" w:cs="Times New Roman"/>
          <w:bCs/>
          <w:iCs/>
          <w:color w:val="000000"/>
          <w:sz w:val="22"/>
          <w:szCs w:val="22"/>
        </w:rPr>
        <w:lastRenderedPageBreak/>
        <w:t>индивидуальный подход особенно важен для учащихся, имеющих низкие и вы</w:t>
      </w:r>
      <w:r w:rsidRPr="00EF4EF9">
        <w:rPr>
          <w:rStyle w:val="65"/>
          <w:rFonts w:ascii="Times New Roman" w:hAnsi="Times New Roman" w:cs="Times New Roman"/>
          <w:bCs/>
          <w:iCs/>
          <w:color w:val="000000"/>
          <w:sz w:val="22"/>
          <w:szCs w:val="22"/>
        </w:rPr>
        <w:softHyphen/>
        <w:t>сокие результаты в области физической культуры.</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При выборе содержания и методов проведения урока не</w:t>
      </w:r>
      <w:r w:rsidRPr="00EF4EF9">
        <w:rPr>
          <w:rStyle w:val="65"/>
          <w:rFonts w:ascii="Times New Roman" w:hAnsi="Times New Roman" w:cs="Times New Roman"/>
          <w:bCs/>
          <w:iCs/>
          <w:color w:val="000000"/>
          <w:sz w:val="22"/>
          <w:szCs w:val="22"/>
        </w:rPr>
        <w:softHyphen/>
        <w:t>обходимо в большей мере, чем в младшем школьном возрас</w:t>
      </w:r>
      <w:r w:rsidRPr="00EF4EF9">
        <w:rPr>
          <w:rStyle w:val="65"/>
          <w:rFonts w:ascii="Times New Roman" w:hAnsi="Times New Roman" w:cs="Times New Roman"/>
          <w:bCs/>
          <w:iCs/>
          <w:color w:val="000000"/>
          <w:sz w:val="22"/>
          <w:szCs w:val="22"/>
        </w:rPr>
        <w:softHyphen/>
        <w:t>те, учитывать половые особенности занимающихся. При со</w:t>
      </w:r>
      <w:r w:rsidRPr="00EF4EF9">
        <w:rPr>
          <w:rStyle w:val="65"/>
          <w:rFonts w:ascii="Times New Roman" w:hAnsi="Times New Roman" w:cs="Times New Roman"/>
          <w:bCs/>
          <w:iCs/>
          <w:color w:val="000000"/>
          <w:sz w:val="22"/>
          <w:szCs w:val="22"/>
        </w:rPr>
        <w:softHyphen/>
        <w:t>ответствующих условиях целесообразно объединять парал</w:t>
      </w:r>
      <w:r w:rsidRPr="00EF4EF9">
        <w:rPr>
          <w:rStyle w:val="65"/>
          <w:rFonts w:ascii="Times New Roman" w:hAnsi="Times New Roman" w:cs="Times New Roman"/>
          <w:bCs/>
          <w:iCs/>
          <w:color w:val="000000"/>
          <w:sz w:val="22"/>
          <w:szCs w:val="22"/>
        </w:rPr>
        <w:softHyphen/>
        <w:t>лельные классы для раздельного обучения мальчиков и девочек.</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подростковом возрасте усиливается значимость обуче</w:t>
      </w:r>
      <w:r w:rsidRPr="00EF4EF9">
        <w:rPr>
          <w:rStyle w:val="65"/>
          <w:rFonts w:ascii="Times New Roman" w:hAnsi="Times New Roman" w:cs="Times New Roman"/>
          <w:bCs/>
          <w:iCs/>
          <w:color w:val="000000"/>
          <w:sz w:val="22"/>
          <w:szCs w:val="22"/>
        </w:rPr>
        <w:softHyphen/>
        <w:t>ния учащихся знаниям по физической культуре, формы пе</w:t>
      </w:r>
      <w:r w:rsidRPr="00EF4EF9">
        <w:rPr>
          <w:rStyle w:val="65"/>
          <w:rFonts w:ascii="Times New Roman" w:hAnsi="Times New Roman" w:cs="Times New Roman"/>
          <w:bCs/>
          <w:iCs/>
          <w:color w:val="000000"/>
          <w:sz w:val="22"/>
          <w:szCs w:val="22"/>
        </w:rPr>
        <w:softHyphen/>
        <w:t>редачи которых на уроке зависят от содержания самих заня</w:t>
      </w:r>
      <w:r w:rsidRPr="00EF4EF9">
        <w:rPr>
          <w:rStyle w:val="65"/>
          <w:rFonts w:ascii="Times New Roman" w:hAnsi="Times New Roman" w:cs="Times New Roman"/>
          <w:bCs/>
          <w:iCs/>
          <w:color w:val="000000"/>
          <w:sz w:val="22"/>
          <w:szCs w:val="22"/>
        </w:rPr>
        <w:softHyphen/>
        <w:t>тий, этапа обучения, условий проведения занятий и других факторов. Наиболее целесообразно сообщение знаний увязы</w:t>
      </w:r>
      <w:r w:rsidRPr="00EF4EF9">
        <w:rPr>
          <w:rStyle w:val="65"/>
          <w:rFonts w:ascii="Times New Roman" w:hAnsi="Times New Roman" w:cs="Times New Roman"/>
          <w:bCs/>
          <w:iCs/>
          <w:color w:val="000000"/>
          <w:sz w:val="22"/>
          <w:szCs w:val="22"/>
        </w:rPr>
        <w:softHyphen/>
        <w:t>вать с освоением и совершенствованием конкретных двига</w:t>
      </w:r>
      <w:r w:rsidRPr="00EF4EF9">
        <w:rPr>
          <w:rStyle w:val="65"/>
          <w:rFonts w:ascii="Times New Roman" w:hAnsi="Times New Roman" w:cs="Times New Roman"/>
          <w:bCs/>
          <w:iCs/>
          <w:color w:val="000000"/>
          <w:sz w:val="22"/>
          <w:szCs w:val="22"/>
        </w:rPr>
        <w:softHyphen/>
        <w:t>тельных действий, развитием двигательных способностей, формированием умений самостоятельно тренироваться и осуществлять физкультурно-оздоровительную и спортивную деятельность. Однако знания становятся руководством к действию лишь при двух условиях: во-первых, при объектив</w:t>
      </w:r>
      <w:r w:rsidRPr="00EF4EF9">
        <w:rPr>
          <w:rStyle w:val="65"/>
          <w:rFonts w:ascii="Times New Roman" w:hAnsi="Times New Roman" w:cs="Times New Roman"/>
          <w:bCs/>
          <w:iCs/>
          <w:color w:val="000000"/>
          <w:sz w:val="22"/>
          <w:szCs w:val="22"/>
        </w:rPr>
        <w:softHyphen/>
        <w:t>ном отражении закономерностей изучаемых двигательных действий и, во-вторых, если они органично включены в раз</w:t>
      </w:r>
      <w:r w:rsidRPr="00EF4EF9">
        <w:rPr>
          <w:rStyle w:val="65"/>
          <w:rFonts w:ascii="Times New Roman" w:hAnsi="Times New Roman" w:cs="Times New Roman"/>
          <w:bCs/>
          <w:iCs/>
          <w:color w:val="000000"/>
          <w:sz w:val="22"/>
          <w:szCs w:val="22"/>
        </w:rPr>
        <w:softHyphen/>
        <w:t>нообразную деятельность учащихся. Знания надо сообщать таким образом, чтобы этот процесс не влиял на двигатель</w:t>
      </w:r>
      <w:r w:rsidRPr="00EF4EF9">
        <w:rPr>
          <w:rStyle w:val="65"/>
          <w:rFonts w:ascii="Times New Roman" w:hAnsi="Times New Roman" w:cs="Times New Roman"/>
          <w:bCs/>
          <w:iCs/>
          <w:color w:val="000000"/>
          <w:sz w:val="22"/>
          <w:szCs w:val="22"/>
        </w:rPr>
        <w:softHyphen/>
        <w:t>ную активность учащихся. Одним из возможных методиче</w:t>
      </w:r>
      <w:r w:rsidRPr="00EF4EF9">
        <w:rPr>
          <w:rStyle w:val="65"/>
          <w:rFonts w:ascii="Times New Roman" w:hAnsi="Times New Roman" w:cs="Times New Roman"/>
          <w:bCs/>
          <w:iCs/>
          <w:color w:val="000000"/>
          <w:sz w:val="22"/>
          <w:szCs w:val="22"/>
        </w:rPr>
        <w:softHyphen/>
        <w:t>ских требований к сообщению знаний является реализация в практике межпредметных связей с другими общеобразова</w:t>
      </w:r>
      <w:r w:rsidRPr="00EF4EF9">
        <w:rPr>
          <w:rStyle w:val="65"/>
          <w:rFonts w:ascii="Times New Roman" w:hAnsi="Times New Roman" w:cs="Times New Roman"/>
          <w:bCs/>
          <w:iCs/>
          <w:color w:val="000000"/>
          <w:sz w:val="22"/>
          <w:szCs w:val="22"/>
        </w:rPr>
        <w:softHyphen/>
        <w:t>тельными предметами (физикой, биологией, химией, матема</w:t>
      </w:r>
      <w:r w:rsidRPr="00EF4EF9">
        <w:rPr>
          <w:rStyle w:val="65"/>
          <w:rFonts w:ascii="Times New Roman" w:hAnsi="Times New Roman" w:cs="Times New Roman"/>
          <w:bCs/>
          <w:iCs/>
          <w:color w:val="000000"/>
          <w:sz w:val="22"/>
          <w:szCs w:val="22"/>
        </w:rPr>
        <w:softHyphen/>
        <w:t>тикой, историей и др.). При передаче знаний в подростко</w:t>
      </w:r>
      <w:r w:rsidRPr="00EF4EF9">
        <w:rPr>
          <w:rStyle w:val="65"/>
          <w:rFonts w:ascii="Times New Roman" w:hAnsi="Times New Roman" w:cs="Times New Roman"/>
          <w:bCs/>
          <w:iCs/>
          <w:color w:val="000000"/>
          <w:sz w:val="22"/>
          <w:szCs w:val="22"/>
        </w:rPr>
        <w:softHyphen/>
        <w:t>вом возрасте очень важно опираться на методы активной учебно-познавательной деятельности (проблемное и програм</w:t>
      </w:r>
      <w:r w:rsidRPr="00EF4EF9">
        <w:rPr>
          <w:rStyle w:val="65"/>
          <w:rFonts w:ascii="Times New Roman" w:hAnsi="Times New Roman" w:cs="Times New Roman"/>
          <w:bCs/>
          <w:iCs/>
          <w:color w:val="000000"/>
          <w:sz w:val="22"/>
          <w:szCs w:val="22"/>
        </w:rPr>
        <w:softHyphen/>
        <w:t>мированное обучение, элементы исследования, самостоятель</w:t>
      </w:r>
      <w:r w:rsidRPr="00EF4EF9">
        <w:rPr>
          <w:rStyle w:val="65"/>
          <w:rFonts w:ascii="Times New Roman" w:hAnsi="Times New Roman" w:cs="Times New Roman"/>
          <w:bCs/>
          <w:iCs/>
          <w:color w:val="000000"/>
          <w:sz w:val="22"/>
          <w:szCs w:val="22"/>
        </w:rPr>
        <w:softHyphen/>
        <w:t>ная работа, задания по самоконтролю, взаимоанализ действий партнера и др.). Усвоение знаний учениками надо контролировать на основе наблюдения, устного и письмен</w:t>
      </w:r>
      <w:r w:rsidRPr="00EF4EF9">
        <w:rPr>
          <w:rStyle w:val="65"/>
          <w:rFonts w:ascii="Times New Roman" w:hAnsi="Times New Roman" w:cs="Times New Roman"/>
          <w:bCs/>
          <w:iCs/>
          <w:color w:val="000000"/>
          <w:sz w:val="22"/>
          <w:szCs w:val="22"/>
        </w:rPr>
        <w:softHyphen/>
        <w:t>ного опроса, специальных заданий по применению знаний на практике.</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Воспитательные и оздоровительные задачи решаются на каждом уроке. При воспитании нравственных и волевых ка</w:t>
      </w:r>
      <w:r w:rsidRPr="00EF4EF9">
        <w:rPr>
          <w:rStyle w:val="65"/>
          <w:rFonts w:ascii="Times New Roman" w:hAnsi="Times New Roman" w:cs="Times New Roman"/>
          <w:bCs/>
          <w:iCs/>
          <w:color w:val="000000"/>
          <w:sz w:val="22"/>
          <w:szCs w:val="22"/>
        </w:rPr>
        <w:softHyphen/>
        <w:t>честв очень важно учитывать возрастные особенности личности подростка: его стремление к самоутверждению, самосто</w:t>
      </w:r>
      <w:r w:rsidRPr="00EF4EF9">
        <w:rPr>
          <w:rStyle w:val="65"/>
          <w:rFonts w:ascii="Times New Roman" w:hAnsi="Times New Roman" w:cs="Times New Roman"/>
          <w:bCs/>
          <w:iCs/>
          <w:color w:val="000000"/>
          <w:sz w:val="22"/>
          <w:szCs w:val="22"/>
        </w:rPr>
        <w:softHyphen/>
        <w:t>ятельность мышления, интерес к собственному «Я», своим физическим и психическим возможностям.</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Чтобы содействовать укреплению здоровья, уроки по фи</w:t>
      </w:r>
      <w:r w:rsidRPr="00EF4EF9">
        <w:rPr>
          <w:rStyle w:val="65"/>
          <w:rFonts w:ascii="Times New Roman" w:hAnsi="Times New Roman" w:cs="Times New Roman"/>
          <w:bCs/>
          <w:iCs/>
          <w:color w:val="000000"/>
          <w:sz w:val="22"/>
          <w:szCs w:val="22"/>
        </w:rPr>
        <w:softHyphen/>
        <w:t>зической культуре необходимо проводить преимущественно на открытом воздухе; при этом костюм учащегося должен со</w:t>
      </w:r>
      <w:r w:rsidRPr="00EF4EF9">
        <w:rPr>
          <w:rStyle w:val="65"/>
          <w:rFonts w:ascii="Times New Roman" w:hAnsi="Times New Roman" w:cs="Times New Roman"/>
          <w:bCs/>
          <w:iCs/>
          <w:color w:val="000000"/>
          <w:sz w:val="22"/>
          <w:szCs w:val="22"/>
        </w:rPr>
        <w:softHyphen/>
        <w:t>ответствовать погодным условиям и гигиеническим требова</w:t>
      </w:r>
      <w:r w:rsidRPr="00EF4EF9">
        <w:rPr>
          <w:rStyle w:val="65"/>
          <w:rFonts w:ascii="Times New Roman" w:hAnsi="Times New Roman" w:cs="Times New Roman"/>
          <w:bCs/>
          <w:iCs/>
          <w:color w:val="000000"/>
          <w:sz w:val="22"/>
          <w:szCs w:val="22"/>
        </w:rPr>
        <w:softHyphen/>
        <w:t>ниям. При наличии определённых условий целесообразно приучать школьников заниматься босиком. Непосредствен</w:t>
      </w:r>
      <w:r w:rsidRPr="00EF4EF9">
        <w:rPr>
          <w:rStyle w:val="65"/>
          <w:rFonts w:ascii="Times New Roman" w:hAnsi="Times New Roman" w:cs="Times New Roman"/>
          <w:bCs/>
          <w:iCs/>
          <w:color w:val="000000"/>
          <w:sz w:val="22"/>
          <w:szCs w:val="22"/>
        </w:rPr>
        <w:softHyphen/>
        <w:t>ное решение оздоровительных задач на уроке важно связать с воспитанием ценностных ориентаций на здоровый образ жизни, на соблюдение правил личной гигиены вне стен шко</w:t>
      </w:r>
      <w:r w:rsidRPr="00EF4EF9">
        <w:rPr>
          <w:rStyle w:val="65"/>
          <w:rFonts w:ascii="Times New Roman" w:hAnsi="Times New Roman" w:cs="Times New Roman"/>
          <w:bCs/>
          <w:iCs/>
          <w:color w:val="000000"/>
          <w:sz w:val="22"/>
          <w:szCs w:val="22"/>
        </w:rPr>
        <w:softHyphen/>
        <w:t>лы.</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Рассмотрим далее особенности организации и методики уроков разных типов.</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Подготовительная часть уроков с образовательно-познава- тельной направленностью, длительностью до 5—6 мин, вклю</w:t>
      </w:r>
      <w:r w:rsidRPr="00EF4EF9">
        <w:rPr>
          <w:rStyle w:val="65"/>
          <w:rFonts w:ascii="Times New Roman" w:hAnsi="Times New Roman" w:cs="Times New Roman"/>
          <w:bCs/>
          <w:iCs/>
          <w:color w:val="000000"/>
          <w:sz w:val="22"/>
          <w:szCs w:val="22"/>
        </w:rPr>
        <w:softHyphen/>
        <w:t>чает в себя как ранее разученные тематические комплексы упражнений для развития координационных способностей, гибкости и формирования правильной осанки, так и упраж</w:t>
      </w:r>
      <w:r w:rsidRPr="00EF4EF9">
        <w:rPr>
          <w:rStyle w:val="65"/>
          <w:rFonts w:ascii="Times New Roman" w:hAnsi="Times New Roman" w:cs="Times New Roman"/>
          <w:bCs/>
          <w:iCs/>
          <w:color w:val="000000"/>
          <w:sz w:val="22"/>
          <w:szCs w:val="22"/>
        </w:rPr>
        <w:softHyphen/>
        <w:t>нения общеразвивающего характера. Учебная деятельность в этой части урока может быть организована фронтальным, групповым и индивидуальным способом. Основная часть мо</w:t>
      </w:r>
      <w:r w:rsidRPr="00EF4EF9">
        <w:rPr>
          <w:rStyle w:val="65"/>
          <w:rFonts w:ascii="Times New Roman" w:hAnsi="Times New Roman" w:cs="Times New Roman"/>
          <w:bCs/>
          <w:iCs/>
          <w:color w:val="000000"/>
          <w:sz w:val="22"/>
          <w:szCs w:val="22"/>
        </w:rPr>
        <w:softHyphen/>
        <w:t>жет состоять из двух компонентов: образовательного и двига</w:t>
      </w:r>
      <w:r w:rsidRPr="00EF4EF9">
        <w:rPr>
          <w:rStyle w:val="65"/>
          <w:rFonts w:ascii="Times New Roman" w:hAnsi="Times New Roman" w:cs="Times New Roman"/>
          <w:bCs/>
          <w:iCs/>
          <w:color w:val="000000"/>
          <w:sz w:val="22"/>
          <w:szCs w:val="22"/>
        </w:rPr>
        <w:softHyphen/>
        <w:t>тельного. Образовательный компонент может длиться от 3 до 15 мин. Дети постигают учебные знания и знакомятся со спо</w:t>
      </w:r>
      <w:r w:rsidRPr="00EF4EF9">
        <w:rPr>
          <w:rStyle w:val="65"/>
          <w:rFonts w:ascii="Times New Roman" w:hAnsi="Times New Roman" w:cs="Times New Roman"/>
          <w:bCs/>
          <w:iCs/>
          <w:color w:val="000000"/>
          <w:sz w:val="22"/>
          <w:szCs w:val="22"/>
        </w:rPr>
        <w:softHyphen/>
        <w:t>собами осуществления физкультурно-оздоровительной дея</w:t>
      </w:r>
      <w:r w:rsidRPr="00EF4EF9">
        <w:rPr>
          <w:rStyle w:val="65"/>
          <w:rFonts w:ascii="Times New Roman" w:hAnsi="Times New Roman" w:cs="Times New Roman"/>
          <w:bCs/>
          <w:iCs/>
          <w:color w:val="000000"/>
          <w:sz w:val="22"/>
          <w:szCs w:val="22"/>
        </w:rPr>
        <w:softHyphen/>
        <w:t>тельности. Между образовательным и двигательным компо</w:t>
      </w:r>
      <w:r w:rsidRPr="00EF4EF9">
        <w:rPr>
          <w:rStyle w:val="65"/>
          <w:rFonts w:ascii="Times New Roman" w:hAnsi="Times New Roman" w:cs="Times New Roman"/>
          <w:bCs/>
          <w:iCs/>
          <w:color w:val="000000"/>
          <w:sz w:val="22"/>
          <w:szCs w:val="22"/>
        </w:rPr>
        <w:softHyphen/>
        <w:t>нентами основной части урока следует проводить обязатель</w:t>
      </w:r>
      <w:r w:rsidRPr="00EF4EF9">
        <w:rPr>
          <w:rStyle w:val="65"/>
          <w:rFonts w:ascii="Times New Roman" w:hAnsi="Times New Roman" w:cs="Times New Roman"/>
          <w:bCs/>
          <w:iCs/>
          <w:color w:val="000000"/>
          <w:sz w:val="22"/>
          <w:szCs w:val="22"/>
        </w:rPr>
        <w:softHyphen/>
        <w:t>ную разминку (5—7 мин), которая должна соотноситься с основными задачами, решаемыми во время двигательного компонента. Во время основной части двигательного компо</w:t>
      </w:r>
      <w:r w:rsidRPr="00EF4EF9">
        <w:rPr>
          <w:rStyle w:val="65"/>
          <w:rFonts w:ascii="Times New Roman" w:hAnsi="Times New Roman" w:cs="Times New Roman"/>
          <w:bCs/>
          <w:iCs/>
          <w:color w:val="000000"/>
          <w:sz w:val="22"/>
          <w:szCs w:val="22"/>
        </w:rPr>
        <w:softHyphen/>
        <w:t>нента подростки обучаются двигательным действиям, и здесь же решаются задачи развития физических способностей. В случае если урок проводится по типу целевого урока, то всё учебное время основной части отводится на решение соответ</w:t>
      </w:r>
      <w:r w:rsidRPr="00EF4EF9">
        <w:rPr>
          <w:rStyle w:val="65"/>
          <w:rFonts w:ascii="Times New Roman" w:hAnsi="Times New Roman" w:cs="Times New Roman"/>
          <w:bCs/>
          <w:iCs/>
          <w:color w:val="000000"/>
          <w:sz w:val="22"/>
          <w:szCs w:val="22"/>
        </w:rPr>
        <w:softHyphen/>
        <w:t>ствующей педагогической задачи.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Уроки образовательно-обучающей направленности плани</w:t>
      </w:r>
      <w:r w:rsidRPr="00EF4EF9">
        <w:rPr>
          <w:rStyle w:val="65"/>
          <w:rFonts w:ascii="Times New Roman" w:hAnsi="Times New Roman" w:cs="Times New Roman"/>
          <w:bCs/>
          <w:iCs/>
          <w:color w:val="000000"/>
          <w:sz w:val="22"/>
          <w:szCs w:val="22"/>
        </w:rPr>
        <w:softHyphen/>
        <w:t>руются и проводятся наиболее традиционно, в соответствии с логикой поэтапного формирования двигательного навыка (от начального обучения, углублённого разучивания и закрепле</w:t>
      </w:r>
      <w:r w:rsidRPr="00EF4EF9">
        <w:rPr>
          <w:rStyle w:val="65"/>
          <w:rFonts w:ascii="Times New Roman" w:hAnsi="Times New Roman" w:cs="Times New Roman"/>
          <w:bCs/>
          <w:iCs/>
          <w:color w:val="000000"/>
          <w:sz w:val="22"/>
          <w:szCs w:val="22"/>
        </w:rPr>
        <w:softHyphen/>
        <w:t>ния до этапа совершенствования). Динамика нагрузки на этих уроках задаётся в соответствии с закономерностями посте псп ного нарастания утомления, а планирование задач развития физических способностей осуществляется после решения за</w:t>
      </w:r>
      <w:r w:rsidRPr="00EF4EF9">
        <w:rPr>
          <w:rStyle w:val="65"/>
          <w:rFonts w:ascii="Times New Roman" w:hAnsi="Times New Roman" w:cs="Times New Roman"/>
          <w:bCs/>
          <w:iCs/>
          <w:color w:val="000000"/>
          <w:sz w:val="22"/>
          <w:szCs w:val="22"/>
        </w:rPr>
        <w:softHyphen/>
        <w:t>дач обучения.</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Отличительными особенностями целевых уроков с образо</w:t>
      </w:r>
      <w:r w:rsidRPr="00EF4EF9">
        <w:rPr>
          <w:rStyle w:val="65"/>
          <w:rFonts w:ascii="Times New Roman" w:hAnsi="Times New Roman" w:cs="Times New Roman"/>
          <w:bCs/>
          <w:iCs/>
          <w:color w:val="000000"/>
          <w:sz w:val="22"/>
          <w:szCs w:val="22"/>
        </w:rPr>
        <w:softHyphen/>
        <w:t>вательно-тренировочной направленностью являются: обеспе</w:t>
      </w:r>
      <w:r w:rsidRPr="00EF4EF9">
        <w:rPr>
          <w:rStyle w:val="65"/>
          <w:rFonts w:ascii="Times New Roman" w:hAnsi="Times New Roman" w:cs="Times New Roman"/>
          <w:bCs/>
          <w:iCs/>
          <w:color w:val="000000"/>
          <w:sz w:val="22"/>
          <w:szCs w:val="22"/>
        </w:rPr>
        <w:softHyphen/>
        <w:t>чение постепенного нарастания величины физической нагруз</w:t>
      </w:r>
      <w:r w:rsidRPr="00EF4EF9">
        <w:rPr>
          <w:rStyle w:val="65"/>
          <w:rFonts w:ascii="Times New Roman" w:hAnsi="Times New Roman" w:cs="Times New Roman"/>
          <w:bCs/>
          <w:iCs/>
          <w:color w:val="000000"/>
          <w:sz w:val="22"/>
          <w:szCs w:val="22"/>
        </w:rPr>
        <w:softHyphen/>
        <w:t>ки в течение всей основной части урока; относительная про</w:t>
      </w:r>
      <w:r w:rsidRPr="00EF4EF9">
        <w:rPr>
          <w:rStyle w:val="65"/>
          <w:rFonts w:ascii="Times New Roman" w:hAnsi="Times New Roman" w:cs="Times New Roman"/>
          <w:bCs/>
          <w:iCs/>
          <w:color w:val="000000"/>
          <w:sz w:val="22"/>
          <w:szCs w:val="22"/>
        </w:rPr>
        <w:softHyphen/>
        <w:t>должительность заключительной части урока (7—9 мин); ис</w:t>
      </w:r>
      <w:r w:rsidRPr="00EF4EF9">
        <w:rPr>
          <w:rStyle w:val="65"/>
          <w:rFonts w:ascii="Times New Roman" w:hAnsi="Times New Roman" w:cs="Times New Roman"/>
          <w:bCs/>
          <w:iCs/>
          <w:color w:val="000000"/>
          <w:sz w:val="22"/>
          <w:szCs w:val="22"/>
        </w:rPr>
        <w:softHyphen/>
        <w:t>пользование двух режимов нагрузки — развивающего (пульс до 160 уд./мин) и тренирующего (пульс свыше 160 уд./мин); индивидуальный подбор учебных заданий, которые выполня</w:t>
      </w:r>
      <w:r w:rsidRPr="00EF4EF9">
        <w:rPr>
          <w:rStyle w:val="65"/>
          <w:rFonts w:ascii="Times New Roman" w:hAnsi="Times New Roman" w:cs="Times New Roman"/>
          <w:bCs/>
          <w:iCs/>
          <w:color w:val="000000"/>
          <w:sz w:val="22"/>
          <w:szCs w:val="22"/>
        </w:rPr>
        <w:softHyphen/>
        <w:t>ются учащимися самостоятельно на основе частоты сердеч</w:t>
      </w:r>
      <w:r w:rsidRPr="00EF4EF9">
        <w:rPr>
          <w:rStyle w:val="65"/>
          <w:rFonts w:ascii="Times New Roman" w:hAnsi="Times New Roman" w:cs="Times New Roman"/>
          <w:bCs/>
          <w:iCs/>
          <w:color w:val="000000"/>
          <w:sz w:val="22"/>
          <w:szCs w:val="22"/>
        </w:rPr>
        <w:softHyphen/>
        <w:t>ных сокращений и индивидуального самочувствия.</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Подчеркнём, что каждый из рассмотренных типов уроков физической культуры должен нести в себе образовательную направленность и по возможности включать школьников в различные формы самостоятельной деятельности (самостоя</w:t>
      </w:r>
      <w:r w:rsidRPr="00EF4EF9">
        <w:rPr>
          <w:rStyle w:val="65"/>
          <w:rFonts w:ascii="Times New Roman" w:hAnsi="Times New Roman" w:cs="Times New Roman"/>
          <w:bCs/>
          <w:iCs/>
          <w:color w:val="000000"/>
          <w:sz w:val="22"/>
          <w:szCs w:val="22"/>
        </w:rPr>
        <w:softHyphen/>
        <w:t>тельное выполнение физических упражнений и учебных зада</w:t>
      </w:r>
      <w:r w:rsidRPr="00EF4EF9">
        <w:rPr>
          <w:rStyle w:val="65"/>
          <w:rFonts w:ascii="Times New Roman" w:hAnsi="Times New Roman" w:cs="Times New Roman"/>
          <w:bCs/>
          <w:iCs/>
          <w:color w:val="000000"/>
          <w:sz w:val="22"/>
          <w:szCs w:val="22"/>
        </w:rPr>
        <w:softHyphen/>
        <w:t>ний учителя). Приобретаемые учащимися знания и умения должны впоследствии включаться в систему домашних заня</w:t>
      </w:r>
      <w:r w:rsidRPr="00EF4EF9">
        <w:rPr>
          <w:rStyle w:val="65"/>
          <w:rFonts w:ascii="Times New Roman" w:hAnsi="Times New Roman" w:cs="Times New Roman"/>
          <w:bCs/>
          <w:iCs/>
          <w:color w:val="000000"/>
          <w:sz w:val="22"/>
          <w:szCs w:val="22"/>
        </w:rPr>
        <w:softHyphen/>
        <w:t>тий, успешно справиться с которыми должен помочь им учебник физической культуры.</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lastRenderedPageBreak/>
        <w:t xml:space="preserve">Оценка успеваемости по физической культуре в 5 – 9 классах </w:t>
      </w:r>
      <w:r w:rsidRPr="00EF4EF9">
        <w:rPr>
          <w:rStyle w:val="65"/>
          <w:rFonts w:ascii="Times New Roman" w:hAnsi="Times New Roman" w:cs="Times New Roman"/>
          <w:bCs/>
          <w:iCs/>
          <w:color w:val="000000"/>
          <w:sz w:val="22"/>
          <w:szCs w:val="22"/>
        </w:rPr>
        <w:t>производится на общих основаниях и включает в себя качественные и количественные показатели: уровень со</w:t>
      </w:r>
      <w:r w:rsidRPr="00EF4EF9">
        <w:rPr>
          <w:rStyle w:val="65"/>
          <w:rFonts w:ascii="Times New Roman" w:hAnsi="Times New Roman" w:cs="Times New Roman"/>
          <w:bCs/>
          <w:iCs/>
          <w:color w:val="000000"/>
          <w:sz w:val="22"/>
          <w:szCs w:val="22"/>
        </w:rPr>
        <w:softHyphen/>
        <w:t>ответствующих знаний, степень владения двигательными уме</w:t>
      </w:r>
      <w:r w:rsidRPr="00EF4EF9">
        <w:rPr>
          <w:rStyle w:val="65"/>
          <w:rFonts w:ascii="Times New Roman" w:hAnsi="Times New Roman" w:cs="Times New Roman"/>
          <w:bCs/>
          <w:iCs/>
          <w:color w:val="000000"/>
          <w:sz w:val="22"/>
          <w:szCs w:val="22"/>
        </w:rPr>
        <w:softHyphen/>
        <w:t>ниями и навыками, умение осуществлять физкультурно-оздо</w:t>
      </w:r>
      <w:r w:rsidRPr="00EF4EF9">
        <w:rPr>
          <w:rStyle w:val="65"/>
          <w:rFonts w:ascii="Times New Roman" w:hAnsi="Times New Roman" w:cs="Times New Roman"/>
          <w:bCs/>
          <w:iCs/>
          <w:color w:val="000000"/>
          <w:sz w:val="22"/>
          <w:szCs w:val="22"/>
        </w:rPr>
        <w:softHyphen/>
        <w:t>ровительную и спортивную деятельность, выполнение учеб</w:t>
      </w:r>
      <w:r w:rsidRPr="00EF4EF9">
        <w:rPr>
          <w:rStyle w:val="65"/>
          <w:rFonts w:ascii="Times New Roman" w:hAnsi="Times New Roman" w:cs="Times New Roman"/>
          <w:bCs/>
          <w:iCs/>
          <w:color w:val="000000"/>
          <w:sz w:val="22"/>
          <w:szCs w:val="22"/>
        </w:rPr>
        <w:softHyphen/>
        <w:t>ных нормативов. Учитывая психологические особенности подростков, следует глубже аргументировать выставление той или иной оценки, шире привлекать учащихся к оценке сво</w:t>
      </w:r>
      <w:r w:rsidRPr="00EF4EF9">
        <w:rPr>
          <w:rStyle w:val="65"/>
          <w:rFonts w:ascii="Times New Roman" w:hAnsi="Times New Roman" w:cs="Times New Roman"/>
          <w:bCs/>
          <w:iCs/>
          <w:color w:val="000000"/>
          <w:sz w:val="22"/>
          <w:szCs w:val="22"/>
        </w:rPr>
        <w:softHyphen/>
        <w:t>их достижений и достижений товарищей. Оценка должна сти</w:t>
      </w:r>
      <w:r w:rsidRPr="00EF4EF9">
        <w:rPr>
          <w:rStyle w:val="65"/>
          <w:rFonts w:ascii="Times New Roman" w:hAnsi="Times New Roman" w:cs="Times New Roman"/>
          <w:bCs/>
          <w:iCs/>
          <w:color w:val="000000"/>
          <w:sz w:val="22"/>
          <w:szCs w:val="22"/>
        </w:rPr>
        <w:softHyphen/>
        <w:t>мулировать активность подростка, интерес к занятиям физи</w:t>
      </w:r>
      <w:r w:rsidRPr="00EF4EF9">
        <w:rPr>
          <w:rStyle w:val="65"/>
          <w:rFonts w:ascii="Times New Roman" w:hAnsi="Times New Roman" w:cs="Times New Roman"/>
          <w:bCs/>
          <w:iCs/>
          <w:color w:val="000000"/>
          <w:sz w:val="22"/>
          <w:szCs w:val="22"/>
        </w:rPr>
        <w:softHyphen/>
        <w:t>ческой культурой, желание улучшить собственные результаты. В этой связи при оценке успеваемости учитель должен в большей мере ориентироваться на темпы продвижения уче</w:t>
      </w:r>
      <w:r w:rsidRPr="00EF4EF9">
        <w:rPr>
          <w:rStyle w:val="65"/>
          <w:rFonts w:ascii="Times New Roman" w:hAnsi="Times New Roman" w:cs="Times New Roman"/>
          <w:bCs/>
          <w:iCs/>
          <w:color w:val="000000"/>
          <w:sz w:val="22"/>
          <w:szCs w:val="22"/>
        </w:rPr>
        <w:softHyphen/>
        <w:t>ника в развитии его двигательных способностей, поощрять его стремление к самосовершенствованию, к углублению зна</w:t>
      </w:r>
      <w:r w:rsidRPr="00EF4EF9">
        <w:rPr>
          <w:rStyle w:val="65"/>
          <w:rFonts w:ascii="Times New Roman" w:hAnsi="Times New Roman" w:cs="Times New Roman"/>
          <w:bCs/>
          <w:iCs/>
          <w:color w:val="000000"/>
          <w:sz w:val="22"/>
          <w:szCs w:val="22"/>
        </w:rPr>
        <w:softHyphen/>
        <w:t>ний в области физической культуры и ведению здорового об</w:t>
      </w:r>
      <w:r w:rsidRPr="00EF4EF9">
        <w:rPr>
          <w:rStyle w:val="65"/>
          <w:rFonts w:ascii="Times New Roman" w:hAnsi="Times New Roman" w:cs="Times New Roman"/>
          <w:bCs/>
          <w:iCs/>
          <w:color w:val="000000"/>
          <w:sz w:val="22"/>
          <w:szCs w:val="22"/>
        </w:rPr>
        <w:softHyphen/>
        <w:t>раза жизни.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Учитель должен обеспечить каждому ученику одинаковый доступ к основам физической культуры, опираться на широ</w:t>
      </w:r>
      <w:r w:rsidRPr="00EF4EF9">
        <w:rPr>
          <w:rStyle w:val="65"/>
          <w:rFonts w:ascii="Times New Roman" w:hAnsi="Times New Roman" w:cs="Times New Roman"/>
          <w:bCs/>
          <w:iCs/>
          <w:color w:val="000000"/>
          <w:sz w:val="22"/>
          <w:szCs w:val="22"/>
        </w:rPr>
        <w:softHyphen/>
        <w:t>кие и гибкие методы и средства обучения для развития уча</w:t>
      </w:r>
      <w:r w:rsidRPr="00EF4EF9">
        <w:rPr>
          <w:rStyle w:val="65"/>
          <w:rFonts w:ascii="Times New Roman" w:hAnsi="Times New Roman" w:cs="Times New Roman"/>
          <w:bCs/>
          <w:iCs/>
          <w:color w:val="000000"/>
          <w:sz w:val="22"/>
          <w:szCs w:val="22"/>
        </w:rPr>
        <w:softHyphen/>
        <w:t>щихся с разным уровнем двигательных и психических спо</w:t>
      </w:r>
      <w:r w:rsidRPr="00EF4EF9">
        <w:rPr>
          <w:rStyle w:val="65"/>
          <w:rFonts w:ascii="Times New Roman" w:hAnsi="Times New Roman" w:cs="Times New Roman"/>
          <w:bCs/>
          <w:iCs/>
          <w:color w:val="000000"/>
          <w:sz w:val="22"/>
          <w:szCs w:val="22"/>
        </w:rPr>
        <w:softHyphen/>
        <w:t>собностей. На занятиях по физической культуре следует учи</w:t>
      </w:r>
      <w:r w:rsidRPr="00EF4EF9">
        <w:rPr>
          <w:rStyle w:val="65"/>
          <w:rFonts w:ascii="Times New Roman" w:hAnsi="Times New Roman" w:cs="Times New Roman"/>
          <w:bCs/>
          <w:iCs/>
          <w:color w:val="000000"/>
          <w:sz w:val="22"/>
          <w:szCs w:val="22"/>
        </w:rPr>
        <w:softHyphen/>
        <w:t>тывать интересы и склонности детей.</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При четырёх и более уроках в неделю время на освоение отдельных видов программного материала пропорционально увеличивается. В школах, имеющих соответствующие усло</w:t>
      </w:r>
      <w:r w:rsidRPr="00EF4EF9">
        <w:rPr>
          <w:rStyle w:val="65"/>
          <w:rFonts w:ascii="Times New Roman" w:hAnsi="Times New Roman" w:cs="Times New Roman"/>
          <w:bCs/>
          <w:iCs/>
          <w:color w:val="000000"/>
          <w:sz w:val="22"/>
          <w:szCs w:val="22"/>
        </w:rPr>
        <w:softHyphen/>
        <w:t>вия, рекомендуется продолжать занятия по плаванию. Время на прохождение этого материала (14—16 ч при трёхразовых занятиях в неделю) в равных пропорциях выделяется из дру</w:t>
      </w:r>
      <w:r w:rsidRPr="00EF4EF9">
        <w:rPr>
          <w:rStyle w:val="65"/>
          <w:rFonts w:ascii="Times New Roman" w:hAnsi="Times New Roman" w:cs="Times New Roman"/>
          <w:bCs/>
          <w:iCs/>
          <w:color w:val="000000"/>
          <w:sz w:val="22"/>
          <w:szCs w:val="22"/>
        </w:rPr>
        <w:softHyphen/>
        <w:t>гих разделов.</w:t>
      </w:r>
    </w:p>
    <w:p w:rsidR="004B50D0" w:rsidRPr="00EF4EF9" w:rsidRDefault="004B50D0" w:rsidP="00EF4EF9">
      <w:pPr>
        <w:pStyle w:val="1f5"/>
        <w:keepNext/>
        <w:keepLines/>
        <w:shd w:val="clear" w:color="auto" w:fill="auto"/>
        <w:spacing w:before="0" w:after="0" w:line="240" w:lineRule="auto"/>
        <w:ind w:right="1500" w:firstLine="454"/>
        <w:jc w:val="both"/>
        <w:rPr>
          <w:rFonts w:ascii="Times New Roman" w:hAnsi="Times New Roman" w:cs="Times New Roman"/>
          <w:sz w:val="22"/>
          <w:szCs w:val="22"/>
        </w:rPr>
      </w:pPr>
      <w:bookmarkStart w:id="277" w:name="_Toc434941428"/>
      <w:r w:rsidRPr="00EF4EF9">
        <w:rPr>
          <w:rStyle w:val="1f4"/>
          <w:rFonts w:ascii="Times New Roman" w:hAnsi="Times New Roman" w:cs="Times New Roman"/>
          <w:bCs/>
          <w:color w:val="000000"/>
          <w:sz w:val="22"/>
          <w:szCs w:val="22"/>
        </w:rPr>
        <w:t>ОБЩАЯ ХАРАКТЕРИСТИКА УЧЕБНОГО КУРСА</w:t>
      </w:r>
      <w:bookmarkEnd w:id="277"/>
    </w:p>
    <w:p w:rsidR="004B50D0" w:rsidRPr="00EF4EF9" w:rsidRDefault="004B50D0" w:rsidP="00EF4EF9">
      <w:pPr>
        <w:pStyle w:val="af2"/>
        <w:spacing w:after="0"/>
        <w:ind w:right="120" w:firstLine="454"/>
        <w:jc w:val="both"/>
        <w:rPr>
          <w:sz w:val="22"/>
          <w:szCs w:val="22"/>
        </w:rPr>
      </w:pPr>
      <w:r w:rsidRPr="00EF4EF9">
        <w:rPr>
          <w:rStyle w:val="65"/>
          <w:rFonts w:ascii="Times New Roman" w:hAnsi="Times New Roman" w:cs="Times New Roman"/>
          <w:bCs/>
          <w:iCs/>
          <w:color w:val="000000"/>
          <w:sz w:val="22"/>
          <w:szCs w:val="22"/>
        </w:rPr>
        <w:t>Предметом обучения физической культуре в основной школе является двигательная активность человека с общераз</w:t>
      </w:r>
      <w:r w:rsidRPr="00EF4EF9">
        <w:rPr>
          <w:rStyle w:val="65"/>
          <w:rFonts w:ascii="Times New Roman" w:hAnsi="Times New Roman" w:cs="Times New Roman"/>
          <w:bCs/>
          <w:iCs/>
          <w:color w:val="000000"/>
          <w:sz w:val="22"/>
          <w:szCs w:val="22"/>
        </w:rPr>
        <w:softHyphen/>
        <w:t>вивающей направленностью. В процессе овладения этой дея</w:t>
      </w:r>
      <w:r w:rsidRPr="00EF4EF9">
        <w:rPr>
          <w:rStyle w:val="65"/>
          <w:rFonts w:ascii="Times New Roman" w:hAnsi="Times New Roman" w:cs="Times New Roman"/>
          <w:bCs/>
          <w:iCs/>
          <w:color w:val="000000"/>
          <w:sz w:val="22"/>
          <w:szCs w:val="22"/>
        </w:rPr>
        <w:softHyphen/>
        <w:t>тельностью укрепляется здоровье, совершенствуются физиче</w:t>
      </w:r>
      <w:r w:rsidRPr="00EF4EF9">
        <w:rPr>
          <w:rStyle w:val="65"/>
          <w:rFonts w:ascii="Times New Roman" w:hAnsi="Times New Roman" w:cs="Times New Roman"/>
          <w:bCs/>
          <w:iCs/>
          <w:color w:val="000000"/>
          <w:sz w:val="22"/>
          <w:szCs w:val="22"/>
        </w:rPr>
        <w:softHyphen/>
        <w:t>ские качества, осваиваются определённые двигательные действия, активно развиваются мышление, творчество и само</w:t>
      </w:r>
      <w:r w:rsidRPr="00EF4EF9">
        <w:rPr>
          <w:rStyle w:val="65"/>
          <w:rFonts w:ascii="Times New Roman" w:hAnsi="Times New Roman" w:cs="Times New Roman"/>
          <w:bCs/>
          <w:iCs/>
          <w:color w:val="000000"/>
          <w:sz w:val="22"/>
          <w:szCs w:val="22"/>
        </w:rPr>
        <w:softHyphen/>
        <w:t>стоятельность.</w:t>
      </w:r>
    </w:p>
    <w:p w:rsidR="004B50D0" w:rsidRPr="00EF4EF9" w:rsidRDefault="004B50D0" w:rsidP="00EF4EF9">
      <w:pPr>
        <w:pStyle w:val="af2"/>
        <w:spacing w:after="0"/>
        <w:ind w:right="120" w:firstLine="454"/>
        <w:jc w:val="both"/>
        <w:rPr>
          <w:sz w:val="22"/>
          <w:szCs w:val="22"/>
        </w:rPr>
      </w:pPr>
      <w:r w:rsidRPr="00EF4EF9">
        <w:rPr>
          <w:rStyle w:val="65"/>
          <w:rFonts w:ascii="Times New Roman" w:hAnsi="Times New Roman" w:cs="Times New Roman"/>
          <w:bCs/>
          <w:iCs/>
          <w:color w:val="000000"/>
          <w:sz w:val="22"/>
          <w:szCs w:val="22"/>
        </w:rPr>
        <w:t>Важнейшим требованием проведения современного урока по физической культуре является обеспечение дифференци</w:t>
      </w:r>
      <w:r w:rsidRPr="00EF4EF9">
        <w:rPr>
          <w:rStyle w:val="65"/>
          <w:rFonts w:ascii="Times New Roman" w:hAnsi="Times New Roman" w:cs="Times New Roman"/>
          <w:bCs/>
          <w:iCs/>
          <w:color w:val="000000"/>
          <w:sz w:val="22"/>
          <w:szCs w:val="22"/>
        </w:rPr>
        <w:softHyphen/>
        <w:t>рованного и индивидуального подхода к учащимся с учётом состояния здоровья, пола, физического развития, двигатель</w:t>
      </w:r>
      <w:r w:rsidRPr="00EF4EF9">
        <w:rPr>
          <w:rStyle w:val="65"/>
          <w:rFonts w:ascii="Times New Roman" w:hAnsi="Times New Roman" w:cs="Times New Roman"/>
          <w:bCs/>
          <w:iCs/>
          <w:color w:val="000000"/>
          <w:sz w:val="22"/>
          <w:szCs w:val="22"/>
        </w:rPr>
        <w:softHyphen/>
        <w:t>ной подготовленности, особенностей развития психических свойств и качеств, соблюдения гигиенических норм.</w:t>
      </w:r>
    </w:p>
    <w:p w:rsidR="004B50D0" w:rsidRPr="00EF4EF9" w:rsidRDefault="004B50D0" w:rsidP="00EF4EF9">
      <w:pPr>
        <w:pStyle w:val="af2"/>
        <w:spacing w:after="0"/>
        <w:ind w:right="120" w:firstLine="454"/>
        <w:jc w:val="both"/>
        <w:rPr>
          <w:sz w:val="22"/>
          <w:szCs w:val="22"/>
        </w:rPr>
      </w:pPr>
      <w:r w:rsidRPr="00EF4EF9">
        <w:rPr>
          <w:rStyle w:val="65"/>
          <w:rFonts w:ascii="Times New Roman" w:hAnsi="Times New Roman" w:cs="Times New Roman"/>
          <w:bCs/>
          <w:iCs/>
          <w:color w:val="000000"/>
          <w:sz w:val="22"/>
          <w:szCs w:val="22"/>
        </w:rPr>
        <w:t>Понятийная база и содержание курса основаны на поло</w:t>
      </w:r>
      <w:r w:rsidRPr="00EF4EF9">
        <w:rPr>
          <w:rStyle w:val="65"/>
          <w:rFonts w:ascii="Times New Roman" w:hAnsi="Times New Roman" w:cs="Times New Roman"/>
          <w:bCs/>
          <w:iCs/>
          <w:color w:val="000000"/>
          <w:sz w:val="22"/>
          <w:szCs w:val="22"/>
        </w:rPr>
        <w:softHyphen/>
        <w:t>жениях нормативно-правовых актов Российской Федерации, в том числе:</w:t>
      </w:r>
    </w:p>
    <w:p w:rsidR="004B50D0" w:rsidRPr="00EF4EF9" w:rsidRDefault="004B50D0" w:rsidP="00EF4EF9">
      <w:pPr>
        <w:pStyle w:val="af2"/>
        <w:tabs>
          <w:tab w:val="left" w:pos="2179"/>
        </w:tabs>
        <w:spacing w:after="0"/>
        <w:ind w:right="120" w:firstLine="454"/>
        <w:jc w:val="both"/>
        <w:rPr>
          <w:sz w:val="22"/>
          <w:szCs w:val="22"/>
        </w:rPr>
      </w:pPr>
      <w:r w:rsidRPr="00EF4EF9">
        <w:rPr>
          <w:rStyle w:val="65"/>
          <w:rFonts w:ascii="Times New Roman" w:hAnsi="Times New Roman" w:cs="Times New Roman"/>
          <w:bCs/>
          <w:iCs/>
          <w:color w:val="000000"/>
          <w:sz w:val="22"/>
          <w:szCs w:val="22"/>
        </w:rPr>
        <w:t>- требований к результатам освоения образовательной программы основного общего образования, представленной в Федеральном государственном стандарте основного общего образования;</w:t>
      </w:r>
    </w:p>
    <w:p w:rsidR="004B50D0" w:rsidRPr="00EF4EF9" w:rsidRDefault="004B50D0" w:rsidP="00EF4EF9">
      <w:pPr>
        <w:pStyle w:val="af2"/>
        <w:tabs>
          <w:tab w:val="left" w:pos="2179"/>
        </w:tabs>
        <w:spacing w:after="0"/>
        <w:ind w:right="120" w:firstLine="454"/>
        <w:jc w:val="both"/>
        <w:rPr>
          <w:sz w:val="22"/>
          <w:szCs w:val="22"/>
        </w:rPr>
      </w:pPr>
      <w:r w:rsidRPr="00EF4EF9">
        <w:rPr>
          <w:rStyle w:val="65"/>
          <w:rFonts w:ascii="Times New Roman" w:hAnsi="Times New Roman" w:cs="Times New Roman"/>
          <w:bCs/>
          <w:iCs/>
          <w:color w:val="000000"/>
          <w:sz w:val="22"/>
          <w:szCs w:val="22"/>
        </w:rPr>
        <w:t>- Концепции духовно-нравственного развития и воспита</w:t>
      </w:r>
      <w:r w:rsidRPr="00EF4EF9">
        <w:rPr>
          <w:rStyle w:val="65"/>
          <w:rFonts w:ascii="Times New Roman" w:hAnsi="Times New Roman" w:cs="Times New Roman"/>
          <w:bCs/>
          <w:iCs/>
          <w:color w:val="000000"/>
          <w:sz w:val="22"/>
          <w:szCs w:val="22"/>
        </w:rPr>
        <w:softHyphen/>
        <w:t>ния личности гражданина;</w:t>
      </w:r>
    </w:p>
    <w:p w:rsidR="004B50D0" w:rsidRPr="00EF4EF9" w:rsidRDefault="004B50D0" w:rsidP="00EF4EF9">
      <w:pPr>
        <w:pStyle w:val="af2"/>
        <w:tabs>
          <w:tab w:val="left" w:pos="2179"/>
        </w:tabs>
        <w:spacing w:after="0"/>
        <w:ind w:firstLine="454"/>
        <w:jc w:val="both"/>
        <w:rPr>
          <w:sz w:val="22"/>
          <w:szCs w:val="22"/>
        </w:rPr>
      </w:pPr>
      <w:r w:rsidRPr="00EF4EF9">
        <w:rPr>
          <w:rStyle w:val="65"/>
          <w:rFonts w:ascii="Times New Roman" w:hAnsi="Times New Roman" w:cs="Times New Roman"/>
          <w:bCs/>
          <w:iCs/>
          <w:color w:val="000000"/>
          <w:sz w:val="22"/>
          <w:szCs w:val="22"/>
        </w:rPr>
        <w:t>- Закона «Об образовании»;</w:t>
      </w:r>
    </w:p>
    <w:p w:rsidR="004B50D0" w:rsidRPr="00EF4EF9" w:rsidRDefault="004B50D0" w:rsidP="00EF4EF9">
      <w:pPr>
        <w:pStyle w:val="af2"/>
        <w:tabs>
          <w:tab w:val="left" w:pos="2179"/>
        </w:tabs>
        <w:spacing w:after="0"/>
        <w:ind w:firstLine="454"/>
        <w:jc w:val="both"/>
        <w:rPr>
          <w:sz w:val="22"/>
          <w:szCs w:val="22"/>
        </w:rPr>
      </w:pPr>
      <w:r w:rsidRPr="00EF4EF9">
        <w:rPr>
          <w:rStyle w:val="65"/>
          <w:rFonts w:ascii="Times New Roman" w:hAnsi="Times New Roman" w:cs="Times New Roman"/>
          <w:bCs/>
          <w:iCs/>
          <w:color w:val="000000"/>
          <w:sz w:val="22"/>
          <w:szCs w:val="22"/>
        </w:rPr>
        <w:t>- Федерального закона «О физической культуре и спорте»;</w:t>
      </w:r>
    </w:p>
    <w:p w:rsidR="004B50D0" w:rsidRPr="00EF4EF9" w:rsidRDefault="004B50D0" w:rsidP="00EF4EF9">
      <w:pPr>
        <w:pStyle w:val="af2"/>
        <w:tabs>
          <w:tab w:val="left" w:pos="2179"/>
        </w:tabs>
        <w:spacing w:after="0"/>
        <w:ind w:right="120" w:firstLine="454"/>
        <w:jc w:val="both"/>
        <w:rPr>
          <w:sz w:val="22"/>
          <w:szCs w:val="22"/>
        </w:rPr>
      </w:pPr>
      <w:r w:rsidRPr="00EF4EF9">
        <w:rPr>
          <w:rStyle w:val="65"/>
          <w:rFonts w:ascii="Times New Roman" w:hAnsi="Times New Roman" w:cs="Times New Roman"/>
          <w:bCs/>
          <w:iCs/>
          <w:color w:val="000000"/>
          <w:sz w:val="22"/>
          <w:szCs w:val="22"/>
        </w:rPr>
        <w:t>- Стратегии национальной безопасности Российской Фе</w:t>
      </w:r>
      <w:r w:rsidRPr="00EF4EF9">
        <w:rPr>
          <w:rStyle w:val="65"/>
          <w:rFonts w:ascii="Times New Roman" w:hAnsi="Times New Roman" w:cs="Times New Roman"/>
          <w:bCs/>
          <w:iCs/>
          <w:color w:val="000000"/>
          <w:sz w:val="22"/>
          <w:szCs w:val="22"/>
        </w:rPr>
        <w:softHyphen/>
        <w:t>дерации до 2020 г.;</w:t>
      </w:r>
    </w:p>
    <w:p w:rsidR="004B50D0" w:rsidRPr="00EF4EF9" w:rsidRDefault="004B50D0" w:rsidP="00EF4EF9">
      <w:pPr>
        <w:pStyle w:val="af2"/>
        <w:tabs>
          <w:tab w:val="left" w:pos="2179"/>
        </w:tabs>
        <w:spacing w:after="0"/>
        <w:ind w:firstLine="454"/>
        <w:jc w:val="both"/>
        <w:rPr>
          <w:sz w:val="22"/>
          <w:szCs w:val="22"/>
        </w:rPr>
      </w:pPr>
      <w:r w:rsidRPr="00EF4EF9">
        <w:rPr>
          <w:rStyle w:val="65"/>
          <w:rFonts w:ascii="Times New Roman" w:hAnsi="Times New Roman" w:cs="Times New Roman"/>
          <w:bCs/>
          <w:iCs/>
          <w:color w:val="000000"/>
          <w:sz w:val="22"/>
          <w:szCs w:val="22"/>
        </w:rPr>
        <w:t>- примерной программы основного общего образования;</w:t>
      </w:r>
    </w:p>
    <w:p w:rsidR="004B50D0" w:rsidRPr="00EF4EF9" w:rsidRDefault="004B50D0" w:rsidP="00EF4EF9">
      <w:pPr>
        <w:pStyle w:val="af2"/>
        <w:tabs>
          <w:tab w:val="left" w:pos="2179"/>
        </w:tabs>
        <w:spacing w:after="0"/>
        <w:ind w:firstLine="454"/>
        <w:jc w:val="both"/>
        <w:rPr>
          <w:rStyle w:val="65"/>
          <w:rFonts w:ascii="Times New Roman" w:hAnsi="Times New Roman" w:cs="Times New Roman"/>
          <w:bCs/>
          <w:iCs/>
          <w:color w:val="000000"/>
          <w:sz w:val="22"/>
          <w:szCs w:val="22"/>
        </w:rPr>
      </w:pPr>
      <w:r w:rsidRPr="00EF4EF9">
        <w:rPr>
          <w:rStyle w:val="65"/>
          <w:rFonts w:ascii="Times New Roman" w:hAnsi="Times New Roman" w:cs="Times New Roman"/>
          <w:bCs/>
          <w:iCs/>
          <w:color w:val="000000"/>
          <w:sz w:val="22"/>
          <w:szCs w:val="22"/>
        </w:rPr>
        <w:t>- приказа Минобрнауки от 30 августа 2010 г. № 889.</w:t>
      </w:r>
    </w:p>
    <w:p w:rsidR="004B50D0" w:rsidRPr="00EF4EF9" w:rsidRDefault="004B50D0" w:rsidP="00EF4EF9">
      <w:pPr>
        <w:pStyle w:val="1f5"/>
        <w:keepNext/>
        <w:keepLines/>
        <w:shd w:val="clear" w:color="auto" w:fill="auto"/>
        <w:spacing w:before="0" w:after="0" w:line="240" w:lineRule="auto"/>
        <w:ind w:firstLine="454"/>
        <w:jc w:val="center"/>
        <w:rPr>
          <w:rFonts w:ascii="Times New Roman" w:hAnsi="Times New Roman" w:cs="Times New Roman"/>
          <w:sz w:val="22"/>
          <w:szCs w:val="22"/>
        </w:rPr>
      </w:pPr>
      <w:bookmarkStart w:id="278" w:name="_Toc434941429"/>
      <w:r w:rsidRPr="00EF4EF9">
        <w:rPr>
          <w:rStyle w:val="1f4"/>
          <w:rFonts w:ascii="Times New Roman" w:hAnsi="Times New Roman" w:cs="Times New Roman"/>
          <w:bCs/>
          <w:color w:val="000000"/>
          <w:sz w:val="22"/>
          <w:szCs w:val="22"/>
        </w:rPr>
        <w:t>МЕСТО УЧЕБНОГО КУРСА В УЧЕБНОМ ПЛАНЕ</w:t>
      </w:r>
      <w:bookmarkEnd w:id="278"/>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Курс «Физическая культура» изучается с 5 по 9 класс из расчёта 3 ч в неделю: по 105 часов в каждом учебном году. Тре</w:t>
      </w:r>
      <w:r w:rsidRPr="00EF4EF9">
        <w:rPr>
          <w:rStyle w:val="65"/>
          <w:rFonts w:ascii="Times New Roman" w:hAnsi="Times New Roman" w:cs="Times New Roman"/>
          <w:bCs/>
          <w:iCs/>
          <w:color w:val="000000"/>
          <w:sz w:val="22"/>
          <w:szCs w:val="22"/>
        </w:rPr>
        <w:softHyphen/>
        <w:t>тий час на преподавание учебного предмета «Физическая культура» был введён приказом Минобрнауки от 30 августа 2010 г. № 889. В приказе было указано: «Третий час учебно</w:t>
      </w:r>
      <w:r w:rsidRPr="00EF4EF9">
        <w:rPr>
          <w:rStyle w:val="65"/>
          <w:rFonts w:ascii="Times New Roman" w:hAnsi="Times New Roman" w:cs="Times New Roman"/>
          <w:bCs/>
          <w:iCs/>
          <w:color w:val="000000"/>
          <w:sz w:val="22"/>
          <w:szCs w:val="22"/>
        </w:rPr>
        <w:softHyphen/>
        <w:t>го предмета «Физическая культура» использовать на увеличе</w:t>
      </w:r>
      <w:r w:rsidRPr="00EF4EF9">
        <w:rPr>
          <w:rStyle w:val="65"/>
          <w:rFonts w:ascii="Times New Roman" w:hAnsi="Times New Roman" w:cs="Times New Roman"/>
          <w:bCs/>
          <w:iCs/>
          <w:color w:val="000000"/>
          <w:sz w:val="22"/>
          <w:szCs w:val="22"/>
        </w:rPr>
        <w:softHyphen/>
        <w:t>ние двигательной активности и развитие физических качеств обучающихся, внедрение современных систем физического воспитания».</w:t>
      </w:r>
    </w:p>
    <w:p w:rsidR="004B50D0" w:rsidRPr="00EF4EF9" w:rsidRDefault="004B50D0" w:rsidP="00EF4EF9">
      <w:pPr>
        <w:pStyle w:val="af2"/>
        <w:spacing w:after="0"/>
        <w:ind w:left="20" w:right="20" w:firstLine="454"/>
        <w:jc w:val="both"/>
        <w:rPr>
          <w:rStyle w:val="1f4"/>
          <w:rFonts w:ascii="Times New Roman" w:hAnsi="Times New Roman" w:cs="Times New Roman"/>
          <w:bCs/>
          <w:sz w:val="22"/>
          <w:szCs w:val="22"/>
        </w:rPr>
      </w:pPr>
      <w:r w:rsidRPr="00EF4EF9">
        <w:rPr>
          <w:rStyle w:val="65"/>
          <w:rFonts w:ascii="Times New Roman" w:hAnsi="Times New Roman" w:cs="Times New Roman"/>
          <w:bCs/>
          <w:iCs/>
          <w:color w:val="000000"/>
          <w:sz w:val="22"/>
          <w:szCs w:val="22"/>
        </w:rPr>
        <w:t>Рабочая программа рассчитана на 525 ч на пять лет обу</w:t>
      </w:r>
      <w:r w:rsidRPr="00EF4EF9">
        <w:rPr>
          <w:rStyle w:val="65"/>
          <w:rFonts w:ascii="Times New Roman" w:hAnsi="Times New Roman" w:cs="Times New Roman"/>
          <w:bCs/>
          <w:iCs/>
          <w:color w:val="000000"/>
          <w:sz w:val="22"/>
          <w:szCs w:val="22"/>
        </w:rPr>
        <w:softHyphen/>
        <w:t>чения (по 3 ч в неделю).</w:t>
      </w:r>
    </w:p>
    <w:p w:rsidR="004B50D0" w:rsidRPr="00EF4EF9" w:rsidRDefault="004B50D0" w:rsidP="00EF4EF9">
      <w:pPr>
        <w:pStyle w:val="1f5"/>
        <w:keepNext/>
        <w:keepLines/>
        <w:shd w:val="clear" w:color="auto" w:fill="auto"/>
        <w:spacing w:before="0" w:after="0" w:line="240" w:lineRule="auto"/>
        <w:ind w:firstLine="454"/>
        <w:jc w:val="both"/>
        <w:rPr>
          <w:rFonts w:ascii="Times New Roman" w:hAnsi="Times New Roman" w:cs="Times New Roman"/>
          <w:sz w:val="22"/>
          <w:szCs w:val="22"/>
        </w:rPr>
      </w:pPr>
      <w:bookmarkStart w:id="279" w:name="_Toc434941430"/>
      <w:r w:rsidRPr="00EF4EF9">
        <w:rPr>
          <w:rStyle w:val="1f4"/>
          <w:rFonts w:ascii="Times New Roman" w:hAnsi="Times New Roman" w:cs="Times New Roman"/>
          <w:bCs/>
          <w:color w:val="000000"/>
          <w:sz w:val="22"/>
          <w:szCs w:val="22"/>
        </w:rPr>
        <w:t>ЛИЧНОСТНЫЕ, МЕТАПРЕ</w:t>
      </w:r>
      <w:r w:rsidR="00864011" w:rsidRPr="00EF4EF9">
        <w:rPr>
          <w:rStyle w:val="1f4"/>
          <w:rFonts w:ascii="Times New Roman" w:hAnsi="Times New Roman" w:cs="Times New Roman"/>
          <w:bCs/>
          <w:color w:val="000000"/>
          <w:sz w:val="22"/>
          <w:szCs w:val="22"/>
        </w:rPr>
        <w:t>ДМЕТНЫЕ И ПРЕДМЕТНЫЕ РЕЗУЛЬТАТЫ</w:t>
      </w:r>
      <w:r w:rsidRPr="00EF4EF9">
        <w:rPr>
          <w:rStyle w:val="1f4"/>
          <w:rFonts w:ascii="Times New Roman" w:hAnsi="Times New Roman" w:cs="Times New Roman"/>
          <w:bCs/>
          <w:color w:val="000000"/>
          <w:sz w:val="22"/>
          <w:szCs w:val="22"/>
        </w:rPr>
        <w:t xml:space="preserve"> ОСВОЕНИЯ УЧЕБНОГО КУРСА</w:t>
      </w:r>
      <w:bookmarkEnd w:id="279"/>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 соответствии с требованиями к результатам освоения ос</w:t>
      </w:r>
      <w:r w:rsidRPr="00EF4EF9">
        <w:rPr>
          <w:rStyle w:val="65"/>
          <w:rFonts w:ascii="Times New Roman" w:hAnsi="Times New Roman" w:cs="Times New Roman"/>
          <w:bCs/>
          <w:iCs/>
          <w:color w:val="000000"/>
          <w:sz w:val="22"/>
          <w:szCs w:val="22"/>
        </w:rPr>
        <w:softHyphen/>
        <w:t>новной образовательной программы основного общего обра</w:t>
      </w:r>
      <w:r w:rsidRPr="00EF4EF9">
        <w:rPr>
          <w:rStyle w:val="65"/>
          <w:rFonts w:ascii="Times New Roman" w:hAnsi="Times New Roman" w:cs="Times New Roman"/>
          <w:bCs/>
          <w:iCs/>
          <w:color w:val="000000"/>
          <w:sz w:val="22"/>
          <w:szCs w:val="22"/>
        </w:rPr>
        <w:softHyphen/>
        <w:t>зования Федерального государственного образовательного стандарта данная рабочая программа для 5—9 классов направ</w:t>
      </w:r>
      <w:r w:rsidRPr="00EF4EF9">
        <w:rPr>
          <w:rStyle w:val="65"/>
          <w:rFonts w:ascii="Times New Roman" w:hAnsi="Times New Roman" w:cs="Times New Roman"/>
          <w:bCs/>
          <w:iCs/>
          <w:color w:val="000000"/>
          <w:sz w:val="22"/>
          <w:szCs w:val="22"/>
        </w:rPr>
        <w:softHyphen/>
        <w:t>лена на достижение учащимися личностных, метапредметных и предметных результатов по физической культуре.</w:t>
      </w:r>
    </w:p>
    <w:p w:rsidR="004B50D0" w:rsidRPr="009A70E5" w:rsidRDefault="004B50D0" w:rsidP="009A70E5">
      <w:pPr>
        <w:pStyle w:val="2f0"/>
        <w:shd w:val="clear" w:color="auto" w:fill="auto"/>
        <w:spacing w:before="0" w:line="240" w:lineRule="auto"/>
        <w:ind w:left="20" w:firstLine="454"/>
        <w:rPr>
          <w:b w:val="0"/>
        </w:rPr>
      </w:pPr>
      <w:r w:rsidRPr="009A70E5">
        <w:rPr>
          <w:rStyle w:val="2f"/>
          <w:b/>
          <w:bCs/>
          <w:color w:val="000000"/>
        </w:rPr>
        <w:t>Личностные результаты</w:t>
      </w:r>
    </w:p>
    <w:p w:rsidR="004B50D0" w:rsidRPr="00EF4EF9" w:rsidRDefault="004B50D0" w:rsidP="00FB329D">
      <w:pPr>
        <w:pStyle w:val="af2"/>
        <w:widowControl w:val="0"/>
        <w:numPr>
          <w:ilvl w:val="0"/>
          <w:numId w:val="130"/>
        </w:numPr>
        <w:tabs>
          <w:tab w:val="left" w:pos="57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воспитание российской гражданской идентичности: пат</w:t>
      </w:r>
      <w:r w:rsidRPr="00EF4EF9">
        <w:rPr>
          <w:rStyle w:val="65"/>
          <w:rFonts w:ascii="Times New Roman" w:hAnsi="Times New Roman" w:cs="Times New Roman"/>
          <w:bCs/>
          <w:iCs/>
          <w:color w:val="000000"/>
          <w:sz w:val="22"/>
          <w:szCs w:val="22"/>
        </w:rPr>
        <w:softHyphen/>
        <w:t>риотизма, любви и уважения к Отечеству, чувства гордости за свою Родину, прошлое и настоящее многонационального на</w:t>
      </w:r>
      <w:r w:rsidRPr="00EF4EF9">
        <w:rPr>
          <w:rStyle w:val="65"/>
          <w:rFonts w:ascii="Times New Roman" w:hAnsi="Times New Roman" w:cs="Times New Roman"/>
          <w:bCs/>
          <w:iCs/>
          <w:color w:val="000000"/>
          <w:sz w:val="22"/>
          <w:szCs w:val="22"/>
        </w:rPr>
        <w:softHyphen/>
        <w:t>рода России;</w:t>
      </w:r>
    </w:p>
    <w:p w:rsidR="004B50D0" w:rsidRPr="00EF4EF9" w:rsidRDefault="004B50D0" w:rsidP="00FB329D">
      <w:pPr>
        <w:pStyle w:val="af2"/>
        <w:widowControl w:val="0"/>
        <w:numPr>
          <w:ilvl w:val="0"/>
          <w:numId w:val="130"/>
        </w:numPr>
        <w:tabs>
          <w:tab w:val="left" w:pos="57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знание истории физической культуры своего народа, сво</w:t>
      </w:r>
      <w:r w:rsidRPr="00EF4EF9">
        <w:rPr>
          <w:rStyle w:val="65"/>
          <w:rFonts w:ascii="Times New Roman" w:hAnsi="Times New Roman" w:cs="Times New Roman"/>
          <w:bCs/>
          <w:iCs/>
          <w:color w:val="000000"/>
          <w:sz w:val="22"/>
          <w:szCs w:val="22"/>
        </w:rPr>
        <w:softHyphen/>
        <w:t>его края как части наследия народов России и человечества;</w:t>
      </w:r>
    </w:p>
    <w:p w:rsidR="004B50D0" w:rsidRPr="00EF4EF9" w:rsidRDefault="004B50D0" w:rsidP="00FB329D">
      <w:pPr>
        <w:pStyle w:val="af2"/>
        <w:widowControl w:val="0"/>
        <w:numPr>
          <w:ilvl w:val="0"/>
          <w:numId w:val="130"/>
        </w:numPr>
        <w:tabs>
          <w:tab w:val="left" w:pos="57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усвоение гуманистических, демократических и традици</w:t>
      </w:r>
      <w:r w:rsidRPr="00EF4EF9">
        <w:rPr>
          <w:rStyle w:val="65"/>
          <w:rFonts w:ascii="Times New Roman" w:hAnsi="Times New Roman" w:cs="Times New Roman"/>
          <w:bCs/>
          <w:iCs/>
          <w:color w:val="000000"/>
          <w:sz w:val="22"/>
          <w:szCs w:val="22"/>
        </w:rPr>
        <w:softHyphen/>
        <w:t>онных ценностей многонационального российского общества;</w:t>
      </w:r>
    </w:p>
    <w:p w:rsidR="004B50D0" w:rsidRPr="00EF4EF9" w:rsidRDefault="004B50D0" w:rsidP="00FB329D">
      <w:pPr>
        <w:pStyle w:val="af2"/>
        <w:widowControl w:val="0"/>
        <w:numPr>
          <w:ilvl w:val="0"/>
          <w:numId w:val="130"/>
        </w:numPr>
        <w:tabs>
          <w:tab w:val="left" w:pos="57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воспитание чувства ответственности и долга перед Ро</w:t>
      </w:r>
      <w:r w:rsidRPr="00EF4EF9">
        <w:rPr>
          <w:rStyle w:val="65"/>
          <w:rFonts w:ascii="Times New Roman" w:hAnsi="Times New Roman" w:cs="Times New Roman"/>
          <w:bCs/>
          <w:iCs/>
          <w:color w:val="000000"/>
          <w:sz w:val="22"/>
          <w:szCs w:val="22"/>
        </w:rPr>
        <w:softHyphen/>
        <w:t>диной;</w:t>
      </w:r>
    </w:p>
    <w:p w:rsidR="004B50D0" w:rsidRPr="00EF4EF9" w:rsidRDefault="004B50D0" w:rsidP="00FB329D">
      <w:pPr>
        <w:pStyle w:val="af2"/>
        <w:widowControl w:val="0"/>
        <w:numPr>
          <w:ilvl w:val="0"/>
          <w:numId w:val="130"/>
        </w:numPr>
        <w:tabs>
          <w:tab w:val="left" w:pos="57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формирование ответственного отношения к учению, го</w:t>
      </w:r>
      <w:r w:rsidRPr="00EF4EF9">
        <w:rPr>
          <w:rStyle w:val="65"/>
          <w:rFonts w:ascii="Times New Roman" w:hAnsi="Times New Roman" w:cs="Times New Roman"/>
          <w:bCs/>
          <w:iCs/>
          <w:color w:val="000000"/>
          <w:sz w:val="22"/>
          <w:szCs w:val="22"/>
        </w:rPr>
        <w:softHyphen/>
        <w:t>товности и способности обучающихся к саморазвитию и само</w:t>
      </w:r>
      <w:r w:rsidRPr="00EF4EF9">
        <w:rPr>
          <w:rStyle w:val="65"/>
          <w:rFonts w:ascii="Times New Roman" w:hAnsi="Times New Roman" w:cs="Times New Roman"/>
          <w:bCs/>
          <w:iCs/>
          <w:color w:val="000000"/>
          <w:sz w:val="22"/>
          <w:szCs w:val="22"/>
        </w:rPr>
        <w:softHyphen/>
        <w:t>образованию на основе мотивации к обучению и позна</w:t>
      </w:r>
      <w:r w:rsidRPr="00EF4EF9">
        <w:rPr>
          <w:rStyle w:val="65"/>
          <w:rFonts w:ascii="Times New Roman" w:hAnsi="Times New Roman" w:cs="Times New Roman"/>
          <w:bCs/>
          <w:iCs/>
          <w:color w:val="000000"/>
          <w:sz w:val="22"/>
          <w:szCs w:val="22"/>
        </w:rPr>
        <w:softHyphen/>
        <w:t>нию, осознанному выбору и построению дальнейшей инди</w:t>
      </w:r>
      <w:r w:rsidRPr="00EF4EF9">
        <w:rPr>
          <w:rStyle w:val="65"/>
          <w:rFonts w:ascii="Times New Roman" w:hAnsi="Times New Roman" w:cs="Times New Roman"/>
          <w:bCs/>
          <w:iCs/>
          <w:color w:val="000000"/>
          <w:sz w:val="22"/>
          <w:szCs w:val="22"/>
        </w:rPr>
        <w:softHyphen/>
        <w:t>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B50D0" w:rsidRPr="00EF4EF9" w:rsidRDefault="004B50D0" w:rsidP="00FB329D">
      <w:pPr>
        <w:pStyle w:val="af2"/>
        <w:widowControl w:val="0"/>
        <w:numPr>
          <w:ilvl w:val="0"/>
          <w:numId w:val="130"/>
        </w:numPr>
        <w:tabs>
          <w:tab w:val="left" w:pos="57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lastRenderedPageBreak/>
        <w:t>формирование целостного мировоззрения, соответствую</w:t>
      </w:r>
      <w:r w:rsidRPr="00EF4EF9">
        <w:rPr>
          <w:rStyle w:val="65"/>
          <w:rFonts w:ascii="Times New Roman" w:hAnsi="Times New Roman" w:cs="Times New Roman"/>
          <w:bCs/>
          <w:iCs/>
          <w:color w:val="000000"/>
          <w:sz w:val="22"/>
          <w:szCs w:val="22"/>
        </w:rPr>
        <w:softHyphen/>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формирование осознанного, уважительного и доброже</w:t>
      </w:r>
      <w:r w:rsidRPr="00EF4EF9">
        <w:rPr>
          <w:rStyle w:val="65"/>
          <w:rFonts w:ascii="Times New Roman" w:hAnsi="Times New Roman" w:cs="Times New Roman"/>
          <w:bCs/>
          <w:iCs/>
          <w:color w:val="000000"/>
          <w:sz w:val="22"/>
          <w:szCs w:val="22"/>
        </w:rPr>
        <w:softHyphen/>
        <w:t>лательного отношения к другому человеку, его мнению, ми</w:t>
      </w:r>
      <w:r w:rsidRPr="00EF4EF9">
        <w:rPr>
          <w:rStyle w:val="65"/>
          <w:rFonts w:ascii="Times New Roman" w:hAnsi="Times New Roman" w:cs="Times New Roman"/>
          <w:bCs/>
          <w:iCs/>
          <w:color w:val="000000"/>
          <w:sz w:val="22"/>
          <w:szCs w:val="22"/>
        </w:rPr>
        <w:softHyphen/>
        <w:t>ровоззрению, культуре, языку, вере, гражданской позиции, к истории, культуре, религии, традициям, языкам, ценностям народов России и народов мира;</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готовности и способности вести диалог с другими людь</w:t>
      </w:r>
      <w:r w:rsidRPr="00EF4EF9">
        <w:rPr>
          <w:rStyle w:val="65"/>
          <w:rFonts w:ascii="Times New Roman" w:hAnsi="Times New Roman" w:cs="Times New Roman"/>
          <w:bCs/>
          <w:iCs/>
          <w:color w:val="000000"/>
          <w:sz w:val="22"/>
          <w:szCs w:val="22"/>
        </w:rPr>
        <w:softHyphen/>
        <w:t>ми и достигать в нём взаимопонимания;</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участие в школьном самоуправлении и общественной жизни в пределах возрастных компетенций с учётом регио</w:t>
      </w:r>
      <w:r w:rsidRPr="00EF4EF9">
        <w:rPr>
          <w:rStyle w:val="65"/>
          <w:rFonts w:ascii="Times New Roman" w:hAnsi="Times New Roman" w:cs="Times New Roman"/>
          <w:bCs/>
          <w:iCs/>
          <w:color w:val="000000"/>
          <w:sz w:val="22"/>
          <w:szCs w:val="22"/>
        </w:rPr>
        <w:softHyphen/>
        <w:t>нальных, этнокультурных, социальных и экономических осо</w:t>
      </w:r>
      <w:r w:rsidRPr="00EF4EF9">
        <w:rPr>
          <w:rStyle w:val="65"/>
          <w:rFonts w:ascii="Times New Roman" w:hAnsi="Times New Roman" w:cs="Times New Roman"/>
          <w:bCs/>
          <w:iCs/>
          <w:color w:val="000000"/>
          <w:sz w:val="22"/>
          <w:szCs w:val="22"/>
        </w:rPr>
        <w:softHyphen/>
        <w:t>бенностей;</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развитие морального сознания и компетентности в ре</w:t>
      </w:r>
      <w:r w:rsidRPr="00EF4EF9">
        <w:rPr>
          <w:rStyle w:val="65"/>
          <w:rFonts w:ascii="Times New Roman" w:hAnsi="Times New Roman" w:cs="Times New Roman"/>
          <w:bCs/>
          <w:iCs/>
          <w:color w:val="000000"/>
          <w:sz w:val="22"/>
          <w:szCs w:val="22"/>
        </w:rPr>
        <w:softHyphen/>
        <w:t>шении моральных проблем на основе личностного выбора, формирование нравственных чувств и нравственного поведе</w:t>
      </w:r>
      <w:r w:rsidRPr="00EF4EF9">
        <w:rPr>
          <w:rStyle w:val="65"/>
          <w:rFonts w:ascii="Times New Roman" w:hAnsi="Times New Roman" w:cs="Times New Roman"/>
          <w:bCs/>
          <w:iCs/>
          <w:color w:val="000000"/>
          <w:sz w:val="22"/>
          <w:szCs w:val="22"/>
        </w:rPr>
        <w:softHyphen/>
        <w:t>ния, осознанного и ответственного отношения к собственным поступкам;</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формирование коммуникативной компетентности в об</w:t>
      </w:r>
      <w:r w:rsidRPr="00EF4EF9">
        <w:rPr>
          <w:rStyle w:val="65"/>
          <w:rFonts w:ascii="Times New Roman" w:hAnsi="Times New Roman" w:cs="Times New Roman"/>
          <w:bCs/>
          <w:iCs/>
          <w:color w:val="000000"/>
          <w:sz w:val="22"/>
          <w:szCs w:val="22"/>
        </w:rPr>
        <w:softHyphen/>
        <w:t>щении и сотрудничестве со сверстниками, старшими и млад</w:t>
      </w:r>
      <w:r w:rsidRPr="00EF4EF9">
        <w:rPr>
          <w:rStyle w:val="65"/>
          <w:rFonts w:ascii="Times New Roman" w:hAnsi="Times New Roman" w:cs="Times New Roman"/>
          <w:bCs/>
          <w:iCs/>
          <w:color w:val="000000"/>
          <w:sz w:val="22"/>
          <w:szCs w:val="22"/>
        </w:rPr>
        <w:softHyphen/>
        <w:t>шими в процессе образовательной, общественно полезной, учебно-исследовательской, творческой и других видов дея</w:t>
      </w:r>
      <w:r w:rsidRPr="00EF4EF9">
        <w:rPr>
          <w:rStyle w:val="65"/>
          <w:rFonts w:ascii="Times New Roman" w:hAnsi="Times New Roman" w:cs="Times New Roman"/>
          <w:bCs/>
          <w:iCs/>
          <w:color w:val="000000"/>
          <w:sz w:val="22"/>
          <w:szCs w:val="22"/>
        </w:rPr>
        <w:softHyphen/>
        <w:t>тельности;</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формирование ценности здорового и безопасного обра</w:t>
      </w:r>
      <w:r w:rsidRPr="00EF4EF9">
        <w:rPr>
          <w:rStyle w:val="65"/>
          <w:rFonts w:ascii="Times New Roman" w:hAnsi="Times New Roman" w:cs="Times New Roman"/>
          <w:bCs/>
          <w:iCs/>
          <w:color w:val="000000"/>
          <w:sz w:val="22"/>
          <w:szCs w:val="22"/>
        </w:rPr>
        <w:softHyphen/>
        <w:t>за жизни; усвоение правил индивидуального и коллективно</w:t>
      </w:r>
      <w:r w:rsidRPr="00EF4EF9">
        <w:rPr>
          <w:rStyle w:val="65"/>
          <w:rFonts w:ascii="Times New Roman" w:hAnsi="Times New Roman" w:cs="Times New Roman"/>
          <w:bCs/>
          <w:iCs/>
          <w:color w:val="000000"/>
          <w:sz w:val="22"/>
          <w:szCs w:val="22"/>
        </w:rPr>
        <w:softHyphen/>
        <w:t>го безопасного поведения в чрезвычайных ситуациях, угрожа</w:t>
      </w:r>
      <w:r w:rsidRPr="00EF4EF9">
        <w:rPr>
          <w:rStyle w:val="65"/>
          <w:rFonts w:ascii="Times New Roman" w:hAnsi="Times New Roman" w:cs="Times New Roman"/>
          <w:bCs/>
          <w:iCs/>
          <w:color w:val="000000"/>
          <w:sz w:val="22"/>
          <w:szCs w:val="22"/>
        </w:rPr>
        <w:softHyphen/>
        <w:t>ющих жизни и здоровью людей, правил поведения на транс</w:t>
      </w:r>
      <w:r w:rsidRPr="00EF4EF9">
        <w:rPr>
          <w:rStyle w:val="65"/>
          <w:rFonts w:ascii="Times New Roman" w:hAnsi="Times New Roman" w:cs="Times New Roman"/>
          <w:bCs/>
          <w:iCs/>
          <w:color w:val="000000"/>
          <w:sz w:val="22"/>
          <w:szCs w:val="22"/>
        </w:rPr>
        <w:softHyphen/>
        <w:t>порте и на дорогах;</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осознание значения семьи в жизни человека и общест</w:t>
      </w:r>
      <w:r w:rsidRPr="00EF4EF9">
        <w:rPr>
          <w:rStyle w:val="65"/>
          <w:rFonts w:ascii="Times New Roman" w:hAnsi="Times New Roman" w:cs="Times New Roman"/>
          <w:bCs/>
          <w:iCs/>
          <w:color w:val="000000"/>
          <w:sz w:val="22"/>
          <w:szCs w:val="22"/>
        </w:rPr>
        <w:softHyphen/>
        <w:t>ва, принятие ценности семейной жизни, уважительное и за</w:t>
      </w:r>
      <w:r w:rsidRPr="00EF4EF9">
        <w:rPr>
          <w:rStyle w:val="65"/>
          <w:rFonts w:ascii="Times New Roman" w:hAnsi="Times New Roman" w:cs="Times New Roman"/>
          <w:bCs/>
          <w:iCs/>
          <w:color w:val="000000"/>
          <w:sz w:val="22"/>
          <w:szCs w:val="22"/>
        </w:rPr>
        <w:softHyphen/>
        <w:t>ботливое отношение к членам своей семьи.</w:t>
      </w:r>
    </w:p>
    <w:p w:rsidR="004B50D0" w:rsidRPr="00EF4EF9" w:rsidRDefault="004B50D0" w:rsidP="009A70E5">
      <w:pPr>
        <w:pStyle w:val="af2"/>
        <w:spacing w:after="0"/>
        <w:ind w:left="20" w:right="40" w:firstLine="454"/>
        <w:jc w:val="both"/>
        <w:rPr>
          <w:sz w:val="22"/>
          <w:szCs w:val="22"/>
        </w:rPr>
      </w:pPr>
      <w:r w:rsidRPr="00EF4EF9">
        <w:rPr>
          <w:rStyle w:val="65"/>
          <w:rFonts w:ascii="Times New Roman" w:hAnsi="Times New Roman" w:cs="Times New Roman"/>
          <w:bCs/>
          <w:iCs/>
          <w:color w:val="000000"/>
          <w:sz w:val="22"/>
          <w:szCs w:val="22"/>
        </w:rPr>
        <w:t>Личностные результаты отражаются в готовности обучаю</w:t>
      </w:r>
      <w:r w:rsidRPr="00EF4EF9">
        <w:rPr>
          <w:rStyle w:val="65"/>
          <w:rFonts w:ascii="Times New Roman" w:hAnsi="Times New Roman" w:cs="Times New Roman"/>
          <w:bCs/>
          <w:iCs/>
          <w:color w:val="000000"/>
          <w:sz w:val="22"/>
          <w:szCs w:val="22"/>
        </w:rPr>
        <w:softHyphen/>
        <w:t>щихся к саморазвитию индивидуальных свойств личности, ко</w:t>
      </w:r>
      <w:r w:rsidRPr="00EF4EF9">
        <w:rPr>
          <w:rStyle w:val="65"/>
          <w:rFonts w:ascii="Times New Roman" w:hAnsi="Times New Roman" w:cs="Times New Roman"/>
          <w:bCs/>
          <w:iCs/>
          <w:color w:val="000000"/>
          <w:sz w:val="22"/>
          <w:szCs w:val="22"/>
        </w:rPr>
        <w:softHyphen/>
        <w:t>торые приобретаются в процессе освоения учебного предмета «Физическая культура». Они включают в себя основы граждан</w:t>
      </w:r>
      <w:r w:rsidRPr="00EF4EF9">
        <w:rPr>
          <w:rStyle w:val="65"/>
          <w:rFonts w:ascii="Times New Roman" w:hAnsi="Times New Roman" w:cs="Times New Roman"/>
          <w:bCs/>
          <w:iCs/>
          <w:color w:val="000000"/>
          <w:sz w:val="22"/>
          <w:szCs w:val="22"/>
        </w:rPr>
        <w:softHyphen/>
        <w:t>ской идентичности, сформированную мотивацию к обучению и познанию в сфере физической культуры, умения использо</w:t>
      </w:r>
      <w:r w:rsidRPr="00EF4EF9">
        <w:rPr>
          <w:rStyle w:val="65"/>
          <w:rFonts w:ascii="Times New Roman" w:hAnsi="Times New Roman" w:cs="Times New Roman"/>
          <w:bCs/>
          <w:iCs/>
          <w:color w:val="000000"/>
          <w:sz w:val="22"/>
          <w:szCs w:val="22"/>
        </w:rPr>
        <w:softHyphen/>
        <w:t>вать ценности физической культуры для удовлетворения ин</w:t>
      </w:r>
      <w:r w:rsidRPr="00EF4EF9">
        <w:rPr>
          <w:rStyle w:val="65"/>
          <w:rFonts w:ascii="Times New Roman" w:hAnsi="Times New Roman" w:cs="Times New Roman"/>
          <w:bCs/>
          <w:iCs/>
          <w:color w:val="000000"/>
          <w:sz w:val="22"/>
          <w:szCs w:val="22"/>
        </w:rPr>
        <w:softHyphen/>
        <w:t>дивидуальных интересов и потребностей, достижения лично- стно значимых результатов в физическом совершенстве.</w:t>
      </w:r>
    </w:p>
    <w:p w:rsidR="004B50D0" w:rsidRPr="00EF4EF9" w:rsidRDefault="004B50D0" w:rsidP="009A70E5">
      <w:pPr>
        <w:pStyle w:val="af2"/>
        <w:spacing w:after="0"/>
        <w:ind w:left="20" w:right="40" w:firstLine="454"/>
        <w:jc w:val="both"/>
        <w:rPr>
          <w:sz w:val="22"/>
          <w:szCs w:val="22"/>
        </w:rPr>
      </w:pPr>
      <w:r w:rsidRPr="00EF4EF9">
        <w:rPr>
          <w:rStyle w:val="65"/>
          <w:rFonts w:ascii="Times New Roman" w:hAnsi="Times New Roman" w:cs="Times New Roman"/>
          <w:bCs/>
          <w:iCs/>
          <w:color w:val="000000"/>
          <w:sz w:val="22"/>
          <w:szCs w:val="22"/>
        </w:rPr>
        <w:t>Личностные результаты освоения программного материала проявляются в следующих областях культуры.</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познавательной культуры:</w:t>
      </w:r>
    </w:p>
    <w:p w:rsidR="004B50D0" w:rsidRPr="00EF4EF9" w:rsidRDefault="004B50D0" w:rsidP="00FB329D">
      <w:pPr>
        <w:pStyle w:val="af2"/>
        <w:widowControl w:val="0"/>
        <w:numPr>
          <w:ilvl w:val="0"/>
          <w:numId w:val="130"/>
        </w:numPr>
        <w:tabs>
          <w:tab w:val="left" w:pos="590"/>
        </w:tabs>
        <w:spacing w:after="0"/>
        <w:ind w:left="20" w:right="40" w:firstLine="454"/>
        <w:jc w:val="both"/>
        <w:rPr>
          <w:sz w:val="22"/>
          <w:szCs w:val="22"/>
        </w:rPr>
      </w:pPr>
      <w:r w:rsidRPr="00EF4EF9">
        <w:rPr>
          <w:rStyle w:val="65"/>
          <w:rFonts w:ascii="Times New Roman" w:hAnsi="Times New Roman" w:cs="Times New Roman"/>
          <w:bCs/>
          <w:iCs/>
          <w:color w:val="000000"/>
          <w:sz w:val="22"/>
          <w:szCs w:val="22"/>
        </w:rPr>
        <w:t>владение знаниями об индивидуальных особенностях физического развития и физической подготовленности, о со</w:t>
      </w:r>
      <w:r w:rsidRPr="00EF4EF9">
        <w:rPr>
          <w:rStyle w:val="65"/>
          <w:rFonts w:ascii="Times New Roman" w:hAnsi="Times New Roman" w:cs="Times New Roman"/>
          <w:bCs/>
          <w:iCs/>
          <w:color w:val="000000"/>
          <w:sz w:val="22"/>
          <w:szCs w:val="22"/>
        </w:rPr>
        <w:softHyphen/>
        <w:t>ответствии их возрастно-половым нормативам;</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знаниями об особенностях индивидуального здоровья и о функциональных возможностях организма, спо</w:t>
      </w:r>
      <w:r w:rsidRPr="00EF4EF9">
        <w:rPr>
          <w:rStyle w:val="65"/>
          <w:rFonts w:ascii="Times New Roman" w:hAnsi="Times New Roman" w:cs="Times New Roman"/>
          <w:bCs/>
          <w:iCs/>
          <w:color w:val="000000"/>
          <w:sz w:val="22"/>
          <w:szCs w:val="22"/>
        </w:rPr>
        <w:softHyphen/>
        <w:t>собах профилактики заболеваний, травматизма и оказания доврачебной помощи при занятиях физическими упражне</w:t>
      </w:r>
      <w:r w:rsidRPr="00EF4EF9">
        <w:rPr>
          <w:rStyle w:val="65"/>
          <w:rFonts w:ascii="Times New Roman" w:hAnsi="Times New Roman" w:cs="Times New Roman"/>
          <w:bCs/>
          <w:iCs/>
          <w:color w:val="000000"/>
          <w:sz w:val="22"/>
          <w:szCs w:val="22"/>
        </w:rPr>
        <w:softHyphen/>
        <w:t>ниями;</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знаниями по организации и проведению заня</w:t>
      </w:r>
      <w:r w:rsidRPr="00EF4EF9">
        <w:rPr>
          <w:rStyle w:val="65"/>
          <w:rFonts w:ascii="Times New Roman" w:hAnsi="Times New Roman" w:cs="Times New Roman"/>
          <w:bCs/>
          <w:iCs/>
          <w:color w:val="000000"/>
          <w:sz w:val="22"/>
          <w:szCs w:val="22"/>
        </w:rPr>
        <w:softHyphen/>
        <w:t>тий физическими упражнениями оздоровительной и трениро</w:t>
      </w:r>
      <w:r w:rsidRPr="00EF4EF9">
        <w:rPr>
          <w:rStyle w:val="65"/>
          <w:rFonts w:ascii="Times New Roman" w:hAnsi="Times New Roman" w:cs="Times New Roman"/>
          <w:bCs/>
          <w:iCs/>
          <w:color w:val="000000"/>
          <w:sz w:val="22"/>
          <w:szCs w:val="22"/>
        </w:rPr>
        <w:softHyphen/>
        <w:t>вочной направленности, составлению содержания индивиду</w:t>
      </w:r>
      <w:r w:rsidRPr="00EF4EF9">
        <w:rPr>
          <w:rStyle w:val="65"/>
          <w:rFonts w:ascii="Times New Roman" w:hAnsi="Times New Roman" w:cs="Times New Roman"/>
          <w:bCs/>
          <w:iCs/>
          <w:color w:val="000000"/>
          <w:sz w:val="22"/>
          <w:szCs w:val="22"/>
        </w:rPr>
        <w:softHyphen/>
        <w:t>альных занятий в соответствии с задачами улучшения физи</w:t>
      </w:r>
      <w:r w:rsidRPr="00EF4EF9">
        <w:rPr>
          <w:rStyle w:val="65"/>
          <w:rFonts w:ascii="Times New Roman" w:hAnsi="Times New Roman" w:cs="Times New Roman"/>
          <w:bCs/>
          <w:iCs/>
          <w:color w:val="000000"/>
          <w:sz w:val="22"/>
          <w:szCs w:val="22"/>
        </w:rPr>
        <w:softHyphen/>
        <w:t>ческого развития и физической подготовленности.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нравственной культуры:</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управлять своими эмоциями, владеть куль</w:t>
      </w:r>
      <w:r w:rsidRPr="00EF4EF9">
        <w:rPr>
          <w:rStyle w:val="65"/>
          <w:rFonts w:ascii="Times New Roman" w:hAnsi="Times New Roman" w:cs="Times New Roman"/>
          <w:bCs/>
          <w:iCs/>
          <w:color w:val="000000"/>
          <w:sz w:val="22"/>
          <w:szCs w:val="22"/>
        </w:rPr>
        <w:softHyphen/>
        <w:t>турой общения и взаимодействия в процессе занятий физи</w:t>
      </w:r>
      <w:r w:rsidRPr="00EF4EF9">
        <w:rPr>
          <w:rStyle w:val="65"/>
          <w:rFonts w:ascii="Times New Roman" w:hAnsi="Times New Roman" w:cs="Times New Roman"/>
          <w:bCs/>
          <w:iCs/>
          <w:color w:val="000000"/>
          <w:sz w:val="22"/>
          <w:szCs w:val="22"/>
        </w:rPr>
        <w:softHyphen/>
        <w:t>ческими упражнениями, во время игр и соревнований;</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принимать активное участие в организации и проведении совместных физкультурно-оздоровительных и спортивных мероприятий;</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трудовой культуры:</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планировать режим дня, обеспечивать оптималь</w:t>
      </w:r>
      <w:r w:rsidRPr="00EF4EF9">
        <w:rPr>
          <w:rStyle w:val="65"/>
          <w:rFonts w:ascii="Times New Roman" w:hAnsi="Times New Roman" w:cs="Times New Roman"/>
          <w:bCs/>
          <w:iCs/>
          <w:color w:val="000000"/>
          <w:sz w:val="22"/>
          <w:szCs w:val="22"/>
        </w:rPr>
        <w:softHyphen/>
        <w:t>ное сочетание умственных, физических нагрузок и отдыха;</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содержать в порядке спортивный инвентарь и оборудование, спортивную одежду, осуществлять их подготов</w:t>
      </w:r>
      <w:r w:rsidRPr="00EF4EF9">
        <w:rPr>
          <w:rStyle w:val="65"/>
          <w:rFonts w:ascii="Times New Roman" w:hAnsi="Times New Roman" w:cs="Times New Roman"/>
          <w:bCs/>
          <w:iCs/>
          <w:color w:val="000000"/>
          <w:sz w:val="22"/>
          <w:szCs w:val="22"/>
        </w:rPr>
        <w:softHyphen/>
        <w:t>ку к занятиям и спортивным соревнованиям.</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эстетической культуры:</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длительно сохранять правильную осанку во вре</w:t>
      </w:r>
      <w:r w:rsidRPr="00EF4EF9">
        <w:rPr>
          <w:rStyle w:val="65"/>
          <w:rFonts w:ascii="Times New Roman" w:hAnsi="Times New Roman" w:cs="Times New Roman"/>
          <w:bCs/>
          <w:iCs/>
          <w:color w:val="000000"/>
          <w:sz w:val="22"/>
          <w:szCs w:val="22"/>
        </w:rPr>
        <w:softHyphen/>
        <w:t>мя статичных поз и в процессе разнообразных видов двига</w:t>
      </w:r>
      <w:r w:rsidRPr="00EF4EF9">
        <w:rPr>
          <w:rStyle w:val="65"/>
          <w:rFonts w:ascii="Times New Roman" w:hAnsi="Times New Roman" w:cs="Times New Roman"/>
          <w:bCs/>
          <w:iCs/>
          <w:color w:val="000000"/>
          <w:sz w:val="22"/>
          <w:szCs w:val="22"/>
        </w:rPr>
        <w:softHyphen/>
        <w:t>тельной деятельности;</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формирование потребности иметь хорошее телосложение в соответствии с принятыми нормами и представлениями;</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формирование культуры движений, умения передвигать</w:t>
      </w:r>
      <w:r w:rsidRPr="00EF4EF9">
        <w:rPr>
          <w:rStyle w:val="65"/>
          <w:rFonts w:ascii="Times New Roman" w:hAnsi="Times New Roman" w:cs="Times New Roman"/>
          <w:bCs/>
          <w:iCs/>
          <w:color w:val="000000"/>
          <w:sz w:val="22"/>
          <w:szCs w:val="22"/>
        </w:rPr>
        <w:softHyphen/>
        <w:t>ся легко, красиво, непринуждённо.</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коммуникативной культуры:</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 xml:space="preserve">владение умением осуществлять поиск информации по вопросам современных оздоровительных </w:t>
      </w:r>
      <w:r w:rsidRPr="00EF4EF9">
        <w:rPr>
          <w:rStyle w:val="65"/>
          <w:rFonts w:ascii="Times New Roman" w:hAnsi="Times New Roman" w:cs="Times New Roman"/>
          <w:bCs/>
          <w:iCs/>
          <w:color w:val="000000"/>
          <w:sz w:val="22"/>
          <w:szCs w:val="22"/>
        </w:rPr>
        <w:lastRenderedPageBreak/>
        <w:t>систем (в справоч</w:t>
      </w:r>
      <w:r w:rsidRPr="00EF4EF9">
        <w:rPr>
          <w:rStyle w:val="65"/>
          <w:rFonts w:ascii="Times New Roman" w:hAnsi="Times New Roman" w:cs="Times New Roman"/>
          <w:bCs/>
          <w:iCs/>
          <w:color w:val="000000"/>
          <w:sz w:val="22"/>
          <w:szCs w:val="22"/>
        </w:rPr>
        <w:softHyphen/>
        <w:t>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4B50D0" w:rsidRPr="00EF4EF9" w:rsidRDefault="004B50D0" w:rsidP="00FB329D">
      <w:pPr>
        <w:pStyle w:val="af2"/>
        <w:widowControl w:val="0"/>
        <w:numPr>
          <w:ilvl w:val="0"/>
          <w:numId w:val="130"/>
        </w:numPr>
        <w:tabs>
          <w:tab w:val="left" w:pos="578"/>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умением формулировать цель и задачи инди</w:t>
      </w:r>
      <w:r w:rsidRPr="00EF4EF9">
        <w:rPr>
          <w:rStyle w:val="65"/>
          <w:rFonts w:ascii="Times New Roman" w:hAnsi="Times New Roman" w:cs="Times New Roman"/>
          <w:bCs/>
          <w:iCs/>
          <w:color w:val="000000"/>
          <w:sz w:val="22"/>
          <w:szCs w:val="22"/>
        </w:rPr>
        <w:softHyphen/>
        <w:t>видуальных и совместных с другими детьми и подростками занятий физкультурно-оздоровительной и спортивно-оздоро</w:t>
      </w:r>
      <w:r w:rsidRPr="00EF4EF9">
        <w:rPr>
          <w:rStyle w:val="65"/>
          <w:rFonts w:ascii="Times New Roman" w:hAnsi="Times New Roman" w:cs="Times New Roman"/>
          <w:bCs/>
          <w:iCs/>
          <w:color w:val="000000"/>
          <w:sz w:val="22"/>
          <w:szCs w:val="22"/>
        </w:rPr>
        <w:softHyphen/>
        <w:t>вительной деятельностью, излагать их содержание;</w:t>
      </w:r>
    </w:p>
    <w:p w:rsidR="004B50D0" w:rsidRPr="00EF4EF9" w:rsidRDefault="004B50D0" w:rsidP="00FB329D">
      <w:pPr>
        <w:pStyle w:val="af2"/>
        <w:widowControl w:val="0"/>
        <w:numPr>
          <w:ilvl w:val="0"/>
          <w:numId w:val="130"/>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умением оценивать ситуацию и оперативно принимать решения, находить адекватные способы взаимо</w:t>
      </w:r>
      <w:r w:rsidRPr="00EF4EF9">
        <w:rPr>
          <w:rStyle w:val="65"/>
          <w:rFonts w:ascii="Times New Roman" w:hAnsi="Times New Roman" w:cs="Times New Roman"/>
          <w:bCs/>
          <w:iCs/>
          <w:color w:val="000000"/>
          <w:sz w:val="22"/>
          <w:szCs w:val="22"/>
        </w:rPr>
        <w:softHyphen/>
        <w:t>действия с партнёрами во время учебной, игровой и сорев</w:t>
      </w:r>
      <w:r w:rsidRPr="00EF4EF9">
        <w:rPr>
          <w:rStyle w:val="65"/>
          <w:rFonts w:ascii="Times New Roman" w:hAnsi="Times New Roman" w:cs="Times New Roman"/>
          <w:bCs/>
          <w:iCs/>
          <w:color w:val="000000"/>
          <w:sz w:val="22"/>
          <w:szCs w:val="22"/>
        </w:rPr>
        <w:softHyphen/>
        <w:t>новательной деятельности.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физической культуры:</w:t>
      </w:r>
    </w:p>
    <w:p w:rsidR="004B50D0" w:rsidRPr="00EF4EF9" w:rsidRDefault="004B50D0" w:rsidP="009A70E5">
      <w:pPr>
        <w:pStyle w:val="af2"/>
        <w:widowControl w:val="0"/>
        <w:numPr>
          <w:ilvl w:val="0"/>
          <w:numId w:val="130"/>
        </w:numPr>
        <w:tabs>
          <w:tab w:val="left" w:pos="623"/>
        </w:tabs>
        <w:spacing w:after="0"/>
        <w:ind w:left="20" w:firstLine="454"/>
        <w:jc w:val="both"/>
        <w:rPr>
          <w:sz w:val="22"/>
          <w:szCs w:val="22"/>
        </w:rPr>
      </w:pPr>
      <w:r w:rsidRPr="00EF4EF9">
        <w:rPr>
          <w:rStyle w:val="65"/>
          <w:rFonts w:ascii="Times New Roman" w:hAnsi="Times New Roman" w:cs="Times New Roman"/>
          <w:bCs/>
          <w:iCs/>
          <w:color w:val="000000"/>
          <w:sz w:val="22"/>
          <w:szCs w:val="22"/>
        </w:rPr>
        <w:t>владение умениями:</w:t>
      </w:r>
    </w:p>
    <w:p w:rsidR="004B50D0" w:rsidRPr="00EF4EF9" w:rsidRDefault="004B50D0" w:rsidP="009A70E5">
      <w:pPr>
        <w:pStyle w:val="af2"/>
        <w:widowControl w:val="0"/>
        <w:numPr>
          <w:ilvl w:val="0"/>
          <w:numId w:val="131"/>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 циклических и ациклических локомоциях: с макси</w:t>
      </w:r>
      <w:r w:rsidRPr="00EF4EF9">
        <w:rPr>
          <w:rStyle w:val="65"/>
          <w:rFonts w:ascii="Times New Roman" w:hAnsi="Times New Roman" w:cs="Times New Roman"/>
          <w:bCs/>
          <w:iCs/>
          <w:color w:val="000000"/>
          <w:sz w:val="22"/>
          <w:szCs w:val="22"/>
        </w:rPr>
        <w:softHyphen/>
        <w:t>мальной скоростью пробегать 60 м из положения низкого стар</w:t>
      </w:r>
      <w:r w:rsidRPr="00EF4EF9">
        <w:rPr>
          <w:rStyle w:val="65"/>
          <w:rFonts w:ascii="Times New Roman" w:hAnsi="Times New Roman" w:cs="Times New Roman"/>
          <w:bCs/>
          <w:iCs/>
          <w:color w:val="000000"/>
          <w:sz w:val="22"/>
          <w:szCs w:val="22"/>
        </w:rPr>
        <w:softHyphen/>
        <w:t>та; в равномерном темпе бегать до 20 мин (мальчики) и до 15 мин (девочки); после быстрого разбега с 9—13 шагов совер</w:t>
      </w:r>
      <w:r w:rsidRPr="00EF4EF9">
        <w:rPr>
          <w:rStyle w:val="65"/>
          <w:rFonts w:ascii="Times New Roman" w:hAnsi="Times New Roman" w:cs="Times New Roman"/>
          <w:bCs/>
          <w:iCs/>
          <w:color w:val="000000"/>
          <w:sz w:val="22"/>
          <w:szCs w:val="22"/>
        </w:rPr>
        <w:softHyphen/>
        <w:t>шать прыжок в длину; выполнять с 9—13 шагов разбега пры</w:t>
      </w:r>
      <w:r w:rsidRPr="00EF4EF9">
        <w:rPr>
          <w:rStyle w:val="65"/>
          <w:rFonts w:ascii="Times New Roman" w:hAnsi="Times New Roman" w:cs="Times New Roman"/>
          <w:bCs/>
          <w:iCs/>
          <w:color w:val="000000"/>
          <w:sz w:val="22"/>
          <w:szCs w:val="22"/>
        </w:rPr>
        <w:softHyphen/>
        <w:t>жок в высоту способом «перешагивание»; проплывать 50 м;</w:t>
      </w:r>
    </w:p>
    <w:p w:rsidR="004B50D0" w:rsidRPr="00EF4EF9" w:rsidRDefault="004B50D0" w:rsidP="009A70E5">
      <w:pPr>
        <w:pStyle w:val="af2"/>
        <w:widowControl w:val="0"/>
        <w:numPr>
          <w:ilvl w:val="0"/>
          <w:numId w:val="131"/>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 метаниях на дальность и на меткость: метать малый мяч и мяч 150 г с места и с разбега (10—12 м) с использова</w:t>
      </w:r>
      <w:r w:rsidRPr="00EF4EF9">
        <w:rPr>
          <w:rStyle w:val="65"/>
          <w:rFonts w:ascii="Times New Roman" w:hAnsi="Times New Roman" w:cs="Times New Roman"/>
          <w:bCs/>
          <w:iCs/>
          <w:color w:val="000000"/>
          <w:sz w:val="22"/>
          <w:szCs w:val="22"/>
        </w:rPr>
        <w:softHyphen/>
        <w:t>нием четырёхшажного варианта бросковых шагов с соблюде</w:t>
      </w:r>
      <w:r w:rsidRPr="00EF4EF9">
        <w:rPr>
          <w:rStyle w:val="65"/>
          <w:rFonts w:ascii="Times New Roman" w:hAnsi="Times New Roman" w:cs="Times New Roman"/>
          <w:bCs/>
          <w:iCs/>
          <w:color w:val="000000"/>
          <w:sz w:val="22"/>
          <w:szCs w:val="22"/>
        </w:rPr>
        <w:softHyphen/>
        <w:t>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4B50D0" w:rsidRPr="00EF4EF9" w:rsidRDefault="004B50D0" w:rsidP="009A70E5">
      <w:pPr>
        <w:pStyle w:val="af2"/>
        <w:widowControl w:val="0"/>
        <w:numPr>
          <w:ilvl w:val="0"/>
          <w:numId w:val="131"/>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 гимнастических и акробатических упражнениях: вы</w:t>
      </w:r>
      <w:r w:rsidRPr="00EF4EF9">
        <w:rPr>
          <w:rStyle w:val="65"/>
          <w:rFonts w:ascii="Times New Roman" w:hAnsi="Times New Roman" w:cs="Times New Roman"/>
          <w:bCs/>
          <w:iCs/>
          <w:color w:val="000000"/>
          <w:sz w:val="22"/>
          <w:szCs w:val="22"/>
        </w:rPr>
        <w:softHyphen/>
        <w:t>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w:t>
      </w:r>
      <w:r w:rsidRPr="00EF4EF9">
        <w:rPr>
          <w:rStyle w:val="65"/>
          <w:rFonts w:ascii="Times New Roman" w:hAnsi="Times New Roman" w:cs="Times New Roman"/>
          <w:bCs/>
          <w:iCs/>
          <w:color w:val="000000"/>
          <w:sz w:val="22"/>
          <w:szCs w:val="22"/>
        </w:rPr>
        <w:softHyphen/>
        <w:t>ки); комбинацию движений с одним из предметов (мяч, пал</w:t>
      </w:r>
      <w:r w:rsidRPr="00EF4EF9">
        <w:rPr>
          <w:rStyle w:val="65"/>
          <w:rFonts w:ascii="Times New Roman" w:hAnsi="Times New Roman" w:cs="Times New Roman"/>
          <w:bCs/>
          <w:iCs/>
          <w:color w:val="000000"/>
          <w:sz w:val="22"/>
          <w:szCs w:val="22"/>
        </w:rPr>
        <w:softHyphen/>
        <w:t>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w:t>
      </w:r>
      <w:r w:rsidRPr="00EF4EF9">
        <w:rPr>
          <w:rStyle w:val="65"/>
          <w:rFonts w:ascii="Times New Roman" w:hAnsi="Times New Roman" w:cs="Times New Roman"/>
          <w:bCs/>
          <w:iCs/>
          <w:color w:val="000000"/>
          <w:sz w:val="22"/>
          <w:szCs w:val="22"/>
        </w:rPr>
        <w:softHyphen/>
        <w:t>тов, включающую кувырки вперёд и назад, стойку на голове и руках, длинный кувырок (мальчики), кувырок вперёд и на</w:t>
      </w:r>
      <w:r w:rsidRPr="00EF4EF9">
        <w:rPr>
          <w:rStyle w:val="65"/>
          <w:rFonts w:ascii="Times New Roman" w:hAnsi="Times New Roman" w:cs="Times New Roman"/>
          <w:bCs/>
          <w:iCs/>
          <w:color w:val="000000"/>
          <w:sz w:val="22"/>
          <w:szCs w:val="22"/>
        </w:rPr>
        <w:softHyphen/>
        <w:t>зад в полушпагат, «мост» и поворот в упор стоя на одном ко</w:t>
      </w:r>
      <w:r w:rsidRPr="00EF4EF9">
        <w:rPr>
          <w:rStyle w:val="65"/>
          <w:rFonts w:ascii="Times New Roman" w:hAnsi="Times New Roman" w:cs="Times New Roman"/>
          <w:bCs/>
          <w:iCs/>
          <w:color w:val="000000"/>
          <w:sz w:val="22"/>
          <w:szCs w:val="22"/>
        </w:rPr>
        <w:softHyphen/>
        <w:t>лене (девочки);</w:t>
      </w:r>
    </w:p>
    <w:p w:rsidR="004B50D0" w:rsidRPr="00EF4EF9" w:rsidRDefault="004B50D0" w:rsidP="009A70E5">
      <w:pPr>
        <w:pStyle w:val="af2"/>
        <w:widowControl w:val="0"/>
        <w:numPr>
          <w:ilvl w:val="0"/>
          <w:numId w:val="131"/>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 единоборствах: осуществлять подводящие упражнения по овладению приёмами техники и борьбы в партере и в стойке (юноши);</w:t>
      </w:r>
    </w:p>
    <w:p w:rsidR="004B50D0" w:rsidRPr="00EF4EF9" w:rsidRDefault="004B50D0" w:rsidP="009A70E5">
      <w:pPr>
        <w:pStyle w:val="af2"/>
        <w:widowControl w:val="0"/>
        <w:numPr>
          <w:ilvl w:val="0"/>
          <w:numId w:val="131"/>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 спортивных играх: играть в одну из спортивных игр (по упрощённым правилам);</w:t>
      </w:r>
    </w:p>
    <w:p w:rsidR="004B50D0" w:rsidRPr="00EF4EF9" w:rsidRDefault="004B50D0" w:rsidP="009A70E5">
      <w:pPr>
        <w:pStyle w:val="af2"/>
        <w:widowControl w:val="0"/>
        <w:numPr>
          <w:ilvl w:val="0"/>
          <w:numId w:val="130"/>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демонстрировать результаты не ниже, чем средний уро</w:t>
      </w:r>
      <w:r w:rsidRPr="00EF4EF9">
        <w:rPr>
          <w:rStyle w:val="65"/>
          <w:rFonts w:ascii="Times New Roman" w:hAnsi="Times New Roman" w:cs="Times New Roman"/>
          <w:bCs/>
          <w:iCs/>
          <w:color w:val="000000"/>
          <w:sz w:val="22"/>
          <w:szCs w:val="22"/>
        </w:rPr>
        <w:softHyphen/>
        <w:t>вень основных физических способностей;</w:t>
      </w:r>
    </w:p>
    <w:p w:rsidR="004B50D0" w:rsidRPr="00EF4EF9" w:rsidRDefault="004B50D0" w:rsidP="009A70E5">
      <w:pPr>
        <w:pStyle w:val="af2"/>
        <w:widowControl w:val="0"/>
        <w:numPr>
          <w:ilvl w:val="0"/>
          <w:numId w:val="130"/>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владеть способами физкультурно-оздоровительной дея</w:t>
      </w:r>
      <w:r w:rsidRPr="00EF4EF9">
        <w:rPr>
          <w:rStyle w:val="65"/>
          <w:rFonts w:ascii="Times New Roman" w:hAnsi="Times New Roman" w:cs="Times New Roman"/>
          <w:bCs/>
          <w:iCs/>
          <w:color w:val="000000"/>
          <w:sz w:val="22"/>
          <w:szCs w:val="22"/>
        </w:rPr>
        <w:softHyphen/>
        <w:t>тельности: самостоятельно выполнять упражнения на разви</w:t>
      </w:r>
      <w:r w:rsidRPr="00EF4EF9">
        <w:rPr>
          <w:rStyle w:val="65"/>
          <w:rFonts w:ascii="Times New Roman" w:hAnsi="Times New Roman" w:cs="Times New Roman"/>
          <w:bCs/>
          <w:iCs/>
          <w:color w:val="000000"/>
          <w:sz w:val="22"/>
          <w:szCs w:val="22"/>
        </w:rPr>
        <w:softHyphen/>
        <w:t>тие быстроты, координации, выносливости, силы, гибкости; соблюдать правила самоконтроля и безопасности во время выполнения упражнений;</w:t>
      </w:r>
    </w:p>
    <w:p w:rsidR="004B50D0" w:rsidRPr="00EF4EF9" w:rsidRDefault="004B50D0" w:rsidP="009A70E5">
      <w:pPr>
        <w:pStyle w:val="af2"/>
        <w:widowControl w:val="0"/>
        <w:numPr>
          <w:ilvl w:val="0"/>
          <w:numId w:val="130"/>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одному из видов спорта;</w:t>
      </w:r>
    </w:p>
    <w:p w:rsidR="004B50D0" w:rsidRPr="00EF4EF9" w:rsidRDefault="004B50D0" w:rsidP="009A70E5">
      <w:pPr>
        <w:pStyle w:val="af2"/>
        <w:widowControl w:val="0"/>
        <w:numPr>
          <w:ilvl w:val="0"/>
          <w:numId w:val="130"/>
        </w:numPr>
        <w:tabs>
          <w:tab w:val="left" w:pos="623"/>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владеть правилами поведения на занятиях физическими упражнениями: соблюдать нормы поведения в коллективе,</w:t>
      </w:r>
    </w:p>
    <w:p w:rsidR="004B50D0" w:rsidRPr="00EF4EF9" w:rsidRDefault="004B50D0" w:rsidP="009A70E5">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правила безопасности, гигиену занятий и личную гигиену; по</w:t>
      </w:r>
      <w:r w:rsidRPr="00EF4EF9">
        <w:rPr>
          <w:rStyle w:val="65"/>
          <w:rFonts w:ascii="Times New Roman" w:hAnsi="Times New Roman" w:cs="Times New Roman"/>
          <w:bCs/>
          <w:iCs/>
          <w:color w:val="000000"/>
          <w:sz w:val="22"/>
          <w:szCs w:val="22"/>
        </w:rPr>
        <w:softHyphen/>
        <w:t>могать друг другу и учителю; поддерживать товарищей, имею</w:t>
      </w:r>
      <w:r w:rsidRPr="00EF4EF9">
        <w:rPr>
          <w:rStyle w:val="65"/>
          <w:rFonts w:ascii="Times New Roman" w:hAnsi="Times New Roman" w:cs="Times New Roman"/>
          <w:bCs/>
          <w:iCs/>
          <w:color w:val="000000"/>
          <w:sz w:val="22"/>
          <w:szCs w:val="22"/>
        </w:rPr>
        <w:softHyphen/>
        <w:t>щих недостаточную физическую подготовленность; проявлять активность, самостоятельность, выдержку и самообладание.</w:t>
      </w:r>
    </w:p>
    <w:p w:rsidR="004B50D0" w:rsidRPr="009A70E5" w:rsidRDefault="004B50D0" w:rsidP="00EF4EF9">
      <w:pPr>
        <w:pStyle w:val="2f0"/>
        <w:shd w:val="clear" w:color="auto" w:fill="auto"/>
        <w:spacing w:before="0" w:line="240" w:lineRule="auto"/>
        <w:ind w:left="460" w:firstLine="454"/>
        <w:rPr>
          <w:b w:val="0"/>
        </w:rPr>
      </w:pPr>
      <w:r w:rsidRPr="009A70E5">
        <w:rPr>
          <w:rStyle w:val="2f"/>
          <w:b/>
          <w:bCs/>
          <w:color w:val="000000"/>
        </w:rPr>
        <w:t>Метапредметные результаты</w:t>
      </w:r>
    </w:p>
    <w:p w:rsidR="004B50D0" w:rsidRPr="00EF4EF9" w:rsidRDefault="004B50D0" w:rsidP="00FB329D">
      <w:pPr>
        <w:pStyle w:val="af2"/>
        <w:widowControl w:val="0"/>
        <w:numPr>
          <w:ilvl w:val="0"/>
          <w:numId w:val="130"/>
        </w:numPr>
        <w:tabs>
          <w:tab w:val="left" w:pos="1036"/>
        </w:tabs>
        <w:spacing w:after="0"/>
        <w:ind w:left="460" w:right="20" w:firstLine="454"/>
        <w:jc w:val="both"/>
        <w:rPr>
          <w:sz w:val="22"/>
          <w:szCs w:val="22"/>
        </w:rPr>
      </w:pPr>
      <w:r w:rsidRPr="00EF4EF9">
        <w:rPr>
          <w:rStyle w:val="65"/>
          <w:rFonts w:ascii="Times New Roman" w:hAnsi="Times New Roman" w:cs="Times New Roman"/>
          <w:bCs/>
          <w:iCs/>
          <w:color w:val="000000"/>
          <w:sz w:val="22"/>
          <w:szCs w:val="22"/>
        </w:rPr>
        <w:t>умение самостоятельно определять цели своего обуче</w:t>
      </w:r>
      <w:r w:rsidRPr="00EF4EF9">
        <w:rPr>
          <w:rStyle w:val="65"/>
          <w:rFonts w:ascii="Times New Roman" w:hAnsi="Times New Roman" w:cs="Times New Roman"/>
          <w:bCs/>
          <w:iCs/>
          <w:color w:val="000000"/>
          <w:sz w:val="22"/>
          <w:szCs w:val="22"/>
        </w:rPr>
        <w:softHyphen/>
        <w:t>ния, ставить и формулировать для себя новые задачи в учё</w:t>
      </w:r>
      <w:r w:rsidRPr="00EF4EF9">
        <w:rPr>
          <w:rStyle w:val="65"/>
          <w:rFonts w:ascii="Times New Roman" w:hAnsi="Times New Roman" w:cs="Times New Roman"/>
          <w:bCs/>
          <w:iCs/>
          <w:color w:val="000000"/>
          <w:sz w:val="22"/>
          <w:szCs w:val="22"/>
        </w:rPr>
        <w:softHyphen/>
        <w:t>бе и познавательной деятельности, развивать мотивы и инте</w:t>
      </w:r>
      <w:r w:rsidRPr="00EF4EF9">
        <w:rPr>
          <w:rStyle w:val="65"/>
          <w:rFonts w:ascii="Times New Roman" w:hAnsi="Times New Roman" w:cs="Times New Roman"/>
          <w:bCs/>
          <w:iCs/>
          <w:color w:val="000000"/>
          <w:sz w:val="22"/>
          <w:szCs w:val="22"/>
        </w:rPr>
        <w:softHyphen/>
        <w:t>ресы своей познавательной деятельности;</w:t>
      </w:r>
    </w:p>
    <w:p w:rsidR="004B50D0" w:rsidRPr="00EF4EF9" w:rsidRDefault="004B50D0" w:rsidP="00FB329D">
      <w:pPr>
        <w:pStyle w:val="af2"/>
        <w:widowControl w:val="0"/>
        <w:numPr>
          <w:ilvl w:val="0"/>
          <w:numId w:val="130"/>
        </w:numPr>
        <w:tabs>
          <w:tab w:val="left" w:pos="1036"/>
        </w:tabs>
        <w:spacing w:after="0"/>
        <w:ind w:left="460" w:right="20" w:firstLine="454"/>
        <w:jc w:val="both"/>
        <w:rPr>
          <w:sz w:val="22"/>
          <w:szCs w:val="22"/>
        </w:rPr>
      </w:pPr>
      <w:r w:rsidRPr="00EF4EF9">
        <w:rPr>
          <w:rStyle w:val="65"/>
          <w:rFonts w:ascii="Times New Roman" w:hAnsi="Times New Roman" w:cs="Times New Roman"/>
          <w:bCs/>
          <w:iCs/>
          <w:color w:val="000000"/>
          <w:sz w:val="22"/>
          <w:szCs w:val="22"/>
        </w:rPr>
        <w:t>умение самостоятельно планировать пути достижения целей, в том числе альтернативные, осознанно выбирать наи</w:t>
      </w:r>
      <w:r w:rsidRPr="00EF4EF9">
        <w:rPr>
          <w:rStyle w:val="65"/>
          <w:rFonts w:ascii="Times New Roman" w:hAnsi="Times New Roman" w:cs="Times New Roman"/>
          <w:bCs/>
          <w:iCs/>
          <w:color w:val="000000"/>
          <w:sz w:val="22"/>
          <w:szCs w:val="22"/>
        </w:rPr>
        <w:softHyphen/>
        <w:t>более эффективные способы решения учебных и познава</w:t>
      </w:r>
      <w:r w:rsidRPr="00EF4EF9">
        <w:rPr>
          <w:rStyle w:val="65"/>
          <w:rFonts w:ascii="Times New Roman" w:hAnsi="Times New Roman" w:cs="Times New Roman"/>
          <w:bCs/>
          <w:iCs/>
          <w:color w:val="000000"/>
          <w:sz w:val="22"/>
          <w:szCs w:val="22"/>
        </w:rPr>
        <w:softHyphen/>
        <w:t>тельных задач;</w:t>
      </w:r>
    </w:p>
    <w:p w:rsidR="004B50D0" w:rsidRPr="00EF4EF9" w:rsidRDefault="004B50D0" w:rsidP="00FB329D">
      <w:pPr>
        <w:pStyle w:val="af2"/>
        <w:widowControl w:val="0"/>
        <w:numPr>
          <w:ilvl w:val="0"/>
          <w:numId w:val="130"/>
        </w:numPr>
        <w:tabs>
          <w:tab w:val="left" w:pos="1036"/>
        </w:tabs>
        <w:spacing w:after="0"/>
        <w:ind w:left="460" w:right="20" w:firstLine="454"/>
        <w:jc w:val="both"/>
        <w:rPr>
          <w:sz w:val="22"/>
          <w:szCs w:val="22"/>
        </w:rPr>
      </w:pPr>
      <w:r w:rsidRPr="00EF4EF9">
        <w:rPr>
          <w:rStyle w:val="65"/>
          <w:rFonts w:ascii="Times New Roman" w:hAnsi="Times New Roman" w:cs="Times New Roman"/>
          <w:bCs/>
          <w:iCs/>
          <w:color w:val="000000"/>
          <w:sz w:val="22"/>
          <w:szCs w:val="22"/>
        </w:rPr>
        <w:t>умение соотносить свои действия с планируемыми ре</w:t>
      </w:r>
      <w:r w:rsidRPr="00EF4EF9">
        <w:rPr>
          <w:rStyle w:val="65"/>
          <w:rFonts w:ascii="Times New Roman" w:hAnsi="Times New Roman" w:cs="Times New Roman"/>
          <w:bCs/>
          <w:iCs/>
          <w:color w:val="000000"/>
          <w:sz w:val="22"/>
          <w:szCs w:val="22"/>
        </w:rPr>
        <w:softHyphen/>
        <w:t>зультатами, осуществлять контроль своей деятельности в про</w:t>
      </w:r>
      <w:r w:rsidRPr="00EF4EF9">
        <w:rPr>
          <w:rStyle w:val="65"/>
          <w:rFonts w:ascii="Times New Roman" w:hAnsi="Times New Roman" w:cs="Times New Roman"/>
          <w:bCs/>
          <w:iCs/>
          <w:color w:val="000000"/>
          <w:sz w:val="22"/>
          <w:szCs w:val="22"/>
        </w:rPr>
        <w:softHyphen/>
        <w:t>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B50D0" w:rsidRPr="00EF4EF9" w:rsidRDefault="004B50D0" w:rsidP="00FB329D">
      <w:pPr>
        <w:pStyle w:val="af2"/>
        <w:widowControl w:val="0"/>
        <w:numPr>
          <w:ilvl w:val="0"/>
          <w:numId w:val="130"/>
        </w:numPr>
        <w:tabs>
          <w:tab w:val="left" w:pos="1036"/>
        </w:tabs>
        <w:spacing w:after="0"/>
        <w:ind w:left="460" w:right="20" w:firstLine="454"/>
        <w:jc w:val="both"/>
        <w:rPr>
          <w:sz w:val="22"/>
          <w:szCs w:val="22"/>
        </w:rPr>
      </w:pPr>
      <w:r w:rsidRPr="00EF4EF9">
        <w:rPr>
          <w:rStyle w:val="65"/>
          <w:rFonts w:ascii="Times New Roman" w:hAnsi="Times New Roman" w:cs="Times New Roman"/>
          <w:bCs/>
          <w:iCs/>
          <w:color w:val="000000"/>
          <w:sz w:val="22"/>
          <w:szCs w:val="22"/>
        </w:rPr>
        <w:t>умение оценивать правильность выполнения учебной за</w:t>
      </w:r>
      <w:r w:rsidRPr="00EF4EF9">
        <w:rPr>
          <w:rStyle w:val="65"/>
          <w:rFonts w:ascii="Times New Roman" w:hAnsi="Times New Roman" w:cs="Times New Roman"/>
          <w:bCs/>
          <w:iCs/>
          <w:color w:val="000000"/>
          <w:sz w:val="22"/>
          <w:szCs w:val="22"/>
        </w:rPr>
        <w:softHyphen/>
        <w:t>дачи, собственные возможности её решения;</w:t>
      </w:r>
    </w:p>
    <w:p w:rsidR="004B50D0" w:rsidRPr="00EF4EF9" w:rsidRDefault="004B50D0" w:rsidP="00FB329D">
      <w:pPr>
        <w:pStyle w:val="af2"/>
        <w:widowControl w:val="0"/>
        <w:numPr>
          <w:ilvl w:val="0"/>
          <w:numId w:val="130"/>
        </w:numPr>
        <w:tabs>
          <w:tab w:val="left" w:pos="1036"/>
        </w:tabs>
        <w:spacing w:after="0"/>
        <w:ind w:left="460" w:right="23" w:firstLine="454"/>
        <w:jc w:val="both"/>
        <w:rPr>
          <w:sz w:val="22"/>
          <w:szCs w:val="22"/>
        </w:rPr>
      </w:pPr>
      <w:r w:rsidRPr="00EF4EF9">
        <w:rPr>
          <w:rStyle w:val="65"/>
          <w:rFonts w:ascii="Times New Roman" w:hAnsi="Times New Roman" w:cs="Times New Roman"/>
          <w:bCs/>
          <w:iCs/>
          <w:color w:val="000000"/>
          <w:sz w:val="22"/>
          <w:szCs w:val="22"/>
        </w:rPr>
        <w:t>владение основами самоконтроля, самооценки, приня</w:t>
      </w:r>
      <w:r w:rsidRPr="00EF4EF9">
        <w:rPr>
          <w:rStyle w:val="65"/>
          <w:rFonts w:ascii="Times New Roman" w:hAnsi="Times New Roman" w:cs="Times New Roman"/>
          <w:bCs/>
          <w:iCs/>
          <w:color w:val="000000"/>
          <w:sz w:val="22"/>
          <w:szCs w:val="22"/>
        </w:rPr>
        <w:softHyphen/>
        <w:t>тия решений и осуществления осознанного выбора в учебной и познавательной деятельности;</w:t>
      </w:r>
    </w:p>
    <w:p w:rsidR="004B50D0" w:rsidRPr="00EF4EF9" w:rsidRDefault="004B50D0" w:rsidP="00FB329D">
      <w:pPr>
        <w:pStyle w:val="af2"/>
        <w:numPr>
          <w:ilvl w:val="0"/>
          <w:numId w:val="132"/>
        </w:numPr>
        <w:tabs>
          <w:tab w:val="left" w:pos="737"/>
          <w:tab w:val="left" w:pos="851"/>
        </w:tabs>
        <w:spacing w:after="0"/>
        <w:ind w:left="60" w:right="23" w:firstLine="454"/>
        <w:jc w:val="left"/>
        <w:rPr>
          <w:rStyle w:val="65"/>
          <w:rFonts w:ascii="Times New Roman" w:hAnsi="Times New Roman" w:cs="Times New Roman"/>
          <w:bCs/>
          <w:iCs/>
          <w:color w:val="000000"/>
          <w:sz w:val="22"/>
          <w:szCs w:val="22"/>
        </w:rPr>
      </w:pPr>
      <w:r w:rsidRPr="00EF4EF9">
        <w:rPr>
          <w:rStyle w:val="65"/>
          <w:rFonts w:ascii="Times New Roman" w:hAnsi="Times New Roman" w:cs="Times New Roman"/>
          <w:bCs/>
          <w:iCs/>
          <w:color w:val="000000"/>
          <w:sz w:val="22"/>
          <w:szCs w:val="22"/>
        </w:rPr>
        <w:t>умение организовывать учебное сотрудничество и совместную деятельность с учителем и сверстниками;</w:t>
      </w:r>
    </w:p>
    <w:p w:rsidR="004B50D0" w:rsidRPr="00EF4EF9" w:rsidRDefault="004B50D0" w:rsidP="00FB329D">
      <w:pPr>
        <w:pStyle w:val="af2"/>
        <w:numPr>
          <w:ilvl w:val="0"/>
          <w:numId w:val="132"/>
        </w:numPr>
        <w:tabs>
          <w:tab w:val="left" w:pos="737"/>
        </w:tabs>
        <w:spacing w:after="0"/>
        <w:ind w:left="460" w:right="23" w:firstLine="454"/>
        <w:jc w:val="left"/>
        <w:rPr>
          <w:sz w:val="22"/>
          <w:szCs w:val="22"/>
        </w:rPr>
      </w:pPr>
      <w:r w:rsidRPr="00EF4EF9">
        <w:rPr>
          <w:rStyle w:val="65"/>
          <w:rFonts w:ascii="Times New Roman" w:hAnsi="Times New Roman" w:cs="Times New Roman"/>
          <w:bCs/>
          <w:iCs/>
          <w:color w:val="000000"/>
          <w:sz w:val="22"/>
          <w:szCs w:val="22"/>
        </w:rPr>
        <w:t>умение работать индивидуально и в группе: находить общее решение и разрешать конфликты на основе согласования</w:t>
      </w:r>
      <w:r w:rsidR="000E3E6A" w:rsidRPr="00EF4EF9">
        <w:rPr>
          <w:rStyle w:val="65"/>
          <w:rFonts w:ascii="Times New Roman" w:hAnsi="Times New Roman" w:cs="Times New Roman"/>
          <w:bCs/>
          <w:iCs/>
          <w:color w:val="000000"/>
          <w:sz w:val="22"/>
          <w:szCs w:val="22"/>
        </w:rPr>
        <w:t xml:space="preserve"> </w:t>
      </w:r>
      <w:r w:rsidRPr="00EF4EF9">
        <w:rPr>
          <w:rStyle w:val="65"/>
          <w:rFonts w:ascii="Times New Roman" w:hAnsi="Times New Roman" w:cs="Times New Roman"/>
          <w:bCs/>
          <w:iCs/>
          <w:color w:val="000000"/>
          <w:sz w:val="22"/>
          <w:szCs w:val="22"/>
        </w:rPr>
        <w:t>позиции и учета интересов;</w:t>
      </w:r>
    </w:p>
    <w:p w:rsidR="004B50D0" w:rsidRPr="00EF4EF9" w:rsidRDefault="004B50D0" w:rsidP="00FB329D">
      <w:pPr>
        <w:pStyle w:val="af2"/>
        <w:widowControl w:val="0"/>
        <w:numPr>
          <w:ilvl w:val="0"/>
          <w:numId w:val="130"/>
        </w:numPr>
        <w:tabs>
          <w:tab w:val="left" w:pos="1036"/>
        </w:tabs>
        <w:spacing w:after="0"/>
        <w:ind w:left="460" w:right="20" w:firstLine="454"/>
        <w:jc w:val="both"/>
        <w:rPr>
          <w:sz w:val="22"/>
          <w:szCs w:val="22"/>
        </w:rPr>
      </w:pPr>
      <w:r w:rsidRPr="00EF4EF9">
        <w:rPr>
          <w:rStyle w:val="65"/>
          <w:rFonts w:ascii="Times New Roman" w:hAnsi="Times New Roman" w:cs="Times New Roman"/>
          <w:bCs/>
          <w:iCs/>
          <w:color w:val="000000"/>
          <w:sz w:val="22"/>
          <w:szCs w:val="22"/>
        </w:rPr>
        <w:t>умение формулировать, аргументировать и отстаивать своё мнение;</w:t>
      </w:r>
    </w:p>
    <w:p w:rsidR="004B50D0" w:rsidRPr="00EF4EF9" w:rsidRDefault="004B50D0" w:rsidP="00FB329D">
      <w:pPr>
        <w:pStyle w:val="af2"/>
        <w:widowControl w:val="0"/>
        <w:numPr>
          <w:ilvl w:val="0"/>
          <w:numId w:val="130"/>
        </w:numPr>
        <w:tabs>
          <w:tab w:val="left" w:pos="1036"/>
        </w:tabs>
        <w:spacing w:after="0"/>
        <w:ind w:left="460" w:right="20" w:firstLine="454"/>
        <w:jc w:val="both"/>
        <w:rPr>
          <w:sz w:val="22"/>
          <w:szCs w:val="22"/>
        </w:rPr>
      </w:pPr>
      <w:r w:rsidRPr="00EF4EF9">
        <w:rPr>
          <w:rStyle w:val="65"/>
          <w:rFonts w:ascii="Times New Roman" w:hAnsi="Times New Roman" w:cs="Times New Roman"/>
          <w:bCs/>
          <w:iCs/>
          <w:color w:val="000000"/>
          <w:sz w:val="22"/>
          <w:szCs w:val="22"/>
        </w:rPr>
        <w:t>умение осознанно использовать речевые средства в со</w:t>
      </w:r>
      <w:r w:rsidRPr="00EF4EF9">
        <w:rPr>
          <w:rStyle w:val="65"/>
          <w:rFonts w:ascii="Times New Roman" w:hAnsi="Times New Roman" w:cs="Times New Roman"/>
          <w:bCs/>
          <w:iCs/>
          <w:color w:val="000000"/>
          <w:sz w:val="22"/>
          <w:szCs w:val="22"/>
        </w:rPr>
        <w:softHyphen/>
        <w:t>ответствии с задачей коммуникации, для выражения своих чувств, мыслей и потребностей, планирования и регуляции своей деятельности.</w:t>
      </w:r>
    </w:p>
    <w:p w:rsidR="004B50D0" w:rsidRPr="00EF4EF9" w:rsidRDefault="004B50D0" w:rsidP="009A70E5">
      <w:pPr>
        <w:pStyle w:val="af2"/>
        <w:spacing w:after="0"/>
        <w:ind w:left="460" w:right="20" w:firstLine="454"/>
        <w:jc w:val="left"/>
        <w:rPr>
          <w:sz w:val="22"/>
          <w:szCs w:val="22"/>
        </w:rPr>
      </w:pPr>
      <w:r w:rsidRPr="00EF4EF9">
        <w:rPr>
          <w:rStyle w:val="65"/>
          <w:rFonts w:ascii="Times New Roman" w:hAnsi="Times New Roman" w:cs="Times New Roman"/>
          <w:bCs/>
          <w:iCs/>
          <w:color w:val="000000"/>
          <w:sz w:val="22"/>
          <w:szCs w:val="22"/>
        </w:rPr>
        <w:t>Метапредметные результаты проявляются в различных об</w:t>
      </w:r>
      <w:r w:rsidRPr="00EF4EF9">
        <w:rPr>
          <w:rStyle w:val="65"/>
          <w:rFonts w:ascii="Times New Roman" w:hAnsi="Times New Roman" w:cs="Times New Roman"/>
          <w:bCs/>
          <w:iCs/>
          <w:color w:val="000000"/>
          <w:sz w:val="22"/>
          <w:szCs w:val="22"/>
        </w:rPr>
        <w:softHyphen/>
        <w:t>ластях культуры.</w:t>
      </w:r>
    </w:p>
    <w:p w:rsidR="004B50D0" w:rsidRPr="00EF4EF9" w:rsidRDefault="004B50D0" w:rsidP="00EF4EF9">
      <w:pPr>
        <w:pStyle w:val="47"/>
        <w:shd w:val="clear" w:color="auto" w:fill="auto"/>
        <w:spacing w:before="0" w:line="240" w:lineRule="auto"/>
        <w:ind w:left="46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lastRenderedPageBreak/>
        <w:t>В области познавательной культуры:</w:t>
      </w:r>
    </w:p>
    <w:p w:rsidR="004B50D0" w:rsidRPr="00EF4EF9" w:rsidRDefault="004B50D0" w:rsidP="009A70E5">
      <w:pPr>
        <w:pStyle w:val="af2"/>
        <w:widowControl w:val="0"/>
        <w:numPr>
          <w:ilvl w:val="0"/>
          <w:numId w:val="130"/>
        </w:numPr>
        <w:tabs>
          <w:tab w:val="left" w:pos="1036"/>
        </w:tabs>
        <w:spacing w:after="0"/>
        <w:ind w:right="20" w:firstLine="454"/>
        <w:jc w:val="both"/>
        <w:rPr>
          <w:sz w:val="22"/>
          <w:szCs w:val="22"/>
        </w:rPr>
      </w:pPr>
      <w:r w:rsidRPr="00EF4EF9">
        <w:rPr>
          <w:rStyle w:val="65"/>
          <w:rFonts w:ascii="Times New Roman" w:hAnsi="Times New Roman" w:cs="Times New Roman"/>
          <w:bCs/>
          <w:iCs/>
          <w:color w:val="000000"/>
          <w:sz w:val="22"/>
          <w:szCs w:val="22"/>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w:t>
      </w:r>
      <w:r w:rsidRPr="00EF4EF9">
        <w:rPr>
          <w:rStyle w:val="65"/>
          <w:rFonts w:ascii="Times New Roman" w:hAnsi="Times New Roman" w:cs="Times New Roman"/>
          <w:bCs/>
          <w:iCs/>
          <w:color w:val="000000"/>
          <w:sz w:val="22"/>
          <w:szCs w:val="22"/>
        </w:rPr>
        <w:softHyphen/>
        <w:t>ских и нравственных качеств;</w:t>
      </w:r>
    </w:p>
    <w:p w:rsidR="004B50D0" w:rsidRPr="00EF4EF9" w:rsidRDefault="004B50D0" w:rsidP="009A70E5">
      <w:pPr>
        <w:pStyle w:val="af2"/>
        <w:widowControl w:val="0"/>
        <w:numPr>
          <w:ilvl w:val="0"/>
          <w:numId w:val="130"/>
        </w:numPr>
        <w:tabs>
          <w:tab w:val="left" w:pos="1036"/>
        </w:tabs>
        <w:spacing w:after="0"/>
        <w:ind w:right="20" w:firstLine="454"/>
        <w:jc w:val="both"/>
        <w:rPr>
          <w:sz w:val="22"/>
          <w:szCs w:val="22"/>
        </w:rPr>
      </w:pPr>
      <w:r w:rsidRPr="00EF4EF9">
        <w:rPr>
          <w:rStyle w:val="65"/>
          <w:rFonts w:ascii="Times New Roman" w:hAnsi="Times New Roman" w:cs="Times New Roman"/>
          <w:bCs/>
          <w:iCs/>
          <w:color w:val="000000"/>
          <w:sz w:val="22"/>
          <w:szCs w:val="22"/>
        </w:rPr>
        <w:t>понимание здоровья как одного из важнейших условий развития и самореализации человека, расширяющего возмож</w:t>
      </w:r>
      <w:r w:rsidRPr="00EF4EF9">
        <w:rPr>
          <w:rStyle w:val="65"/>
          <w:rFonts w:ascii="Times New Roman" w:hAnsi="Times New Roman" w:cs="Times New Roman"/>
          <w:bCs/>
          <w:iCs/>
          <w:color w:val="000000"/>
          <w:sz w:val="22"/>
          <w:szCs w:val="22"/>
        </w:rPr>
        <w:softHyphen/>
        <w:t>ности выбора профессиональной деятельности и обеспечива</w:t>
      </w:r>
      <w:r w:rsidRPr="00EF4EF9">
        <w:rPr>
          <w:rStyle w:val="65"/>
          <w:rFonts w:ascii="Times New Roman" w:hAnsi="Times New Roman" w:cs="Times New Roman"/>
          <w:bCs/>
          <w:iCs/>
          <w:color w:val="000000"/>
          <w:sz w:val="22"/>
          <w:szCs w:val="22"/>
        </w:rPr>
        <w:softHyphen/>
        <w:t>ющего длительную творческую активность;</w:t>
      </w:r>
    </w:p>
    <w:p w:rsidR="004B50D0" w:rsidRPr="00EF4EF9" w:rsidRDefault="004B50D0" w:rsidP="009A70E5">
      <w:pPr>
        <w:pStyle w:val="af2"/>
        <w:widowControl w:val="0"/>
        <w:numPr>
          <w:ilvl w:val="0"/>
          <w:numId w:val="130"/>
        </w:numPr>
        <w:tabs>
          <w:tab w:val="left" w:pos="1036"/>
        </w:tabs>
        <w:spacing w:after="0"/>
        <w:ind w:right="20" w:firstLine="454"/>
        <w:jc w:val="both"/>
        <w:rPr>
          <w:sz w:val="22"/>
          <w:szCs w:val="22"/>
        </w:rPr>
      </w:pPr>
      <w:r w:rsidRPr="00EF4EF9">
        <w:rPr>
          <w:rStyle w:val="65"/>
          <w:rFonts w:ascii="Times New Roman" w:hAnsi="Times New Roman" w:cs="Times New Roman"/>
          <w:bCs/>
          <w:iCs/>
          <w:color w:val="000000"/>
          <w:sz w:val="22"/>
          <w:szCs w:val="22"/>
        </w:rPr>
        <w:t>понимание физической культуры как средства организа</w:t>
      </w:r>
      <w:r w:rsidRPr="00EF4EF9">
        <w:rPr>
          <w:rStyle w:val="65"/>
          <w:rFonts w:ascii="Times New Roman" w:hAnsi="Times New Roman" w:cs="Times New Roman"/>
          <w:bCs/>
          <w:iCs/>
          <w:color w:val="000000"/>
          <w:sz w:val="22"/>
          <w:szCs w:val="22"/>
        </w:rPr>
        <w:softHyphen/>
        <w:t>ции и активного ведения здорового образа жизни, профилак</w:t>
      </w:r>
      <w:r w:rsidRPr="00EF4EF9">
        <w:rPr>
          <w:rStyle w:val="65"/>
          <w:rFonts w:ascii="Times New Roman" w:hAnsi="Times New Roman" w:cs="Times New Roman"/>
          <w:bCs/>
          <w:iCs/>
          <w:color w:val="000000"/>
          <w:sz w:val="22"/>
          <w:szCs w:val="22"/>
        </w:rPr>
        <w:softHyphen/>
        <w:t>тики вредных привычек и девиантного (отклоняющегося от норм) поведения.</w:t>
      </w:r>
    </w:p>
    <w:p w:rsidR="004B50D0" w:rsidRPr="00EF4EF9" w:rsidRDefault="004B50D0" w:rsidP="009A70E5">
      <w:pPr>
        <w:pStyle w:val="47"/>
        <w:shd w:val="clear" w:color="auto" w:fill="auto"/>
        <w:spacing w:before="0" w:line="240" w:lineRule="auto"/>
        <w:ind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нравственной культуры:</w:t>
      </w:r>
    </w:p>
    <w:p w:rsidR="004B50D0" w:rsidRPr="00EF4EF9" w:rsidRDefault="004B50D0" w:rsidP="009A70E5">
      <w:pPr>
        <w:pStyle w:val="af2"/>
        <w:widowControl w:val="0"/>
        <w:numPr>
          <w:ilvl w:val="0"/>
          <w:numId w:val="130"/>
        </w:numPr>
        <w:tabs>
          <w:tab w:val="left" w:pos="594"/>
        </w:tabs>
        <w:spacing w:after="0"/>
        <w:ind w:right="20" w:firstLine="454"/>
        <w:jc w:val="both"/>
        <w:rPr>
          <w:sz w:val="22"/>
          <w:szCs w:val="22"/>
        </w:rPr>
      </w:pPr>
      <w:r w:rsidRPr="00EF4EF9">
        <w:rPr>
          <w:rStyle w:val="65"/>
          <w:rFonts w:ascii="Times New Roman" w:hAnsi="Times New Roman" w:cs="Times New Roman"/>
          <w:bCs/>
          <w:iCs/>
          <w:color w:val="000000"/>
          <w:sz w:val="22"/>
          <w:szCs w:val="22"/>
        </w:rPr>
        <w:t>бережное отношение к собственному здоровью и здо</w:t>
      </w:r>
      <w:r w:rsidRPr="00EF4EF9">
        <w:rPr>
          <w:rStyle w:val="65"/>
          <w:rFonts w:ascii="Times New Roman" w:hAnsi="Times New Roman" w:cs="Times New Roman"/>
          <w:bCs/>
          <w:iCs/>
          <w:color w:val="000000"/>
          <w:sz w:val="22"/>
          <w:szCs w:val="22"/>
        </w:rPr>
        <w:softHyphen/>
        <w:t>ровью окружающих, проявление доброжелательности и отзыв</w:t>
      </w:r>
      <w:r w:rsidRPr="00EF4EF9">
        <w:rPr>
          <w:rStyle w:val="65"/>
          <w:rFonts w:ascii="Times New Roman" w:hAnsi="Times New Roman" w:cs="Times New Roman"/>
          <w:bCs/>
          <w:iCs/>
          <w:color w:val="000000"/>
          <w:sz w:val="22"/>
          <w:szCs w:val="22"/>
        </w:rPr>
        <w:softHyphen/>
        <w:t>чивости к людям, имеющим ограниченные возможности и нарушения в состоянии здоровья;</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ответственное отношение к порученному делу, проявле</w:t>
      </w:r>
      <w:r w:rsidRPr="00EF4EF9">
        <w:rPr>
          <w:rStyle w:val="65"/>
          <w:rFonts w:ascii="Times New Roman" w:hAnsi="Times New Roman" w:cs="Times New Roman"/>
          <w:bCs/>
          <w:iCs/>
          <w:color w:val="000000"/>
          <w:sz w:val="22"/>
          <w:szCs w:val="22"/>
        </w:rPr>
        <w:softHyphen/>
        <w:t>ние дисциплинированности и готовности отстаивать соб</w:t>
      </w:r>
      <w:r w:rsidRPr="00EF4EF9">
        <w:rPr>
          <w:rStyle w:val="65"/>
          <w:rFonts w:ascii="Times New Roman" w:hAnsi="Times New Roman" w:cs="Times New Roman"/>
          <w:bCs/>
          <w:iCs/>
          <w:color w:val="000000"/>
          <w:sz w:val="22"/>
          <w:szCs w:val="22"/>
        </w:rPr>
        <w:softHyphen/>
        <w:t>ственные позиции, отвечать за результаты собственной дея</w:t>
      </w:r>
      <w:r w:rsidRPr="00EF4EF9">
        <w:rPr>
          <w:rStyle w:val="65"/>
          <w:rFonts w:ascii="Times New Roman" w:hAnsi="Times New Roman" w:cs="Times New Roman"/>
          <w:bCs/>
          <w:iCs/>
          <w:color w:val="000000"/>
          <w:sz w:val="22"/>
          <w:szCs w:val="22"/>
        </w:rPr>
        <w:softHyphen/>
        <w:t>тельности.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трудовой культуры:</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добросовестное выполнение учебных заданий, осознан</w:t>
      </w:r>
      <w:r w:rsidRPr="00EF4EF9">
        <w:rPr>
          <w:rStyle w:val="65"/>
          <w:rFonts w:ascii="Times New Roman" w:hAnsi="Times New Roman" w:cs="Times New Roman"/>
          <w:bCs/>
          <w:iCs/>
          <w:color w:val="000000"/>
          <w:sz w:val="22"/>
          <w:szCs w:val="22"/>
        </w:rPr>
        <w:softHyphen/>
        <w:t>ное стремление к освоению новых знаний и умений, повы</w:t>
      </w:r>
      <w:r w:rsidRPr="00EF4EF9">
        <w:rPr>
          <w:rStyle w:val="65"/>
          <w:rFonts w:ascii="Times New Roman" w:hAnsi="Times New Roman" w:cs="Times New Roman"/>
          <w:bCs/>
          <w:iCs/>
          <w:color w:val="000000"/>
          <w:sz w:val="22"/>
          <w:szCs w:val="22"/>
        </w:rPr>
        <w:softHyphen/>
        <w:t>шающих результативность выполнения заданий;</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приобретение умений планировать, контролировать и оценивать учебную деятельность, организовывать места заня</w:t>
      </w:r>
      <w:r w:rsidRPr="00EF4EF9">
        <w:rPr>
          <w:rStyle w:val="65"/>
          <w:rFonts w:ascii="Times New Roman" w:hAnsi="Times New Roman" w:cs="Times New Roman"/>
          <w:bCs/>
          <w:iCs/>
          <w:color w:val="000000"/>
          <w:sz w:val="22"/>
          <w:szCs w:val="22"/>
        </w:rPr>
        <w:softHyphen/>
        <w:t>тий и обеспечивать их безопасность;</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закрепление умения поддержания оптимального уровня работоспособности в процессе учебной деятельности посред</w:t>
      </w:r>
      <w:r w:rsidRPr="00EF4EF9">
        <w:rPr>
          <w:rStyle w:val="65"/>
          <w:rFonts w:ascii="Times New Roman" w:hAnsi="Times New Roman" w:cs="Times New Roman"/>
          <w:bCs/>
          <w:iCs/>
          <w:color w:val="000000"/>
          <w:sz w:val="22"/>
          <w:szCs w:val="22"/>
        </w:rPr>
        <w:softHyphen/>
        <w:t>ством активного использования занятий физическими упраж</w:t>
      </w:r>
      <w:r w:rsidRPr="00EF4EF9">
        <w:rPr>
          <w:rStyle w:val="65"/>
          <w:rFonts w:ascii="Times New Roman" w:hAnsi="Times New Roman" w:cs="Times New Roman"/>
          <w:bCs/>
          <w:iCs/>
          <w:color w:val="000000"/>
          <w:sz w:val="22"/>
          <w:szCs w:val="22"/>
        </w:rPr>
        <w:softHyphen/>
        <w:t>нениями, гигиенических факторов и естественных сил приро</w:t>
      </w:r>
      <w:r w:rsidRPr="00EF4EF9">
        <w:rPr>
          <w:rStyle w:val="65"/>
          <w:rFonts w:ascii="Times New Roman" w:hAnsi="Times New Roman" w:cs="Times New Roman"/>
          <w:bCs/>
          <w:iCs/>
          <w:color w:val="000000"/>
          <w:sz w:val="22"/>
          <w:szCs w:val="22"/>
        </w:rPr>
        <w:softHyphen/>
        <w:t>ды для профилактики психического и физического утомления.</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эстетической культуры:</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знание факторов, потенциально опасных для здоровья (вредные привычки, ранние половые связи, допинг), и их опасных последствий;</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понимание культуры движений человека, постижение значения овладения жизненно важными двигательными уме</w:t>
      </w:r>
      <w:r w:rsidRPr="00EF4EF9">
        <w:rPr>
          <w:rStyle w:val="65"/>
          <w:rFonts w:ascii="Times New Roman" w:hAnsi="Times New Roman" w:cs="Times New Roman"/>
          <w:bCs/>
          <w:iCs/>
          <w:color w:val="000000"/>
          <w:sz w:val="22"/>
          <w:szCs w:val="22"/>
        </w:rPr>
        <w:softHyphen/>
        <w:t>ниями и навыками, исходя из целесообразности и эстетиче</w:t>
      </w:r>
      <w:r w:rsidRPr="00EF4EF9">
        <w:rPr>
          <w:rStyle w:val="65"/>
          <w:rFonts w:ascii="Times New Roman" w:hAnsi="Times New Roman" w:cs="Times New Roman"/>
          <w:bCs/>
          <w:iCs/>
          <w:color w:val="000000"/>
          <w:sz w:val="22"/>
          <w:szCs w:val="22"/>
        </w:rPr>
        <w:softHyphen/>
        <w:t>ской привлекательности;</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восприятие спортивного соревнования как культурно- массового зрелищного мероприятия, проявление адекватных норм поведения, неантагонистических способов общения и взаимодействия.</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коммуникативной культуры:</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культурой речи, ведение диалога в доброжела</w:t>
      </w:r>
      <w:r w:rsidRPr="00EF4EF9">
        <w:rPr>
          <w:rStyle w:val="65"/>
          <w:rFonts w:ascii="Times New Roman" w:hAnsi="Times New Roman" w:cs="Times New Roman"/>
          <w:bCs/>
          <w:iCs/>
          <w:color w:val="000000"/>
          <w:sz w:val="22"/>
          <w:szCs w:val="22"/>
        </w:rPr>
        <w:softHyphen/>
        <w:t>тельной и открытой форме, проявление к собеседнику вни</w:t>
      </w:r>
      <w:r w:rsidRPr="00EF4EF9">
        <w:rPr>
          <w:rStyle w:val="65"/>
          <w:rFonts w:ascii="Times New Roman" w:hAnsi="Times New Roman" w:cs="Times New Roman"/>
          <w:bCs/>
          <w:iCs/>
          <w:color w:val="000000"/>
          <w:sz w:val="22"/>
          <w:szCs w:val="22"/>
        </w:rPr>
        <w:softHyphen/>
        <w:t>мания, интереса и уважения;</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умением вести дискуссию, обсуждать содержа</w:t>
      </w:r>
      <w:r w:rsidRPr="00EF4EF9">
        <w:rPr>
          <w:rStyle w:val="65"/>
          <w:rFonts w:ascii="Times New Roman" w:hAnsi="Times New Roman" w:cs="Times New Roman"/>
          <w:bCs/>
          <w:iCs/>
          <w:color w:val="000000"/>
          <w:sz w:val="22"/>
          <w:szCs w:val="22"/>
        </w:rPr>
        <w:softHyphen/>
        <w:t>ние и результаты совместной деятельности, находить компро</w:t>
      </w:r>
      <w:r w:rsidRPr="00EF4EF9">
        <w:rPr>
          <w:rStyle w:val="65"/>
          <w:rFonts w:ascii="Times New Roman" w:hAnsi="Times New Roman" w:cs="Times New Roman"/>
          <w:bCs/>
          <w:iCs/>
          <w:color w:val="000000"/>
          <w:sz w:val="22"/>
          <w:szCs w:val="22"/>
        </w:rPr>
        <w:softHyphen/>
        <w:t>миссы при принятии общих решений;</w:t>
      </w:r>
    </w:p>
    <w:p w:rsidR="004B50D0" w:rsidRPr="00EF4EF9" w:rsidRDefault="004B50D0" w:rsidP="00FB329D">
      <w:pPr>
        <w:pStyle w:val="af2"/>
        <w:widowControl w:val="0"/>
        <w:numPr>
          <w:ilvl w:val="0"/>
          <w:numId w:val="130"/>
        </w:numPr>
        <w:tabs>
          <w:tab w:val="left" w:pos="594"/>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умением логически грамотно излагать, аргу</w:t>
      </w:r>
      <w:r w:rsidRPr="00EF4EF9">
        <w:rPr>
          <w:rStyle w:val="65"/>
          <w:rFonts w:ascii="Times New Roman" w:hAnsi="Times New Roman" w:cs="Times New Roman"/>
          <w:bCs/>
          <w:iCs/>
          <w:color w:val="000000"/>
          <w:sz w:val="22"/>
          <w:szCs w:val="22"/>
        </w:rPr>
        <w:softHyphen/>
        <w:t>ментировать и обосновывать собственную точку зрения, до</w:t>
      </w:r>
      <w:r w:rsidRPr="00EF4EF9">
        <w:rPr>
          <w:rStyle w:val="65"/>
          <w:rFonts w:ascii="Times New Roman" w:hAnsi="Times New Roman" w:cs="Times New Roman"/>
          <w:bCs/>
          <w:iCs/>
          <w:color w:val="000000"/>
          <w:sz w:val="22"/>
          <w:szCs w:val="22"/>
        </w:rPr>
        <w:softHyphen/>
        <w:t>водить её до собеседника.</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физической культуры:</w:t>
      </w:r>
    </w:p>
    <w:p w:rsidR="004B50D0" w:rsidRPr="00EF4EF9" w:rsidRDefault="004B50D0" w:rsidP="00FB329D">
      <w:pPr>
        <w:pStyle w:val="af2"/>
        <w:widowControl w:val="0"/>
        <w:numPr>
          <w:ilvl w:val="0"/>
          <w:numId w:val="130"/>
        </w:numPr>
        <w:tabs>
          <w:tab w:val="left" w:pos="254"/>
        </w:tabs>
        <w:spacing w:after="0"/>
        <w:ind w:left="20" w:firstLine="454"/>
        <w:jc w:val="both"/>
        <w:rPr>
          <w:sz w:val="22"/>
          <w:szCs w:val="22"/>
        </w:rPr>
      </w:pPr>
      <w:r w:rsidRPr="00EF4EF9">
        <w:rPr>
          <w:rStyle w:val="65"/>
          <w:rFonts w:ascii="Times New Roman" w:hAnsi="Times New Roman" w:cs="Times New Roman"/>
          <w:bCs/>
          <w:iCs/>
          <w:color w:val="000000"/>
          <w:sz w:val="22"/>
          <w:szCs w:val="22"/>
        </w:rPr>
        <w:t>владение способами организации и проведения разнооб</w:t>
      </w:r>
      <w:r w:rsidRPr="00EF4EF9">
        <w:rPr>
          <w:rStyle w:val="65"/>
          <w:rFonts w:ascii="Times New Roman" w:hAnsi="Times New Roman" w:cs="Times New Roman"/>
          <w:bCs/>
          <w:iCs/>
          <w:color w:val="000000"/>
          <w:sz w:val="22"/>
          <w:szCs w:val="22"/>
        </w:rPr>
        <w:softHyphen/>
        <w:t>разных форм занятий физическими упражнениями, их плани</w:t>
      </w:r>
      <w:r w:rsidRPr="00EF4EF9">
        <w:rPr>
          <w:rStyle w:val="65"/>
          <w:rFonts w:ascii="Times New Roman" w:hAnsi="Times New Roman" w:cs="Times New Roman"/>
          <w:bCs/>
          <w:iCs/>
          <w:color w:val="000000"/>
          <w:sz w:val="22"/>
          <w:szCs w:val="22"/>
        </w:rPr>
        <w:softHyphen/>
        <w:t>рования и наполнения содержанием;</w:t>
      </w:r>
    </w:p>
    <w:p w:rsidR="004B50D0" w:rsidRPr="00EF4EF9" w:rsidRDefault="004B50D0" w:rsidP="00FB329D">
      <w:pPr>
        <w:pStyle w:val="af2"/>
        <w:widowControl w:val="0"/>
        <w:numPr>
          <w:ilvl w:val="0"/>
          <w:numId w:val="130"/>
        </w:numPr>
        <w:tabs>
          <w:tab w:val="left" w:pos="592"/>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умениями выполнения двигательных действий и физических упражнений базовых видов спорта и оздорови</w:t>
      </w:r>
      <w:r w:rsidRPr="00EF4EF9">
        <w:rPr>
          <w:rStyle w:val="65"/>
          <w:rFonts w:ascii="Times New Roman" w:hAnsi="Times New Roman" w:cs="Times New Roman"/>
          <w:bCs/>
          <w:iCs/>
          <w:color w:val="000000"/>
          <w:sz w:val="22"/>
          <w:szCs w:val="22"/>
        </w:rPr>
        <w:softHyphen/>
        <w:t>тельной физической культуры, активно их использовать в са</w:t>
      </w:r>
      <w:r w:rsidRPr="00EF4EF9">
        <w:rPr>
          <w:rStyle w:val="65"/>
          <w:rFonts w:ascii="Times New Roman" w:hAnsi="Times New Roman" w:cs="Times New Roman"/>
          <w:bCs/>
          <w:iCs/>
          <w:color w:val="000000"/>
          <w:sz w:val="22"/>
          <w:szCs w:val="22"/>
        </w:rPr>
        <w:softHyphen/>
        <w:t>мостоятельно организуемой спортивно-оздоровительной и физкультурно-оздоровительной деятельности;</w:t>
      </w:r>
    </w:p>
    <w:p w:rsidR="004B50D0" w:rsidRPr="00EF4EF9" w:rsidRDefault="004B50D0" w:rsidP="00FB329D">
      <w:pPr>
        <w:pStyle w:val="af2"/>
        <w:widowControl w:val="0"/>
        <w:numPr>
          <w:ilvl w:val="0"/>
          <w:numId w:val="130"/>
        </w:numPr>
        <w:tabs>
          <w:tab w:val="left" w:pos="592"/>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владение способами наблюдения за показателями инди</w:t>
      </w:r>
      <w:r w:rsidRPr="00EF4EF9">
        <w:rPr>
          <w:rStyle w:val="65"/>
          <w:rFonts w:ascii="Times New Roman" w:hAnsi="Times New Roman" w:cs="Times New Roman"/>
          <w:bCs/>
          <w:iCs/>
          <w:color w:val="000000"/>
          <w:sz w:val="22"/>
          <w:szCs w:val="22"/>
        </w:rPr>
        <w:softHyphen/>
        <w:t>видуального здоровья, физического развития и физической подготовленности, величиной физических нагрузок, исполь</w:t>
      </w:r>
      <w:r w:rsidRPr="00EF4EF9">
        <w:rPr>
          <w:rStyle w:val="65"/>
          <w:rFonts w:ascii="Times New Roman" w:hAnsi="Times New Roman" w:cs="Times New Roman"/>
          <w:bCs/>
          <w:iCs/>
          <w:color w:val="000000"/>
          <w:sz w:val="22"/>
          <w:szCs w:val="22"/>
        </w:rPr>
        <w:softHyphen/>
        <w:t>зования этих показателей в организации и проведении само</w:t>
      </w:r>
      <w:r w:rsidRPr="00EF4EF9">
        <w:rPr>
          <w:rStyle w:val="65"/>
          <w:rFonts w:ascii="Times New Roman" w:hAnsi="Times New Roman" w:cs="Times New Roman"/>
          <w:bCs/>
          <w:iCs/>
          <w:color w:val="000000"/>
          <w:sz w:val="22"/>
          <w:szCs w:val="22"/>
        </w:rPr>
        <w:softHyphen/>
        <w:t>стоятельных форм занятий.</w:t>
      </w:r>
    </w:p>
    <w:p w:rsidR="004B50D0" w:rsidRPr="009A70E5" w:rsidRDefault="004B50D0" w:rsidP="00EF4EF9">
      <w:pPr>
        <w:pStyle w:val="2f0"/>
        <w:shd w:val="clear" w:color="auto" w:fill="auto"/>
        <w:spacing w:before="0" w:line="240" w:lineRule="auto"/>
        <w:ind w:left="20" w:firstLine="454"/>
        <w:rPr>
          <w:b w:val="0"/>
        </w:rPr>
      </w:pPr>
      <w:r w:rsidRPr="009A70E5">
        <w:rPr>
          <w:rStyle w:val="2f"/>
          <w:b/>
          <w:bCs/>
          <w:color w:val="000000"/>
        </w:rPr>
        <w:t>Предметные результаты</w:t>
      </w:r>
    </w:p>
    <w:p w:rsidR="004B50D0" w:rsidRPr="00EF4EF9" w:rsidRDefault="004B50D0" w:rsidP="00EF4EF9">
      <w:pPr>
        <w:pStyle w:val="af2"/>
        <w:spacing w:after="0"/>
        <w:ind w:left="20" w:right="20" w:firstLine="454"/>
        <w:rPr>
          <w:sz w:val="22"/>
          <w:szCs w:val="22"/>
        </w:rPr>
      </w:pPr>
      <w:r w:rsidRPr="00EF4EF9">
        <w:rPr>
          <w:rStyle w:val="65"/>
          <w:rFonts w:ascii="Times New Roman" w:hAnsi="Times New Roman" w:cs="Times New Roman"/>
          <w:bCs/>
          <w:iCs/>
          <w:color w:val="000000"/>
          <w:sz w:val="22"/>
          <w:szCs w:val="22"/>
        </w:rPr>
        <w:t>В основной школе в соответствии с Федеральным госуда</w:t>
      </w:r>
      <w:r w:rsidRPr="00EF4EF9">
        <w:rPr>
          <w:rStyle w:val="65"/>
          <w:rFonts w:ascii="Times New Roman" w:hAnsi="Times New Roman" w:cs="Times New Roman"/>
          <w:bCs/>
          <w:iCs/>
          <w:color w:val="000000"/>
          <w:sz w:val="22"/>
          <w:szCs w:val="22"/>
        </w:rPr>
        <w:softHyphen/>
        <w:t xml:space="preserve">рственным образовательным стандартом основного общего образования </w:t>
      </w:r>
      <w:r w:rsidRPr="00EF4EF9">
        <w:rPr>
          <w:rStyle w:val="affff9"/>
          <w:i w:val="0"/>
          <w:color w:val="000000"/>
        </w:rPr>
        <w:t>результаты</w:t>
      </w:r>
      <w:r w:rsidRPr="00EF4EF9">
        <w:rPr>
          <w:rStyle w:val="65"/>
          <w:rFonts w:ascii="Times New Roman" w:hAnsi="Times New Roman" w:cs="Times New Roman"/>
          <w:bCs/>
          <w:iCs/>
          <w:color w:val="000000"/>
          <w:sz w:val="22"/>
          <w:szCs w:val="22"/>
        </w:rPr>
        <w:t xml:space="preserve"> изучения курса «Физическая куль</w:t>
      </w:r>
      <w:r w:rsidRPr="00EF4EF9">
        <w:rPr>
          <w:rStyle w:val="65"/>
          <w:rFonts w:ascii="Times New Roman" w:hAnsi="Times New Roman" w:cs="Times New Roman"/>
          <w:bCs/>
          <w:iCs/>
          <w:color w:val="000000"/>
          <w:sz w:val="22"/>
          <w:szCs w:val="22"/>
        </w:rPr>
        <w:softHyphen/>
        <w:t>тура» должны отражать:</w:t>
      </w:r>
    </w:p>
    <w:p w:rsidR="004B50D0" w:rsidRPr="00EF4EF9" w:rsidRDefault="004B50D0" w:rsidP="00FB329D">
      <w:pPr>
        <w:pStyle w:val="af2"/>
        <w:widowControl w:val="0"/>
        <w:numPr>
          <w:ilvl w:val="0"/>
          <w:numId w:val="130"/>
        </w:numPr>
        <w:tabs>
          <w:tab w:val="left" w:pos="592"/>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w:t>
      </w:r>
      <w:r w:rsidRPr="00EF4EF9">
        <w:rPr>
          <w:rStyle w:val="65"/>
          <w:rFonts w:ascii="Times New Roman" w:hAnsi="Times New Roman" w:cs="Times New Roman"/>
          <w:bCs/>
          <w:iCs/>
          <w:color w:val="000000"/>
          <w:sz w:val="22"/>
          <w:szCs w:val="22"/>
        </w:rPr>
        <w:softHyphen/>
        <w:t>ального здоровья;</w:t>
      </w:r>
    </w:p>
    <w:p w:rsidR="004B50D0" w:rsidRPr="00EF4EF9" w:rsidRDefault="004B50D0" w:rsidP="00FB329D">
      <w:pPr>
        <w:pStyle w:val="af2"/>
        <w:widowControl w:val="0"/>
        <w:numPr>
          <w:ilvl w:val="0"/>
          <w:numId w:val="130"/>
        </w:numPr>
        <w:tabs>
          <w:tab w:val="left" w:pos="592"/>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овладение системой знаний о физическом совершен</w:t>
      </w:r>
      <w:r w:rsidRPr="00EF4EF9">
        <w:rPr>
          <w:rStyle w:val="65"/>
          <w:rFonts w:ascii="Times New Roman" w:hAnsi="Times New Roman" w:cs="Times New Roman"/>
          <w:bCs/>
          <w:iCs/>
          <w:color w:val="000000"/>
          <w:sz w:val="22"/>
          <w:szCs w:val="22"/>
        </w:rPr>
        <w:softHyphen/>
        <w:t>ствовании человека, освоение умений отбирать физические упражнения и регулировать физические нагрузки для само</w:t>
      </w:r>
      <w:r w:rsidRPr="00EF4EF9">
        <w:rPr>
          <w:rStyle w:val="65"/>
          <w:rFonts w:ascii="Times New Roman" w:hAnsi="Times New Roman" w:cs="Times New Roman"/>
          <w:bCs/>
          <w:iCs/>
          <w:color w:val="000000"/>
          <w:sz w:val="22"/>
          <w:szCs w:val="22"/>
        </w:rPr>
        <w:softHyphen/>
        <w:t>стоятельных систематических занятий с различной функцио</w:t>
      </w:r>
      <w:r w:rsidRPr="00EF4EF9">
        <w:rPr>
          <w:rStyle w:val="65"/>
          <w:rFonts w:ascii="Times New Roman" w:hAnsi="Times New Roman" w:cs="Times New Roman"/>
          <w:bCs/>
          <w:iCs/>
          <w:color w:val="000000"/>
          <w:sz w:val="22"/>
          <w:szCs w:val="22"/>
        </w:rPr>
        <w:softHyphen/>
        <w:t>нальной направленностью (оздоровительной, тренировочной, коррекционной, рекреативной и лечебной) с учётом индиви</w:t>
      </w:r>
      <w:r w:rsidRPr="00EF4EF9">
        <w:rPr>
          <w:rStyle w:val="65"/>
          <w:rFonts w:ascii="Times New Roman" w:hAnsi="Times New Roman" w:cs="Times New Roman"/>
          <w:bCs/>
          <w:iCs/>
          <w:color w:val="000000"/>
          <w:sz w:val="22"/>
          <w:szCs w:val="22"/>
        </w:rPr>
        <w:softHyphen/>
        <w:t>дуальных возможностей и особенностей организма, планиро</w:t>
      </w:r>
      <w:r w:rsidRPr="00EF4EF9">
        <w:rPr>
          <w:rStyle w:val="65"/>
          <w:rFonts w:ascii="Times New Roman" w:hAnsi="Times New Roman" w:cs="Times New Roman"/>
          <w:bCs/>
          <w:iCs/>
          <w:color w:val="000000"/>
          <w:sz w:val="22"/>
          <w:szCs w:val="22"/>
        </w:rPr>
        <w:softHyphen/>
        <w:t>вать содержание этих занятий, включать их в режим учебно</w:t>
      </w:r>
      <w:r w:rsidRPr="00EF4EF9">
        <w:rPr>
          <w:rStyle w:val="65"/>
          <w:rFonts w:ascii="Times New Roman" w:hAnsi="Times New Roman" w:cs="Times New Roman"/>
          <w:bCs/>
          <w:iCs/>
          <w:color w:val="000000"/>
          <w:sz w:val="22"/>
          <w:szCs w:val="22"/>
        </w:rPr>
        <w:softHyphen/>
        <w:t>го дня и учебной недели;</w:t>
      </w:r>
    </w:p>
    <w:p w:rsidR="004B50D0" w:rsidRPr="00EF4EF9" w:rsidRDefault="004B50D0" w:rsidP="00FB329D">
      <w:pPr>
        <w:pStyle w:val="af2"/>
        <w:widowControl w:val="0"/>
        <w:numPr>
          <w:ilvl w:val="0"/>
          <w:numId w:val="130"/>
        </w:numPr>
        <w:tabs>
          <w:tab w:val="left" w:pos="592"/>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приобретение опыта организации самостоятельных сис</w:t>
      </w:r>
      <w:r w:rsidRPr="00EF4EF9">
        <w:rPr>
          <w:rStyle w:val="65"/>
          <w:rFonts w:ascii="Times New Roman" w:hAnsi="Times New Roman" w:cs="Times New Roman"/>
          <w:bCs/>
          <w:iCs/>
          <w:color w:val="000000"/>
          <w:sz w:val="22"/>
          <w:szCs w:val="22"/>
        </w:rPr>
        <w:softHyphen/>
        <w:t xml:space="preserve">тематических занятий физической </w:t>
      </w:r>
      <w:r w:rsidRPr="00EF4EF9">
        <w:rPr>
          <w:rStyle w:val="65"/>
          <w:rFonts w:ascii="Times New Roman" w:hAnsi="Times New Roman" w:cs="Times New Roman"/>
          <w:bCs/>
          <w:iCs/>
          <w:color w:val="000000"/>
          <w:sz w:val="22"/>
          <w:szCs w:val="22"/>
        </w:rPr>
        <w:lastRenderedPageBreak/>
        <w:t>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w:t>
      </w:r>
      <w:r w:rsidRPr="00EF4EF9">
        <w:rPr>
          <w:rStyle w:val="65"/>
          <w:rFonts w:ascii="Times New Roman" w:hAnsi="Times New Roman" w:cs="Times New Roman"/>
          <w:bCs/>
          <w:iCs/>
          <w:color w:val="000000"/>
          <w:sz w:val="22"/>
          <w:szCs w:val="22"/>
        </w:rPr>
        <w:softHyphen/>
        <w:t>низации и проведении занятий физической культурой, форм активного отдыха и досуга;</w:t>
      </w:r>
    </w:p>
    <w:p w:rsidR="004B50D0" w:rsidRPr="00EF4EF9" w:rsidRDefault="004B50D0" w:rsidP="00FB329D">
      <w:pPr>
        <w:pStyle w:val="af2"/>
        <w:widowControl w:val="0"/>
        <w:numPr>
          <w:ilvl w:val="0"/>
          <w:numId w:val="130"/>
        </w:numPr>
        <w:tabs>
          <w:tab w:val="left" w:pos="592"/>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расширение опыта организации и мониторинга физиче</w:t>
      </w:r>
      <w:r w:rsidRPr="00EF4EF9">
        <w:rPr>
          <w:rStyle w:val="65"/>
          <w:rFonts w:ascii="Times New Roman" w:hAnsi="Times New Roman" w:cs="Times New Roman"/>
          <w:bCs/>
          <w:iCs/>
          <w:color w:val="000000"/>
          <w:sz w:val="22"/>
          <w:szCs w:val="22"/>
        </w:rPr>
        <w:softHyphen/>
        <w:t>ского развития и физической подготовленности; формирова</w:t>
      </w:r>
      <w:r w:rsidRPr="00EF4EF9">
        <w:rPr>
          <w:rStyle w:val="65"/>
          <w:rFonts w:ascii="Times New Roman" w:hAnsi="Times New Roman" w:cs="Times New Roman"/>
          <w:bCs/>
          <w:iCs/>
          <w:color w:val="000000"/>
          <w:sz w:val="22"/>
          <w:szCs w:val="22"/>
        </w:rPr>
        <w:softHyphen/>
        <w:t>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w:t>
      </w:r>
      <w:r w:rsidRPr="00EF4EF9">
        <w:rPr>
          <w:rStyle w:val="65"/>
          <w:rFonts w:ascii="Times New Roman" w:hAnsi="Times New Roman" w:cs="Times New Roman"/>
          <w:bCs/>
          <w:iCs/>
          <w:color w:val="000000"/>
          <w:sz w:val="22"/>
          <w:szCs w:val="22"/>
        </w:rPr>
        <w:softHyphen/>
        <w:t>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w:t>
      </w:r>
      <w:r w:rsidRPr="00EF4EF9">
        <w:rPr>
          <w:rStyle w:val="65"/>
          <w:rFonts w:ascii="Times New Roman" w:hAnsi="Times New Roman" w:cs="Times New Roman"/>
          <w:bCs/>
          <w:iCs/>
          <w:color w:val="000000"/>
          <w:sz w:val="22"/>
          <w:szCs w:val="22"/>
        </w:rPr>
        <w:softHyphen/>
        <w:t>ями с разной целевой ориентацией;</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формирование умений выполнять комплексы общераз</w:t>
      </w:r>
      <w:r w:rsidRPr="00EF4EF9">
        <w:rPr>
          <w:rStyle w:val="65"/>
          <w:rFonts w:ascii="Times New Roman" w:hAnsi="Times New Roman" w:cs="Times New Roman"/>
          <w:bCs/>
          <w:iCs/>
          <w:color w:val="000000"/>
          <w:sz w:val="22"/>
          <w:szCs w:val="22"/>
        </w:rPr>
        <w:softHyphen/>
        <w:t>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w:t>
      </w:r>
      <w:r w:rsidRPr="00EF4EF9">
        <w:rPr>
          <w:rStyle w:val="65"/>
          <w:rFonts w:ascii="Times New Roman" w:hAnsi="Times New Roman" w:cs="Times New Roman"/>
          <w:bCs/>
          <w:iCs/>
          <w:color w:val="000000"/>
          <w:sz w:val="22"/>
          <w:szCs w:val="22"/>
        </w:rPr>
        <w:softHyphen/>
        <w:t>вать их в разнообразных формах игровой и соревновательной деятельности; расширение двигательного опыта за счёт уп</w:t>
      </w:r>
      <w:r w:rsidRPr="00EF4EF9">
        <w:rPr>
          <w:rStyle w:val="65"/>
          <w:rFonts w:ascii="Times New Roman" w:hAnsi="Times New Roman" w:cs="Times New Roman"/>
          <w:bCs/>
          <w:iCs/>
          <w:color w:val="000000"/>
          <w:sz w:val="22"/>
          <w:szCs w:val="22"/>
        </w:rPr>
        <w:softHyphen/>
        <w:t>ражнений, ориентированных на развитие основных физиче</w:t>
      </w:r>
      <w:r w:rsidRPr="00EF4EF9">
        <w:rPr>
          <w:rStyle w:val="65"/>
          <w:rFonts w:ascii="Times New Roman" w:hAnsi="Times New Roman" w:cs="Times New Roman"/>
          <w:bCs/>
          <w:iCs/>
          <w:color w:val="000000"/>
          <w:sz w:val="22"/>
          <w:szCs w:val="22"/>
        </w:rPr>
        <w:softHyphen/>
        <w:t>ских качеств, повышение функциональных возможностей ос</w:t>
      </w:r>
      <w:r w:rsidRPr="00EF4EF9">
        <w:rPr>
          <w:rStyle w:val="65"/>
          <w:rFonts w:ascii="Times New Roman" w:hAnsi="Times New Roman" w:cs="Times New Roman"/>
          <w:bCs/>
          <w:iCs/>
          <w:color w:val="000000"/>
          <w:sz w:val="22"/>
          <w:szCs w:val="22"/>
        </w:rPr>
        <w:softHyphen/>
        <w:t>новных систем организма.</w:t>
      </w:r>
    </w:p>
    <w:p w:rsidR="004B50D0" w:rsidRPr="00EF4EF9" w:rsidRDefault="004B50D0" w:rsidP="009A70E5">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Предметные результаты, так же как личностные и метапредметные, проявляются в разных областях культуры.</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познавательной культуры:</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знания по истории развития спорта и олимпийского движения, о положительном их влиянии на укрепление мира и дружбы между народами;</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знания основных направлений развития физической культуры в обществе, их целей, задач и форм организации;</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знания о здоровом образе жизни, его связи с укрепле</w:t>
      </w:r>
      <w:r w:rsidRPr="00EF4EF9">
        <w:rPr>
          <w:rStyle w:val="65"/>
          <w:rFonts w:ascii="Times New Roman" w:hAnsi="Times New Roman" w:cs="Times New Roman"/>
          <w:bCs/>
          <w:iCs/>
          <w:color w:val="000000"/>
          <w:sz w:val="22"/>
          <w:szCs w:val="22"/>
        </w:rPr>
        <w:softHyphen/>
        <w:t>нием здоровья и профилактикой вредных привычек, о роли и месте физической культуры в организации здорового обра</w:t>
      </w:r>
      <w:r w:rsidRPr="00EF4EF9">
        <w:rPr>
          <w:rStyle w:val="65"/>
          <w:rFonts w:ascii="Times New Roman" w:hAnsi="Times New Roman" w:cs="Times New Roman"/>
          <w:bCs/>
          <w:iCs/>
          <w:color w:val="000000"/>
          <w:sz w:val="22"/>
          <w:szCs w:val="22"/>
        </w:rPr>
        <w:softHyphen/>
        <w:t>за жизни.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нравственной культуры:</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проявлять инициативу и самостоятельность при организации совместных занятий физическими упражне</w:t>
      </w:r>
      <w:r w:rsidRPr="00EF4EF9">
        <w:rPr>
          <w:rStyle w:val="65"/>
          <w:rFonts w:ascii="Times New Roman" w:hAnsi="Times New Roman" w:cs="Times New Roman"/>
          <w:bCs/>
          <w:iCs/>
          <w:color w:val="000000"/>
          <w:sz w:val="22"/>
          <w:szCs w:val="22"/>
        </w:rPr>
        <w:softHyphen/>
        <w:t>ниями, доброжелательное и уважительное отношение к участ</w:t>
      </w:r>
      <w:r w:rsidRPr="00EF4EF9">
        <w:rPr>
          <w:rStyle w:val="65"/>
          <w:rFonts w:ascii="Times New Roman" w:hAnsi="Times New Roman" w:cs="Times New Roman"/>
          <w:bCs/>
          <w:iCs/>
          <w:color w:val="000000"/>
          <w:sz w:val="22"/>
          <w:szCs w:val="22"/>
        </w:rPr>
        <w:softHyphen/>
        <w:t>никам с разным уровнем их умений, физических способно</w:t>
      </w:r>
      <w:r w:rsidRPr="00EF4EF9">
        <w:rPr>
          <w:rStyle w:val="65"/>
          <w:rFonts w:ascii="Times New Roman" w:hAnsi="Times New Roman" w:cs="Times New Roman"/>
          <w:bCs/>
          <w:iCs/>
          <w:color w:val="000000"/>
          <w:sz w:val="22"/>
          <w:szCs w:val="22"/>
        </w:rPr>
        <w:softHyphen/>
        <w:t>стей, состояния здоровья;</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взаимодействовать с одноклассниками и свер</w:t>
      </w:r>
      <w:r w:rsidRPr="00EF4EF9">
        <w:rPr>
          <w:rStyle w:val="65"/>
          <w:rFonts w:ascii="Times New Roman" w:hAnsi="Times New Roman" w:cs="Times New Roman"/>
          <w:bCs/>
          <w:iCs/>
          <w:color w:val="000000"/>
          <w:sz w:val="22"/>
          <w:szCs w:val="22"/>
        </w:rPr>
        <w:softHyphen/>
        <w:t>стниками, оказывать им помощь при освоении новых двига</w:t>
      </w:r>
      <w:r w:rsidRPr="00EF4EF9">
        <w:rPr>
          <w:rStyle w:val="65"/>
          <w:rFonts w:ascii="Times New Roman" w:hAnsi="Times New Roman" w:cs="Times New Roman"/>
          <w:bCs/>
          <w:iCs/>
          <w:color w:val="000000"/>
          <w:sz w:val="22"/>
          <w:szCs w:val="22"/>
        </w:rPr>
        <w:softHyphen/>
        <w:t>тельных действий, корректно объяснять и объективно оцени</w:t>
      </w:r>
      <w:r w:rsidRPr="00EF4EF9">
        <w:rPr>
          <w:rStyle w:val="65"/>
          <w:rFonts w:ascii="Times New Roman" w:hAnsi="Times New Roman" w:cs="Times New Roman"/>
          <w:bCs/>
          <w:iCs/>
          <w:color w:val="000000"/>
          <w:sz w:val="22"/>
          <w:szCs w:val="22"/>
        </w:rPr>
        <w:softHyphen/>
        <w:t>вать технику их выполнения;</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проявлять дисциплинированность и уваже</w:t>
      </w:r>
      <w:r w:rsidRPr="00EF4EF9">
        <w:rPr>
          <w:rStyle w:val="65"/>
          <w:rFonts w:ascii="Times New Roman" w:hAnsi="Times New Roman" w:cs="Times New Roman"/>
          <w:bCs/>
          <w:iCs/>
          <w:color w:val="000000"/>
          <w:sz w:val="22"/>
          <w:szCs w:val="22"/>
        </w:rPr>
        <w:softHyphen/>
        <w:t>ние к товарищам цо команде и соперникам во время игро</w:t>
      </w:r>
      <w:r w:rsidRPr="00EF4EF9">
        <w:rPr>
          <w:rStyle w:val="65"/>
          <w:rFonts w:ascii="Times New Roman" w:hAnsi="Times New Roman" w:cs="Times New Roman"/>
          <w:bCs/>
          <w:iCs/>
          <w:color w:val="000000"/>
          <w:sz w:val="22"/>
          <w:szCs w:val="22"/>
        </w:rPr>
        <w:softHyphen/>
        <w:t>вой и соревновательной деятельности, соблюдать правила иг</w:t>
      </w:r>
      <w:r w:rsidRPr="00EF4EF9">
        <w:rPr>
          <w:rStyle w:val="65"/>
          <w:rFonts w:ascii="Times New Roman" w:hAnsi="Times New Roman" w:cs="Times New Roman"/>
          <w:bCs/>
          <w:iCs/>
          <w:color w:val="000000"/>
          <w:sz w:val="22"/>
          <w:szCs w:val="22"/>
        </w:rPr>
        <w:softHyphen/>
        <w:t>ры и соревнований.</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трудовой культуры:</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преодолевать трудности, добросовестно вы</w:t>
      </w:r>
      <w:r w:rsidRPr="00EF4EF9">
        <w:rPr>
          <w:rStyle w:val="65"/>
          <w:rFonts w:ascii="Times New Roman" w:hAnsi="Times New Roman" w:cs="Times New Roman"/>
          <w:bCs/>
          <w:iCs/>
          <w:color w:val="000000"/>
          <w:sz w:val="22"/>
          <w:szCs w:val="22"/>
        </w:rPr>
        <w:softHyphen/>
        <w:t>полнять учебные задания по технической и физической под</w:t>
      </w:r>
      <w:r w:rsidRPr="00EF4EF9">
        <w:rPr>
          <w:rStyle w:val="65"/>
          <w:rFonts w:ascii="Times New Roman" w:hAnsi="Times New Roman" w:cs="Times New Roman"/>
          <w:bCs/>
          <w:iCs/>
          <w:color w:val="000000"/>
          <w:sz w:val="22"/>
          <w:szCs w:val="22"/>
        </w:rPr>
        <w:softHyphen/>
        <w:t>готовке;</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организовывать самостоятельные занятия физи</w:t>
      </w:r>
      <w:r w:rsidRPr="00EF4EF9">
        <w:rPr>
          <w:rStyle w:val="65"/>
          <w:rFonts w:ascii="Times New Roman" w:hAnsi="Times New Roman" w:cs="Times New Roman"/>
          <w:bCs/>
          <w:iCs/>
          <w:color w:val="000000"/>
          <w:sz w:val="22"/>
          <w:szCs w:val="22"/>
        </w:rPr>
        <w:softHyphen/>
        <w:t>ческими упражнениями разной функциональной направлен</w:t>
      </w:r>
      <w:r w:rsidRPr="00EF4EF9">
        <w:rPr>
          <w:rStyle w:val="65"/>
          <w:rFonts w:ascii="Times New Roman" w:hAnsi="Times New Roman" w:cs="Times New Roman"/>
          <w:bCs/>
          <w:iCs/>
          <w:color w:val="000000"/>
          <w:sz w:val="22"/>
          <w:szCs w:val="22"/>
        </w:rPr>
        <w:softHyphen/>
        <w:t>ности, обеспечивать безопасность мест занятий, спортивного инвентаря и оборудования, спортивной одежды;</w:t>
      </w:r>
    </w:p>
    <w:p w:rsidR="004B50D0" w:rsidRPr="00EF4EF9" w:rsidRDefault="004B50D0" w:rsidP="00FB329D">
      <w:pPr>
        <w:pStyle w:val="af2"/>
        <w:widowControl w:val="0"/>
        <w:numPr>
          <w:ilvl w:val="0"/>
          <w:numId w:val="130"/>
        </w:numPr>
        <w:tabs>
          <w:tab w:val="left" w:pos="58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организовывать и проводить самостоятельные за</w:t>
      </w:r>
      <w:r w:rsidRPr="00EF4EF9">
        <w:rPr>
          <w:rStyle w:val="65"/>
          <w:rFonts w:ascii="Times New Roman" w:hAnsi="Times New Roman" w:cs="Times New Roman"/>
          <w:bCs/>
          <w:iCs/>
          <w:color w:val="000000"/>
          <w:sz w:val="22"/>
          <w:szCs w:val="22"/>
        </w:rPr>
        <w:softHyphen/>
        <w:t>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эстетической культуры:</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организовывать самостоятельные занятия с ис</w:t>
      </w:r>
      <w:r w:rsidRPr="00EF4EF9">
        <w:rPr>
          <w:rStyle w:val="65"/>
          <w:rFonts w:ascii="Times New Roman" w:hAnsi="Times New Roman" w:cs="Times New Roman"/>
          <w:bCs/>
          <w:iCs/>
          <w:color w:val="000000"/>
          <w:sz w:val="22"/>
          <w:szCs w:val="22"/>
        </w:rPr>
        <w:softHyphen/>
        <w:t>пользованием физических упражнений по формированию те</w:t>
      </w:r>
      <w:r w:rsidRPr="00EF4EF9">
        <w:rPr>
          <w:rStyle w:val="65"/>
          <w:rFonts w:ascii="Times New Roman" w:hAnsi="Times New Roman" w:cs="Times New Roman"/>
          <w:bCs/>
          <w:iCs/>
          <w:color w:val="000000"/>
          <w:sz w:val="22"/>
          <w:szCs w:val="22"/>
        </w:rPr>
        <w:softHyphen/>
        <w:t>лосложения и правильной осанки, подбирать комплексы фи</w:t>
      </w:r>
      <w:r w:rsidRPr="00EF4EF9">
        <w:rPr>
          <w:rStyle w:val="65"/>
          <w:rFonts w:ascii="Times New Roman" w:hAnsi="Times New Roman" w:cs="Times New Roman"/>
          <w:bCs/>
          <w:iCs/>
          <w:color w:val="000000"/>
          <w:sz w:val="22"/>
          <w:szCs w:val="22"/>
        </w:rPr>
        <w:softHyphen/>
        <w:t>зических упражнений и режимы физической нагрузки в зави</w:t>
      </w:r>
      <w:r w:rsidRPr="00EF4EF9">
        <w:rPr>
          <w:rStyle w:val="65"/>
          <w:rFonts w:ascii="Times New Roman" w:hAnsi="Times New Roman" w:cs="Times New Roman"/>
          <w:bCs/>
          <w:iCs/>
          <w:color w:val="000000"/>
          <w:sz w:val="22"/>
          <w:szCs w:val="22"/>
        </w:rPr>
        <w:softHyphen/>
        <w:t>симости от индивидуальных особенностей физического развития;</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организовывать самостоятельные занятия по формированию культуры движений при выполнении упраж</w:t>
      </w:r>
      <w:r w:rsidRPr="00EF4EF9">
        <w:rPr>
          <w:rStyle w:val="65"/>
          <w:rFonts w:ascii="Times New Roman" w:hAnsi="Times New Roman" w:cs="Times New Roman"/>
          <w:bCs/>
          <w:iCs/>
          <w:color w:val="000000"/>
          <w:sz w:val="22"/>
          <w:szCs w:val="22"/>
        </w:rPr>
        <w:softHyphen/>
        <w:t>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вести наблюдения за динамикой показате</w:t>
      </w:r>
      <w:r w:rsidRPr="00EF4EF9">
        <w:rPr>
          <w:rStyle w:val="65"/>
          <w:rFonts w:ascii="Times New Roman" w:hAnsi="Times New Roman" w:cs="Times New Roman"/>
          <w:bCs/>
          <w:iCs/>
          <w:color w:val="000000"/>
          <w:sz w:val="22"/>
          <w:szCs w:val="22"/>
        </w:rPr>
        <w:softHyphen/>
        <w:t>лей физического развития, осанки, показателями основных физических способностей, объективно их оценивать и соот</w:t>
      </w:r>
      <w:r w:rsidRPr="00EF4EF9">
        <w:rPr>
          <w:rStyle w:val="65"/>
          <w:rFonts w:ascii="Times New Roman" w:hAnsi="Times New Roman" w:cs="Times New Roman"/>
          <w:bCs/>
          <w:iCs/>
          <w:color w:val="000000"/>
          <w:sz w:val="22"/>
          <w:szCs w:val="22"/>
        </w:rPr>
        <w:softHyphen/>
        <w:t>носить с общепринятыми нормами и нормативами.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коммуникативной культуры:</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интересно и доступно излагать знания о физической культуре, умело применяя соответствующие по</w:t>
      </w:r>
      <w:r w:rsidRPr="00EF4EF9">
        <w:rPr>
          <w:rStyle w:val="65"/>
          <w:rFonts w:ascii="Times New Roman" w:hAnsi="Times New Roman" w:cs="Times New Roman"/>
          <w:bCs/>
          <w:iCs/>
          <w:color w:val="000000"/>
          <w:sz w:val="22"/>
          <w:szCs w:val="22"/>
        </w:rPr>
        <w:softHyphen/>
        <w:t>нятия и термины;</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умение определять задачи занятий физическими упраж</w:t>
      </w:r>
      <w:r w:rsidRPr="00EF4EF9">
        <w:rPr>
          <w:rStyle w:val="65"/>
          <w:rFonts w:ascii="Times New Roman" w:hAnsi="Times New Roman" w:cs="Times New Roman"/>
          <w:bCs/>
          <w:iCs/>
          <w:color w:val="000000"/>
          <w:sz w:val="22"/>
          <w:szCs w:val="22"/>
        </w:rPr>
        <w:softHyphen/>
        <w:t>нениями, включёнными в содержание школьной программы, аргументировать, как их следует организовывать и проводить;</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осуществлять судейство соревнований по одному из видов спорта, проводить занятия в качестве коман</w:t>
      </w:r>
      <w:r w:rsidRPr="00EF4EF9">
        <w:rPr>
          <w:rStyle w:val="65"/>
          <w:rFonts w:ascii="Times New Roman" w:hAnsi="Times New Roman" w:cs="Times New Roman"/>
          <w:bCs/>
          <w:iCs/>
          <w:color w:val="000000"/>
          <w:sz w:val="22"/>
          <w:szCs w:val="22"/>
        </w:rPr>
        <w:softHyphen/>
        <w:t xml:space="preserve">дира отделения, капитана команды, владея необходимыми информационными </w:t>
      </w:r>
      <w:r w:rsidRPr="00EF4EF9">
        <w:rPr>
          <w:rStyle w:val="65"/>
          <w:rFonts w:ascii="Times New Roman" w:hAnsi="Times New Roman" w:cs="Times New Roman"/>
          <w:bCs/>
          <w:iCs/>
          <w:color w:val="000000"/>
          <w:sz w:val="22"/>
          <w:szCs w:val="22"/>
        </w:rPr>
        <w:lastRenderedPageBreak/>
        <w:t>жестами.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 области физической культуры:</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отбирать физические упражнения, естест</w:t>
      </w:r>
      <w:r w:rsidRPr="00EF4EF9">
        <w:rPr>
          <w:rStyle w:val="65"/>
          <w:rFonts w:ascii="Times New Roman" w:hAnsi="Times New Roman" w:cs="Times New Roman"/>
          <w:bCs/>
          <w:iCs/>
          <w:color w:val="000000"/>
          <w:sz w:val="22"/>
          <w:szCs w:val="22"/>
        </w:rPr>
        <w:softHyphen/>
        <w:t>венные силы природы, гигиенические факторы в соответ</w:t>
      </w:r>
      <w:r w:rsidRPr="00EF4EF9">
        <w:rPr>
          <w:rStyle w:val="65"/>
          <w:rFonts w:ascii="Times New Roman" w:hAnsi="Times New Roman" w:cs="Times New Roman"/>
          <w:bCs/>
          <w:iCs/>
          <w:color w:val="000000"/>
          <w:sz w:val="22"/>
          <w:szCs w:val="22"/>
        </w:rPr>
        <w:softHyphen/>
        <w:t>ствии с их функциональной направленностью, составлять из них индивидуальные комплексы для осуществления оздоро</w:t>
      </w:r>
      <w:r w:rsidRPr="00EF4EF9">
        <w:rPr>
          <w:rStyle w:val="65"/>
          <w:rFonts w:ascii="Times New Roman" w:hAnsi="Times New Roman" w:cs="Times New Roman"/>
          <w:bCs/>
          <w:iCs/>
          <w:color w:val="000000"/>
          <w:sz w:val="22"/>
          <w:szCs w:val="22"/>
        </w:rPr>
        <w:softHyphen/>
        <w:t>вительной гимнастики, использования закаливающих проце</w:t>
      </w:r>
      <w:r w:rsidRPr="00EF4EF9">
        <w:rPr>
          <w:rStyle w:val="65"/>
          <w:rFonts w:ascii="Times New Roman" w:hAnsi="Times New Roman" w:cs="Times New Roman"/>
          <w:bCs/>
          <w:iCs/>
          <w:color w:val="000000"/>
          <w:sz w:val="22"/>
          <w:szCs w:val="22"/>
        </w:rPr>
        <w:softHyphen/>
        <w:t>дур, профилактики нарушений осанки, улучшения физиче</w:t>
      </w:r>
      <w:r w:rsidRPr="00EF4EF9">
        <w:rPr>
          <w:rStyle w:val="65"/>
          <w:rFonts w:ascii="Times New Roman" w:hAnsi="Times New Roman" w:cs="Times New Roman"/>
          <w:bCs/>
          <w:iCs/>
          <w:color w:val="000000"/>
          <w:sz w:val="22"/>
          <w:szCs w:val="22"/>
        </w:rPr>
        <w:softHyphen/>
        <w:t>ской подготовленности;</w:t>
      </w:r>
    </w:p>
    <w:p w:rsidR="004B50D0" w:rsidRPr="00EF4EF9" w:rsidRDefault="004B50D0" w:rsidP="00FB329D">
      <w:pPr>
        <w:pStyle w:val="af2"/>
        <w:widowControl w:val="0"/>
        <w:numPr>
          <w:ilvl w:val="0"/>
          <w:numId w:val="130"/>
        </w:numPr>
        <w:tabs>
          <w:tab w:val="left" w:pos="601"/>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способность составлять планы занятий с использовани</w:t>
      </w:r>
      <w:r w:rsidRPr="00EF4EF9">
        <w:rPr>
          <w:rStyle w:val="65"/>
          <w:rFonts w:ascii="Times New Roman" w:hAnsi="Times New Roman" w:cs="Times New Roman"/>
          <w:bCs/>
          <w:iCs/>
          <w:color w:val="000000"/>
          <w:sz w:val="22"/>
          <w:szCs w:val="22"/>
        </w:rPr>
        <w:softHyphen/>
        <w:t>ем физических упражнений разной педагогической направ</w:t>
      </w:r>
      <w:r w:rsidRPr="00EF4EF9">
        <w:rPr>
          <w:rStyle w:val="65"/>
          <w:rFonts w:ascii="Times New Roman" w:hAnsi="Times New Roman" w:cs="Times New Roman"/>
          <w:bCs/>
          <w:iCs/>
          <w:color w:val="000000"/>
          <w:sz w:val="22"/>
          <w:szCs w:val="22"/>
        </w:rPr>
        <w:softHyphen/>
        <w:t>ленности, регулировать величину физической нагрузки в за</w:t>
      </w:r>
      <w:r w:rsidRPr="00EF4EF9">
        <w:rPr>
          <w:rStyle w:val="65"/>
          <w:rFonts w:ascii="Times New Roman" w:hAnsi="Times New Roman" w:cs="Times New Roman"/>
          <w:bCs/>
          <w:iCs/>
          <w:color w:val="000000"/>
          <w:sz w:val="22"/>
          <w:szCs w:val="22"/>
        </w:rPr>
        <w:softHyphen/>
        <w:t>висимости от задач занятия и индивидуальных особенностей организма;</w:t>
      </w:r>
    </w:p>
    <w:p w:rsidR="004B50D0" w:rsidRPr="00EF4EF9" w:rsidRDefault="004B50D0" w:rsidP="00FB329D">
      <w:pPr>
        <w:pStyle w:val="af2"/>
        <w:widowControl w:val="0"/>
        <w:numPr>
          <w:ilvl w:val="0"/>
          <w:numId w:val="130"/>
        </w:numPr>
        <w:tabs>
          <w:tab w:val="left" w:pos="601"/>
        </w:tabs>
        <w:spacing w:after="0"/>
        <w:ind w:left="20" w:right="20" w:firstLine="454"/>
        <w:jc w:val="both"/>
        <w:rPr>
          <w:rStyle w:val="65"/>
          <w:rFonts w:ascii="Times New Roman" w:hAnsi="Times New Roman" w:cs="Times New Roman"/>
          <w:bCs/>
          <w:iCs/>
          <w:sz w:val="22"/>
          <w:szCs w:val="22"/>
        </w:rPr>
      </w:pPr>
      <w:r w:rsidRPr="00EF4EF9">
        <w:rPr>
          <w:rStyle w:val="65"/>
          <w:rFonts w:ascii="Times New Roman" w:hAnsi="Times New Roman" w:cs="Times New Roman"/>
          <w:bCs/>
          <w:iCs/>
          <w:color w:val="000000"/>
          <w:sz w:val="22"/>
          <w:szCs w:val="22"/>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w:t>
      </w:r>
      <w:r w:rsidRPr="00EF4EF9">
        <w:rPr>
          <w:rStyle w:val="65"/>
          <w:rFonts w:ascii="Times New Roman" w:hAnsi="Times New Roman" w:cs="Times New Roman"/>
          <w:bCs/>
          <w:iCs/>
          <w:color w:val="000000"/>
          <w:sz w:val="22"/>
          <w:szCs w:val="22"/>
        </w:rPr>
        <w:softHyphen/>
        <w:t>ровать эффективность этих занятий, ведя дневник самонаб</w:t>
      </w:r>
      <w:r w:rsidRPr="00EF4EF9">
        <w:rPr>
          <w:rStyle w:val="65"/>
          <w:rFonts w:ascii="Times New Roman" w:hAnsi="Times New Roman" w:cs="Times New Roman"/>
          <w:bCs/>
          <w:iCs/>
          <w:color w:val="000000"/>
          <w:sz w:val="22"/>
          <w:szCs w:val="22"/>
        </w:rPr>
        <w:softHyphen/>
        <w:t>людения.</w:t>
      </w:r>
    </w:p>
    <w:p w:rsidR="004B50D0" w:rsidRPr="00EF4EF9" w:rsidRDefault="004B50D0" w:rsidP="00EF4EF9">
      <w:pPr>
        <w:widowControl/>
        <w:ind w:firstLine="454"/>
        <w:rPr>
          <w:rStyle w:val="65"/>
          <w:rFonts w:ascii="Times New Roman" w:hAnsi="Times New Roman" w:cs="Times New Roman"/>
          <w:bCs/>
          <w:iCs/>
          <w:sz w:val="22"/>
          <w:szCs w:val="22"/>
          <w:lang w:val="ru-RU"/>
        </w:rPr>
      </w:pPr>
    </w:p>
    <w:p w:rsidR="004B50D0" w:rsidRPr="00EF4EF9" w:rsidRDefault="004B50D0" w:rsidP="00EF4EF9">
      <w:pPr>
        <w:pStyle w:val="1f5"/>
        <w:keepNext/>
        <w:keepLines/>
        <w:shd w:val="clear" w:color="auto" w:fill="auto"/>
        <w:spacing w:before="0" w:after="0" w:line="240" w:lineRule="auto"/>
        <w:ind w:right="240" w:firstLine="454"/>
        <w:rPr>
          <w:rStyle w:val="1f4"/>
          <w:rFonts w:ascii="Times New Roman" w:hAnsi="Times New Roman" w:cs="Times New Roman"/>
          <w:bCs/>
          <w:color w:val="000000"/>
          <w:sz w:val="22"/>
          <w:szCs w:val="22"/>
          <w:u w:val="single"/>
        </w:rPr>
      </w:pPr>
      <w:bookmarkStart w:id="280" w:name="_Toc434941431"/>
      <w:r w:rsidRPr="00EF4EF9">
        <w:rPr>
          <w:rStyle w:val="1f4"/>
          <w:rFonts w:ascii="Times New Roman" w:hAnsi="Times New Roman" w:cs="Times New Roman"/>
          <w:bCs/>
          <w:color w:val="000000"/>
          <w:sz w:val="22"/>
          <w:szCs w:val="22"/>
          <w:u w:val="single"/>
        </w:rPr>
        <w:t>СОДЕРЖАНИЕ КУРСА</w:t>
      </w:r>
      <w:bookmarkEnd w:id="280"/>
    </w:p>
    <w:p w:rsidR="004B50D0" w:rsidRPr="00EF4EF9" w:rsidRDefault="004B50D0" w:rsidP="00EF4EF9">
      <w:pPr>
        <w:pStyle w:val="1f5"/>
        <w:keepNext/>
        <w:keepLines/>
        <w:shd w:val="clear" w:color="auto" w:fill="auto"/>
        <w:spacing w:before="0" w:after="0" w:line="240" w:lineRule="auto"/>
        <w:ind w:right="240" w:firstLine="454"/>
        <w:rPr>
          <w:rFonts w:ascii="Times New Roman" w:hAnsi="Times New Roman" w:cs="Times New Roman"/>
          <w:sz w:val="22"/>
          <w:szCs w:val="22"/>
        </w:rPr>
      </w:pPr>
      <w:bookmarkStart w:id="281" w:name="_Toc434941432"/>
      <w:r w:rsidRPr="00EF4EF9">
        <w:rPr>
          <w:rStyle w:val="52"/>
          <w:rFonts w:ascii="Times New Roman" w:hAnsi="Times New Roman" w:cs="Times New Roman"/>
          <w:bCs/>
          <w:color w:val="000000"/>
          <w:sz w:val="22"/>
          <w:szCs w:val="22"/>
        </w:rPr>
        <w:t>ЗНАНИЯ О ФИЗИЧЕСКОЙ КУЛЬТУРЕ</w:t>
      </w:r>
      <w:bookmarkEnd w:id="281"/>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 xml:space="preserve">История физической культуры. </w:t>
      </w:r>
      <w:r w:rsidRPr="00EF4EF9">
        <w:rPr>
          <w:rStyle w:val="65"/>
          <w:rFonts w:ascii="Times New Roman" w:hAnsi="Times New Roman" w:cs="Times New Roman"/>
          <w:bCs/>
          <w:iCs/>
          <w:color w:val="000000"/>
          <w:sz w:val="22"/>
          <w:szCs w:val="22"/>
        </w:rPr>
        <w:t>Олимпийские игры древности. Возрождение Олимпийских игр и олимпийского движения.</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История зарождения олимпийского движения в России. Олимпийское движение в России (СССР). Выдающиеся до</w:t>
      </w:r>
      <w:r w:rsidRPr="00EF4EF9">
        <w:rPr>
          <w:rStyle w:val="65"/>
          <w:rFonts w:ascii="Times New Roman" w:hAnsi="Times New Roman" w:cs="Times New Roman"/>
          <w:bCs/>
          <w:iCs/>
          <w:color w:val="000000"/>
          <w:sz w:val="22"/>
          <w:szCs w:val="22"/>
        </w:rPr>
        <w:softHyphen/>
        <w:t>стижения отечественных спортсменов на Олимпийских играх.</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Характеристика видов спорта, входящих в программу Олимпийских игр.</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Физическая культура в современном обществе.</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4B50D0" w:rsidRPr="00EF4EF9" w:rsidRDefault="004B50D0" w:rsidP="00EF4EF9">
      <w:pPr>
        <w:pStyle w:val="2f0"/>
        <w:shd w:val="clear" w:color="auto" w:fill="auto"/>
        <w:spacing w:before="0" w:line="240" w:lineRule="auto"/>
        <w:ind w:left="20" w:right="20" w:firstLine="454"/>
        <w:jc w:val="both"/>
        <w:rPr>
          <w:b w:val="0"/>
        </w:rPr>
      </w:pPr>
      <w:r w:rsidRPr="00EF4EF9">
        <w:rPr>
          <w:rStyle w:val="2f"/>
          <w:bCs/>
          <w:color w:val="000000"/>
        </w:rPr>
        <w:t xml:space="preserve">Физическая культура (основные понятия). </w:t>
      </w:r>
      <w:r w:rsidRPr="00EF4EF9">
        <w:rPr>
          <w:rStyle w:val="2f6"/>
          <w:rFonts w:ascii="Times New Roman" w:hAnsi="Times New Roman" w:cs="Times New Roman"/>
          <w:bCs/>
          <w:sz w:val="22"/>
          <w:szCs w:val="22"/>
        </w:rPr>
        <w:t>Физическое развитие человека.</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Физическая подготовка и её связь с укреплением здо</w:t>
      </w:r>
      <w:r w:rsidRPr="00EF4EF9">
        <w:rPr>
          <w:rStyle w:val="65"/>
          <w:rFonts w:ascii="Times New Roman" w:hAnsi="Times New Roman" w:cs="Times New Roman"/>
          <w:bCs/>
          <w:iCs/>
          <w:color w:val="000000"/>
          <w:sz w:val="22"/>
          <w:szCs w:val="22"/>
        </w:rPr>
        <w:softHyphen/>
        <w:t>ровья, развитием физических качеств.</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Организация и планирование самостоятельных занятий по развитию физических качеств.</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Техническая подготовка. Техника движений и её основные показатели.</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Всестороннее и гармоничное физическое развитие.</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Адаптивная физическая культура.</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Спортивная подготовка.</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Здоровье и здоровый образ жизни. Допинг. Концепция честного спорта.</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Профессионально-прикладная физическая подготовка.</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 xml:space="preserve">Физическая культура человека. </w:t>
      </w:r>
      <w:r w:rsidRPr="00EF4EF9">
        <w:rPr>
          <w:rStyle w:val="65"/>
          <w:rFonts w:ascii="Times New Roman" w:hAnsi="Times New Roman" w:cs="Times New Roman"/>
          <w:bCs/>
          <w:iCs/>
          <w:color w:val="000000"/>
          <w:sz w:val="22"/>
          <w:szCs w:val="22"/>
        </w:rPr>
        <w:t>Режим дня и его основ</w:t>
      </w:r>
      <w:r w:rsidRPr="00EF4EF9">
        <w:rPr>
          <w:rStyle w:val="65"/>
          <w:rFonts w:ascii="Times New Roman" w:hAnsi="Times New Roman" w:cs="Times New Roman"/>
          <w:bCs/>
          <w:iCs/>
          <w:color w:val="000000"/>
          <w:sz w:val="22"/>
          <w:szCs w:val="22"/>
        </w:rPr>
        <w:softHyphen/>
        <w:t>ное содержание.</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Закаливание организма. Правила безопасности и гигиени</w:t>
      </w:r>
      <w:r w:rsidRPr="00EF4EF9">
        <w:rPr>
          <w:rStyle w:val="65"/>
          <w:rFonts w:ascii="Times New Roman" w:hAnsi="Times New Roman" w:cs="Times New Roman"/>
          <w:bCs/>
          <w:iCs/>
          <w:color w:val="000000"/>
          <w:sz w:val="22"/>
          <w:szCs w:val="22"/>
        </w:rPr>
        <w:softHyphen/>
        <w:t>ческие требования.</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Влияние занятий физической культурой на формирование положительных качеств личности.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Проведение самостоятельных занятий по коррекции осан</w:t>
      </w:r>
      <w:r w:rsidRPr="00EF4EF9">
        <w:rPr>
          <w:rStyle w:val="65"/>
          <w:rFonts w:ascii="Times New Roman" w:hAnsi="Times New Roman" w:cs="Times New Roman"/>
          <w:bCs/>
          <w:iCs/>
          <w:color w:val="000000"/>
          <w:sz w:val="22"/>
          <w:szCs w:val="22"/>
        </w:rPr>
        <w:softHyphen/>
        <w:t>ки и телосложения.</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Восстановительный массаж.</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Проведение банных процедур.</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Первая помощь во время занятий физической культурой и спортом.</w:t>
      </w:r>
    </w:p>
    <w:p w:rsidR="004B50D0" w:rsidRPr="00EF4EF9" w:rsidRDefault="004B50D0" w:rsidP="00EF4EF9">
      <w:pPr>
        <w:pStyle w:val="53"/>
        <w:shd w:val="clear" w:color="auto" w:fill="auto"/>
        <w:spacing w:line="240" w:lineRule="auto"/>
        <w:ind w:right="200" w:firstLine="454"/>
        <w:rPr>
          <w:rStyle w:val="52"/>
          <w:bCs/>
          <w:color w:val="000000"/>
          <w:sz w:val="22"/>
          <w:szCs w:val="22"/>
        </w:rPr>
      </w:pPr>
    </w:p>
    <w:p w:rsidR="004B50D0" w:rsidRPr="00EF4EF9" w:rsidRDefault="004B50D0" w:rsidP="00EF4EF9">
      <w:pPr>
        <w:pStyle w:val="53"/>
        <w:shd w:val="clear" w:color="auto" w:fill="auto"/>
        <w:spacing w:line="240" w:lineRule="auto"/>
        <w:ind w:right="200" w:firstLine="454"/>
        <w:rPr>
          <w:sz w:val="22"/>
          <w:szCs w:val="22"/>
        </w:rPr>
      </w:pPr>
      <w:r w:rsidRPr="00EF4EF9">
        <w:rPr>
          <w:rStyle w:val="52"/>
          <w:bCs/>
          <w:color w:val="000000"/>
          <w:sz w:val="22"/>
          <w:szCs w:val="22"/>
        </w:rPr>
        <w:t>СПОСОБЫ ДВИГАТЕЛЬНОЙ (ФИЗКУЛЬТУРНОЙ) ДЕЯТЕЛЬНОСТИ</w:t>
      </w:r>
    </w:p>
    <w:p w:rsidR="004B50D0" w:rsidRPr="00EF4EF9" w:rsidRDefault="004B50D0" w:rsidP="00EF4EF9">
      <w:pPr>
        <w:pStyle w:val="2f0"/>
        <w:shd w:val="clear" w:color="auto" w:fill="auto"/>
        <w:spacing w:before="0" w:line="240" w:lineRule="auto"/>
        <w:ind w:left="20" w:right="20" w:firstLine="454"/>
        <w:jc w:val="both"/>
        <w:rPr>
          <w:b w:val="0"/>
        </w:rPr>
      </w:pPr>
      <w:r w:rsidRPr="00EF4EF9">
        <w:rPr>
          <w:rStyle w:val="2f"/>
          <w:bCs/>
          <w:color w:val="000000"/>
        </w:rPr>
        <w:t xml:space="preserve">Организация и проведение самостоятельных занятий физической культурой. </w:t>
      </w:r>
      <w:r w:rsidRPr="00EF4EF9">
        <w:rPr>
          <w:rStyle w:val="2f6"/>
          <w:rFonts w:ascii="Times New Roman" w:hAnsi="Times New Roman" w:cs="Times New Roman"/>
          <w:bCs/>
          <w:sz w:val="22"/>
          <w:szCs w:val="22"/>
        </w:rPr>
        <w:t>Подготовка к занятиям физической культурой.</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Выбор упражнений и составление индивидуальных комп</w:t>
      </w:r>
      <w:r w:rsidRPr="00EF4EF9">
        <w:rPr>
          <w:rStyle w:val="65"/>
          <w:rFonts w:ascii="Times New Roman" w:hAnsi="Times New Roman" w:cs="Times New Roman"/>
          <w:bCs/>
          <w:iCs/>
          <w:color w:val="000000"/>
          <w:sz w:val="22"/>
          <w:szCs w:val="22"/>
        </w:rPr>
        <w:softHyphen/>
        <w:t>лексов для утренней зарядки, физкультминуток и физкульт- пауз (подвижных перемен).</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Планирование занятий физической подготовкой.</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Проведение самостоятельных занятий прикладной физи</w:t>
      </w:r>
      <w:r w:rsidRPr="00EF4EF9">
        <w:rPr>
          <w:rStyle w:val="65"/>
          <w:rFonts w:ascii="Times New Roman" w:hAnsi="Times New Roman" w:cs="Times New Roman"/>
          <w:bCs/>
          <w:iCs/>
          <w:color w:val="000000"/>
          <w:sz w:val="22"/>
          <w:szCs w:val="22"/>
        </w:rPr>
        <w:softHyphen/>
        <w:t>ческой подготовкой.</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Организация досуга средствами физической культуры.</w:t>
      </w:r>
    </w:p>
    <w:p w:rsidR="004B50D0" w:rsidRPr="00EF4EF9" w:rsidRDefault="004B50D0" w:rsidP="00EF4EF9">
      <w:pPr>
        <w:pStyle w:val="2f0"/>
        <w:shd w:val="clear" w:color="auto" w:fill="auto"/>
        <w:spacing w:before="0" w:line="240" w:lineRule="auto"/>
        <w:ind w:left="20" w:right="20" w:firstLine="454"/>
        <w:jc w:val="both"/>
        <w:rPr>
          <w:b w:val="0"/>
        </w:rPr>
      </w:pPr>
      <w:r w:rsidRPr="00EF4EF9">
        <w:rPr>
          <w:rStyle w:val="2f"/>
          <w:bCs/>
          <w:color w:val="000000"/>
        </w:rPr>
        <w:t>Оценка эффективности занятий физической культу</w:t>
      </w:r>
      <w:r w:rsidRPr="00EF4EF9">
        <w:rPr>
          <w:rStyle w:val="2f"/>
          <w:bCs/>
          <w:color w:val="000000"/>
        </w:rPr>
        <w:softHyphen/>
        <w:t xml:space="preserve">рой. </w:t>
      </w:r>
      <w:r w:rsidRPr="00EF4EF9">
        <w:rPr>
          <w:rStyle w:val="2f6"/>
          <w:rFonts w:ascii="Times New Roman" w:hAnsi="Times New Roman" w:cs="Times New Roman"/>
          <w:bCs/>
          <w:sz w:val="22"/>
          <w:szCs w:val="22"/>
        </w:rPr>
        <w:t>Самонаблюдение и самоконтроль.</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Оценка эффективности занятий физкультурно-оздорови</w:t>
      </w:r>
      <w:r w:rsidRPr="00EF4EF9">
        <w:rPr>
          <w:rStyle w:val="65"/>
          <w:rFonts w:ascii="Times New Roman" w:hAnsi="Times New Roman" w:cs="Times New Roman"/>
          <w:bCs/>
          <w:iCs/>
          <w:color w:val="000000"/>
          <w:sz w:val="22"/>
          <w:szCs w:val="22"/>
        </w:rPr>
        <w:softHyphen/>
        <w:t>тельной деятельностью.</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Оценка техники движений, способы выявления и устране</w:t>
      </w:r>
      <w:r w:rsidRPr="00EF4EF9">
        <w:rPr>
          <w:rStyle w:val="65"/>
          <w:rFonts w:ascii="Times New Roman" w:hAnsi="Times New Roman" w:cs="Times New Roman"/>
          <w:bCs/>
          <w:iCs/>
          <w:color w:val="000000"/>
          <w:sz w:val="22"/>
          <w:szCs w:val="22"/>
        </w:rPr>
        <w:softHyphen/>
        <w:t>ния ошибок в технике выполнения упражнений (технических ошибок).</w:t>
      </w:r>
    </w:p>
    <w:p w:rsidR="004B50D0" w:rsidRPr="00EF4EF9" w:rsidRDefault="004B50D0" w:rsidP="00EF4EF9">
      <w:pPr>
        <w:pStyle w:val="af2"/>
        <w:spacing w:after="0"/>
        <w:ind w:left="20" w:right="20" w:firstLine="454"/>
        <w:jc w:val="both"/>
        <w:rPr>
          <w:rStyle w:val="52"/>
          <w:bCs/>
          <w:color w:val="000000"/>
          <w:sz w:val="22"/>
          <w:szCs w:val="22"/>
        </w:rPr>
      </w:pPr>
      <w:r w:rsidRPr="00EF4EF9">
        <w:rPr>
          <w:rStyle w:val="65"/>
          <w:rFonts w:ascii="Times New Roman" w:hAnsi="Times New Roman" w:cs="Times New Roman"/>
          <w:bCs/>
          <w:iCs/>
          <w:color w:val="000000"/>
          <w:sz w:val="22"/>
          <w:szCs w:val="22"/>
        </w:rPr>
        <w:t>Измерение резервов организма и состояния здоровья с по</w:t>
      </w:r>
      <w:r w:rsidRPr="00EF4EF9">
        <w:rPr>
          <w:rStyle w:val="65"/>
          <w:rFonts w:ascii="Times New Roman" w:hAnsi="Times New Roman" w:cs="Times New Roman"/>
          <w:bCs/>
          <w:iCs/>
          <w:color w:val="000000"/>
          <w:sz w:val="22"/>
          <w:szCs w:val="22"/>
        </w:rPr>
        <w:softHyphen/>
        <w:t>мощью функциональных проб.</w:t>
      </w:r>
    </w:p>
    <w:p w:rsidR="004B50D0" w:rsidRPr="00EF4EF9" w:rsidRDefault="004B50D0" w:rsidP="00EF4EF9">
      <w:pPr>
        <w:pStyle w:val="53"/>
        <w:shd w:val="clear" w:color="auto" w:fill="auto"/>
        <w:spacing w:line="240" w:lineRule="auto"/>
        <w:ind w:right="200" w:firstLine="454"/>
        <w:rPr>
          <w:sz w:val="22"/>
          <w:szCs w:val="22"/>
        </w:rPr>
      </w:pPr>
      <w:r w:rsidRPr="00EF4EF9">
        <w:rPr>
          <w:rStyle w:val="52"/>
          <w:bCs/>
          <w:color w:val="000000"/>
          <w:sz w:val="22"/>
          <w:szCs w:val="22"/>
        </w:rPr>
        <w:t>ФИЗИЧЕСКОЕ СОВЕРШЕНСТВОВАНИЕ</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 xml:space="preserve">Физкультурно-оздоровительная деятельность. </w:t>
      </w:r>
      <w:r w:rsidRPr="00EF4EF9">
        <w:rPr>
          <w:rStyle w:val="65"/>
          <w:rFonts w:ascii="Times New Roman" w:hAnsi="Times New Roman" w:cs="Times New Roman"/>
          <w:bCs/>
          <w:iCs/>
          <w:color w:val="000000"/>
          <w:sz w:val="22"/>
          <w:szCs w:val="22"/>
        </w:rPr>
        <w:t>Оздоро</w:t>
      </w:r>
      <w:r w:rsidRPr="00EF4EF9">
        <w:rPr>
          <w:rStyle w:val="65"/>
          <w:rFonts w:ascii="Times New Roman" w:hAnsi="Times New Roman" w:cs="Times New Roman"/>
          <w:bCs/>
          <w:iCs/>
          <w:color w:val="000000"/>
          <w:sz w:val="22"/>
          <w:szCs w:val="22"/>
        </w:rPr>
        <w:softHyphen/>
        <w:t>вительные формы занятий в режиме учебного дня и учебной недели.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Индивидуальные комплексы адаптивной (лечебной) и кор</w:t>
      </w:r>
      <w:r w:rsidRPr="00EF4EF9">
        <w:rPr>
          <w:rStyle w:val="65"/>
          <w:rFonts w:ascii="Times New Roman" w:hAnsi="Times New Roman" w:cs="Times New Roman"/>
          <w:bCs/>
          <w:iCs/>
          <w:color w:val="000000"/>
          <w:sz w:val="22"/>
          <w:szCs w:val="22"/>
        </w:rPr>
        <w:softHyphen/>
        <w:t>ригирующей физической культуры.</w:t>
      </w:r>
    </w:p>
    <w:p w:rsidR="004B50D0" w:rsidRPr="00EF4EF9" w:rsidRDefault="004B50D0" w:rsidP="00EF4EF9">
      <w:pPr>
        <w:pStyle w:val="2f0"/>
        <w:shd w:val="clear" w:color="auto" w:fill="auto"/>
        <w:spacing w:before="0" w:line="240" w:lineRule="auto"/>
        <w:ind w:left="20" w:right="20" w:firstLine="454"/>
        <w:jc w:val="both"/>
        <w:rPr>
          <w:b w:val="0"/>
        </w:rPr>
      </w:pPr>
      <w:r w:rsidRPr="00EF4EF9">
        <w:rPr>
          <w:rStyle w:val="2f"/>
          <w:bCs/>
          <w:color w:val="000000"/>
        </w:rPr>
        <w:t>Спортивно-оздоровительная деятельность с общераз</w:t>
      </w:r>
      <w:r w:rsidRPr="00EF4EF9">
        <w:rPr>
          <w:rStyle w:val="2f"/>
          <w:bCs/>
          <w:color w:val="000000"/>
        </w:rPr>
        <w:softHyphen/>
        <w:t>вивающей направленностью.</w:t>
      </w:r>
    </w:p>
    <w:p w:rsidR="004B50D0" w:rsidRPr="00EF4EF9" w:rsidRDefault="004B50D0" w:rsidP="00EF4EF9">
      <w:pPr>
        <w:pStyle w:val="47"/>
        <w:shd w:val="clear" w:color="auto" w:fill="auto"/>
        <w:spacing w:before="0" w:line="240" w:lineRule="auto"/>
        <w:ind w:left="20" w:righ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Гимнастика с основами акробатики.</w:t>
      </w:r>
      <w:r w:rsidRPr="00EF4EF9">
        <w:rPr>
          <w:rStyle w:val="48"/>
          <w:iCs/>
          <w:color w:val="000000"/>
          <w:sz w:val="22"/>
          <w:szCs w:val="22"/>
        </w:rPr>
        <w:t xml:space="preserve"> Организующие команды и приёмы.</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Акробатические упражнения и комбинации.</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Ритмическая гимнастика (девочки).</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Опорные прыжки.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lastRenderedPageBreak/>
        <w:t>Упражнения и комбинации на гимнастическом бревне (де</w:t>
      </w:r>
      <w:r w:rsidRPr="00EF4EF9">
        <w:rPr>
          <w:rStyle w:val="65"/>
          <w:rFonts w:ascii="Times New Roman" w:hAnsi="Times New Roman" w:cs="Times New Roman"/>
          <w:bCs/>
          <w:iCs/>
          <w:color w:val="000000"/>
          <w:sz w:val="22"/>
          <w:szCs w:val="22"/>
        </w:rPr>
        <w:softHyphen/>
        <w:t>вочки).</w:t>
      </w:r>
    </w:p>
    <w:p w:rsidR="004B50D0" w:rsidRPr="00EF4EF9" w:rsidRDefault="004B50D0" w:rsidP="00EF4EF9">
      <w:pPr>
        <w:pStyle w:val="af2"/>
        <w:spacing w:after="0"/>
        <w:ind w:left="20" w:right="20" w:firstLine="454"/>
        <w:jc w:val="both"/>
        <w:rPr>
          <w:sz w:val="22"/>
          <w:szCs w:val="22"/>
        </w:rPr>
      </w:pPr>
      <w:r w:rsidRPr="00EF4EF9">
        <w:rPr>
          <w:rStyle w:val="65"/>
          <w:rFonts w:ascii="Times New Roman" w:hAnsi="Times New Roman" w:cs="Times New Roman"/>
          <w:bCs/>
          <w:iCs/>
          <w:color w:val="000000"/>
          <w:sz w:val="22"/>
          <w:szCs w:val="22"/>
        </w:rPr>
        <w:t>Упражнения и комбинации на гимнастической переклади</w:t>
      </w:r>
      <w:r w:rsidRPr="00EF4EF9">
        <w:rPr>
          <w:rStyle w:val="65"/>
          <w:rFonts w:ascii="Times New Roman" w:hAnsi="Times New Roman" w:cs="Times New Roman"/>
          <w:bCs/>
          <w:iCs/>
          <w:color w:val="000000"/>
          <w:sz w:val="22"/>
          <w:szCs w:val="22"/>
        </w:rPr>
        <w:softHyphen/>
        <w:t>не (мальчики).</w:t>
      </w:r>
    </w:p>
    <w:p w:rsidR="004B50D0" w:rsidRPr="00EF4EF9" w:rsidRDefault="004B50D0" w:rsidP="00EF4EF9">
      <w:pPr>
        <w:pStyle w:val="af2"/>
        <w:spacing w:after="0"/>
        <w:ind w:left="20" w:right="20" w:firstLine="454"/>
        <w:jc w:val="both"/>
        <w:rPr>
          <w:rStyle w:val="65"/>
          <w:rFonts w:ascii="Times New Roman" w:hAnsi="Times New Roman" w:cs="Times New Roman"/>
          <w:bCs/>
          <w:iCs/>
          <w:color w:val="000000"/>
          <w:sz w:val="22"/>
          <w:szCs w:val="22"/>
        </w:rPr>
      </w:pPr>
      <w:r w:rsidRPr="00EF4EF9">
        <w:rPr>
          <w:rStyle w:val="65"/>
          <w:rFonts w:ascii="Times New Roman" w:hAnsi="Times New Roman" w:cs="Times New Roman"/>
          <w:bCs/>
          <w:iCs/>
          <w:color w:val="000000"/>
          <w:sz w:val="22"/>
          <w:szCs w:val="22"/>
        </w:rPr>
        <w:t>Упражнения и комбинации на гимнастических брусьях: упражнения на параллельных брусьях (мальчики); упражне</w:t>
      </w:r>
      <w:r w:rsidRPr="00EF4EF9">
        <w:rPr>
          <w:rStyle w:val="65"/>
          <w:rFonts w:ascii="Times New Roman" w:hAnsi="Times New Roman" w:cs="Times New Roman"/>
          <w:bCs/>
          <w:iCs/>
          <w:color w:val="000000"/>
          <w:sz w:val="22"/>
          <w:szCs w:val="22"/>
        </w:rPr>
        <w:softHyphen/>
        <w:t>ния на разновысоких брусьях (девочки).</w:t>
      </w:r>
    </w:p>
    <w:p w:rsidR="004B50D0" w:rsidRPr="00EF4EF9" w:rsidRDefault="004B50D0" w:rsidP="00EF4EF9">
      <w:pPr>
        <w:pStyle w:val="af2"/>
        <w:spacing w:after="0"/>
        <w:ind w:left="20" w:firstLine="454"/>
        <w:jc w:val="both"/>
        <w:rPr>
          <w:sz w:val="22"/>
          <w:szCs w:val="22"/>
        </w:rPr>
      </w:pPr>
      <w:r w:rsidRPr="00EF4EF9">
        <w:rPr>
          <w:rStyle w:val="affffa"/>
          <w:b w:val="0"/>
          <w:color w:val="000000"/>
        </w:rPr>
        <w:t>Лёгкая атлетика.</w:t>
      </w:r>
      <w:r w:rsidRPr="00EF4EF9">
        <w:rPr>
          <w:color w:val="000000"/>
          <w:sz w:val="22"/>
          <w:szCs w:val="22"/>
        </w:rPr>
        <w:t xml:space="preserve"> </w:t>
      </w:r>
      <w:r w:rsidRPr="00EF4EF9">
        <w:rPr>
          <w:rStyle w:val="65"/>
          <w:rFonts w:ascii="Times New Roman" w:hAnsi="Times New Roman" w:cs="Times New Roman"/>
          <w:bCs/>
          <w:iCs/>
          <w:color w:val="000000"/>
          <w:sz w:val="22"/>
          <w:szCs w:val="22"/>
        </w:rPr>
        <w:t>Беговые упражнения.</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Прыжковые упражнения.</w:t>
      </w:r>
    </w:p>
    <w:p w:rsidR="004B50D0" w:rsidRPr="00EF4EF9" w:rsidRDefault="004B50D0" w:rsidP="00EF4EF9">
      <w:pPr>
        <w:pStyle w:val="af2"/>
        <w:spacing w:after="0"/>
        <w:ind w:left="20" w:firstLine="454"/>
        <w:jc w:val="both"/>
        <w:rPr>
          <w:sz w:val="22"/>
          <w:szCs w:val="22"/>
        </w:rPr>
      </w:pPr>
      <w:r w:rsidRPr="00EF4EF9">
        <w:rPr>
          <w:rStyle w:val="65"/>
          <w:rFonts w:ascii="Times New Roman" w:hAnsi="Times New Roman" w:cs="Times New Roman"/>
          <w:bCs/>
          <w:iCs/>
          <w:color w:val="000000"/>
          <w:sz w:val="22"/>
          <w:szCs w:val="22"/>
        </w:rPr>
        <w:t>Метание малого мяча.</w:t>
      </w:r>
    </w:p>
    <w:p w:rsidR="004B50D0" w:rsidRPr="00EF4EF9" w:rsidRDefault="004B50D0" w:rsidP="00EF4EF9">
      <w:pPr>
        <w:pStyle w:val="af2"/>
        <w:spacing w:after="0"/>
        <w:ind w:left="20" w:firstLine="454"/>
        <w:jc w:val="both"/>
        <w:rPr>
          <w:sz w:val="22"/>
          <w:szCs w:val="22"/>
        </w:rPr>
      </w:pPr>
      <w:r w:rsidRPr="00EF4EF9">
        <w:rPr>
          <w:rStyle w:val="affffa"/>
          <w:b w:val="0"/>
          <w:color w:val="000000"/>
        </w:rPr>
        <w:t>Лыжные гонки.</w:t>
      </w:r>
      <w:r w:rsidRPr="00EF4EF9">
        <w:rPr>
          <w:color w:val="000000"/>
          <w:sz w:val="22"/>
          <w:szCs w:val="22"/>
        </w:rPr>
        <w:t xml:space="preserve"> </w:t>
      </w:r>
      <w:r w:rsidRPr="00EF4EF9">
        <w:rPr>
          <w:rStyle w:val="65"/>
          <w:rFonts w:ascii="Times New Roman" w:hAnsi="Times New Roman" w:cs="Times New Roman"/>
          <w:bCs/>
          <w:iCs/>
          <w:color w:val="000000"/>
          <w:sz w:val="22"/>
          <w:szCs w:val="22"/>
        </w:rPr>
        <w:t>Передвижения на лыжах.</w:t>
      </w:r>
    </w:p>
    <w:p w:rsidR="004B50D0" w:rsidRPr="00EF4EF9" w:rsidRDefault="004B50D0" w:rsidP="00EF4EF9">
      <w:pPr>
        <w:pStyle w:val="af2"/>
        <w:spacing w:after="0"/>
        <w:ind w:left="20" w:firstLine="454"/>
        <w:jc w:val="both"/>
        <w:rPr>
          <w:sz w:val="22"/>
          <w:szCs w:val="22"/>
        </w:rPr>
      </w:pPr>
      <w:r w:rsidRPr="00EF4EF9">
        <w:rPr>
          <w:rStyle w:val="affffa"/>
          <w:b w:val="0"/>
          <w:color w:val="000000"/>
        </w:rPr>
        <w:t xml:space="preserve">Спортивные игры. </w:t>
      </w:r>
      <w:r w:rsidRPr="00EF4EF9">
        <w:rPr>
          <w:rStyle w:val="affff9"/>
          <w:i w:val="0"/>
          <w:color w:val="000000"/>
        </w:rPr>
        <w:t>Баскетбол.</w:t>
      </w:r>
      <w:r w:rsidRPr="00EF4EF9">
        <w:rPr>
          <w:rStyle w:val="65"/>
          <w:rFonts w:ascii="Times New Roman" w:hAnsi="Times New Roman" w:cs="Times New Roman"/>
          <w:bCs/>
          <w:iCs/>
          <w:color w:val="000000"/>
          <w:sz w:val="22"/>
          <w:szCs w:val="22"/>
        </w:rPr>
        <w:t xml:space="preserve"> Игра по правилам.</w:t>
      </w:r>
    </w:p>
    <w:p w:rsidR="004B50D0" w:rsidRPr="00EF4EF9" w:rsidRDefault="004B50D0" w:rsidP="00EF4EF9">
      <w:pPr>
        <w:pStyle w:val="af2"/>
        <w:spacing w:after="0"/>
        <w:ind w:left="20" w:firstLine="454"/>
        <w:jc w:val="both"/>
        <w:rPr>
          <w:sz w:val="22"/>
          <w:szCs w:val="22"/>
        </w:rPr>
      </w:pPr>
      <w:r w:rsidRPr="00EF4EF9">
        <w:rPr>
          <w:rStyle w:val="affff9"/>
          <w:i w:val="0"/>
          <w:color w:val="000000"/>
        </w:rPr>
        <w:t>Волейбол.</w:t>
      </w:r>
      <w:r w:rsidRPr="00EF4EF9">
        <w:rPr>
          <w:rStyle w:val="65"/>
          <w:rFonts w:ascii="Times New Roman" w:hAnsi="Times New Roman" w:cs="Times New Roman"/>
          <w:bCs/>
          <w:iCs/>
          <w:color w:val="000000"/>
          <w:sz w:val="22"/>
          <w:szCs w:val="22"/>
        </w:rPr>
        <w:t xml:space="preserve"> Игра по правилам.</w:t>
      </w:r>
    </w:p>
    <w:p w:rsidR="004B50D0" w:rsidRPr="00EF4EF9" w:rsidRDefault="004B50D0" w:rsidP="00EF4EF9">
      <w:pPr>
        <w:pStyle w:val="af2"/>
        <w:spacing w:after="0"/>
        <w:ind w:left="20" w:firstLine="454"/>
        <w:jc w:val="both"/>
        <w:rPr>
          <w:rStyle w:val="65"/>
          <w:rFonts w:ascii="Times New Roman" w:hAnsi="Times New Roman" w:cs="Times New Roman"/>
          <w:bCs/>
          <w:iCs/>
          <w:color w:val="000000"/>
          <w:sz w:val="22"/>
          <w:szCs w:val="22"/>
        </w:rPr>
      </w:pPr>
      <w:r w:rsidRPr="00EF4EF9">
        <w:rPr>
          <w:rStyle w:val="affff9"/>
          <w:i w:val="0"/>
          <w:color w:val="000000"/>
        </w:rPr>
        <w:t>Футбол.</w:t>
      </w:r>
      <w:r w:rsidRPr="00EF4EF9">
        <w:rPr>
          <w:rStyle w:val="65"/>
          <w:rFonts w:ascii="Times New Roman" w:hAnsi="Times New Roman" w:cs="Times New Roman"/>
          <w:bCs/>
          <w:iCs/>
          <w:color w:val="000000"/>
          <w:sz w:val="22"/>
          <w:szCs w:val="22"/>
        </w:rPr>
        <w:t xml:space="preserve"> Игра по правилам.</w:t>
      </w:r>
    </w:p>
    <w:p w:rsidR="004B50D0" w:rsidRPr="00EF4EF9" w:rsidRDefault="004B50D0" w:rsidP="00EF4EF9">
      <w:pPr>
        <w:pStyle w:val="af2"/>
        <w:spacing w:after="0"/>
        <w:ind w:firstLine="454"/>
        <w:jc w:val="both"/>
        <w:rPr>
          <w:sz w:val="22"/>
          <w:szCs w:val="22"/>
        </w:rPr>
      </w:pPr>
      <w:r w:rsidRPr="00EF4EF9">
        <w:rPr>
          <w:rStyle w:val="65"/>
          <w:rFonts w:ascii="Times New Roman" w:hAnsi="Times New Roman" w:cs="Times New Roman"/>
          <w:bCs/>
          <w:iCs/>
          <w:color w:val="000000"/>
          <w:sz w:val="22"/>
          <w:szCs w:val="22"/>
        </w:rPr>
        <w:t>Гандбол. Игра по правилам.</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 xml:space="preserve">Прикладно-ориентированная подготовка. </w:t>
      </w:r>
      <w:r w:rsidRPr="00EF4EF9">
        <w:rPr>
          <w:rStyle w:val="65"/>
          <w:rFonts w:ascii="Times New Roman" w:hAnsi="Times New Roman" w:cs="Times New Roman"/>
          <w:bCs/>
          <w:iCs/>
          <w:color w:val="000000"/>
          <w:sz w:val="22"/>
          <w:szCs w:val="22"/>
        </w:rPr>
        <w:t>Прикладно</w:t>
      </w:r>
      <w:r w:rsidRPr="00EF4EF9">
        <w:rPr>
          <w:rStyle w:val="65"/>
          <w:rFonts w:ascii="Times New Roman" w:hAnsi="Times New Roman" w:cs="Times New Roman"/>
          <w:bCs/>
          <w:iCs/>
          <w:color w:val="000000"/>
          <w:sz w:val="22"/>
          <w:szCs w:val="22"/>
        </w:rPr>
        <w:softHyphen/>
        <w:t>ориентированные упражнения.</w:t>
      </w:r>
    </w:p>
    <w:p w:rsidR="004B50D0" w:rsidRPr="00EF4EF9" w:rsidRDefault="004B50D0" w:rsidP="00EF4EF9">
      <w:pPr>
        <w:pStyle w:val="2f0"/>
        <w:shd w:val="clear" w:color="auto" w:fill="auto"/>
        <w:spacing w:before="0" w:line="240" w:lineRule="auto"/>
        <w:ind w:left="20" w:right="20" w:firstLine="454"/>
        <w:jc w:val="both"/>
        <w:rPr>
          <w:b w:val="0"/>
        </w:rPr>
      </w:pPr>
      <w:r w:rsidRPr="00EF4EF9">
        <w:rPr>
          <w:rStyle w:val="2f"/>
          <w:bCs/>
          <w:color w:val="000000"/>
        </w:rPr>
        <w:t xml:space="preserve">Упражнения общеразвивающей направленности. </w:t>
      </w:r>
      <w:r w:rsidRPr="00EF4EF9">
        <w:rPr>
          <w:rStyle w:val="2f6"/>
          <w:rFonts w:ascii="Times New Roman" w:hAnsi="Times New Roman" w:cs="Times New Roman"/>
          <w:bCs/>
          <w:sz w:val="22"/>
          <w:szCs w:val="22"/>
        </w:rPr>
        <w:t>Обще</w:t>
      </w:r>
      <w:r w:rsidRPr="00EF4EF9">
        <w:rPr>
          <w:rStyle w:val="2f6"/>
          <w:rFonts w:ascii="Times New Roman" w:hAnsi="Times New Roman" w:cs="Times New Roman"/>
          <w:bCs/>
          <w:sz w:val="22"/>
          <w:szCs w:val="22"/>
        </w:rPr>
        <w:softHyphen/>
        <w:t>физическая подготовка.</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Гимнастика с основами акробатики.</w:t>
      </w:r>
      <w:r w:rsidRPr="00EF4EF9">
        <w:rPr>
          <w:color w:val="000000"/>
          <w:sz w:val="22"/>
          <w:szCs w:val="22"/>
        </w:rPr>
        <w:t xml:space="preserve"> </w:t>
      </w:r>
      <w:r w:rsidRPr="00EF4EF9">
        <w:rPr>
          <w:rStyle w:val="65"/>
          <w:rFonts w:ascii="Times New Roman" w:hAnsi="Times New Roman" w:cs="Times New Roman"/>
          <w:bCs/>
          <w:iCs/>
          <w:color w:val="000000"/>
          <w:sz w:val="22"/>
          <w:szCs w:val="22"/>
        </w:rPr>
        <w:t>Развитие гибко</w:t>
      </w:r>
      <w:r w:rsidRPr="00EF4EF9">
        <w:rPr>
          <w:rStyle w:val="65"/>
          <w:rFonts w:ascii="Times New Roman" w:hAnsi="Times New Roman" w:cs="Times New Roman"/>
          <w:bCs/>
          <w:iCs/>
          <w:color w:val="000000"/>
          <w:sz w:val="22"/>
          <w:szCs w:val="22"/>
        </w:rPr>
        <w:softHyphen/>
        <w:t>сти, координации движений, силы, выносливости.</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Лёгкая атлетика.</w:t>
      </w:r>
      <w:r w:rsidRPr="00EF4EF9">
        <w:rPr>
          <w:color w:val="000000"/>
          <w:sz w:val="22"/>
          <w:szCs w:val="22"/>
        </w:rPr>
        <w:t xml:space="preserve"> </w:t>
      </w:r>
      <w:r w:rsidRPr="00EF4EF9">
        <w:rPr>
          <w:rStyle w:val="65"/>
          <w:rFonts w:ascii="Times New Roman" w:hAnsi="Times New Roman" w:cs="Times New Roman"/>
          <w:bCs/>
          <w:iCs/>
          <w:color w:val="000000"/>
          <w:sz w:val="22"/>
          <w:szCs w:val="22"/>
        </w:rPr>
        <w:t>Развитие выносливости, силы, быст</w:t>
      </w:r>
      <w:r w:rsidRPr="00EF4EF9">
        <w:rPr>
          <w:rStyle w:val="65"/>
          <w:rFonts w:ascii="Times New Roman" w:hAnsi="Times New Roman" w:cs="Times New Roman"/>
          <w:bCs/>
          <w:iCs/>
          <w:color w:val="000000"/>
          <w:sz w:val="22"/>
          <w:szCs w:val="22"/>
        </w:rPr>
        <w:softHyphen/>
        <w:t>роты, координации движений.</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Лыжная подготовка (лыжные гонки).</w:t>
      </w:r>
      <w:r w:rsidRPr="00EF4EF9">
        <w:rPr>
          <w:color w:val="000000"/>
          <w:sz w:val="22"/>
          <w:szCs w:val="22"/>
        </w:rPr>
        <w:t xml:space="preserve"> </w:t>
      </w:r>
      <w:r w:rsidRPr="00EF4EF9">
        <w:rPr>
          <w:rStyle w:val="65"/>
          <w:rFonts w:ascii="Times New Roman" w:hAnsi="Times New Roman" w:cs="Times New Roman"/>
          <w:bCs/>
          <w:iCs/>
          <w:color w:val="000000"/>
          <w:sz w:val="22"/>
          <w:szCs w:val="22"/>
        </w:rPr>
        <w:t>Развитие вынос</w:t>
      </w:r>
      <w:r w:rsidRPr="00EF4EF9">
        <w:rPr>
          <w:rStyle w:val="65"/>
          <w:rFonts w:ascii="Times New Roman" w:hAnsi="Times New Roman" w:cs="Times New Roman"/>
          <w:bCs/>
          <w:iCs/>
          <w:color w:val="000000"/>
          <w:sz w:val="22"/>
          <w:szCs w:val="22"/>
        </w:rPr>
        <w:softHyphen/>
        <w:t>ливости, силы, координации движений, быстроты.</w:t>
      </w:r>
    </w:p>
    <w:p w:rsidR="004B50D0" w:rsidRPr="00EF4EF9" w:rsidRDefault="004B50D0" w:rsidP="00EF4EF9">
      <w:pPr>
        <w:pStyle w:val="af2"/>
        <w:spacing w:after="0"/>
        <w:ind w:left="20" w:right="20" w:firstLine="454"/>
        <w:jc w:val="both"/>
        <w:rPr>
          <w:sz w:val="22"/>
          <w:szCs w:val="22"/>
        </w:rPr>
      </w:pPr>
      <w:r w:rsidRPr="00EF4EF9">
        <w:rPr>
          <w:rStyle w:val="affffa"/>
          <w:b w:val="0"/>
          <w:color w:val="000000"/>
        </w:rPr>
        <w:t>Спортивные игры.</w:t>
      </w:r>
      <w:r w:rsidR="00852003">
        <w:rPr>
          <w:rStyle w:val="affffa"/>
          <w:b w:val="0"/>
          <w:color w:val="000000"/>
        </w:rPr>
        <w:t xml:space="preserve"> </w:t>
      </w:r>
      <w:r w:rsidRPr="00EF4EF9">
        <w:rPr>
          <w:rStyle w:val="65"/>
          <w:rFonts w:ascii="Times New Roman" w:hAnsi="Times New Roman" w:cs="Times New Roman"/>
          <w:bCs/>
          <w:iCs/>
          <w:color w:val="000000"/>
          <w:sz w:val="22"/>
          <w:szCs w:val="22"/>
        </w:rPr>
        <w:t>Развитие быстроты, силы, выносливости, ко</w:t>
      </w:r>
      <w:r w:rsidRPr="00EF4EF9">
        <w:rPr>
          <w:rStyle w:val="65"/>
          <w:rFonts w:ascii="Times New Roman" w:hAnsi="Times New Roman" w:cs="Times New Roman"/>
          <w:bCs/>
          <w:iCs/>
          <w:color w:val="000000"/>
          <w:sz w:val="22"/>
          <w:szCs w:val="22"/>
        </w:rPr>
        <w:softHyphen/>
        <w:t>ординации движений.</w:t>
      </w:r>
    </w:p>
    <w:p w:rsidR="004B50D0" w:rsidRPr="00EF4EF9" w:rsidRDefault="004B50D0" w:rsidP="00EF4EF9">
      <w:pPr>
        <w:pStyle w:val="af2"/>
        <w:spacing w:after="0"/>
        <w:ind w:left="20" w:firstLine="454"/>
        <w:jc w:val="both"/>
        <w:rPr>
          <w:sz w:val="22"/>
          <w:szCs w:val="22"/>
        </w:rPr>
      </w:pPr>
    </w:p>
    <w:p w:rsidR="000E3E6A" w:rsidRPr="00EF4EF9" w:rsidRDefault="000E3E6A" w:rsidP="00EF4EF9">
      <w:pPr>
        <w:pStyle w:val="af2"/>
        <w:spacing w:after="0"/>
        <w:ind w:left="20" w:firstLine="454"/>
        <w:jc w:val="both"/>
        <w:rPr>
          <w:sz w:val="22"/>
          <w:szCs w:val="22"/>
        </w:rPr>
      </w:pPr>
    </w:p>
    <w:p w:rsidR="000E3E6A" w:rsidRPr="00EF4EF9" w:rsidRDefault="000E3E6A" w:rsidP="00EF4EF9">
      <w:pPr>
        <w:pStyle w:val="af2"/>
        <w:spacing w:after="0"/>
        <w:ind w:left="20" w:firstLine="454"/>
        <w:jc w:val="both"/>
        <w:rPr>
          <w:sz w:val="22"/>
          <w:szCs w:val="22"/>
        </w:rPr>
        <w:sectPr w:rsidR="000E3E6A" w:rsidRPr="00EF4EF9" w:rsidSect="004B50D0">
          <w:type w:val="continuous"/>
          <w:pgSz w:w="11909" w:h="16838"/>
          <w:pgMar w:top="426" w:right="852" w:bottom="426" w:left="1134" w:header="0" w:footer="3" w:gutter="0"/>
          <w:cols w:space="720"/>
          <w:noEndnote/>
          <w:docGrid w:linePitch="360"/>
        </w:sectPr>
      </w:pPr>
    </w:p>
    <w:p w:rsidR="004B50D0" w:rsidRPr="00EF4EF9" w:rsidRDefault="004B50D0" w:rsidP="00EF4EF9">
      <w:pPr>
        <w:pStyle w:val="1f5"/>
        <w:keepNext/>
        <w:keepLines/>
        <w:shd w:val="clear" w:color="auto" w:fill="auto"/>
        <w:spacing w:before="0" w:after="0" w:line="240" w:lineRule="auto"/>
        <w:ind w:firstLine="454"/>
        <w:jc w:val="both"/>
        <w:rPr>
          <w:rFonts w:ascii="Times New Roman" w:hAnsi="Times New Roman" w:cs="Times New Roman"/>
          <w:sz w:val="22"/>
          <w:szCs w:val="22"/>
        </w:rPr>
      </w:pPr>
      <w:bookmarkStart w:id="282" w:name="_Toc434941433"/>
      <w:r w:rsidRPr="00EF4EF9">
        <w:rPr>
          <w:rStyle w:val="1f4"/>
          <w:rFonts w:ascii="Times New Roman" w:hAnsi="Times New Roman" w:cs="Times New Roman"/>
          <w:bCs/>
          <w:color w:val="000000"/>
          <w:sz w:val="22"/>
          <w:szCs w:val="22"/>
        </w:rPr>
        <w:lastRenderedPageBreak/>
        <w:t>ПЛАНИРУЕМЫЕ РЕЗУЛЬТАТЫ ИЗУЧЕНИЯ ПРЕДМЕТА «ФИЗИЧЕСКАЯ КУЛЬТУРА» В ОСНОВНОЙ ШКОЛЕ</w:t>
      </w:r>
      <w:bookmarkEnd w:id="282"/>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Выпускник научится:</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рассматривать физическую культуру как явление культу</w:t>
      </w:r>
      <w:r w:rsidRPr="00EF4EF9">
        <w:rPr>
          <w:rStyle w:val="65"/>
          <w:rFonts w:ascii="Times New Roman" w:hAnsi="Times New Roman" w:cs="Times New Roman"/>
          <w:bCs/>
          <w:iCs/>
          <w:color w:val="000000"/>
          <w:sz w:val="22"/>
          <w:szCs w:val="22"/>
        </w:rPr>
        <w:softHyphen/>
        <w:t>ры, выделять исторические этапы её развития, характеризо</w:t>
      </w:r>
      <w:r w:rsidRPr="00EF4EF9">
        <w:rPr>
          <w:rStyle w:val="65"/>
          <w:rFonts w:ascii="Times New Roman" w:hAnsi="Times New Roman" w:cs="Times New Roman"/>
          <w:bCs/>
          <w:iCs/>
          <w:color w:val="000000"/>
          <w:sz w:val="22"/>
          <w:szCs w:val="22"/>
        </w:rPr>
        <w:softHyphen/>
        <w:t>вать основные направления и формы её организации в со</w:t>
      </w:r>
      <w:r w:rsidRPr="00EF4EF9">
        <w:rPr>
          <w:rStyle w:val="65"/>
          <w:rFonts w:ascii="Times New Roman" w:hAnsi="Times New Roman" w:cs="Times New Roman"/>
          <w:bCs/>
          <w:iCs/>
          <w:color w:val="000000"/>
          <w:sz w:val="22"/>
          <w:szCs w:val="22"/>
        </w:rPr>
        <w:softHyphen/>
        <w:t>временном обществе;</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характеризовать содержательные основы здорового обра</w:t>
      </w:r>
      <w:r w:rsidRPr="00EF4EF9">
        <w:rPr>
          <w:rStyle w:val="65"/>
          <w:rFonts w:ascii="Times New Roman" w:hAnsi="Times New Roman" w:cs="Times New Roman"/>
          <w:bCs/>
          <w:iCs/>
          <w:color w:val="000000"/>
          <w:sz w:val="22"/>
          <w:szCs w:val="22"/>
        </w:rPr>
        <w:softHyphen/>
        <w:t>за жизни, раскрывать его взаимосвязь со здоровьем, гармо</w:t>
      </w:r>
      <w:r w:rsidRPr="00EF4EF9">
        <w:rPr>
          <w:rStyle w:val="65"/>
          <w:rFonts w:ascii="Times New Roman" w:hAnsi="Times New Roman" w:cs="Times New Roman"/>
          <w:bCs/>
          <w:iCs/>
          <w:color w:val="000000"/>
          <w:sz w:val="22"/>
          <w:szCs w:val="22"/>
        </w:rPr>
        <w:softHyphen/>
        <w:t>ничным физическим развитием и физической подготовлен</w:t>
      </w:r>
      <w:r w:rsidRPr="00EF4EF9">
        <w:rPr>
          <w:rStyle w:val="65"/>
          <w:rFonts w:ascii="Times New Roman" w:hAnsi="Times New Roman" w:cs="Times New Roman"/>
          <w:bCs/>
          <w:iCs/>
          <w:color w:val="000000"/>
          <w:sz w:val="22"/>
          <w:szCs w:val="22"/>
        </w:rPr>
        <w:softHyphen/>
        <w:t>ностью, формированием качеств личности и профилактикой вредных привычек;</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определять базовые понятия и термины физической культуры, применять их в процессе совместных занятий фи</w:t>
      </w:r>
      <w:r w:rsidRPr="00EF4EF9">
        <w:rPr>
          <w:rStyle w:val="65"/>
          <w:rFonts w:ascii="Times New Roman" w:hAnsi="Times New Roman" w:cs="Times New Roman"/>
          <w:bCs/>
          <w:iCs/>
          <w:color w:val="000000"/>
          <w:sz w:val="22"/>
          <w:szCs w:val="22"/>
        </w:rPr>
        <w:softHyphen/>
        <w:t>зическими упражнениями со своими сверстниками, излагать с их помощью особенности выполнения техники двигатель</w:t>
      </w:r>
      <w:r w:rsidRPr="00EF4EF9">
        <w:rPr>
          <w:rStyle w:val="65"/>
          <w:rFonts w:ascii="Times New Roman" w:hAnsi="Times New Roman" w:cs="Times New Roman"/>
          <w:bCs/>
          <w:iCs/>
          <w:color w:val="000000"/>
          <w:sz w:val="22"/>
          <w:szCs w:val="22"/>
        </w:rPr>
        <w:softHyphen/>
        <w:t>ных действий и физических упражнений, развития физиче</w:t>
      </w:r>
      <w:r w:rsidRPr="00EF4EF9">
        <w:rPr>
          <w:rStyle w:val="65"/>
          <w:rFonts w:ascii="Times New Roman" w:hAnsi="Times New Roman" w:cs="Times New Roman"/>
          <w:bCs/>
          <w:iCs/>
          <w:color w:val="000000"/>
          <w:sz w:val="22"/>
          <w:szCs w:val="22"/>
        </w:rPr>
        <w:softHyphen/>
        <w:t>ских качеств;</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разрабатывать содержание самостоятельных занятий фи</w:t>
      </w:r>
      <w:r w:rsidRPr="00EF4EF9">
        <w:rPr>
          <w:rStyle w:val="65"/>
          <w:rFonts w:ascii="Times New Roman" w:hAnsi="Times New Roman" w:cs="Times New Roman"/>
          <w:bCs/>
          <w:iCs/>
          <w:color w:val="000000"/>
          <w:sz w:val="22"/>
          <w:szCs w:val="22"/>
        </w:rPr>
        <w:softHyphen/>
        <w:t>зическими упражнениями, определять их направленность и формулировать задачи, рационально планировать режим дня и учебной недели;</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руководствоваться правилами оказания первой помощи при травмах и ушибах во время самостоятельных занятий фи</w:t>
      </w:r>
      <w:r w:rsidRPr="00EF4EF9">
        <w:rPr>
          <w:rStyle w:val="65"/>
          <w:rFonts w:ascii="Times New Roman" w:hAnsi="Times New Roman" w:cs="Times New Roman"/>
          <w:bCs/>
          <w:iCs/>
          <w:color w:val="000000"/>
          <w:sz w:val="22"/>
          <w:szCs w:val="22"/>
        </w:rPr>
        <w:softHyphen/>
        <w:t>зическими упражнениями.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Выпускник получит возможность научиться:</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характеризовать цель возрождения Олимпийских игр и роль Пьера де Кубертена в становлении современного олим</w:t>
      </w:r>
      <w:r w:rsidRPr="00EF4EF9">
        <w:rPr>
          <w:rStyle w:val="65"/>
          <w:rFonts w:ascii="Times New Roman" w:hAnsi="Times New Roman" w:cs="Times New Roman"/>
          <w:bCs/>
          <w:iCs/>
          <w:color w:val="000000"/>
          <w:sz w:val="22"/>
          <w:szCs w:val="22"/>
        </w:rPr>
        <w:softHyphen/>
        <w:t>пийского движения., объяснять смысл символики и ритуалов Олимпийских игр;</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характеризовать исторические вехи развития отечествен</w:t>
      </w:r>
      <w:r w:rsidRPr="00EF4EF9">
        <w:rPr>
          <w:rStyle w:val="65"/>
          <w:rFonts w:ascii="Times New Roman" w:hAnsi="Times New Roman" w:cs="Times New Roman"/>
          <w:bCs/>
          <w:iCs/>
          <w:color w:val="000000"/>
          <w:sz w:val="22"/>
          <w:szCs w:val="22"/>
        </w:rPr>
        <w:softHyphen/>
        <w:t>ного спортивного движения, великих спортсменов, принес</w:t>
      </w:r>
      <w:r w:rsidRPr="00EF4EF9">
        <w:rPr>
          <w:rStyle w:val="65"/>
          <w:rFonts w:ascii="Times New Roman" w:hAnsi="Times New Roman" w:cs="Times New Roman"/>
          <w:bCs/>
          <w:iCs/>
          <w:color w:val="000000"/>
          <w:sz w:val="22"/>
          <w:szCs w:val="22"/>
        </w:rPr>
        <w:softHyphen/>
        <w:t>ших славу российскому спорту;</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определять признаки положительного влияния занятий физической подготовкой на укрепление здоровья, устанавли</w:t>
      </w:r>
      <w:r w:rsidRPr="00EF4EF9">
        <w:rPr>
          <w:rStyle w:val="65"/>
          <w:rFonts w:ascii="Times New Roman" w:hAnsi="Times New Roman" w:cs="Times New Roman"/>
          <w:bCs/>
          <w:iCs/>
          <w:color w:val="000000"/>
          <w:sz w:val="22"/>
          <w:szCs w:val="22"/>
        </w:rPr>
        <w:softHyphen/>
        <w:t>вать связь между развитием физических качеств и основных систем организма.</w:t>
      </w:r>
    </w:p>
    <w:p w:rsidR="004B50D0" w:rsidRPr="00EF4EF9" w:rsidRDefault="004B50D0" w:rsidP="00EF4EF9">
      <w:pPr>
        <w:pStyle w:val="2f0"/>
        <w:shd w:val="clear" w:color="auto" w:fill="auto"/>
        <w:spacing w:before="0" w:line="240" w:lineRule="auto"/>
        <w:ind w:left="20" w:firstLine="454"/>
        <w:jc w:val="both"/>
        <w:rPr>
          <w:b w:val="0"/>
        </w:rPr>
      </w:pPr>
      <w:r w:rsidRPr="00EF4EF9">
        <w:rPr>
          <w:rStyle w:val="2f"/>
          <w:bCs/>
          <w:color w:val="000000"/>
        </w:rPr>
        <w:t>Способы двигательной (физкультурной) деятельности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Выпускник научится</w:t>
      </w:r>
      <w:r w:rsidRPr="00EF4EF9">
        <w:rPr>
          <w:rStyle w:val="46"/>
          <w:rFonts w:ascii="Times New Roman" w:hAnsi="Times New Roman" w:cs="Times New Roman"/>
          <w:color w:val="000000"/>
          <w:sz w:val="22"/>
          <w:szCs w:val="22"/>
          <w:vertAlign w:val="superscript"/>
        </w:rPr>
        <w:t>-</w:t>
      </w:r>
      <w:r w:rsidRPr="00EF4EF9">
        <w:rPr>
          <w:rStyle w:val="46"/>
          <w:rFonts w:ascii="Times New Roman" w:hAnsi="Times New Roman" w:cs="Times New Roman"/>
          <w:color w:val="000000"/>
          <w:sz w:val="22"/>
          <w:szCs w:val="22"/>
        </w:rPr>
        <w:t>.</w:t>
      </w:r>
    </w:p>
    <w:p w:rsidR="004B50D0" w:rsidRPr="00EF4EF9" w:rsidRDefault="004B50D0" w:rsidP="00FB329D">
      <w:pPr>
        <w:pStyle w:val="af2"/>
        <w:widowControl w:val="0"/>
        <w:numPr>
          <w:ilvl w:val="0"/>
          <w:numId w:val="130"/>
        </w:numPr>
        <w:tabs>
          <w:tab w:val="left" w:pos="576"/>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использовать занятия физической культурой, спортив</w:t>
      </w:r>
      <w:r w:rsidRPr="00EF4EF9">
        <w:rPr>
          <w:rStyle w:val="65"/>
          <w:rFonts w:ascii="Times New Roman" w:hAnsi="Times New Roman" w:cs="Times New Roman"/>
          <w:bCs/>
          <w:iCs/>
          <w:color w:val="000000"/>
          <w:sz w:val="22"/>
          <w:szCs w:val="22"/>
        </w:rPr>
        <w:softHyphen/>
        <w:t>ные игры и спортивные соревнования для организации ин</w:t>
      </w:r>
      <w:r w:rsidRPr="00EF4EF9">
        <w:rPr>
          <w:rStyle w:val="65"/>
          <w:rFonts w:ascii="Times New Roman" w:hAnsi="Times New Roman" w:cs="Times New Roman"/>
          <w:bCs/>
          <w:iCs/>
          <w:color w:val="000000"/>
          <w:sz w:val="22"/>
          <w:szCs w:val="22"/>
        </w:rPr>
        <w:softHyphen/>
        <w:t>дивидуального отдыха и досуга, укрепления собственного здо</w:t>
      </w:r>
      <w:r w:rsidRPr="00EF4EF9">
        <w:rPr>
          <w:rStyle w:val="65"/>
          <w:rFonts w:ascii="Times New Roman" w:hAnsi="Times New Roman" w:cs="Times New Roman"/>
          <w:bCs/>
          <w:iCs/>
          <w:color w:val="000000"/>
          <w:sz w:val="22"/>
          <w:szCs w:val="22"/>
        </w:rPr>
        <w:softHyphen/>
        <w:t>ровья, повышения уровня физических кондиций;</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составлять комплексы физических упражнений оздоро</w:t>
      </w:r>
      <w:r w:rsidRPr="00EF4EF9">
        <w:rPr>
          <w:rStyle w:val="65"/>
          <w:rFonts w:ascii="Times New Roman" w:hAnsi="Times New Roman" w:cs="Times New Roman"/>
          <w:bCs/>
          <w:iCs/>
          <w:color w:val="000000"/>
          <w:sz w:val="22"/>
          <w:szCs w:val="22"/>
        </w:rPr>
        <w:softHyphen/>
        <w:t>вительной, тренирующей и корригирующей направленности, подбирать индивидуальную нагрузку с учётом функциональ</w:t>
      </w:r>
      <w:r w:rsidRPr="00EF4EF9">
        <w:rPr>
          <w:rStyle w:val="65"/>
          <w:rFonts w:ascii="Times New Roman" w:hAnsi="Times New Roman" w:cs="Times New Roman"/>
          <w:bCs/>
          <w:iCs/>
          <w:color w:val="000000"/>
          <w:sz w:val="22"/>
          <w:szCs w:val="22"/>
        </w:rPr>
        <w:softHyphen/>
        <w:t>ных особенностей и возможностей собственного организма;</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классифицировать физические упражнения по их функ</w:t>
      </w:r>
      <w:r w:rsidRPr="00EF4EF9">
        <w:rPr>
          <w:rStyle w:val="65"/>
          <w:rFonts w:ascii="Times New Roman" w:hAnsi="Times New Roman" w:cs="Times New Roman"/>
          <w:bCs/>
          <w:iCs/>
          <w:color w:val="000000"/>
          <w:sz w:val="22"/>
          <w:szCs w:val="22"/>
        </w:rPr>
        <w:softHyphen/>
        <w:t>циональной направленности, планировать их последователь</w:t>
      </w:r>
      <w:r w:rsidRPr="00EF4EF9">
        <w:rPr>
          <w:rStyle w:val="65"/>
          <w:rFonts w:ascii="Times New Roman" w:hAnsi="Times New Roman" w:cs="Times New Roman"/>
          <w:bCs/>
          <w:iCs/>
          <w:color w:val="000000"/>
          <w:sz w:val="22"/>
          <w:szCs w:val="22"/>
        </w:rPr>
        <w:softHyphen/>
        <w:t>ность и дозировку в процессе самостоятельных занятий по укреплению здоровья и развитию физических качеств;</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самостоятельно проводить занятия по обучению двига</w:t>
      </w:r>
      <w:r w:rsidRPr="00EF4EF9">
        <w:rPr>
          <w:rStyle w:val="65"/>
          <w:rFonts w:ascii="Times New Roman" w:hAnsi="Times New Roman" w:cs="Times New Roman"/>
          <w:bCs/>
          <w:iCs/>
          <w:color w:val="000000"/>
          <w:sz w:val="22"/>
          <w:szCs w:val="22"/>
        </w:rPr>
        <w:softHyphen/>
        <w:t>тельным действиям, анализировать особенности их выполне</w:t>
      </w:r>
      <w:r w:rsidRPr="00EF4EF9">
        <w:rPr>
          <w:rStyle w:val="65"/>
          <w:rFonts w:ascii="Times New Roman" w:hAnsi="Times New Roman" w:cs="Times New Roman"/>
          <w:bCs/>
          <w:iCs/>
          <w:color w:val="000000"/>
          <w:sz w:val="22"/>
          <w:szCs w:val="22"/>
        </w:rPr>
        <w:softHyphen/>
        <w:t>ния, выявлять ошибки и своевременно устранять их;</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тестировать показатели физического развития и основ</w:t>
      </w:r>
      <w:r w:rsidRPr="00EF4EF9">
        <w:rPr>
          <w:rStyle w:val="65"/>
          <w:rFonts w:ascii="Times New Roman" w:hAnsi="Times New Roman" w:cs="Times New Roman"/>
          <w:bCs/>
          <w:iCs/>
          <w:color w:val="000000"/>
          <w:sz w:val="22"/>
          <w:szCs w:val="22"/>
        </w:rPr>
        <w:softHyphen/>
        <w:t>ных физических качеств, сравнивать их с возрастными стан</w:t>
      </w:r>
      <w:r w:rsidRPr="00EF4EF9">
        <w:rPr>
          <w:rStyle w:val="65"/>
          <w:rFonts w:ascii="Times New Roman" w:hAnsi="Times New Roman" w:cs="Times New Roman"/>
          <w:bCs/>
          <w:iCs/>
          <w:color w:val="000000"/>
          <w:sz w:val="22"/>
          <w:szCs w:val="22"/>
        </w:rPr>
        <w:softHyphen/>
        <w:t>дартами, контролировать особенности их динамики в процес</w:t>
      </w:r>
      <w:r w:rsidRPr="00EF4EF9">
        <w:rPr>
          <w:rStyle w:val="65"/>
          <w:rFonts w:ascii="Times New Roman" w:hAnsi="Times New Roman" w:cs="Times New Roman"/>
          <w:bCs/>
          <w:iCs/>
          <w:color w:val="000000"/>
          <w:sz w:val="22"/>
          <w:szCs w:val="22"/>
        </w:rPr>
        <w:softHyphen/>
        <w:t>се самостоятельных занятий физической подготовкой;</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взаимодействовать со сверстниками в условиях самосто</w:t>
      </w:r>
      <w:r w:rsidRPr="00EF4EF9">
        <w:rPr>
          <w:rStyle w:val="65"/>
          <w:rFonts w:ascii="Times New Roman" w:hAnsi="Times New Roman" w:cs="Times New Roman"/>
          <w:bCs/>
          <w:iCs/>
          <w:color w:val="000000"/>
          <w:sz w:val="22"/>
          <w:szCs w:val="22"/>
        </w:rPr>
        <w:softHyphen/>
        <w:t>ятельной учебной деятельности, оказывать помощь в органи</w:t>
      </w:r>
      <w:r w:rsidRPr="00EF4EF9">
        <w:rPr>
          <w:rStyle w:val="65"/>
          <w:rFonts w:ascii="Times New Roman" w:hAnsi="Times New Roman" w:cs="Times New Roman"/>
          <w:bCs/>
          <w:iCs/>
          <w:color w:val="000000"/>
          <w:sz w:val="22"/>
          <w:szCs w:val="22"/>
        </w:rPr>
        <w:softHyphen/>
        <w:t>зации и проведении занятий, освоении новых двигательных действий, развитии физических качеств, тестировании физи</w:t>
      </w:r>
      <w:r w:rsidRPr="00EF4EF9">
        <w:rPr>
          <w:rStyle w:val="65"/>
          <w:rFonts w:ascii="Times New Roman" w:hAnsi="Times New Roman" w:cs="Times New Roman"/>
          <w:bCs/>
          <w:iCs/>
          <w:color w:val="000000"/>
          <w:sz w:val="22"/>
          <w:szCs w:val="22"/>
        </w:rPr>
        <w:softHyphen/>
        <w:t>ческого развития и физической подготовленности.</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Выпускник получит возможность научиться:</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вести дневник по физкультурной деятельности, вклю</w:t>
      </w:r>
      <w:r w:rsidRPr="00EF4EF9">
        <w:rPr>
          <w:rStyle w:val="65"/>
          <w:rFonts w:ascii="Times New Roman" w:hAnsi="Times New Roman" w:cs="Times New Roman"/>
          <w:bCs/>
          <w:iCs/>
          <w:color w:val="000000"/>
          <w:sz w:val="22"/>
          <w:szCs w:val="22"/>
        </w:rPr>
        <w:softHyphen/>
        <w:t>чать в него оформление планов проведения самостоятельных занятий физическими упражнениями разной функциональ</w:t>
      </w:r>
      <w:r w:rsidRPr="00EF4EF9">
        <w:rPr>
          <w:rStyle w:val="65"/>
          <w:rFonts w:ascii="Times New Roman" w:hAnsi="Times New Roman" w:cs="Times New Roman"/>
          <w:bCs/>
          <w:iCs/>
          <w:color w:val="000000"/>
          <w:sz w:val="22"/>
          <w:szCs w:val="22"/>
        </w:rPr>
        <w:softHyphen/>
        <w:t>ной направленности, данные контроля динамики индивиду</w:t>
      </w:r>
      <w:r w:rsidRPr="00EF4EF9">
        <w:rPr>
          <w:rStyle w:val="65"/>
          <w:rFonts w:ascii="Times New Roman" w:hAnsi="Times New Roman" w:cs="Times New Roman"/>
          <w:bCs/>
          <w:iCs/>
          <w:color w:val="000000"/>
          <w:sz w:val="22"/>
          <w:szCs w:val="22"/>
        </w:rPr>
        <w:softHyphen/>
        <w:t>ального физического развития и физической подготовлен</w:t>
      </w:r>
      <w:r w:rsidRPr="00EF4EF9">
        <w:rPr>
          <w:rStyle w:val="65"/>
          <w:rFonts w:ascii="Times New Roman" w:hAnsi="Times New Roman" w:cs="Times New Roman"/>
          <w:bCs/>
          <w:iCs/>
          <w:color w:val="000000"/>
          <w:sz w:val="22"/>
          <w:szCs w:val="22"/>
        </w:rPr>
        <w:softHyphen/>
        <w:t>ности;</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проводить занятия физической культурой с использова</w:t>
      </w:r>
      <w:r w:rsidRPr="00EF4EF9">
        <w:rPr>
          <w:rStyle w:val="65"/>
          <w:rFonts w:ascii="Times New Roman" w:hAnsi="Times New Roman" w:cs="Times New Roman"/>
          <w:bCs/>
          <w:iCs/>
          <w:color w:val="000000"/>
          <w:sz w:val="22"/>
          <w:szCs w:val="22"/>
        </w:rPr>
        <w:softHyphen/>
        <w:t>нием оздоровительной ходьбы и бега, лыжных прогулок и ту</w:t>
      </w:r>
      <w:r w:rsidRPr="00EF4EF9">
        <w:rPr>
          <w:rStyle w:val="65"/>
          <w:rFonts w:ascii="Times New Roman" w:hAnsi="Times New Roman" w:cs="Times New Roman"/>
          <w:bCs/>
          <w:iCs/>
          <w:color w:val="000000"/>
          <w:sz w:val="22"/>
          <w:szCs w:val="22"/>
        </w:rPr>
        <w:softHyphen/>
        <w:t>ристских походов, обеспечивать их оздоровительную на</w:t>
      </w:r>
      <w:r w:rsidRPr="00EF4EF9">
        <w:rPr>
          <w:rStyle w:val="65"/>
          <w:rFonts w:ascii="Times New Roman" w:hAnsi="Times New Roman" w:cs="Times New Roman"/>
          <w:bCs/>
          <w:iCs/>
          <w:color w:val="000000"/>
          <w:sz w:val="22"/>
          <w:szCs w:val="22"/>
        </w:rPr>
        <w:softHyphen/>
        <w:t>правленность;</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проводить восстановительные мероприятия с использова</w:t>
      </w:r>
      <w:r w:rsidRPr="00EF4EF9">
        <w:rPr>
          <w:rStyle w:val="65"/>
          <w:rFonts w:ascii="Times New Roman" w:hAnsi="Times New Roman" w:cs="Times New Roman"/>
          <w:bCs/>
          <w:iCs/>
          <w:color w:val="000000"/>
          <w:sz w:val="22"/>
          <w:szCs w:val="22"/>
        </w:rPr>
        <w:softHyphen/>
        <w:t>нием банных процедур и сеансов оздоровительного массажа.</w:t>
      </w:r>
    </w:p>
    <w:p w:rsidR="004B50D0" w:rsidRPr="00EF4EF9" w:rsidRDefault="004B50D0" w:rsidP="00EF4EF9">
      <w:pPr>
        <w:pStyle w:val="2f0"/>
        <w:shd w:val="clear" w:color="auto" w:fill="auto"/>
        <w:spacing w:before="0" w:line="240" w:lineRule="auto"/>
        <w:ind w:left="20" w:firstLine="454"/>
        <w:jc w:val="both"/>
        <w:rPr>
          <w:b w:val="0"/>
        </w:rPr>
      </w:pPr>
      <w:r w:rsidRPr="00EF4EF9">
        <w:rPr>
          <w:rStyle w:val="2f"/>
          <w:bCs/>
          <w:color w:val="000000"/>
        </w:rPr>
        <w:t>Физическое совершенствование</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Выпускник научится:</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комплексы упражнений по профилактике утомления и перенапряжения организма, повышению его ра</w:t>
      </w:r>
      <w:r w:rsidRPr="00EF4EF9">
        <w:rPr>
          <w:rStyle w:val="65"/>
          <w:rFonts w:ascii="Times New Roman" w:hAnsi="Times New Roman" w:cs="Times New Roman"/>
          <w:bCs/>
          <w:iCs/>
          <w:color w:val="000000"/>
          <w:sz w:val="22"/>
          <w:szCs w:val="22"/>
        </w:rPr>
        <w:softHyphen/>
        <w:t>ботоспособности в процессе трудовой и учебной деятельности;</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общеразвивающие упражнения, целенаправ</w:t>
      </w:r>
      <w:r w:rsidRPr="00EF4EF9">
        <w:rPr>
          <w:rStyle w:val="65"/>
          <w:rFonts w:ascii="Times New Roman" w:hAnsi="Times New Roman" w:cs="Times New Roman"/>
          <w:bCs/>
          <w:iCs/>
          <w:color w:val="000000"/>
          <w:sz w:val="22"/>
          <w:szCs w:val="22"/>
        </w:rPr>
        <w:softHyphen/>
        <w:t>ленно воздействующие на развитие основных физических ка</w:t>
      </w:r>
      <w:r w:rsidRPr="00EF4EF9">
        <w:rPr>
          <w:rStyle w:val="65"/>
          <w:rFonts w:ascii="Times New Roman" w:hAnsi="Times New Roman" w:cs="Times New Roman"/>
          <w:bCs/>
          <w:iCs/>
          <w:color w:val="000000"/>
          <w:sz w:val="22"/>
          <w:szCs w:val="22"/>
        </w:rPr>
        <w:softHyphen/>
        <w:t>честв (силы, быстроты, выносливости, гибкости и координа</w:t>
      </w:r>
      <w:r w:rsidRPr="00EF4EF9">
        <w:rPr>
          <w:rStyle w:val="65"/>
          <w:rFonts w:ascii="Times New Roman" w:hAnsi="Times New Roman" w:cs="Times New Roman"/>
          <w:bCs/>
          <w:iCs/>
          <w:color w:val="000000"/>
          <w:sz w:val="22"/>
          <w:szCs w:val="22"/>
        </w:rPr>
        <w:softHyphen/>
        <w:t>ции);</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акробатические комбинации из числа хоро</w:t>
      </w:r>
      <w:r w:rsidRPr="00EF4EF9">
        <w:rPr>
          <w:rStyle w:val="65"/>
          <w:rFonts w:ascii="Times New Roman" w:hAnsi="Times New Roman" w:cs="Times New Roman"/>
          <w:bCs/>
          <w:iCs/>
          <w:color w:val="000000"/>
          <w:sz w:val="22"/>
          <w:szCs w:val="22"/>
        </w:rPr>
        <w:softHyphen/>
        <w:t>шо освоенных упражнений;</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гимнастические комбинации на спортивных снарядах из числа хорошо освоенных упражнений;</w:t>
      </w:r>
    </w:p>
    <w:p w:rsidR="004B50D0" w:rsidRPr="00EF4EF9" w:rsidRDefault="004B50D0" w:rsidP="00FB329D">
      <w:pPr>
        <w:pStyle w:val="af2"/>
        <w:widowControl w:val="0"/>
        <w:numPr>
          <w:ilvl w:val="0"/>
          <w:numId w:val="130"/>
        </w:numPr>
        <w:tabs>
          <w:tab w:val="left" w:pos="580"/>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lastRenderedPageBreak/>
        <w:t>выполнять легкоатлетические упражнения в беге и прыжках (в высоту и длину);</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передвижения на лыжах скользящими спосо</w:t>
      </w:r>
      <w:r w:rsidRPr="00EF4EF9">
        <w:rPr>
          <w:rStyle w:val="65"/>
          <w:rFonts w:ascii="Times New Roman" w:hAnsi="Times New Roman" w:cs="Times New Roman"/>
          <w:bCs/>
          <w:iCs/>
          <w:color w:val="000000"/>
          <w:sz w:val="22"/>
          <w:szCs w:val="22"/>
        </w:rPr>
        <w:softHyphen/>
        <w:t>бами ходьбы, демонстрировать технику умения последова</w:t>
      </w:r>
      <w:r w:rsidRPr="00EF4EF9">
        <w:rPr>
          <w:rStyle w:val="65"/>
          <w:rFonts w:ascii="Times New Roman" w:hAnsi="Times New Roman" w:cs="Times New Roman"/>
          <w:bCs/>
          <w:iCs/>
          <w:color w:val="000000"/>
          <w:sz w:val="22"/>
          <w:szCs w:val="22"/>
        </w:rPr>
        <w:softHyphen/>
        <w:t>тельно чередовать их в процессе прохождения тренировочных дистанций (для снежных регионов России);</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спуски и торможения на лыжах с пологого склона одним из разученных способов;</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основные технические действия и приёмы иг</w:t>
      </w:r>
      <w:r w:rsidRPr="00EF4EF9">
        <w:rPr>
          <w:rStyle w:val="65"/>
          <w:rFonts w:ascii="Times New Roman" w:hAnsi="Times New Roman" w:cs="Times New Roman"/>
          <w:bCs/>
          <w:iCs/>
          <w:color w:val="000000"/>
          <w:sz w:val="22"/>
          <w:szCs w:val="22"/>
        </w:rPr>
        <w:softHyphen/>
        <w:t>ры в футбол, волейбол, баскетбол в условиях учебной и иг</w:t>
      </w:r>
      <w:r w:rsidRPr="00EF4EF9">
        <w:rPr>
          <w:rStyle w:val="65"/>
          <w:rFonts w:ascii="Times New Roman" w:hAnsi="Times New Roman" w:cs="Times New Roman"/>
          <w:bCs/>
          <w:iCs/>
          <w:color w:val="000000"/>
          <w:sz w:val="22"/>
          <w:szCs w:val="22"/>
        </w:rPr>
        <w:softHyphen/>
        <w:t>ровой деятельности;</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тестовые упражнения на оценку уровня ин</w:t>
      </w:r>
      <w:r w:rsidRPr="00EF4EF9">
        <w:rPr>
          <w:rStyle w:val="65"/>
          <w:rFonts w:ascii="Times New Roman" w:hAnsi="Times New Roman" w:cs="Times New Roman"/>
          <w:bCs/>
          <w:iCs/>
          <w:color w:val="000000"/>
          <w:sz w:val="22"/>
          <w:szCs w:val="22"/>
        </w:rPr>
        <w:softHyphen/>
        <w:t>дивидуального развития основных физических качеств.</w:t>
      </w:r>
    </w:p>
    <w:p w:rsidR="004B50D0" w:rsidRPr="00EF4EF9" w:rsidRDefault="004B50D0" w:rsidP="00EF4EF9">
      <w:pPr>
        <w:pStyle w:val="47"/>
        <w:shd w:val="clear" w:color="auto" w:fill="auto"/>
        <w:spacing w:before="0" w:line="240" w:lineRule="auto"/>
        <w:ind w:left="20" w:firstLine="454"/>
        <w:rPr>
          <w:rFonts w:ascii="Times New Roman" w:hAnsi="Times New Roman" w:cs="Times New Roman"/>
          <w:i w:val="0"/>
          <w:sz w:val="22"/>
          <w:szCs w:val="22"/>
        </w:rPr>
      </w:pPr>
      <w:r w:rsidRPr="00EF4EF9">
        <w:rPr>
          <w:rStyle w:val="46"/>
          <w:rFonts w:ascii="Times New Roman" w:hAnsi="Times New Roman" w:cs="Times New Roman"/>
          <w:color w:val="000000"/>
          <w:sz w:val="22"/>
          <w:szCs w:val="22"/>
        </w:rPr>
        <w:t>Выпускник получит возможность научиться:</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выполнять комплексы упражнений лечебной физической культуры с учётом имеющихся индивидуальных нарушений в показателях здоровья;</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преодолевать естественные и искусственные препятствия с помощью разнообразных способов лазанья, прыжков и бега;</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pPr>
      <w:r w:rsidRPr="00EF4EF9">
        <w:rPr>
          <w:rStyle w:val="65"/>
          <w:rFonts w:ascii="Times New Roman" w:hAnsi="Times New Roman" w:cs="Times New Roman"/>
          <w:bCs/>
          <w:iCs/>
          <w:color w:val="000000"/>
          <w:sz w:val="22"/>
          <w:szCs w:val="22"/>
        </w:rPr>
        <w:t>осуществлять судейство по одному из осваиваемых ви</w:t>
      </w:r>
      <w:r w:rsidRPr="00EF4EF9">
        <w:rPr>
          <w:rStyle w:val="65"/>
          <w:rFonts w:ascii="Times New Roman" w:hAnsi="Times New Roman" w:cs="Times New Roman"/>
          <w:bCs/>
          <w:iCs/>
          <w:color w:val="000000"/>
          <w:sz w:val="22"/>
          <w:szCs w:val="22"/>
        </w:rPr>
        <w:softHyphen/>
        <w:t>дов спорта;</w:t>
      </w:r>
    </w:p>
    <w:p w:rsidR="004B50D0" w:rsidRPr="00EF4EF9" w:rsidRDefault="004B50D0" w:rsidP="00FB329D">
      <w:pPr>
        <w:pStyle w:val="af2"/>
        <w:widowControl w:val="0"/>
        <w:numPr>
          <w:ilvl w:val="0"/>
          <w:numId w:val="130"/>
        </w:numPr>
        <w:tabs>
          <w:tab w:val="left" w:pos="579"/>
        </w:tabs>
        <w:spacing w:after="0"/>
        <w:ind w:left="20" w:right="20" w:firstLine="454"/>
        <w:jc w:val="both"/>
        <w:rPr>
          <w:sz w:val="22"/>
          <w:szCs w:val="22"/>
        </w:rPr>
        <w:sectPr w:rsidR="004B50D0" w:rsidRPr="00EF4EF9" w:rsidSect="004B50D0">
          <w:pgSz w:w="11909" w:h="16838"/>
          <w:pgMar w:top="284" w:right="852" w:bottom="709" w:left="1276" w:header="0" w:footer="3" w:gutter="0"/>
          <w:cols w:space="720"/>
          <w:noEndnote/>
          <w:docGrid w:linePitch="360"/>
        </w:sectPr>
      </w:pPr>
      <w:r w:rsidRPr="00EF4EF9">
        <w:rPr>
          <w:rStyle w:val="65"/>
          <w:rFonts w:ascii="Times New Roman" w:hAnsi="Times New Roman" w:cs="Times New Roman"/>
          <w:bCs/>
          <w:iCs/>
          <w:color w:val="000000"/>
          <w:sz w:val="22"/>
          <w:szCs w:val="22"/>
        </w:rPr>
        <w:t>выполнять тестовые нормативы по физической подго</w:t>
      </w:r>
      <w:r w:rsidRPr="00EF4EF9">
        <w:rPr>
          <w:rStyle w:val="65"/>
          <w:rFonts w:ascii="Times New Roman" w:hAnsi="Times New Roman" w:cs="Times New Roman"/>
          <w:bCs/>
          <w:iCs/>
          <w:color w:val="000000"/>
          <w:sz w:val="22"/>
          <w:szCs w:val="22"/>
        </w:rPr>
        <w:softHyphen/>
        <w:t>товке.</w:t>
      </w:r>
    </w:p>
    <w:p w:rsidR="004B50D0" w:rsidRPr="00EF4EF9" w:rsidRDefault="004B50D0" w:rsidP="00EF4EF9">
      <w:pPr>
        <w:pStyle w:val="af2"/>
        <w:spacing w:after="0"/>
        <w:ind w:right="20" w:firstLine="454"/>
        <w:rPr>
          <w:b/>
          <w:sz w:val="22"/>
          <w:szCs w:val="22"/>
        </w:rPr>
      </w:pPr>
      <w:r w:rsidRPr="00EF4EF9">
        <w:rPr>
          <w:b/>
          <w:sz w:val="22"/>
          <w:szCs w:val="22"/>
        </w:rPr>
        <w:lastRenderedPageBreak/>
        <w:t>УЧЕБНО – ТЕМАТИЧЕСКИЙ ПЛАН</w:t>
      </w:r>
    </w:p>
    <w:p w:rsidR="004B50D0" w:rsidRPr="00EF4EF9" w:rsidRDefault="004B50D0" w:rsidP="00EF4EF9">
      <w:pPr>
        <w:pStyle w:val="af2"/>
        <w:spacing w:after="0"/>
        <w:ind w:right="20" w:firstLine="454"/>
        <w:rPr>
          <w:b/>
          <w:sz w:val="22"/>
          <w:szCs w:val="22"/>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1114"/>
        <w:gridCol w:w="5938"/>
        <w:gridCol w:w="3527"/>
      </w:tblGrid>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№п\п</w:t>
            </w:r>
          </w:p>
        </w:tc>
        <w:tc>
          <w:tcPr>
            <w:tcW w:w="5938" w:type="dxa"/>
          </w:tcPr>
          <w:p w:rsidR="004B50D0" w:rsidRPr="00EF4EF9" w:rsidRDefault="004B50D0" w:rsidP="00EF4EF9">
            <w:pPr>
              <w:ind w:firstLine="454"/>
              <w:rPr>
                <w:b/>
                <w:sz w:val="22"/>
                <w:szCs w:val="22"/>
              </w:rPr>
            </w:pPr>
            <w:r w:rsidRPr="00EF4EF9">
              <w:rPr>
                <w:b/>
                <w:sz w:val="22"/>
                <w:szCs w:val="22"/>
              </w:rPr>
              <w:t>Вид программного материала</w:t>
            </w:r>
          </w:p>
        </w:tc>
        <w:tc>
          <w:tcPr>
            <w:tcW w:w="3527" w:type="dxa"/>
          </w:tcPr>
          <w:p w:rsidR="004B50D0" w:rsidRPr="00EF4EF9" w:rsidRDefault="004B50D0" w:rsidP="00EF4EF9">
            <w:pPr>
              <w:ind w:firstLine="454"/>
              <w:rPr>
                <w:b/>
                <w:sz w:val="22"/>
                <w:szCs w:val="22"/>
              </w:rPr>
            </w:pPr>
            <w:r w:rsidRPr="00EF4EF9">
              <w:rPr>
                <w:b/>
                <w:sz w:val="22"/>
                <w:szCs w:val="22"/>
              </w:rPr>
              <w:t>Количество часов</w:t>
            </w:r>
          </w:p>
        </w:tc>
      </w:tr>
      <w:tr w:rsidR="004B50D0" w:rsidRPr="00EF4EF9" w:rsidTr="004B50D0">
        <w:trPr>
          <w:trHeight w:val="258"/>
        </w:trPr>
        <w:tc>
          <w:tcPr>
            <w:tcW w:w="1114" w:type="dxa"/>
          </w:tcPr>
          <w:p w:rsidR="004B50D0" w:rsidRPr="00EF4EF9" w:rsidRDefault="004B50D0" w:rsidP="00EF4EF9">
            <w:pPr>
              <w:ind w:firstLine="454"/>
              <w:rPr>
                <w:b/>
                <w:sz w:val="22"/>
                <w:szCs w:val="22"/>
              </w:rPr>
            </w:pPr>
            <w:r w:rsidRPr="00EF4EF9">
              <w:rPr>
                <w:b/>
                <w:sz w:val="22"/>
                <w:szCs w:val="22"/>
              </w:rPr>
              <w:t>1</w:t>
            </w:r>
          </w:p>
        </w:tc>
        <w:tc>
          <w:tcPr>
            <w:tcW w:w="5938" w:type="dxa"/>
          </w:tcPr>
          <w:p w:rsidR="004B50D0" w:rsidRPr="00EF4EF9" w:rsidRDefault="004B50D0" w:rsidP="00EF4EF9">
            <w:pPr>
              <w:ind w:firstLine="454"/>
              <w:rPr>
                <w:b/>
                <w:sz w:val="22"/>
                <w:szCs w:val="22"/>
              </w:rPr>
            </w:pPr>
            <w:r w:rsidRPr="00EF4EF9">
              <w:rPr>
                <w:b/>
                <w:sz w:val="22"/>
                <w:szCs w:val="22"/>
              </w:rPr>
              <w:t>Базовая часть</w:t>
            </w:r>
          </w:p>
        </w:tc>
        <w:tc>
          <w:tcPr>
            <w:tcW w:w="3527" w:type="dxa"/>
          </w:tcPr>
          <w:p w:rsidR="004B50D0" w:rsidRPr="00EF4EF9" w:rsidRDefault="004B50D0" w:rsidP="00EF4EF9">
            <w:pPr>
              <w:ind w:firstLine="454"/>
              <w:rPr>
                <w:b/>
                <w:sz w:val="22"/>
                <w:szCs w:val="22"/>
              </w:rPr>
            </w:pPr>
            <w:r w:rsidRPr="00EF4EF9">
              <w:rPr>
                <w:b/>
                <w:sz w:val="22"/>
                <w:szCs w:val="22"/>
              </w:rPr>
              <w:t>75</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1.1</w:t>
            </w:r>
          </w:p>
        </w:tc>
        <w:tc>
          <w:tcPr>
            <w:tcW w:w="5938" w:type="dxa"/>
          </w:tcPr>
          <w:p w:rsidR="004B50D0" w:rsidRPr="00EF4EF9" w:rsidRDefault="004B50D0" w:rsidP="00EF4EF9">
            <w:pPr>
              <w:ind w:firstLine="454"/>
              <w:rPr>
                <w:sz w:val="22"/>
                <w:szCs w:val="22"/>
                <w:lang w:val="ru-RU"/>
              </w:rPr>
            </w:pPr>
            <w:r w:rsidRPr="00EF4EF9">
              <w:rPr>
                <w:sz w:val="22"/>
                <w:szCs w:val="22"/>
                <w:lang w:val="ru-RU"/>
              </w:rPr>
              <w:t>Основы знаний о физической культуре</w:t>
            </w:r>
          </w:p>
        </w:tc>
        <w:tc>
          <w:tcPr>
            <w:tcW w:w="3527" w:type="dxa"/>
          </w:tcPr>
          <w:p w:rsidR="004B50D0" w:rsidRPr="00EF4EF9" w:rsidRDefault="004B50D0" w:rsidP="00EF4EF9">
            <w:pPr>
              <w:ind w:firstLine="454"/>
              <w:rPr>
                <w:b/>
                <w:sz w:val="22"/>
                <w:szCs w:val="22"/>
              </w:rPr>
            </w:pPr>
            <w:r w:rsidRPr="00EF4EF9">
              <w:rPr>
                <w:b/>
                <w:sz w:val="22"/>
                <w:szCs w:val="22"/>
              </w:rPr>
              <w:t>в процессе уроков</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1.2</w:t>
            </w:r>
          </w:p>
        </w:tc>
        <w:tc>
          <w:tcPr>
            <w:tcW w:w="5938" w:type="dxa"/>
          </w:tcPr>
          <w:p w:rsidR="004B50D0" w:rsidRPr="00EF4EF9" w:rsidRDefault="004B50D0" w:rsidP="00EF4EF9">
            <w:pPr>
              <w:ind w:firstLine="454"/>
              <w:rPr>
                <w:sz w:val="22"/>
                <w:szCs w:val="22"/>
              </w:rPr>
            </w:pPr>
            <w:r w:rsidRPr="00EF4EF9">
              <w:rPr>
                <w:sz w:val="22"/>
                <w:szCs w:val="22"/>
              </w:rPr>
              <w:t>Спортивные игры</w:t>
            </w:r>
          </w:p>
        </w:tc>
        <w:tc>
          <w:tcPr>
            <w:tcW w:w="3527" w:type="dxa"/>
          </w:tcPr>
          <w:p w:rsidR="004B50D0" w:rsidRPr="00EF4EF9" w:rsidRDefault="004B50D0" w:rsidP="00EF4EF9">
            <w:pPr>
              <w:ind w:firstLine="454"/>
              <w:rPr>
                <w:b/>
                <w:sz w:val="22"/>
                <w:szCs w:val="22"/>
              </w:rPr>
            </w:pPr>
            <w:r w:rsidRPr="00EF4EF9">
              <w:rPr>
                <w:b/>
                <w:sz w:val="22"/>
                <w:szCs w:val="22"/>
              </w:rPr>
              <w:t>18</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1.3</w:t>
            </w:r>
          </w:p>
        </w:tc>
        <w:tc>
          <w:tcPr>
            <w:tcW w:w="5938" w:type="dxa"/>
          </w:tcPr>
          <w:p w:rsidR="004B50D0" w:rsidRPr="00EF4EF9" w:rsidRDefault="004B50D0" w:rsidP="00EF4EF9">
            <w:pPr>
              <w:ind w:firstLine="454"/>
              <w:rPr>
                <w:sz w:val="22"/>
                <w:szCs w:val="22"/>
              </w:rPr>
            </w:pPr>
            <w:r w:rsidRPr="00EF4EF9">
              <w:rPr>
                <w:sz w:val="22"/>
                <w:szCs w:val="22"/>
              </w:rPr>
              <w:t>Гимнастика с элементами акробатики</w:t>
            </w:r>
          </w:p>
        </w:tc>
        <w:tc>
          <w:tcPr>
            <w:tcW w:w="3527" w:type="dxa"/>
          </w:tcPr>
          <w:p w:rsidR="004B50D0" w:rsidRPr="00EF4EF9" w:rsidRDefault="004B50D0" w:rsidP="00EF4EF9">
            <w:pPr>
              <w:ind w:firstLine="454"/>
              <w:rPr>
                <w:b/>
                <w:sz w:val="22"/>
                <w:szCs w:val="22"/>
              </w:rPr>
            </w:pPr>
            <w:r w:rsidRPr="00EF4EF9">
              <w:rPr>
                <w:b/>
                <w:sz w:val="22"/>
                <w:szCs w:val="22"/>
              </w:rPr>
              <w:t>18</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1.4</w:t>
            </w:r>
          </w:p>
        </w:tc>
        <w:tc>
          <w:tcPr>
            <w:tcW w:w="5938" w:type="dxa"/>
          </w:tcPr>
          <w:p w:rsidR="004B50D0" w:rsidRPr="00EF4EF9" w:rsidRDefault="004B50D0" w:rsidP="00EF4EF9">
            <w:pPr>
              <w:ind w:firstLine="454"/>
              <w:rPr>
                <w:sz w:val="22"/>
                <w:szCs w:val="22"/>
              </w:rPr>
            </w:pPr>
            <w:r w:rsidRPr="00EF4EF9">
              <w:rPr>
                <w:sz w:val="22"/>
                <w:szCs w:val="22"/>
              </w:rPr>
              <w:t>Легкая атлетика</w:t>
            </w:r>
          </w:p>
        </w:tc>
        <w:tc>
          <w:tcPr>
            <w:tcW w:w="3527" w:type="dxa"/>
          </w:tcPr>
          <w:p w:rsidR="004B50D0" w:rsidRPr="00EF4EF9" w:rsidRDefault="004B50D0" w:rsidP="00EF4EF9">
            <w:pPr>
              <w:ind w:firstLine="454"/>
              <w:rPr>
                <w:b/>
                <w:sz w:val="22"/>
                <w:szCs w:val="22"/>
              </w:rPr>
            </w:pPr>
            <w:r w:rsidRPr="00EF4EF9">
              <w:rPr>
                <w:b/>
                <w:sz w:val="22"/>
                <w:szCs w:val="22"/>
              </w:rPr>
              <w:t>21</w:t>
            </w:r>
          </w:p>
        </w:tc>
      </w:tr>
      <w:tr w:rsidR="004B50D0" w:rsidRPr="00EF4EF9" w:rsidTr="004B50D0">
        <w:trPr>
          <w:trHeight w:val="258"/>
        </w:trPr>
        <w:tc>
          <w:tcPr>
            <w:tcW w:w="1114" w:type="dxa"/>
          </w:tcPr>
          <w:p w:rsidR="004B50D0" w:rsidRPr="00EF4EF9" w:rsidRDefault="004B50D0" w:rsidP="00EF4EF9">
            <w:pPr>
              <w:ind w:firstLine="454"/>
              <w:rPr>
                <w:b/>
                <w:sz w:val="22"/>
                <w:szCs w:val="22"/>
              </w:rPr>
            </w:pPr>
            <w:r w:rsidRPr="00EF4EF9">
              <w:rPr>
                <w:b/>
                <w:sz w:val="22"/>
                <w:szCs w:val="22"/>
              </w:rPr>
              <w:t>1.5</w:t>
            </w:r>
          </w:p>
        </w:tc>
        <w:tc>
          <w:tcPr>
            <w:tcW w:w="5938" w:type="dxa"/>
          </w:tcPr>
          <w:p w:rsidR="004B50D0" w:rsidRPr="00EF4EF9" w:rsidRDefault="004B50D0" w:rsidP="00EF4EF9">
            <w:pPr>
              <w:ind w:firstLine="454"/>
              <w:rPr>
                <w:sz w:val="22"/>
                <w:szCs w:val="22"/>
              </w:rPr>
            </w:pPr>
            <w:r w:rsidRPr="00EF4EF9">
              <w:rPr>
                <w:sz w:val="22"/>
                <w:szCs w:val="22"/>
              </w:rPr>
              <w:t>Лыжная подготовка</w:t>
            </w:r>
          </w:p>
        </w:tc>
        <w:tc>
          <w:tcPr>
            <w:tcW w:w="3527" w:type="dxa"/>
          </w:tcPr>
          <w:p w:rsidR="004B50D0" w:rsidRPr="00EF4EF9" w:rsidRDefault="004B50D0" w:rsidP="00EF4EF9">
            <w:pPr>
              <w:ind w:firstLine="454"/>
              <w:rPr>
                <w:b/>
                <w:sz w:val="22"/>
                <w:szCs w:val="22"/>
              </w:rPr>
            </w:pPr>
            <w:r w:rsidRPr="00EF4EF9">
              <w:rPr>
                <w:b/>
                <w:sz w:val="22"/>
                <w:szCs w:val="22"/>
              </w:rPr>
              <w:t>18</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1.6</w:t>
            </w:r>
          </w:p>
        </w:tc>
        <w:tc>
          <w:tcPr>
            <w:tcW w:w="5938" w:type="dxa"/>
          </w:tcPr>
          <w:p w:rsidR="004B50D0" w:rsidRPr="00EF4EF9" w:rsidRDefault="004B50D0" w:rsidP="00EF4EF9">
            <w:pPr>
              <w:ind w:firstLine="454"/>
              <w:rPr>
                <w:sz w:val="22"/>
                <w:szCs w:val="22"/>
              </w:rPr>
            </w:pPr>
            <w:r w:rsidRPr="00EF4EF9">
              <w:rPr>
                <w:sz w:val="22"/>
                <w:szCs w:val="22"/>
              </w:rPr>
              <w:t>Навыки самостоятельных занятий</w:t>
            </w:r>
          </w:p>
        </w:tc>
        <w:tc>
          <w:tcPr>
            <w:tcW w:w="3527" w:type="dxa"/>
          </w:tcPr>
          <w:p w:rsidR="004B50D0" w:rsidRPr="00EF4EF9" w:rsidRDefault="004B50D0" w:rsidP="00EF4EF9">
            <w:pPr>
              <w:ind w:firstLine="454"/>
              <w:rPr>
                <w:b/>
                <w:sz w:val="22"/>
                <w:szCs w:val="22"/>
              </w:rPr>
            </w:pPr>
            <w:r w:rsidRPr="00EF4EF9">
              <w:rPr>
                <w:b/>
                <w:sz w:val="22"/>
                <w:szCs w:val="22"/>
              </w:rPr>
              <w:t>в процессе уроков</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2</w:t>
            </w:r>
          </w:p>
        </w:tc>
        <w:tc>
          <w:tcPr>
            <w:tcW w:w="5938" w:type="dxa"/>
          </w:tcPr>
          <w:p w:rsidR="004B50D0" w:rsidRPr="00EF4EF9" w:rsidRDefault="004B50D0" w:rsidP="00EF4EF9">
            <w:pPr>
              <w:ind w:firstLine="454"/>
              <w:rPr>
                <w:b/>
                <w:sz w:val="22"/>
                <w:szCs w:val="22"/>
              </w:rPr>
            </w:pPr>
            <w:r w:rsidRPr="00EF4EF9">
              <w:rPr>
                <w:b/>
                <w:sz w:val="22"/>
                <w:szCs w:val="22"/>
              </w:rPr>
              <w:t>Вариативная часть</w:t>
            </w:r>
          </w:p>
        </w:tc>
        <w:tc>
          <w:tcPr>
            <w:tcW w:w="3527" w:type="dxa"/>
          </w:tcPr>
          <w:p w:rsidR="004B50D0" w:rsidRPr="00EF4EF9" w:rsidRDefault="004B50D0" w:rsidP="00EF4EF9">
            <w:pPr>
              <w:ind w:firstLine="454"/>
              <w:rPr>
                <w:b/>
                <w:sz w:val="22"/>
                <w:szCs w:val="22"/>
              </w:rPr>
            </w:pPr>
            <w:r w:rsidRPr="00EF4EF9">
              <w:rPr>
                <w:b/>
                <w:sz w:val="22"/>
                <w:szCs w:val="22"/>
              </w:rPr>
              <w:t>30</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2.1</w:t>
            </w:r>
          </w:p>
        </w:tc>
        <w:tc>
          <w:tcPr>
            <w:tcW w:w="5938" w:type="dxa"/>
          </w:tcPr>
          <w:p w:rsidR="004B50D0" w:rsidRPr="00EF4EF9" w:rsidRDefault="004B50D0" w:rsidP="00EF4EF9">
            <w:pPr>
              <w:ind w:firstLine="454"/>
              <w:rPr>
                <w:b/>
                <w:sz w:val="22"/>
                <w:szCs w:val="22"/>
              </w:rPr>
            </w:pPr>
            <w:r w:rsidRPr="00EF4EF9">
              <w:rPr>
                <w:sz w:val="22"/>
                <w:szCs w:val="22"/>
              </w:rPr>
              <w:t>Спортивные игры</w:t>
            </w:r>
          </w:p>
        </w:tc>
        <w:tc>
          <w:tcPr>
            <w:tcW w:w="3527" w:type="dxa"/>
          </w:tcPr>
          <w:p w:rsidR="004B50D0" w:rsidRPr="00EF4EF9" w:rsidRDefault="004B50D0" w:rsidP="00EF4EF9">
            <w:pPr>
              <w:ind w:firstLine="454"/>
              <w:rPr>
                <w:b/>
                <w:sz w:val="22"/>
                <w:szCs w:val="22"/>
              </w:rPr>
            </w:pPr>
            <w:r w:rsidRPr="00EF4EF9">
              <w:rPr>
                <w:b/>
                <w:sz w:val="22"/>
                <w:szCs w:val="22"/>
              </w:rPr>
              <w:t>22</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2.2</w:t>
            </w:r>
          </w:p>
        </w:tc>
        <w:tc>
          <w:tcPr>
            <w:tcW w:w="5938" w:type="dxa"/>
          </w:tcPr>
          <w:p w:rsidR="004B50D0" w:rsidRPr="00EF4EF9" w:rsidRDefault="004B50D0" w:rsidP="00EF4EF9">
            <w:pPr>
              <w:ind w:firstLine="454"/>
              <w:rPr>
                <w:b/>
                <w:sz w:val="22"/>
                <w:szCs w:val="22"/>
              </w:rPr>
            </w:pPr>
            <w:r w:rsidRPr="00EF4EF9">
              <w:rPr>
                <w:sz w:val="22"/>
                <w:szCs w:val="22"/>
              </w:rPr>
              <w:t>Гимнастика с элементами акробатики</w:t>
            </w:r>
          </w:p>
        </w:tc>
        <w:tc>
          <w:tcPr>
            <w:tcW w:w="3527" w:type="dxa"/>
          </w:tcPr>
          <w:p w:rsidR="004B50D0" w:rsidRPr="00EF4EF9" w:rsidRDefault="004B50D0" w:rsidP="00EF4EF9">
            <w:pPr>
              <w:ind w:firstLine="454"/>
              <w:rPr>
                <w:b/>
                <w:sz w:val="22"/>
                <w:szCs w:val="22"/>
              </w:rPr>
            </w:pPr>
            <w:r w:rsidRPr="00EF4EF9">
              <w:rPr>
                <w:b/>
                <w:sz w:val="22"/>
                <w:szCs w:val="22"/>
              </w:rPr>
              <w:t>3</w:t>
            </w:r>
          </w:p>
        </w:tc>
      </w:tr>
      <w:tr w:rsidR="004B50D0" w:rsidRPr="00EF4EF9" w:rsidTr="004B50D0">
        <w:trPr>
          <w:trHeight w:val="258"/>
        </w:trPr>
        <w:tc>
          <w:tcPr>
            <w:tcW w:w="1114" w:type="dxa"/>
          </w:tcPr>
          <w:p w:rsidR="004B50D0" w:rsidRPr="00EF4EF9" w:rsidRDefault="004B50D0" w:rsidP="00EF4EF9">
            <w:pPr>
              <w:ind w:firstLine="454"/>
              <w:rPr>
                <w:b/>
                <w:sz w:val="22"/>
                <w:szCs w:val="22"/>
              </w:rPr>
            </w:pPr>
            <w:r w:rsidRPr="00EF4EF9">
              <w:rPr>
                <w:b/>
                <w:sz w:val="22"/>
                <w:szCs w:val="22"/>
              </w:rPr>
              <w:t>2.3</w:t>
            </w:r>
          </w:p>
        </w:tc>
        <w:tc>
          <w:tcPr>
            <w:tcW w:w="5938" w:type="dxa"/>
          </w:tcPr>
          <w:p w:rsidR="004B50D0" w:rsidRPr="00EF4EF9" w:rsidRDefault="004B50D0" w:rsidP="00EF4EF9">
            <w:pPr>
              <w:ind w:firstLine="454"/>
              <w:rPr>
                <w:b/>
                <w:sz w:val="22"/>
                <w:szCs w:val="22"/>
              </w:rPr>
            </w:pPr>
            <w:r w:rsidRPr="00EF4EF9">
              <w:rPr>
                <w:sz w:val="22"/>
                <w:szCs w:val="22"/>
              </w:rPr>
              <w:t>Легкая атлетика</w:t>
            </w:r>
          </w:p>
        </w:tc>
        <w:tc>
          <w:tcPr>
            <w:tcW w:w="3527" w:type="dxa"/>
          </w:tcPr>
          <w:p w:rsidR="004B50D0" w:rsidRPr="00EF4EF9" w:rsidRDefault="004B50D0" w:rsidP="00EF4EF9">
            <w:pPr>
              <w:ind w:firstLine="454"/>
              <w:rPr>
                <w:b/>
                <w:sz w:val="22"/>
                <w:szCs w:val="22"/>
              </w:rPr>
            </w:pPr>
            <w:r w:rsidRPr="00EF4EF9">
              <w:rPr>
                <w:b/>
                <w:sz w:val="22"/>
                <w:szCs w:val="22"/>
              </w:rPr>
              <w:t>5</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2.4</w:t>
            </w:r>
          </w:p>
        </w:tc>
        <w:tc>
          <w:tcPr>
            <w:tcW w:w="5938" w:type="dxa"/>
          </w:tcPr>
          <w:p w:rsidR="004B50D0" w:rsidRPr="00EF4EF9" w:rsidRDefault="004B50D0" w:rsidP="00EF4EF9">
            <w:pPr>
              <w:ind w:firstLine="454"/>
              <w:rPr>
                <w:b/>
                <w:sz w:val="22"/>
                <w:szCs w:val="22"/>
              </w:rPr>
            </w:pPr>
            <w:r w:rsidRPr="00EF4EF9">
              <w:rPr>
                <w:sz w:val="22"/>
                <w:szCs w:val="22"/>
              </w:rPr>
              <w:t>Лыжная подготовка</w:t>
            </w:r>
          </w:p>
        </w:tc>
        <w:tc>
          <w:tcPr>
            <w:tcW w:w="3527" w:type="dxa"/>
          </w:tcPr>
          <w:p w:rsidR="004B50D0" w:rsidRPr="00EF4EF9" w:rsidRDefault="004B50D0" w:rsidP="00EF4EF9">
            <w:pPr>
              <w:ind w:firstLine="454"/>
              <w:rPr>
                <w:b/>
                <w:sz w:val="22"/>
                <w:szCs w:val="22"/>
              </w:rPr>
            </w:pPr>
            <w:r w:rsidRPr="00EF4EF9">
              <w:rPr>
                <w:b/>
                <w:sz w:val="22"/>
                <w:szCs w:val="22"/>
              </w:rPr>
              <w:t>-</w:t>
            </w:r>
          </w:p>
        </w:tc>
      </w:tr>
      <w:tr w:rsidR="004B50D0" w:rsidRPr="00EF4EF9" w:rsidTr="004B50D0">
        <w:trPr>
          <w:trHeight w:val="278"/>
        </w:trPr>
        <w:tc>
          <w:tcPr>
            <w:tcW w:w="1114" w:type="dxa"/>
          </w:tcPr>
          <w:p w:rsidR="004B50D0" w:rsidRPr="00EF4EF9" w:rsidRDefault="004B50D0" w:rsidP="00EF4EF9">
            <w:pPr>
              <w:ind w:firstLine="454"/>
              <w:rPr>
                <w:b/>
                <w:sz w:val="22"/>
                <w:szCs w:val="22"/>
              </w:rPr>
            </w:pPr>
            <w:r w:rsidRPr="00EF4EF9">
              <w:rPr>
                <w:b/>
                <w:sz w:val="22"/>
                <w:szCs w:val="22"/>
              </w:rPr>
              <w:t>Итого</w:t>
            </w:r>
          </w:p>
        </w:tc>
        <w:tc>
          <w:tcPr>
            <w:tcW w:w="5938" w:type="dxa"/>
          </w:tcPr>
          <w:p w:rsidR="004B50D0" w:rsidRPr="00EF4EF9" w:rsidRDefault="004B50D0" w:rsidP="00EF4EF9">
            <w:pPr>
              <w:ind w:firstLine="454"/>
              <w:rPr>
                <w:sz w:val="22"/>
                <w:szCs w:val="22"/>
              </w:rPr>
            </w:pPr>
          </w:p>
        </w:tc>
        <w:tc>
          <w:tcPr>
            <w:tcW w:w="3527" w:type="dxa"/>
          </w:tcPr>
          <w:p w:rsidR="004B50D0" w:rsidRPr="00EF4EF9" w:rsidRDefault="004B50D0" w:rsidP="00EF4EF9">
            <w:pPr>
              <w:ind w:firstLine="454"/>
              <w:rPr>
                <w:b/>
                <w:sz w:val="22"/>
                <w:szCs w:val="22"/>
              </w:rPr>
            </w:pPr>
            <w:r w:rsidRPr="00EF4EF9">
              <w:rPr>
                <w:b/>
                <w:sz w:val="22"/>
                <w:szCs w:val="22"/>
              </w:rPr>
              <w:t>105</w:t>
            </w:r>
          </w:p>
        </w:tc>
      </w:tr>
    </w:tbl>
    <w:p w:rsidR="004B50D0" w:rsidRPr="00EF4EF9" w:rsidRDefault="004B50D0" w:rsidP="00EF4EF9">
      <w:pPr>
        <w:pStyle w:val="af2"/>
        <w:spacing w:after="0"/>
        <w:ind w:right="20" w:firstLine="454"/>
        <w:rPr>
          <w:b/>
          <w:sz w:val="22"/>
          <w:szCs w:val="22"/>
        </w:rPr>
      </w:pPr>
    </w:p>
    <w:p w:rsidR="004B50D0" w:rsidRPr="00EF4EF9" w:rsidRDefault="004B50D0" w:rsidP="00EF4EF9">
      <w:pPr>
        <w:pStyle w:val="af2"/>
        <w:spacing w:after="0"/>
        <w:ind w:right="20" w:firstLine="454"/>
        <w:rPr>
          <w:b/>
          <w:sz w:val="22"/>
          <w:szCs w:val="22"/>
        </w:rPr>
      </w:pPr>
      <w:r w:rsidRPr="00EF4EF9">
        <w:rPr>
          <w:b/>
          <w:sz w:val="22"/>
          <w:szCs w:val="22"/>
        </w:rPr>
        <w:t>РАСПРЕДЕЛЕНИЕ ПРОГРАММНОГО МАТЕРИАЛА ПО ЧЕТВЕРТЯМ</w:t>
      </w:r>
    </w:p>
    <w:p w:rsidR="004B50D0" w:rsidRPr="00EF4EF9" w:rsidRDefault="004B50D0" w:rsidP="00EF4EF9">
      <w:pPr>
        <w:pStyle w:val="af2"/>
        <w:spacing w:after="0"/>
        <w:ind w:right="20" w:firstLine="454"/>
        <w:rPr>
          <w:b/>
          <w:sz w:val="22"/>
          <w:szCs w:val="22"/>
        </w:rPr>
      </w:pPr>
    </w:p>
    <w:tbl>
      <w:tblPr>
        <w:tblW w:w="96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630"/>
        <w:gridCol w:w="2971"/>
        <w:gridCol w:w="1610"/>
        <w:gridCol w:w="1134"/>
        <w:gridCol w:w="1145"/>
        <w:gridCol w:w="1134"/>
        <w:gridCol w:w="993"/>
      </w:tblGrid>
      <w:tr w:rsidR="004B50D0" w:rsidRPr="00EF4EF9" w:rsidTr="00EC3337">
        <w:trPr>
          <w:trHeight w:val="309"/>
        </w:trPr>
        <w:tc>
          <w:tcPr>
            <w:tcW w:w="630" w:type="dxa"/>
            <w:vMerge w:val="restart"/>
          </w:tcPr>
          <w:p w:rsidR="004B50D0" w:rsidRPr="00EF4EF9" w:rsidRDefault="004B50D0" w:rsidP="00EF4EF9">
            <w:pPr>
              <w:ind w:left="-391" w:right="413" w:firstLine="454"/>
              <w:rPr>
                <w:b/>
                <w:bCs/>
                <w:sz w:val="22"/>
                <w:szCs w:val="22"/>
              </w:rPr>
            </w:pPr>
            <w:r w:rsidRPr="00EF4EF9">
              <w:rPr>
                <w:b/>
                <w:bCs/>
                <w:sz w:val="22"/>
                <w:szCs w:val="22"/>
              </w:rPr>
              <w:t>№</w:t>
            </w:r>
          </w:p>
          <w:p w:rsidR="004B50D0" w:rsidRPr="00EF4EF9" w:rsidRDefault="004B50D0" w:rsidP="00EF4EF9">
            <w:pPr>
              <w:ind w:left="-391" w:right="-116" w:firstLine="454"/>
              <w:rPr>
                <w:b/>
                <w:bCs/>
                <w:sz w:val="22"/>
                <w:szCs w:val="22"/>
              </w:rPr>
            </w:pPr>
            <w:r w:rsidRPr="00EF4EF9">
              <w:rPr>
                <w:b/>
                <w:bCs/>
                <w:sz w:val="22"/>
                <w:szCs w:val="22"/>
              </w:rPr>
              <w:t>п\п</w:t>
            </w:r>
          </w:p>
        </w:tc>
        <w:tc>
          <w:tcPr>
            <w:tcW w:w="2971" w:type="dxa"/>
            <w:vMerge w:val="restart"/>
          </w:tcPr>
          <w:p w:rsidR="004B50D0" w:rsidRPr="00EF4EF9" w:rsidRDefault="004B50D0" w:rsidP="00EF4EF9">
            <w:pPr>
              <w:ind w:left="-391" w:firstLine="454"/>
              <w:rPr>
                <w:b/>
                <w:bCs/>
                <w:sz w:val="22"/>
                <w:szCs w:val="22"/>
              </w:rPr>
            </w:pPr>
            <w:r w:rsidRPr="00EF4EF9">
              <w:rPr>
                <w:b/>
                <w:bCs/>
                <w:sz w:val="22"/>
                <w:szCs w:val="22"/>
              </w:rPr>
              <w:t>вид программного</w:t>
            </w:r>
          </w:p>
          <w:p w:rsidR="004B50D0" w:rsidRPr="00EF4EF9" w:rsidRDefault="004B50D0" w:rsidP="00EF4EF9">
            <w:pPr>
              <w:ind w:left="-391" w:firstLine="454"/>
              <w:rPr>
                <w:b/>
                <w:bCs/>
                <w:sz w:val="22"/>
                <w:szCs w:val="22"/>
              </w:rPr>
            </w:pPr>
            <w:r w:rsidRPr="00EF4EF9">
              <w:rPr>
                <w:b/>
                <w:bCs/>
                <w:sz w:val="22"/>
                <w:szCs w:val="22"/>
              </w:rPr>
              <w:t>материала</w:t>
            </w:r>
          </w:p>
        </w:tc>
        <w:tc>
          <w:tcPr>
            <w:tcW w:w="1610" w:type="dxa"/>
            <w:vMerge w:val="restart"/>
          </w:tcPr>
          <w:p w:rsidR="004B50D0" w:rsidRPr="00EF4EF9" w:rsidRDefault="004B50D0" w:rsidP="00EF4EF9">
            <w:pPr>
              <w:ind w:left="-391" w:firstLine="454"/>
              <w:rPr>
                <w:b/>
                <w:bCs/>
                <w:sz w:val="22"/>
                <w:szCs w:val="22"/>
              </w:rPr>
            </w:pPr>
            <w:r w:rsidRPr="00EF4EF9">
              <w:rPr>
                <w:b/>
                <w:bCs/>
                <w:sz w:val="22"/>
                <w:szCs w:val="22"/>
              </w:rPr>
              <w:t>кол - во</w:t>
            </w:r>
          </w:p>
          <w:p w:rsidR="004B50D0" w:rsidRPr="00EF4EF9" w:rsidRDefault="004B50D0" w:rsidP="00EF4EF9">
            <w:pPr>
              <w:ind w:left="-391" w:firstLine="454"/>
              <w:rPr>
                <w:b/>
                <w:bCs/>
                <w:sz w:val="22"/>
                <w:szCs w:val="22"/>
              </w:rPr>
            </w:pPr>
            <w:r w:rsidRPr="00EF4EF9">
              <w:rPr>
                <w:b/>
                <w:bCs/>
                <w:sz w:val="22"/>
                <w:szCs w:val="22"/>
              </w:rPr>
              <w:t>часов</w:t>
            </w:r>
          </w:p>
        </w:tc>
        <w:tc>
          <w:tcPr>
            <w:tcW w:w="4406" w:type="dxa"/>
            <w:gridSpan w:val="4"/>
          </w:tcPr>
          <w:p w:rsidR="004B50D0" w:rsidRPr="00EF4EF9" w:rsidRDefault="004B50D0" w:rsidP="00EF4EF9">
            <w:pPr>
              <w:ind w:left="-391" w:firstLine="454"/>
              <w:rPr>
                <w:b/>
                <w:bCs/>
                <w:sz w:val="22"/>
                <w:szCs w:val="22"/>
              </w:rPr>
            </w:pPr>
            <w:r w:rsidRPr="00EF4EF9">
              <w:rPr>
                <w:b/>
                <w:bCs/>
                <w:sz w:val="22"/>
                <w:szCs w:val="22"/>
              </w:rPr>
              <w:t>четверть</w:t>
            </w:r>
          </w:p>
        </w:tc>
      </w:tr>
      <w:tr w:rsidR="004B50D0" w:rsidRPr="00EF4EF9" w:rsidTr="00EC3337">
        <w:trPr>
          <w:trHeight w:val="159"/>
        </w:trPr>
        <w:tc>
          <w:tcPr>
            <w:tcW w:w="630" w:type="dxa"/>
            <w:vMerge/>
          </w:tcPr>
          <w:p w:rsidR="004B50D0" w:rsidRPr="00EF4EF9" w:rsidRDefault="004B50D0" w:rsidP="00EF4EF9">
            <w:pPr>
              <w:ind w:left="-391" w:firstLine="454"/>
              <w:rPr>
                <w:b/>
                <w:bCs/>
                <w:sz w:val="22"/>
                <w:szCs w:val="22"/>
              </w:rPr>
            </w:pPr>
          </w:p>
        </w:tc>
        <w:tc>
          <w:tcPr>
            <w:tcW w:w="2971" w:type="dxa"/>
            <w:vMerge/>
          </w:tcPr>
          <w:p w:rsidR="004B50D0" w:rsidRPr="00EF4EF9" w:rsidRDefault="004B50D0" w:rsidP="00EF4EF9">
            <w:pPr>
              <w:ind w:left="-391" w:firstLine="454"/>
              <w:rPr>
                <w:b/>
                <w:bCs/>
                <w:sz w:val="22"/>
                <w:szCs w:val="22"/>
              </w:rPr>
            </w:pPr>
          </w:p>
        </w:tc>
        <w:tc>
          <w:tcPr>
            <w:tcW w:w="1610" w:type="dxa"/>
            <w:vMerge/>
          </w:tcPr>
          <w:p w:rsidR="004B50D0" w:rsidRPr="00EF4EF9" w:rsidRDefault="004B50D0" w:rsidP="00EF4EF9">
            <w:pPr>
              <w:ind w:left="-391" w:firstLine="454"/>
              <w:rPr>
                <w:b/>
                <w:bCs/>
                <w:sz w:val="22"/>
                <w:szCs w:val="22"/>
              </w:rPr>
            </w:pPr>
          </w:p>
        </w:tc>
        <w:tc>
          <w:tcPr>
            <w:tcW w:w="1134" w:type="dxa"/>
          </w:tcPr>
          <w:p w:rsidR="004B50D0" w:rsidRPr="00EF4EF9" w:rsidRDefault="004B50D0" w:rsidP="00EF4EF9">
            <w:pPr>
              <w:ind w:left="-391" w:firstLine="454"/>
              <w:rPr>
                <w:b/>
                <w:bCs/>
                <w:sz w:val="22"/>
                <w:szCs w:val="22"/>
                <w:lang w:val="sma-NO"/>
              </w:rPr>
            </w:pPr>
            <w:r w:rsidRPr="00EF4EF9">
              <w:rPr>
                <w:b/>
                <w:bCs/>
                <w:sz w:val="22"/>
                <w:szCs w:val="22"/>
                <w:lang w:val="sma-NO"/>
              </w:rPr>
              <w:t>I</w:t>
            </w:r>
          </w:p>
        </w:tc>
        <w:tc>
          <w:tcPr>
            <w:tcW w:w="1145" w:type="dxa"/>
          </w:tcPr>
          <w:p w:rsidR="004B50D0" w:rsidRPr="00EF4EF9" w:rsidRDefault="004B50D0" w:rsidP="00EF4EF9">
            <w:pPr>
              <w:ind w:left="-391" w:firstLine="454"/>
              <w:rPr>
                <w:b/>
                <w:bCs/>
                <w:sz w:val="22"/>
                <w:szCs w:val="22"/>
                <w:lang w:val="sma-NO"/>
              </w:rPr>
            </w:pPr>
            <w:r w:rsidRPr="00EF4EF9">
              <w:rPr>
                <w:b/>
                <w:bCs/>
                <w:sz w:val="22"/>
                <w:szCs w:val="22"/>
                <w:lang w:val="sma-NO"/>
              </w:rPr>
              <w:t>II</w:t>
            </w:r>
          </w:p>
        </w:tc>
        <w:tc>
          <w:tcPr>
            <w:tcW w:w="1134" w:type="dxa"/>
          </w:tcPr>
          <w:p w:rsidR="004B50D0" w:rsidRPr="00EF4EF9" w:rsidRDefault="004B50D0" w:rsidP="00EF4EF9">
            <w:pPr>
              <w:ind w:left="-391" w:firstLine="454"/>
              <w:rPr>
                <w:b/>
                <w:bCs/>
                <w:sz w:val="22"/>
                <w:szCs w:val="22"/>
                <w:lang w:val="sma-NO"/>
              </w:rPr>
            </w:pPr>
            <w:r w:rsidRPr="00EF4EF9">
              <w:rPr>
                <w:b/>
                <w:bCs/>
                <w:sz w:val="22"/>
                <w:szCs w:val="22"/>
                <w:lang w:val="sma-NO"/>
              </w:rPr>
              <w:t>III</w:t>
            </w:r>
          </w:p>
        </w:tc>
        <w:tc>
          <w:tcPr>
            <w:tcW w:w="993" w:type="dxa"/>
          </w:tcPr>
          <w:p w:rsidR="004B50D0" w:rsidRPr="00EF4EF9" w:rsidRDefault="004B50D0" w:rsidP="00EF4EF9">
            <w:pPr>
              <w:ind w:left="-391" w:firstLine="454"/>
              <w:rPr>
                <w:b/>
                <w:bCs/>
                <w:sz w:val="22"/>
                <w:szCs w:val="22"/>
                <w:lang w:val="sma-NO"/>
              </w:rPr>
            </w:pPr>
            <w:r w:rsidRPr="00EF4EF9">
              <w:rPr>
                <w:b/>
                <w:bCs/>
                <w:sz w:val="22"/>
                <w:szCs w:val="22"/>
                <w:lang w:val="sma-NO"/>
              </w:rPr>
              <w:t>IV</w:t>
            </w:r>
          </w:p>
        </w:tc>
      </w:tr>
      <w:tr w:rsidR="004B50D0" w:rsidRPr="00EF4EF9" w:rsidTr="00EC3337">
        <w:trPr>
          <w:trHeight w:val="287"/>
        </w:trPr>
        <w:tc>
          <w:tcPr>
            <w:tcW w:w="630" w:type="dxa"/>
          </w:tcPr>
          <w:p w:rsidR="004B50D0" w:rsidRPr="00EF4EF9" w:rsidRDefault="004B50D0" w:rsidP="00EF4EF9">
            <w:pPr>
              <w:ind w:left="-391" w:firstLine="454"/>
              <w:rPr>
                <w:b/>
                <w:bCs/>
                <w:sz w:val="22"/>
                <w:szCs w:val="22"/>
              </w:rPr>
            </w:pPr>
            <w:r w:rsidRPr="00EF4EF9">
              <w:rPr>
                <w:b/>
                <w:bCs/>
                <w:sz w:val="22"/>
                <w:szCs w:val="22"/>
              </w:rPr>
              <w:t>1.</w:t>
            </w:r>
          </w:p>
        </w:tc>
        <w:tc>
          <w:tcPr>
            <w:tcW w:w="2971" w:type="dxa"/>
          </w:tcPr>
          <w:p w:rsidR="004B50D0" w:rsidRPr="00EF4EF9" w:rsidRDefault="004B50D0" w:rsidP="00EF4EF9">
            <w:pPr>
              <w:ind w:left="-391" w:firstLine="454"/>
              <w:rPr>
                <w:bCs/>
                <w:sz w:val="22"/>
                <w:szCs w:val="22"/>
                <w:lang w:val="ru-RU"/>
              </w:rPr>
            </w:pPr>
            <w:r w:rsidRPr="00EF4EF9">
              <w:rPr>
                <w:bCs/>
                <w:sz w:val="22"/>
                <w:szCs w:val="22"/>
                <w:lang w:val="ru-RU"/>
              </w:rPr>
              <w:t>Основы знаний о физической культуре</w:t>
            </w:r>
          </w:p>
        </w:tc>
        <w:tc>
          <w:tcPr>
            <w:tcW w:w="6016" w:type="dxa"/>
            <w:gridSpan w:val="5"/>
          </w:tcPr>
          <w:p w:rsidR="004B50D0" w:rsidRPr="00EF4EF9" w:rsidRDefault="004B50D0" w:rsidP="00EF4EF9">
            <w:pPr>
              <w:ind w:left="-391" w:firstLine="454"/>
              <w:rPr>
                <w:bCs/>
                <w:sz w:val="22"/>
                <w:szCs w:val="22"/>
              </w:rPr>
            </w:pPr>
            <w:r w:rsidRPr="00EF4EF9">
              <w:rPr>
                <w:bCs/>
                <w:sz w:val="22"/>
                <w:szCs w:val="22"/>
              </w:rPr>
              <w:t>в процессе урока</w:t>
            </w:r>
          </w:p>
        </w:tc>
      </w:tr>
      <w:tr w:rsidR="004B50D0" w:rsidRPr="00EF4EF9" w:rsidTr="00EC3337">
        <w:trPr>
          <w:trHeight w:val="287"/>
        </w:trPr>
        <w:tc>
          <w:tcPr>
            <w:tcW w:w="630" w:type="dxa"/>
          </w:tcPr>
          <w:p w:rsidR="004B50D0" w:rsidRPr="00EF4EF9" w:rsidRDefault="004B50D0" w:rsidP="00EF4EF9">
            <w:pPr>
              <w:ind w:left="-391" w:firstLine="454"/>
              <w:rPr>
                <w:b/>
                <w:bCs/>
                <w:sz w:val="22"/>
                <w:szCs w:val="22"/>
              </w:rPr>
            </w:pPr>
            <w:r w:rsidRPr="00EF4EF9">
              <w:rPr>
                <w:b/>
                <w:bCs/>
                <w:sz w:val="22"/>
                <w:szCs w:val="22"/>
              </w:rPr>
              <w:t>2.</w:t>
            </w:r>
          </w:p>
        </w:tc>
        <w:tc>
          <w:tcPr>
            <w:tcW w:w="2971" w:type="dxa"/>
          </w:tcPr>
          <w:p w:rsidR="004B50D0" w:rsidRPr="00EF4EF9" w:rsidRDefault="004B50D0" w:rsidP="00EF4EF9">
            <w:pPr>
              <w:ind w:left="-391" w:firstLine="454"/>
              <w:rPr>
                <w:bCs/>
                <w:sz w:val="22"/>
                <w:szCs w:val="22"/>
              </w:rPr>
            </w:pPr>
            <w:r w:rsidRPr="00EF4EF9">
              <w:rPr>
                <w:bCs/>
                <w:sz w:val="22"/>
                <w:szCs w:val="22"/>
              </w:rPr>
              <w:t>Спортивные игры</w:t>
            </w:r>
          </w:p>
        </w:tc>
        <w:tc>
          <w:tcPr>
            <w:tcW w:w="1610" w:type="dxa"/>
          </w:tcPr>
          <w:p w:rsidR="004B50D0" w:rsidRPr="00EF4EF9" w:rsidRDefault="004B50D0" w:rsidP="00EF4EF9">
            <w:pPr>
              <w:ind w:left="-391" w:firstLine="454"/>
              <w:rPr>
                <w:b/>
                <w:bCs/>
                <w:sz w:val="22"/>
                <w:szCs w:val="22"/>
              </w:rPr>
            </w:pPr>
            <w:r w:rsidRPr="00EF4EF9">
              <w:rPr>
                <w:b/>
                <w:bCs/>
                <w:sz w:val="22"/>
                <w:szCs w:val="22"/>
              </w:rPr>
              <w:t>40</w:t>
            </w:r>
          </w:p>
        </w:tc>
        <w:tc>
          <w:tcPr>
            <w:tcW w:w="1134" w:type="dxa"/>
          </w:tcPr>
          <w:p w:rsidR="004B50D0" w:rsidRPr="00EF4EF9" w:rsidRDefault="004B50D0" w:rsidP="00EF4EF9">
            <w:pPr>
              <w:ind w:left="-391" w:firstLine="454"/>
              <w:rPr>
                <w:b/>
                <w:bCs/>
                <w:sz w:val="22"/>
                <w:szCs w:val="22"/>
              </w:rPr>
            </w:pPr>
            <w:r w:rsidRPr="00EF4EF9">
              <w:rPr>
                <w:b/>
                <w:bCs/>
                <w:sz w:val="22"/>
                <w:szCs w:val="22"/>
              </w:rPr>
              <w:t>10</w:t>
            </w:r>
          </w:p>
        </w:tc>
        <w:tc>
          <w:tcPr>
            <w:tcW w:w="1145" w:type="dxa"/>
          </w:tcPr>
          <w:p w:rsidR="004B50D0" w:rsidRPr="00EF4EF9" w:rsidRDefault="004B50D0" w:rsidP="00EF4EF9">
            <w:pPr>
              <w:ind w:left="-391" w:firstLine="454"/>
              <w:rPr>
                <w:b/>
                <w:bCs/>
                <w:sz w:val="22"/>
                <w:szCs w:val="22"/>
              </w:rPr>
            </w:pPr>
            <w:r w:rsidRPr="00EF4EF9">
              <w:rPr>
                <w:b/>
                <w:bCs/>
                <w:sz w:val="22"/>
                <w:szCs w:val="22"/>
              </w:rPr>
              <w:t>-</w:t>
            </w:r>
          </w:p>
        </w:tc>
        <w:tc>
          <w:tcPr>
            <w:tcW w:w="1134" w:type="dxa"/>
          </w:tcPr>
          <w:p w:rsidR="004B50D0" w:rsidRPr="00EF4EF9" w:rsidRDefault="004B50D0" w:rsidP="00EF4EF9">
            <w:pPr>
              <w:ind w:left="-391" w:firstLine="454"/>
              <w:rPr>
                <w:b/>
                <w:bCs/>
                <w:sz w:val="22"/>
                <w:szCs w:val="22"/>
              </w:rPr>
            </w:pPr>
            <w:r w:rsidRPr="00EF4EF9">
              <w:rPr>
                <w:b/>
                <w:bCs/>
                <w:sz w:val="22"/>
                <w:szCs w:val="22"/>
              </w:rPr>
              <w:t>13</w:t>
            </w:r>
          </w:p>
        </w:tc>
        <w:tc>
          <w:tcPr>
            <w:tcW w:w="993" w:type="dxa"/>
          </w:tcPr>
          <w:p w:rsidR="004B50D0" w:rsidRPr="00EF4EF9" w:rsidRDefault="004B50D0" w:rsidP="00EF4EF9">
            <w:pPr>
              <w:ind w:left="-391" w:firstLine="454"/>
              <w:rPr>
                <w:b/>
                <w:bCs/>
                <w:sz w:val="22"/>
                <w:szCs w:val="22"/>
              </w:rPr>
            </w:pPr>
            <w:r w:rsidRPr="00EF4EF9">
              <w:rPr>
                <w:b/>
                <w:bCs/>
                <w:sz w:val="22"/>
                <w:szCs w:val="22"/>
              </w:rPr>
              <w:t>17</w:t>
            </w:r>
          </w:p>
        </w:tc>
      </w:tr>
      <w:tr w:rsidR="004B50D0" w:rsidRPr="00EF4EF9" w:rsidTr="00EC3337">
        <w:trPr>
          <w:trHeight w:val="309"/>
        </w:trPr>
        <w:tc>
          <w:tcPr>
            <w:tcW w:w="630" w:type="dxa"/>
          </w:tcPr>
          <w:p w:rsidR="004B50D0" w:rsidRPr="00EF4EF9" w:rsidRDefault="004B50D0" w:rsidP="00EF4EF9">
            <w:pPr>
              <w:ind w:left="-391" w:firstLine="454"/>
              <w:rPr>
                <w:b/>
                <w:bCs/>
                <w:sz w:val="22"/>
                <w:szCs w:val="22"/>
              </w:rPr>
            </w:pPr>
            <w:r w:rsidRPr="00EF4EF9">
              <w:rPr>
                <w:b/>
                <w:bCs/>
                <w:sz w:val="22"/>
                <w:szCs w:val="22"/>
              </w:rPr>
              <w:t>3.</w:t>
            </w:r>
          </w:p>
        </w:tc>
        <w:tc>
          <w:tcPr>
            <w:tcW w:w="2971" w:type="dxa"/>
          </w:tcPr>
          <w:p w:rsidR="004B50D0" w:rsidRPr="00EF4EF9" w:rsidRDefault="004B50D0" w:rsidP="00EF4EF9">
            <w:pPr>
              <w:ind w:left="-391" w:firstLine="454"/>
              <w:rPr>
                <w:bCs/>
                <w:sz w:val="22"/>
                <w:szCs w:val="22"/>
              </w:rPr>
            </w:pPr>
            <w:r w:rsidRPr="00EF4EF9">
              <w:rPr>
                <w:bCs/>
                <w:sz w:val="22"/>
                <w:szCs w:val="22"/>
              </w:rPr>
              <w:t>Гимнастика с элементами акробатики</w:t>
            </w:r>
          </w:p>
        </w:tc>
        <w:tc>
          <w:tcPr>
            <w:tcW w:w="1610" w:type="dxa"/>
          </w:tcPr>
          <w:p w:rsidR="004B50D0" w:rsidRPr="00EF4EF9" w:rsidRDefault="004B50D0" w:rsidP="00EF4EF9">
            <w:pPr>
              <w:ind w:left="-391" w:firstLine="454"/>
              <w:rPr>
                <w:b/>
                <w:bCs/>
                <w:sz w:val="22"/>
                <w:szCs w:val="22"/>
              </w:rPr>
            </w:pPr>
            <w:r w:rsidRPr="00EF4EF9">
              <w:rPr>
                <w:b/>
                <w:bCs/>
                <w:sz w:val="22"/>
                <w:szCs w:val="22"/>
              </w:rPr>
              <w:t>21</w:t>
            </w:r>
          </w:p>
        </w:tc>
        <w:tc>
          <w:tcPr>
            <w:tcW w:w="1134" w:type="dxa"/>
          </w:tcPr>
          <w:p w:rsidR="004B50D0" w:rsidRPr="00EF4EF9" w:rsidRDefault="004B50D0" w:rsidP="00EF4EF9">
            <w:pPr>
              <w:ind w:left="-391" w:firstLine="454"/>
              <w:rPr>
                <w:b/>
                <w:bCs/>
                <w:sz w:val="22"/>
                <w:szCs w:val="22"/>
              </w:rPr>
            </w:pPr>
            <w:r w:rsidRPr="00EF4EF9">
              <w:rPr>
                <w:b/>
                <w:bCs/>
                <w:sz w:val="22"/>
                <w:szCs w:val="22"/>
              </w:rPr>
              <w:t>-</w:t>
            </w:r>
          </w:p>
        </w:tc>
        <w:tc>
          <w:tcPr>
            <w:tcW w:w="1145" w:type="dxa"/>
          </w:tcPr>
          <w:p w:rsidR="004B50D0" w:rsidRPr="00EF4EF9" w:rsidRDefault="004B50D0" w:rsidP="00EF4EF9">
            <w:pPr>
              <w:ind w:left="-391" w:firstLine="454"/>
              <w:rPr>
                <w:b/>
                <w:bCs/>
                <w:sz w:val="22"/>
                <w:szCs w:val="22"/>
              </w:rPr>
            </w:pPr>
            <w:r w:rsidRPr="00EF4EF9">
              <w:rPr>
                <w:b/>
                <w:bCs/>
                <w:sz w:val="22"/>
                <w:szCs w:val="22"/>
              </w:rPr>
              <w:t>21</w:t>
            </w:r>
          </w:p>
        </w:tc>
        <w:tc>
          <w:tcPr>
            <w:tcW w:w="1134" w:type="dxa"/>
          </w:tcPr>
          <w:p w:rsidR="004B50D0" w:rsidRPr="00EF4EF9" w:rsidRDefault="004B50D0" w:rsidP="00EF4EF9">
            <w:pPr>
              <w:ind w:left="-391" w:firstLine="454"/>
              <w:rPr>
                <w:b/>
                <w:bCs/>
                <w:sz w:val="22"/>
                <w:szCs w:val="22"/>
              </w:rPr>
            </w:pPr>
            <w:r w:rsidRPr="00EF4EF9">
              <w:rPr>
                <w:b/>
                <w:bCs/>
                <w:sz w:val="22"/>
                <w:szCs w:val="22"/>
              </w:rPr>
              <w:t>-</w:t>
            </w:r>
          </w:p>
        </w:tc>
        <w:tc>
          <w:tcPr>
            <w:tcW w:w="993" w:type="dxa"/>
          </w:tcPr>
          <w:p w:rsidR="004B50D0" w:rsidRPr="00EF4EF9" w:rsidRDefault="004B50D0" w:rsidP="00EF4EF9">
            <w:pPr>
              <w:ind w:left="-391" w:firstLine="454"/>
              <w:rPr>
                <w:b/>
                <w:bCs/>
                <w:sz w:val="22"/>
                <w:szCs w:val="22"/>
              </w:rPr>
            </w:pPr>
            <w:r w:rsidRPr="00EF4EF9">
              <w:rPr>
                <w:b/>
                <w:bCs/>
                <w:sz w:val="22"/>
                <w:szCs w:val="22"/>
              </w:rPr>
              <w:t>-</w:t>
            </w:r>
          </w:p>
        </w:tc>
      </w:tr>
      <w:tr w:rsidR="004B50D0" w:rsidRPr="00EF4EF9" w:rsidTr="00EC3337">
        <w:trPr>
          <w:trHeight w:val="287"/>
        </w:trPr>
        <w:tc>
          <w:tcPr>
            <w:tcW w:w="630" w:type="dxa"/>
          </w:tcPr>
          <w:p w:rsidR="004B50D0" w:rsidRPr="00EF4EF9" w:rsidRDefault="004B50D0" w:rsidP="00EF4EF9">
            <w:pPr>
              <w:ind w:left="-391" w:firstLine="454"/>
              <w:rPr>
                <w:b/>
                <w:bCs/>
                <w:sz w:val="22"/>
                <w:szCs w:val="22"/>
              </w:rPr>
            </w:pPr>
            <w:r w:rsidRPr="00EF4EF9">
              <w:rPr>
                <w:b/>
                <w:bCs/>
                <w:sz w:val="22"/>
                <w:szCs w:val="22"/>
              </w:rPr>
              <w:t>4.</w:t>
            </w:r>
          </w:p>
        </w:tc>
        <w:tc>
          <w:tcPr>
            <w:tcW w:w="2971" w:type="dxa"/>
          </w:tcPr>
          <w:p w:rsidR="004B50D0" w:rsidRPr="00EF4EF9" w:rsidRDefault="004B50D0" w:rsidP="00EF4EF9">
            <w:pPr>
              <w:ind w:left="-391" w:firstLine="454"/>
              <w:rPr>
                <w:bCs/>
                <w:sz w:val="22"/>
                <w:szCs w:val="22"/>
              </w:rPr>
            </w:pPr>
            <w:r w:rsidRPr="00EF4EF9">
              <w:rPr>
                <w:bCs/>
                <w:sz w:val="22"/>
                <w:szCs w:val="22"/>
              </w:rPr>
              <w:t>Лёгкая атлетика</w:t>
            </w:r>
          </w:p>
        </w:tc>
        <w:tc>
          <w:tcPr>
            <w:tcW w:w="1610" w:type="dxa"/>
          </w:tcPr>
          <w:p w:rsidR="004B50D0" w:rsidRPr="00EF4EF9" w:rsidRDefault="004B50D0" w:rsidP="00EF4EF9">
            <w:pPr>
              <w:ind w:left="-391" w:firstLine="454"/>
              <w:rPr>
                <w:b/>
                <w:bCs/>
                <w:sz w:val="22"/>
                <w:szCs w:val="22"/>
              </w:rPr>
            </w:pPr>
            <w:r w:rsidRPr="00EF4EF9">
              <w:rPr>
                <w:b/>
                <w:bCs/>
                <w:sz w:val="22"/>
                <w:szCs w:val="22"/>
              </w:rPr>
              <w:t>26</w:t>
            </w:r>
          </w:p>
        </w:tc>
        <w:tc>
          <w:tcPr>
            <w:tcW w:w="1134" w:type="dxa"/>
          </w:tcPr>
          <w:p w:rsidR="004B50D0" w:rsidRPr="00EF4EF9" w:rsidRDefault="004B50D0" w:rsidP="00EF4EF9">
            <w:pPr>
              <w:ind w:left="-391" w:firstLine="454"/>
              <w:rPr>
                <w:b/>
                <w:bCs/>
                <w:sz w:val="22"/>
                <w:szCs w:val="22"/>
              </w:rPr>
            </w:pPr>
            <w:r w:rsidRPr="00EF4EF9">
              <w:rPr>
                <w:b/>
                <w:bCs/>
                <w:sz w:val="22"/>
                <w:szCs w:val="22"/>
              </w:rPr>
              <w:t>17</w:t>
            </w:r>
          </w:p>
        </w:tc>
        <w:tc>
          <w:tcPr>
            <w:tcW w:w="1145" w:type="dxa"/>
          </w:tcPr>
          <w:p w:rsidR="004B50D0" w:rsidRPr="00EF4EF9" w:rsidRDefault="004B50D0" w:rsidP="00EF4EF9">
            <w:pPr>
              <w:ind w:left="-391" w:firstLine="454"/>
              <w:rPr>
                <w:b/>
                <w:bCs/>
                <w:sz w:val="22"/>
                <w:szCs w:val="22"/>
              </w:rPr>
            </w:pPr>
            <w:r w:rsidRPr="00EF4EF9">
              <w:rPr>
                <w:b/>
                <w:bCs/>
                <w:sz w:val="22"/>
                <w:szCs w:val="22"/>
              </w:rPr>
              <w:t>-</w:t>
            </w:r>
          </w:p>
        </w:tc>
        <w:tc>
          <w:tcPr>
            <w:tcW w:w="1134" w:type="dxa"/>
          </w:tcPr>
          <w:p w:rsidR="004B50D0" w:rsidRPr="00EF4EF9" w:rsidRDefault="004B50D0" w:rsidP="00EF4EF9">
            <w:pPr>
              <w:ind w:left="-391" w:firstLine="454"/>
              <w:rPr>
                <w:b/>
                <w:bCs/>
                <w:sz w:val="22"/>
                <w:szCs w:val="22"/>
              </w:rPr>
            </w:pPr>
            <w:r w:rsidRPr="00EF4EF9">
              <w:rPr>
                <w:b/>
                <w:bCs/>
                <w:sz w:val="22"/>
                <w:szCs w:val="22"/>
              </w:rPr>
              <w:t>-</w:t>
            </w:r>
          </w:p>
        </w:tc>
        <w:tc>
          <w:tcPr>
            <w:tcW w:w="993" w:type="dxa"/>
          </w:tcPr>
          <w:p w:rsidR="004B50D0" w:rsidRPr="00EF4EF9" w:rsidRDefault="004B50D0" w:rsidP="00EF4EF9">
            <w:pPr>
              <w:ind w:left="-391" w:firstLine="454"/>
              <w:rPr>
                <w:b/>
                <w:bCs/>
                <w:sz w:val="22"/>
                <w:szCs w:val="22"/>
              </w:rPr>
            </w:pPr>
            <w:r w:rsidRPr="00EF4EF9">
              <w:rPr>
                <w:b/>
                <w:bCs/>
                <w:sz w:val="22"/>
                <w:szCs w:val="22"/>
              </w:rPr>
              <w:t>9</w:t>
            </w:r>
          </w:p>
        </w:tc>
      </w:tr>
      <w:tr w:rsidR="004B50D0" w:rsidRPr="00EF4EF9" w:rsidTr="00EC3337">
        <w:trPr>
          <w:trHeight w:val="287"/>
        </w:trPr>
        <w:tc>
          <w:tcPr>
            <w:tcW w:w="630" w:type="dxa"/>
          </w:tcPr>
          <w:p w:rsidR="004B50D0" w:rsidRPr="00EF4EF9" w:rsidRDefault="004B50D0" w:rsidP="00EF4EF9">
            <w:pPr>
              <w:ind w:left="-391" w:firstLine="454"/>
              <w:rPr>
                <w:b/>
                <w:bCs/>
                <w:sz w:val="22"/>
                <w:szCs w:val="22"/>
              </w:rPr>
            </w:pPr>
            <w:r w:rsidRPr="00EF4EF9">
              <w:rPr>
                <w:b/>
                <w:bCs/>
                <w:sz w:val="22"/>
                <w:szCs w:val="22"/>
              </w:rPr>
              <w:t>5.</w:t>
            </w:r>
          </w:p>
        </w:tc>
        <w:tc>
          <w:tcPr>
            <w:tcW w:w="2971" w:type="dxa"/>
          </w:tcPr>
          <w:p w:rsidR="004B50D0" w:rsidRPr="00EF4EF9" w:rsidRDefault="004B50D0" w:rsidP="00EF4EF9">
            <w:pPr>
              <w:ind w:left="-391" w:firstLine="454"/>
              <w:rPr>
                <w:bCs/>
                <w:sz w:val="22"/>
                <w:szCs w:val="22"/>
              </w:rPr>
            </w:pPr>
            <w:r w:rsidRPr="00EF4EF9">
              <w:rPr>
                <w:bCs/>
                <w:sz w:val="22"/>
                <w:szCs w:val="22"/>
              </w:rPr>
              <w:t>Лыжная подготовка</w:t>
            </w:r>
          </w:p>
        </w:tc>
        <w:tc>
          <w:tcPr>
            <w:tcW w:w="1610" w:type="dxa"/>
          </w:tcPr>
          <w:p w:rsidR="004B50D0" w:rsidRPr="00EF4EF9" w:rsidRDefault="004B50D0" w:rsidP="00EF4EF9">
            <w:pPr>
              <w:ind w:left="-391" w:firstLine="454"/>
              <w:rPr>
                <w:b/>
                <w:bCs/>
                <w:sz w:val="22"/>
                <w:szCs w:val="22"/>
              </w:rPr>
            </w:pPr>
            <w:r w:rsidRPr="00EF4EF9">
              <w:rPr>
                <w:b/>
                <w:bCs/>
                <w:sz w:val="22"/>
                <w:szCs w:val="22"/>
              </w:rPr>
              <w:t>18</w:t>
            </w:r>
          </w:p>
        </w:tc>
        <w:tc>
          <w:tcPr>
            <w:tcW w:w="1134" w:type="dxa"/>
          </w:tcPr>
          <w:p w:rsidR="004B50D0" w:rsidRPr="00EF4EF9" w:rsidRDefault="004B50D0" w:rsidP="00EF4EF9">
            <w:pPr>
              <w:ind w:left="-391" w:firstLine="454"/>
              <w:rPr>
                <w:b/>
                <w:bCs/>
                <w:sz w:val="22"/>
                <w:szCs w:val="22"/>
              </w:rPr>
            </w:pPr>
            <w:r w:rsidRPr="00EF4EF9">
              <w:rPr>
                <w:b/>
                <w:bCs/>
                <w:sz w:val="22"/>
                <w:szCs w:val="22"/>
              </w:rPr>
              <w:t>-</w:t>
            </w:r>
          </w:p>
        </w:tc>
        <w:tc>
          <w:tcPr>
            <w:tcW w:w="1145" w:type="dxa"/>
          </w:tcPr>
          <w:p w:rsidR="004B50D0" w:rsidRPr="00EF4EF9" w:rsidRDefault="004B50D0" w:rsidP="00EF4EF9">
            <w:pPr>
              <w:ind w:left="-391" w:firstLine="454"/>
              <w:rPr>
                <w:b/>
                <w:bCs/>
                <w:sz w:val="22"/>
                <w:szCs w:val="22"/>
              </w:rPr>
            </w:pPr>
            <w:r w:rsidRPr="00EF4EF9">
              <w:rPr>
                <w:b/>
                <w:bCs/>
                <w:sz w:val="22"/>
                <w:szCs w:val="22"/>
              </w:rPr>
              <w:t>-</w:t>
            </w:r>
          </w:p>
        </w:tc>
        <w:tc>
          <w:tcPr>
            <w:tcW w:w="1134" w:type="dxa"/>
          </w:tcPr>
          <w:p w:rsidR="004B50D0" w:rsidRPr="00EF4EF9" w:rsidRDefault="004B50D0" w:rsidP="00EF4EF9">
            <w:pPr>
              <w:ind w:left="-391" w:firstLine="454"/>
              <w:rPr>
                <w:b/>
                <w:bCs/>
                <w:sz w:val="22"/>
                <w:szCs w:val="22"/>
              </w:rPr>
            </w:pPr>
            <w:r w:rsidRPr="00EF4EF9">
              <w:rPr>
                <w:b/>
                <w:bCs/>
                <w:sz w:val="22"/>
                <w:szCs w:val="22"/>
              </w:rPr>
              <w:t>18</w:t>
            </w:r>
          </w:p>
        </w:tc>
        <w:tc>
          <w:tcPr>
            <w:tcW w:w="993" w:type="dxa"/>
          </w:tcPr>
          <w:p w:rsidR="004B50D0" w:rsidRPr="00EF4EF9" w:rsidRDefault="004B50D0" w:rsidP="00EF4EF9">
            <w:pPr>
              <w:ind w:left="-391" w:firstLine="454"/>
              <w:rPr>
                <w:b/>
                <w:bCs/>
                <w:sz w:val="22"/>
                <w:szCs w:val="22"/>
              </w:rPr>
            </w:pPr>
            <w:r w:rsidRPr="00EF4EF9">
              <w:rPr>
                <w:b/>
                <w:bCs/>
                <w:sz w:val="22"/>
                <w:szCs w:val="22"/>
              </w:rPr>
              <w:t>-</w:t>
            </w:r>
          </w:p>
        </w:tc>
      </w:tr>
      <w:tr w:rsidR="004B50D0" w:rsidRPr="00EF4EF9" w:rsidTr="00EC3337">
        <w:trPr>
          <w:trHeight w:val="309"/>
        </w:trPr>
        <w:tc>
          <w:tcPr>
            <w:tcW w:w="630" w:type="dxa"/>
          </w:tcPr>
          <w:p w:rsidR="004B50D0" w:rsidRPr="00EF4EF9" w:rsidRDefault="004B50D0" w:rsidP="00EF4EF9">
            <w:pPr>
              <w:ind w:left="-391" w:firstLine="454"/>
              <w:rPr>
                <w:b/>
                <w:bCs/>
                <w:sz w:val="22"/>
                <w:szCs w:val="22"/>
              </w:rPr>
            </w:pPr>
          </w:p>
        </w:tc>
        <w:tc>
          <w:tcPr>
            <w:tcW w:w="2971" w:type="dxa"/>
          </w:tcPr>
          <w:p w:rsidR="004B50D0" w:rsidRPr="00EF4EF9" w:rsidRDefault="004B50D0" w:rsidP="00EF4EF9">
            <w:pPr>
              <w:ind w:left="-391" w:firstLine="454"/>
              <w:rPr>
                <w:bCs/>
                <w:sz w:val="22"/>
                <w:szCs w:val="22"/>
              </w:rPr>
            </w:pPr>
            <w:r w:rsidRPr="00EF4EF9">
              <w:rPr>
                <w:bCs/>
                <w:sz w:val="22"/>
                <w:szCs w:val="22"/>
              </w:rPr>
              <w:t>ИТОГО:</w:t>
            </w:r>
          </w:p>
        </w:tc>
        <w:tc>
          <w:tcPr>
            <w:tcW w:w="1610" w:type="dxa"/>
          </w:tcPr>
          <w:p w:rsidR="004B50D0" w:rsidRPr="00EF4EF9" w:rsidRDefault="004B50D0" w:rsidP="00EF4EF9">
            <w:pPr>
              <w:ind w:left="-391" w:firstLine="454"/>
              <w:rPr>
                <w:b/>
                <w:bCs/>
                <w:sz w:val="22"/>
                <w:szCs w:val="22"/>
              </w:rPr>
            </w:pPr>
            <w:r w:rsidRPr="00EF4EF9">
              <w:rPr>
                <w:b/>
                <w:bCs/>
                <w:sz w:val="22"/>
                <w:szCs w:val="22"/>
              </w:rPr>
              <w:t>105</w:t>
            </w:r>
          </w:p>
        </w:tc>
        <w:tc>
          <w:tcPr>
            <w:tcW w:w="1134" w:type="dxa"/>
          </w:tcPr>
          <w:p w:rsidR="004B50D0" w:rsidRPr="00EF4EF9" w:rsidRDefault="004B50D0" w:rsidP="00EF4EF9">
            <w:pPr>
              <w:ind w:left="-391" w:firstLine="454"/>
              <w:rPr>
                <w:b/>
                <w:bCs/>
                <w:sz w:val="22"/>
                <w:szCs w:val="22"/>
              </w:rPr>
            </w:pPr>
            <w:r w:rsidRPr="00EF4EF9">
              <w:rPr>
                <w:b/>
                <w:bCs/>
                <w:sz w:val="22"/>
                <w:szCs w:val="22"/>
              </w:rPr>
              <w:t>27</w:t>
            </w:r>
          </w:p>
        </w:tc>
        <w:tc>
          <w:tcPr>
            <w:tcW w:w="1145" w:type="dxa"/>
          </w:tcPr>
          <w:p w:rsidR="004B50D0" w:rsidRPr="00EF4EF9" w:rsidRDefault="004B50D0" w:rsidP="00EF4EF9">
            <w:pPr>
              <w:ind w:left="-391" w:firstLine="454"/>
              <w:rPr>
                <w:b/>
                <w:bCs/>
                <w:sz w:val="22"/>
                <w:szCs w:val="22"/>
              </w:rPr>
            </w:pPr>
            <w:r w:rsidRPr="00EF4EF9">
              <w:rPr>
                <w:b/>
                <w:bCs/>
                <w:sz w:val="22"/>
                <w:szCs w:val="22"/>
              </w:rPr>
              <w:t>21</w:t>
            </w:r>
          </w:p>
        </w:tc>
        <w:tc>
          <w:tcPr>
            <w:tcW w:w="1134" w:type="dxa"/>
          </w:tcPr>
          <w:p w:rsidR="004B50D0" w:rsidRPr="00EF4EF9" w:rsidRDefault="004B50D0" w:rsidP="00EF4EF9">
            <w:pPr>
              <w:ind w:left="-391" w:firstLine="454"/>
              <w:rPr>
                <w:b/>
                <w:bCs/>
                <w:sz w:val="22"/>
                <w:szCs w:val="22"/>
              </w:rPr>
            </w:pPr>
            <w:r w:rsidRPr="00EF4EF9">
              <w:rPr>
                <w:b/>
                <w:bCs/>
                <w:sz w:val="22"/>
                <w:szCs w:val="22"/>
              </w:rPr>
              <w:t>31</w:t>
            </w:r>
          </w:p>
        </w:tc>
        <w:tc>
          <w:tcPr>
            <w:tcW w:w="993" w:type="dxa"/>
          </w:tcPr>
          <w:p w:rsidR="004B50D0" w:rsidRPr="00EF4EF9" w:rsidRDefault="004B50D0" w:rsidP="00EF4EF9">
            <w:pPr>
              <w:ind w:left="-391" w:firstLine="454"/>
              <w:rPr>
                <w:b/>
                <w:bCs/>
                <w:sz w:val="22"/>
                <w:szCs w:val="22"/>
              </w:rPr>
            </w:pPr>
            <w:r w:rsidRPr="00EF4EF9">
              <w:rPr>
                <w:b/>
                <w:bCs/>
                <w:sz w:val="22"/>
                <w:szCs w:val="22"/>
              </w:rPr>
              <w:t>26</w:t>
            </w:r>
          </w:p>
        </w:tc>
      </w:tr>
    </w:tbl>
    <w:p w:rsidR="004B50D0" w:rsidRPr="00EF4EF9" w:rsidRDefault="004B50D0" w:rsidP="00EF4EF9">
      <w:pPr>
        <w:pStyle w:val="af2"/>
        <w:spacing w:after="0"/>
        <w:ind w:right="20" w:firstLine="454"/>
        <w:rPr>
          <w:b/>
          <w:sz w:val="22"/>
          <w:szCs w:val="22"/>
        </w:rPr>
      </w:pPr>
    </w:p>
    <w:p w:rsidR="004B50D0" w:rsidRPr="00EF4EF9" w:rsidRDefault="004B50D0" w:rsidP="00EF4EF9">
      <w:pPr>
        <w:ind w:firstLine="454"/>
        <w:rPr>
          <w:b/>
          <w:sz w:val="22"/>
          <w:szCs w:val="22"/>
        </w:rPr>
      </w:pPr>
    </w:p>
    <w:p w:rsidR="004B50D0" w:rsidRPr="00EF4EF9" w:rsidRDefault="004B50D0" w:rsidP="00EF4EF9">
      <w:pPr>
        <w:ind w:firstLine="454"/>
        <w:rPr>
          <w:b/>
          <w:sz w:val="22"/>
          <w:szCs w:val="22"/>
        </w:rPr>
      </w:pPr>
      <w:r w:rsidRPr="00EF4EF9">
        <w:rPr>
          <w:b/>
          <w:sz w:val="22"/>
          <w:szCs w:val="22"/>
        </w:rPr>
        <w:lastRenderedPageBreak/>
        <w:t>СОДЕРЖАНИЕ ПРОГРАММНОГО МАТЕРИАЛА</w:t>
      </w:r>
    </w:p>
    <w:p w:rsidR="004B50D0" w:rsidRPr="00EF4EF9" w:rsidRDefault="000E3E6A" w:rsidP="00EF4EF9">
      <w:pPr>
        <w:ind w:firstLine="454"/>
        <w:rPr>
          <w:b/>
          <w:sz w:val="22"/>
          <w:szCs w:val="22"/>
          <w:lang w:val="ru-RU"/>
        </w:rPr>
      </w:pPr>
      <w:r w:rsidRPr="00EF4EF9">
        <w:rPr>
          <w:b/>
          <w:sz w:val="22"/>
          <w:szCs w:val="22"/>
          <w:lang w:val="ru-RU"/>
        </w:rPr>
        <w:t>5 класс</w:t>
      </w:r>
    </w:p>
    <w:p w:rsidR="004B50D0" w:rsidRPr="00EF4EF9" w:rsidRDefault="004B50D0" w:rsidP="00EF4EF9">
      <w:pPr>
        <w:ind w:firstLine="454"/>
        <w:jc w:val="both"/>
        <w:rPr>
          <w:sz w:val="22"/>
          <w:szCs w:val="22"/>
          <w:lang w:val="ru-RU"/>
        </w:rPr>
      </w:pPr>
      <w:r w:rsidRPr="00EF4EF9">
        <w:rPr>
          <w:b/>
          <w:i/>
          <w:sz w:val="22"/>
          <w:szCs w:val="22"/>
          <w:lang w:val="ru-RU"/>
        </w:rPr>
        <w:t>Основы знаний по физической культуре</w:t>
      </w:r>
      <w:r w:rsidRPr="00EF4EF9">
        <w:rPr>
          <w:sz w:val="22"/>
          <w:szCs w:val="22"/>
          <w:lang w:val="ru-RU"/>
        </w:rPr>
        <w:t xml:space="preserve"> осваиваются в ходе освоения конкретных технических навыков и умений, а также развития двигательных качеств. Этот раздел включает в себя: технику безопасности на уроках физической культуры; естественные основы (правильное питание, режим труда и отдыха, значение гимнастических упражнений для сохранения правильной осанки);</w:t>
      </w:r>
      <w:r w:rsidR="00852003">
        <w:rPr>
          <w:sz w:val="22"/>
          <w:szCs w:val="22"/>
          <w:lang w:val="ru-RU"/>
        </w:rPr>
        <w:t xml:space="preserve"> </w:t>
      </w:r>
      <w:r w:rsidRPr="00EF4EF9">
        <w:rPr>
          <w:sz w:val="22"/>
          <w:szCs w:val="22"/>
          <w:lang w:val="ru-RU"/>
        </w:rPr>
        <w:t>социально-психологические основы (основы обучения и самообучения двигательным действиям);</w:t>
      </w:r>
      <w:r w:rsidR="00852003">
        <w:rPr>
          <w:sz w:val="22"/>
          <w:szCs w:val="22"/>
          <w:lang w:val="ru-RU"/>
        </w:rPr>
        <w:t xml:space="preserve"> </w:t>
      </w:r>
      <w:r w:rsidRPr="00EF4EF9">
        <w:rPr>
          <w:sz w:val="22"/>
          <w:szCs w:val="22"/>
          <w:lang w:val="ru-RU"/>
        </w:rPr>
        <w:t>культурно-исторические основы (изучение учебной и специальной литературы, подготовка сообщений и докладов); изучение приемов закаливания и способов самоконтроля.</w:t>
      </w:r>
    </w:p>
    <w:p w:rsidR="004B50D0" w:rsidRPr="00EF4EF9" w:rsidRDefault="004B50D0" w:rsidP="00EF4EF9">
      <w:pPr>
        <w:ind w:firstLine="454"/>
        <w:jc w:val="both"/>
        <w:rPr>
          <w:sz w:val="22"/>
          <w:szCs w:val="22"/>
          <w:lang w:val="ru-RU"/>
        </w:rPr>
      </w:pPr>
      <w:r w:rsidRPr="00EF4EF9">
        <w:rPr>
          <w:b/>
          <w:i/>
          <w:sz w:val="22"/>
          <w:szCs w:val="22"/>
          <w:lang w:val="ru-RU"/>
        </w:rPr>
        <w:t xml:space="preserve">Спортивные игры </w:t>
      </w:r>
      <w:r w:rsidRPr="00EF4EF9">
        <w:rPr>
          <w:sz w:val="22"/>
          <w:szCs w:val="22"/>
          <w:lang w:val="ru-RU"/>
        </w:rPr>
        <w:t>включают обучение технико-тактическим действиям</w:t>
      </w:r>
      <w:r w:rsidR="00852003">
        <w:rPr>
          <w:sz w:val="22"/>
          <w:szCs w:val="22"/>
          <w:lang w:val="ru-RU"/>
        </w:rPr>
        <w:t xml:space="preserve"> </w:t>
      </w:r>
      <w:r w:rsidRPr="00EF4EF9">
        <w:rPr>
          <w:sz w:val="22"/>
          <w:szCs w:val="22"/>
          <w:lang w:val="ru-RU"/>
        </w:rPr>
        <w:t>спортивных игр (баскетбол, волейбол, футбол, гандбол), позволяют с помощью игровых упражнений и форм обучать детей согласовывать индивидуальные и простые командные действия в нападении и в защите.</w:t>
      </w:r>
    </w:p>
    <w:p w:rsidR="004B50D0" w:rsidRPr="00EF4EF9" w:rsidRDefault="004B50D0" w:rsidP="00EF4EF9">
      <w:pPr>
        <w:ind w:firstLine="454"/>
        <w:jc w:val="both"/>
        <w:rPr>
          <w:sz w:val="22"/>
          <w:szCs w:val="22"/>
          <w:lang w:val="ru-RU"/>
        </w:rPr>
      </w:pPr>
      <w:r w:rsidRPr="00EF4EF9">
        <w:rPr>
          <w:b/>
          <w:i/>
          <w:sz w:val="22"/>
          <w:szCs w:val="22"/>
          <w:lang w:val="ru-RU"/>
        </w:rPr>
        <w:t xml:space="preserve">Гимнастика с элементами акробатики </w:t>
      </w:r>
      <w:r w:rsidRPr="00EF4EF9">
        <w:rPr>
          <w:sz w:val="22"/>
          <w:szCs w:val="22"/>
          <w:lang w:val="ru-RU"/>
        </w:rPr>
        <w:t>содержит усложнения</w:t>
      </w:r>
      <w:r w:rsidR="00852003">
        <w:rPr>
          <w:sz w:val="22"/>
          <w:szCs w:val="22"/>
          <w:lang w:val="ru-RU"/>
        </w:rPr>
        <w:t xml:space="preserve"> </w:t>
      </w:r>
      <w:r w:rsidRPr="00EF4EF9">
        <w:rPr>
          <w:sz w:val="22"/>
          <w:szCs w:val="22"/>
          <w:lang w:val="ru-RU"/>
        </w:rPr>
        <w:t xml:space="preserve"> упражнений в построениях и перестроениях, в общеразвивающих упражнениях без предмета и с предметами; акробатические упражнения, опорные прыжки, упражнения в висах и упорах, упражнения в равновесии. В этом разделе усиливается дифференцированный подход к мальчикам и девочкам при выборе снарядов, дозировке гимнастических упражнений.</w:t>
      </w:r>
    </w:p>
    <w:p w:rsidR="004B50D0" w:rsidRPr="00EF4EF9" w:rsidRDefault="00852003" w:rsidP="00EF4EF9">
      <w:pPr>
        <w:ind w:firstLine="454"/>
        <w:jc w:val="both"/>
        <w:rPr>
          <w:b/>
          <w:i/>
          <w:sz w:val="22"/>
          <w:szCs w:val="22"/>
          <w:lang w:val="ru-RU"/>
        </w:rPr>
      </w:pPr>
      <w:r>
        <w:rPr>
          <w:b/>
          <w:i/>
          <w:sz w:val="22"/>
          <w:szCs w:val="22"/>
          <w:lang w:val="ru-RU"/>
        </w:rPr>
        <w:t xml:space="preserve">        </w:t>
      </w:r>
      <w:r w:rsidR="004B50D0" w:rsidRPr="00EF4EF9">
        <w:rPr>
          <w:b/>
          <w:i/>
          <w:sz w:val="22"/>
          <w:szCs w:val="22"/>
          <w:lang w:val="ru-RU"/>
        </w:rPr>
        <w:t xml:space="preserve"> Легкая атлетика </w:t>
      </w:r>
      <w:r w:rsidR="004B50D0" w:rsidRPr="00EF4EF9">
        <w:rPr>
          <w:sz w:val="22"/>
          <w:szCs w:val="22"/>
          <w:lang w:val="ru-RU"/>
        </w:rPr>
        <w:t xml:space="preserve">предполагает обучение бегу на короткие и средние дистанции, прыжкам в длину и метаниям. Правильное применение материала по легкой атлетике способствует воспитанию морально-волевых качеств и укреплению здоровья. Естественность и доступность легкоатлетических упражнений позволяет формировать у учащихся умения самостоятельно использовать их в конкретных условиях проживания. </w:t>
      </w:r>
    </w:p>
    <w:p w:rsidR="004B50D0" w:rsidRPr="00EF4EF9" w:rsidRDefault="00852003" w:rsidP="00EF4EF9">
      <w:pPr>
        <w:ind w:firstLine="454"/>
        <w:jc w:val="both"/>
        <w:rPr>
          <w:sz w:val="22"/>
          <w:szCs w:val="22"/>
          <w:lang w:val="ru-RU"/>
        </w:rPr>
      </w:pPr>
      <w:r>
        <w:rPr>
          <w:b/>
          <w:i/>
          <w:sz w:val="22"/>
          <w:szCs w:val="22"/>
          <w:lang w:val="ru-RU"/>
        </w:rPr>
        <w:t xml:space="preserve">        </w:t>
      </w:r>
      <w:r w:rsidR="004B50D0" w:rsidRPr="00EF4EF9">
        <w:rPr>
          <w:b/>
          <w:i/>
          <w:sz w:val="22"/>
          <w:szCs w:val="22"/>
          <w:lang w:val="ru-RU"/>
        </w:rPr>
        <w:t xml:space="preserve">Лыжная подготовка </w:t>
      </w:r>
      <w:r w:rsidR="004B50D0" w:rsidRPr="00EF4EF9">
        <w:rPr>
          <w:sz w:val="22"/>
          <w:szCs w:val="22"/>
          <w:lang w:val="ru-RU"/>
        </w:rPr>
        <w:t>позволяет освоить учащимся лыжные ходы, повороты, подъемы, спуски и торможения. Успешное освоение техники передвижений на лыжах способствует развитию выносливости и достижению наиболее высоких результатов.</w:t>
      </w:r>
    </w:p>
    <w:p w:rsidR="004B50D0" w:rsidRPr="00EF4EF9" w:rsidRDefault="004B50D0" w:rsidP="00EF4EF9">
      <w:pPr>
        <w:ind w:firstLine="454"/>
        <w:jc w:val="both"/>
        <w:rPr>
          <w:b/>
          <w:i/>
          <w:sz w:val="22"/>
          <w:szCs w:val="22"/>
          <w:lang w:val="ru-RU"/>
        </w:rPr>
      </w:pPr>
    </w:p>
    <w:p w:rsidR="004B50D0" w:rsidRPr="00EF4EF9" w:rsidRDefault="004B50D0" w:rsidP="00EF4EF9">
      <w:pPr>
        <w:ind w:firstLine="454"/>
        <w:rPr>
          <w:b/>
          <w:sz w:val="22"/>
          <w:szCs w:val="22"/>
          <w:lang w:val="ru-RU"/>
        </w:rPr>
      </w:pPr>
      <w:r w:rsidRPr="00EF4EF9">
        <w:rPr>
          <w:b/>
          <w:sz w:val="22"/>
          <w:szCs w:val="22"/>
          <w:lang w:val="ru-RU"/>
        </w:rPr>
        <w:t>ТРЕБОВАНИЯ К УРОВНЮ ПОДГОТОВЛЕННОСТИ ОБУЧАЮЩИХСЯ</w:t>
      </w:r>
      <w:r w:rsidR="00852003">
        <w:rPr>
          <w:b/>
          <w:sz w:val="22"/>
          <w:szCs w:val="22"/>
          <w:lang w:val="ru-RU"/>
        </w:rPr>
        <w:t xml:space="preserve"> </w:t>
      </w:r>
      <w:r w:rsidRPr="00EF4EF9">
        <w:rPr>
          <w:b/>
          <w:sz w:val="22"/>
          <w:szCs w:val="22"/>
          <w:lang w:val="ru-RU"/>
        </w:rPr>
        <w:t xml:space="preserve"> ПО Ф.К.</w:t>
      </w:r>
    </w:p>
    <w:p w:rsidR="004B50D0" w:rsidRPr="00EF4EF9" w:rsidRDefault="004B50D0" w:rsidP="00EF4EF9">
      <w:pPr>
        <w:ind w:firstLine="454"/>
        <w:rPr>
          <w:b/>
          <w:sz w:val="22"/>
          <w:szCs w:val="22"/>
          <w:lang w:val="ru-RU"/>
        </w:rPr>
      </w:pPr>
    </w:p>
    <w:p w:rsidR="004B50D0" w:rsidRPr="00EF4EF9" w:rsidRDefault="004B50D0" w:rsidP="00EF4EF9">
      <w:pPr>
        <w:ind w:firstLine="454"/>
        <w:jc w:val="both"/>
        <w:rPr>
          <w:b/>
          <w:i/>
          <w:sz w:val="22"/>
          <w:szCs w:val="22"/>
          <w:lang w:val="ru-RU"/>
        </w:rPr>
      </w:pPr>
      <w:r w:rsidRPr="00EF4EF9">
        <w:rPr>
          <w:b/>
          <w:i/>
          <w:sz w:val="22"/>
          <w:szCs w:val="22"/>
          <w:lang w:val="ru-RU"/>
        </w:rPr>
        <w:t>Основы знаний по физической культуре:</w:t>
      </w:r>
    </w:p>
    <w:p w:rsidR="004B50D0" w:rsidRPr="00EF4EF9" w:rsidRDefault="004B50D0" w:rsidP="00EF4EF9">
      <w:pPr>
        <w:ind w:firstLine="454"/>
        <w:jc w:val="both"/>
        <w:rPr>
          <w:sz w:val="22"/>
          <w:szCs w:val="22"/>
          <w:lang w:val="ru-RU"/>
        </w:rPr>
      </w:pPr>
      <w:r w:rsidRPr="00EF4EF9">
        <w:rPr>
          <w:sz w:val="22"/>
          <w:szCs w:val="22"/>
          <w:lang w:val="ru-RU"/>
        </w:rPr>
        <w:t>- знать правила техники безопасности при проведении уроков физической культуры;</w:t>
      </w:r>
    </w:p>
    <w:p w:rsidR="004B50D0" w:rsidRPr="00EF4EF9" w:rsidRDefault="004B50D0" w:rsidP="00EF4EF9">
      <w:pPr>
        <w:ind w:firstLine="454"/>
        <w:jc w:val="both"/>
        <w:rPr>
          <w:sz w:val="22"/>
          <w:szCs w:val="22"/>
          <w:lang w:val="ru-RU"/>
        </w:rPr>
      </w:pPr>
      <w:r w:rsidRPr="00EF4EF9">
        <w:rPr>
          <w:sz w:val="22"/>
          <w:szCs w:val="22"/>
          <w:lang w:val="ru-RU"/>
        </w:rPr>
        <w:t>- знать историю развития избранной спортивной игры;</w:t>
      </w:r>
    </w:p>
    <w:p w:rsidR="004B50D0" w:rsidRPr="00EF4EF9" w:rsidRDefault="004B50D0" w:rsidP="00EF4EF9">
      <w:pPr>
        <w:ind w:firstLine="454"/>
        <w:jc w:val="both"/>
        <w:rPr>
          <w:sz w:val="22"/>
          <w:szCs w:val="22"/>
          <w:lang w:val="ru-RU"/>
        </w:rPr>
      </w:pPr>
      <w:r w:rsidRPr="00EF4EF9">
        <w:rPr>
          <w:sz w:val="22"/>
          <w:szCs w:val="22"/>
          <w:lang w:val="ru-RU"/>
        </w:rPr>
        <w:t>- уметь составлять простейшие комплексы утренней гимнастики;</w:t>
      </w:r>
    </w:p>
    <w:p w:rsidR="004B50D0" w:rsidRPr="00EF4EF9" w:rsidRDefault="004B50D0" w:rsidP="00EF4EF9">
      <w:pPr>
        <w:ind w:firstLine="454"/>
        <w:jc w:val="both"/>
        <w:rPr>
          <w:sz w:val="22"/>
          <w:szCs w:val="22"/>
          <w:lang w:val="ru-RU"/>
        </w:rPr>
      </w:pPr>
      <w:r w:rsidRPr="00EF4EF9">
        <w:rPr>
          <w:sz w:val="22"/>
          <w:szCs w:val="22"/>
          <w:lang w:val="ru-RU"/>
        </w:rPr>
        <w:t>- знать элементарные правила закаливания и уметь их применять;</w:t>
      </w:r>
    </w:p>
    <w:p w:rsidR="004B50D0" w:rsidRPr="00EF4EF9" w:rsidRDefault="004B50D0" w:rsidP="00EF4EF9">
      <w:pPr>
        <w:ind w:firstLine="454"/>
        <w:jc w:val="both"/>
        <w:rPr>
          <w:sz w:val="22"/>
          <w:szCs w:val="22"/>
          <w:lang w:val="ru-RU"/>
        </w:rPr>
      </w:pPr>
      <w:r w:rsidRPr="00EF4EF9">
        <w:rPr>
          <w:sz w:val="22"/>
          <w:szCs w:val="22"/>
          <w:lang w:val="ru-RU"/>
        </w:rPr>
        <w:t>- пользоваться простейшими способами самоконтроля.</w:t>
      </w:r>
    </w:p>
    <w:p w:rsidR="004B50D0" w:rsidRPr="00EF4EF9" w:rsidRDefault="004B50D0" w:rsidP="00EF4EF9">
      <w:pPr>
        <w:ind w:firstLine="454"/>
        <w:jc w:val="both"/>
        <w:rPr>
          <w:b/>
          <w:i/>
          <w:sz w:val="22"/>
          <w:szCs w:val="22"/>
          <w:lang w:val="ru-RU"/>
        </w:rPr>
      </w:pPr>
      <w:r w:rsidRPr="00EF4EF9">
        <w:rPr>
          <w:b/>
          <w:i/>
          <w:sz w:val="22"/>
          <w:szCs w:val="22"/>
          <w:lang w:val="ru-RU"/>
        </w:rPr>
        <w:t>Спортивные игры:</w:t>
      </w:r>
    </w:p>
    <w:p w:rsidR="004B50D0" w:rsidRPr="00EF4EF9" w:rsidRDefault="004B50D0" w:rsidP="00EF4EF9">
      <w:pPr>
        <w:ind w:firstLine="454"/>
        <w:jc w:val="both"/>
        <w:rPr>
          <w:b/>
          <w:i/>
          <w:sz w:val="22"/>
          <w:szCs w:val="22"/>
          <w:lang w:val="ru-RU"/>
        </w:rPr>
      </w:pPr>
      <w:r w:rsidRPr="00EF4EF9">
        <w:rPr>
          <w:b/>
          <w:i/>
          <w:sz w:val="22"/>
          <w:szCs w:val="22"/>
          <w:lang w:val="ru-RU"/>
        </w:rPr>
        <w:t>Баскетбол</w:t>
      </w:r>
    </w:p>
    <w:p w:rsidR="004B50D0" w:rsidRPr="00EF4EF9" w:rsidRDefault="004B50D0" w:rsidP="00EF4EF9">
      <w:pPr>
        <w:ind w:firstLine="454"/>
        <w:jc w:val="both"/>
        <w:rPr>
          <w:sz w:val="22"/>
          <w:szCs w:val="22"/>
          <w:lang w:val="ru-RU"/>
        </w:rPr>
      </w:pPr>
      <w:r w:rsidRPr="00EF4EF9">
        <w:rPr>
          <w:sz w:val="22"/>
          <w:szCs w:val="22"/>
          <w:lang w:val="ru-RU"/>
        </w:rPr>
        <w:t>- знать и выполнять правила игры;</w:t>
      </w:r>
    </w:p>
    <w:p w:rsidR="004B50D0" w:rsidRPr="00EF4EF9" w:rsidRDefault="004B50D0" w:rsidP="00EF4EF9">
      <w:pPr>
        <w:ind w:firstLine="454"/>
        <w:jc w:val="both"/>
        <w:rPr>
          <w:sz w:val="22"/>
          <w:szCs w:val="22"/>
          <w:lang w:val="ru-RU"/>
        </w:rPr>
      </w:pPr>
      <w:r w:rsidRPr="00EF4EF9">
        <w:rPr>
          <w:sz w:val="22"/>
          <w:szCs w:val="22"/>
          <w:lang w:val="ru-RU"/>
        </w:rPr>
        <w:t>- владеть техникой передвижений, остановок, поворотов и стоек;</w:t>
      </w:r>
    </w:p>
    <w:p w:rsidR="004B50D0" w:rsidRPr="00EF4EF9" w:rsidRDefault="004B50D0" w:rsidP="00EF4EF9">
      <w:pPr>
        <w:ind w:firstLine="454"/>
        <w:jc w:val="both"/>
        <w:rPr>
          <w:sz w:val="22"/>
          <w:szCs w:val="22"/>
          <w:lang w:val="ru-RU"/>
        </w:rPr>
      </w:pPr>
      <w:r w:rsidRPr="00EF4EF9">
        <w:rPr>
          <w:sz w:val="22"/>
          <w:szCs w:val="22"/>
          <w:lang w:val="ru-RU"/>
        </w:rPr>
        <w:t>- уметь ловить и передавать мяч;</w:t>
      </w:r>
    </w:p>
    <w:p w:rsidR="004B50D0" w:rsidRPr="00EF4EF9" w:rsidRDefault="004B50D0" w:rsidP="00EF4EF9">
      <w:pPr>
        <w:ind w:firstLine="454"/>
        <w:jc w:val="both"/>
        <w:rPr>
          <w:sz w:val="22"/>
          <w:szCs w:val="22"/>
          <w:lang w:val="ru-RU"/>
        </w:rPr>
      </w:pPr>
      <w:r w:rsidRPr="00EF4EF9">
        <w:rPr>
          <w:sz w:val="22"/>
          <w:szCs w:val="22"/>
          <w:lang w:val="ru-RU"/>
        </w:rPr>
        <w:t>- владеть техникой ведения мяча и выполнять броски мяча;</w:t>
      </w:r>
    </w:p>
    <w:p w:rsidR="004B50D0" w:rsidRPr="00EF4EF9" w:rsidRDefault="004B50D0" w:rsidP="00EF4EF9">
      <w:pPr>
        <w:ind w:firstLine="454"/>
        <w:jc w:val="both"/>
        <w:rPr>
          <w:sz w:val="22"/>
          <w:szCs w:val="22"/>
          <w:lang w:val="ru-RU"/>
        </w:rPr>
      </w:pPr>
      <w:r w:rsidRPr="00EF4EF9">
        <w:rPr>
          <w:sz w:val="22"/>
          <w:szCs w:val="22"/>
          <w:lang w:val="ru-RU"/>
        </w:rPr>
        <w:t>- уметь вырывать и выбивать мяч;</w:t>
      </w:r>
    </w:p>
    <w:p w:rsidR="004B50D0" w:rsidRPr="00EF4EF9" w:rsidRDefault="004B50D0" w:rsidP="00EF4EF9">
      <w:pPr>
        <w:ind w:firstLine="454"/>
        <w:jc w:val="both"/>
        <w:rPr>
          <w:sz w:val="22"/>
          <w:szCs w:val="22"/>
          <w:lang w:val="ru-RU"/>
        </w:rPr>
      </w:pPr>
      <w:r w:rsidRPr="00EF4EF9">
        <w:rPr>
          <w:sz w:val="22"/>
          <w:szCs w:val="22"/>
          <w:lang w:val="ru-RU"/>
        </w:rPr>
        <w:t>- уметь выполнять технико-тактические действия в защите и нападении.</w:t>
      </w:r>
    </w:p>
    <w:p w:rsidR="004B50D0" w:rsidRPr="00EF4EF9" w:rsidRDefault="004B50D0" w:rsidP="00EF4EF9">
      <w:pPr>
        <w:ind w:firstLine="454"/>
        <w:jc w:val="both"/>
        <w:rPr>
          <w:sz w:val="22"/>
          <w:szCs w:val="22"/>
          <w:lang w:val="ru-RU"/>
        </w:rPr>
      </w:pPr>
    </w:p>
    <w:p w:rsidR="004B50D0" w:rsidRPr="00EF4EF9" w:rsidRDefault="004B50D0" w:rsidP="00EF4EF9">
      <w:pPr>
        <w:ind w:firstLine="454"/>
        <w:jc w:val="both"/>
        <w:rPr>
          <w:sz w:val="22"/>
          <w:szCs w:val="22"/>
          <w:lang w:val="ru-RU"/>
        </w:rPr>
      </w:pPr>
      <w:r w:rsidRPr="00EF4EF9">
        <w:rPr>
          <w:b/>
          <w:i/>
          <w:sz w:val="22"/>
          <w:szCs w:val="22"/>
          <w:lang w:val="ru-RU"/>
        </w:rPr>
        <w:t>Волейбол</w:t>
      </w:r>
    </w:p>
    <w:p w:rsidR="004B50D0" w:rsidRPr="00EF4EF9" w:rsidRDefault="004B50D0" w:rsidP="00EF4EF9">
      <w:pPr>
        <w:ind w:firstLine="454"/>
        <w:jc w:val="both"/>
        <w:rPr>
          <w:sz w:val="22"/>
          <w:szCs w:val="22"/>
          <w:lang w:val="ru-RU"/>
        </w:rPr>
      </w:pPr>
      <w:r w:rsidRPr="00EF4EF9">
        <w:rPr>
          <w:sz w:val="22"/>
          <w:szCs w:val="22"/>
          <w:lang w:val="ru-RU"/>
        </w:rPr>
        <w:t>- знать и выполнять правила игры;</w:t>
      </w:r>
    </w:p>
    <w:p w:rsidR="004B50D0" w:rsidRPr="00EF4EF9" w:rsidRDefault="004B50D0" w:rsidP="00EF4EF9">
      <w:pPr>
        <w:ind w:firstLine="454"/>
        <w:jc w:val="both"/>
        <w:rPr>
          <w:sz w:val="22"/>
          <w:szCs w:val="22"/>
          <w:lang w:val="ru-RU"/>
        </w:rPr>
      </w:pPr>
      <w:r w:rsidRPr="00EF4EF9">
        <w:rPr>
          <w:sz w:val="22"/>
          <w:szCs w:val="22"/>
          <w:lang w:val="ru-RU"/>
        </w:rPr>
        <w:t>- владеть техникой передвижений, остановок, поворотов и стоек;</w:t>
      </w:r>
    </w:p>
    <w:p w:rsidR="004B50D0" w:rsidRPr="00EF4EF9" w:rsidRDefault="004B50D0" w:rsidP="00EF4EF9">
      <w:pPr>
        <w:ind w:firstLine="454"/>
        <w:jc w:val="both"/>
        <w:rPr>
          <w:sz w:val="22"/>
          <w:szCs w:val="22"/>
          <w:lang w:val="ru-RU"/>
        </w:rPr>
      </w:pPr>
      <w:r w:rsidRPr="00EF4EF9">
        <w:rPr>
          <w:sz w:val="22"/>
          <w:szCs w:val="22"/>
          <w:lang w:val="ru-RU"/>
        </w:rPr>
        <w:t>- уметь выполнять передачи мяча сверху двумя руками на месте;</w:t>
      </w:r>
    </w:p>
    <w:p w:rsidR="004B50D0" w:rsidRPr="00EF4EF9" w:rsidRDefault="004B50D0" w:rsidP="00EF4EF9">
      <w:pPr>
        <w:ind w:firstLine="454"/>
        <w:jc w:val="both"/>
        <w:rPr>
          <w:sz w:val="22"/>
          <w:szCs w:val="22"/>
          <w:lang w:val="ru-RU"/>
        </w:rPr>
      </w:pPr>
      <w:r w:rsidRPr="00EF4EF9">
        <w:rPr>
          <w:sz w:val="22"/>
          <w:szCs w:val="22"/>
          <w:lang w:val="ru-RU"/>
        </w:rPr>
        <w:lastRenderedPageBreak/>
        <w:t>- выполнять прием мяча снизу;</w:t>
      </w:r>
    </w:p>
    <w:p w:rsidR="004B50D0" w:rsidRPr="00EF4EF9" w:rsidRDefault="004B50D0" w:rsidP="00EF4EF9">
      <w:pPr>
        <w:ind w:firstLine="454"/>
        <w:jc w:val="both"/>
        <w:rPr>
          <w:sz w:val="22"/>
          <w:szCs w:val="22"/>
          <w:lang w:val="ru-RU"/>
        </w:rPr>
      </w:pPr>
      <w:r w:rsidRPr="00EF4EF9">
        <w:rPr>
          <w:sz w:val="22"/>
          <w:szCs w:val="22"/>
          <w:lang w:val="ru-RU"/>
        </w:rPr>
        <w:t>- уметь выполнять технико-тактические действия.</w:t>
      </w:r>
    </w:p>
    <w:p w:rsidR="004B50D0" w:rsidRPr="00EF4EF9" w:rsidRDefault="004B50D0" w:rsidP="00EF4EF9">
      <w:pPr>
        <w:ind w:firstLine="454"/>
        <w:jc w:val="both"/>
        <w:rPr>
          <w:sz w:val="22"/>
          <w:szCs w:val="22"/>
          <w:lang w:val="ru-RU"/>
        </w:rPr>
      </w:pPr>
    </w:p>
    <w:p w:rsidR="004B50D0" w:rsidRPr="00EF4EF9" w:rsidRDefault="004B50D0" w:rsidP="00EF4EF9">
      <w:pPr>
        <w:ind w:firstLine="454"/>
        <w:jc w:val="both"/>
        <w:rPr>
          <w:sz w:val="22"/>
          <w:szCs w:val="22"/>
          <w:lang w:val="ru-RU"/>
        </w:rPr>
      </w:pPr>
      <w:r w:rsidRPr="00EF4EF9">
        <w:rPr>
          <w:b/>
          <w:i/>
          <w:sz w:val="22"/>
          <w:szCs w:val="22"/>
          <w:lang w:val="ru-RU"/>
        </w:rPr>
        <w:t>Мини - футбол</w:t>
      </w:r>
    </w:p>
    <w:p w:rsidR="004B50D0" w:rsidRPr="00EF4EF9" w:rsidRDefault="004B50D0" w:rsidP="00EF4EF9">
      <w:pPr>
        <w:ind w:firstLine="454"/>
        <w:jc w:val="both"/>
        <w:rPr>
          <w:sz w:val="22"/>
          <w:szCs w:val="22"/>
          <w:lang w:val="ru-RU"/>
        </w:rPr>
      </w:pPr>
      <w:r w:rsidRPr="00EF4EF9">
        <w:rPr>
          <w:sz w:val="22"/>
          <w:szCs w:val="22"/>
          <w:lang w:val="ru-RU"/>
        </w:rPr>
        <w:t>- знать и выполнять правила игры;</w:t>
      </w:r>
    </w:p>
    <w:p w:rsidR="004B50D0" w:rsidRPr="00EF4EF9" w:rsidRDefault="004B50D0" w:rsidP="00EF4EF9">
      <w:pPr>
        <w:ind w:firstLine="454"/>
        <w:jc w:val="both"/>
        <w:rPr>
          <w:sz w:val="22"/>
          <w:szCs w:val="22"/>
          <w:lang w:val="ru-RU"/>
        </w:rPr>
      </w:pPr>
      <w:r w:rsidRPr="00EF4EF9">
        <w:rPr>
          <w:sz w:val="22"/>
          <w:szCs w:val="22"/>
          <w:lang w:val="ru-RU"/>
        </w:rPr>
        <w:t>- владеть техникой передвижений, остановок, поворотов и стоек;</w:t>
      </w:r>
    </w:p>
    <w:p w:rsidR="004B50D0" w:rsidRPr="00EF4EF9" w:rsidRDefault="004B50D0" w:rsidP="00EF4EF9">
      <w:pPr>
        <w:ind w:firstLine="454"/>
        <w:jc w:val="both"/>
        <w:rPr>
          <w:sz w:val="22"/>
          <w:szCs w:val="22"/>
          <w:lang w:val="ru-RU"/>
        </w:rPr>
      </w:pPr>
      <w:r w:rsidRPr="00EF4EF9">
        <w:rPr>
          <w:sz w:val="22"/>
          <w:szCs w:val="22"/>
          <w:lang w:val="ru-RU"/>
        </w:rPr>
        <w:t>- уметь выполнять удары по мячу и его остановку;</w:t>
      </w:r>
    </w:p>
    <w:p w:rsidR="004B50D0" w:rsidRPr="00EF4EF9" w:rsidRDefault="004B50D0" w:rsidP="00EF4EF9">
      <w:pPr>
        <w:ind w:firstLine="454"/>
        <w:jc w:val="both"/>
        <w:rPr>
          <w:sz w:val="22"/>
          <w:szCs w:val="22"/>
          <w:lang w:val="ru-RU"/>
        </w:rPr>
      </w:pPr>
      <w:r w:rsidRPr="00EF4EF9">
        <w:rPr>
          <w:sz w:val="22"/>
          <w:szCs w:val="22"/>
          <w:lang w:val="ru-RU"/>
        </w:rPr>
        <w:t>- выполнять ведение мяча;</w:t>
      </w:r>
    </w:p>
    <w:p w:rsidR="004B50D0" w:rsidRPr="00EF4EF9" w:rsidRDefault="004B50D0" w:rsidP="00EF4EF9">
      <w:pPr>
        <w:ind w:firstLine="454"/>
        <w:jc w:val="both"/>
        <w:rPr>
          <w:sz w:val="22"/>
          <w:szCs w:val="22"/>
          <w:lang w:val="ru-RU"/>
        </w:rPr>
      </w:pPr>
      <w:r w:rsidRPr="00EF4EF9">
        <w:rPr>
          <w:sz w:val="22"/>
          <w:szCs w:val="22"/>
          <w:lang w:val="ru-RU"/>
        </w:rPr>
        <w:t>- уметь пробивать мяч по воротам;</w:t>
      </w:r>
    </w:p>
    <w:p w:rsidR="004B50D0" w:rsidRPr="00EF4EF9" w:rsidRDefault="004B50D0" w:rsidP="00EF4EF9">
      <w:pPr>
        <w:ind w:firstLine="454"/>
        <w:jc w:val="both"/>
        <w:rPr>
          <w:sz w:val="22"/>
          <w:szCs w:val="22"/>
          <w:lang w:val="ru-RU"/>
        </w:rPr>
      </w:pPr>
      <w:r w:rsidRPr="00EF4EF9">
        <w:rPr>
          <w:sz w:val="22"/>
          <w:szCs w:val="22"/>
          <w:lang w:val="ru-RU"/>
        </w:rPr>
        <w:t>- уметь выполнять технико-тактические действия.</w:t>
      </w:r>
    </w:p>
    <w:p w:rsidR="004B50D0" w:rsidRPr="00EF4EF9" w:rsidRDefault="004B50D0" w:rsidP="00EF4EF9">
      <w:pPr>
        <w:ind w:firstLine="454"/>
        <w:jc w:val="both"/>
        <w:rPr>
          <w:b/>
          <w:i/>
          <w:sz w:val="22"/>
          <w:szCs w:val="22"/>
          <w:lang w:val="ru-RU"/>
        </w:rPr>
      </w:pPr>
      <w:r w:rsidRPr="00EF4EF9">
        <w:rPr>
          <w:b/>
          <w:i/>
          <w:sz w:val="22"/>
          <w:szCs w:val="22"/>
          <w:lang w:val="ru-RU"/>
        </w:rPr>
        <w:t>Гандбол</w:t>
      </w:r>
    </w:p>
    <w:p w:rsidR="004B50D0" w:rsidRPr="00EF4EF9" w:rsidRDefault="004B50D0" w:rsidP="00EF4EF9">
      <w:pPr>
        <w:ind w:firstLine="454"/>
        <w:jc w:val="both"/>
        <w:rPr>
          <w:sz w:val="22"/>
          <w:szCs w:val="22"/>
          <w:lang w:val="ru-RU"/>
        </w:rPr>
      </w:pPr>
      <w:r w:rsidRPr="00EF4EF9">
        <w:rPr>
          <w:sz w:val="22"/>
          <w:szCs w:val="22"/>
          <w:lang w:val="ru-RU"/>
        </w:rPr>
        <w:t>- знать и выполнять правила игры;</w:t>
      </w:r>
    </w:p>
    <w:p w:rsidR="004B50D0" w:rsidRPr="00EF4EF9" w:rsidRDefault="004B50D0" w:rsidP="00EF4EF9">
      <w:pPr>
        <w:ind w:firstLine="454"/>
        <w:jc w:val="both"/>
        <w:rPr>
          <w:sz w:val="22"/>
          <w:szCs w:val="22"/>
          <w:lang w:val="ru-RU"/>
        </w:rPr>
      </w:pPr>
      <w:r w:rsidRPr="00EF4EF9">
        <w:rPr>
          <w:sz w:val="22"/>
          <w:szCs w:val="22"/>
          <w:lang w:val="ru-RU"/>
        </w:rPr>
        <w:t>- владеть техникой передвижений, остановок, поворотов и стоек;</w:t>
      </w:r>
    </w:p>
    <w:p w:rsidR="004B50D0" w:rsidRPr="00EF4EF9" w:rsidRDefault="004B50D0" w:rsidP="00EF4EF9">
      <w:pPr>
        <w:ind w:firstLine="454"/>
        <w:jc w:val="both"/>
        <w:rPr>
          <w:sz w:val="22"/>
          <w:szCs w:val="22"/>
          <w:lang w:val="ru-RU"/>
        </w:rPr>
      </w:pPr>
      <w:r w:rsidRPr="00EF4EF9">
        <w:rPr>
          <w:sz w:val="22"/>
          <w:szCs w:val="22"/>
          <w:lang w:val="ru-RU"/>
        </w:rPr>
        <w:t>- уметь ловить и передавать мяч;</w:t>
      </w:r>
    </w:p>
    <w:p w:rsidR="004B50D0" w:rsidRPr="00EF4EF9" w:rsidRDefault="004B50D0" w:rsidP="00EF4EF9">
      <w:pPr>
        <w:ind w:firstLine="454"/>
        <w:jc w:val="both"/>
        <w:rPr>
          <w:sz w:val="22"/>
          <w:szCs w:val="22"/>
          <w:lang w:val="ru-RU"/>
        </w:rPr>
      </w:pPr>
      <w:r w:rsidRPr="00EF4EF9">
        <w:rPr>
          <w:sz w:val="22"/>
          <w:szCs w:val="22"/>
          <w:lang w:val="ru-RU"/>
        </w:rPr>
        <w:t>- владеть техникой ведения мяча и выполнять броски мяча по воротам;</w:t>
      </w:r>
    </w:p>
    <w:p w:rsidR="004B50D0" w:rsidRPr="00EF4EF9" w:rsidRDefault="004B50D0" w:rsidP="00EF4EF9">
      <w:pPr>
        <w:ind w:firstLine="454"/>
        <w:jc w:val="both"/>
        <w:rPr>
          <w:sz w:val="22"/>
          <w:szCs w:val="22"/>
          <w:lang w:val="ru-RU"/>
        </w:rPr>
      </w:pPr>
      <w:r w:rsidRPr="00EF4EF9">
        <w:rPr>
          <w:sz w:val="22"/>
          <w:szCs w:val="22"/>
          <w:lang w:val="ru-RU"/>
        </w:rPr>
        <w:t>- уметь вырывать и выбивать мяч;</w:t>
      </w:r>
    </w:p>
    <w:p w:rsidR="004B50D0" w:rsidRPr="00EF4EF9" w:rsidRDefault="004B50D0" w:rsidP="00EF4EF9">
      <w:pPr>
        <w:ind w:firstLine="454"/>
        <w:jc w:val="both"/>
        <w:rPr>
          <w:sz w:val="22"/>
          <w:szCs w:val="22"/>
          <w:lang w:val="ru-RU"/>
        </w:rPr>
      </w:pPr>
      <w:r w:rsidRPr="00EF4EF9">
        <w:rPr>
          <w:sz w:val="22"/>
          <w:szCs w:val="22"/>
          <w:lang w:val="ru-RU"/>
        </w:rPr>
        <w:t>- уметь выполнять технико-тактические действия в защите и нападении.</w:t>
      </w:r>
    </w:p>
    <w:p w:rsidR="004B50D0" w:rsidRPr="00EF4EF9" w:rsidRDefault="004B50D0" w:rsidP="00EF4EF9">
      <w:pPr>
        <w:ind w:firstLine="454"/>
        <w:jc w:val="both"/>
        <w:rPr>
          <w:sz w:val="22"/>
          <w:szCs w:val="22"/>
          <w:lang w:val="ru-RU"/>
        </w:rPr>
      </w:pPr>
    </w:p>
    <w:p w:rsidR="004B50D0" w:rsidRPr="00EF4EF9" w:rsidRDefault="004B50D0" w:rsidP="00EF4EF9">
      <w:pPr>
        <w:ind w:firstLine="454"/>
        <w:jc w:val="both"/>
        <w:rPr>
          <w:b/>
          <w:i/>
          <w:sz w:val="22"/>
          <w:szCs w:val="22"/>
          <w:lang w:val="ru-RU"/>
        </w:rPr>
      </w:pPr>
      <w:r w:rsidRPr="00EF4EF9">
        <w:rPr>
          <w:b/>
          <w:i/>
          <w:sz w:val="22"/>
          <w:szCs w:val="22"/>
          <w:lang w:val="ru-RU"/>
        </w:rPr>
        <w:t>Гимнастика с элементами акробатики:</w:t>
      </w:r>
    </w:p>
    <w:p w:rsidR="004B50D0" w:rsidRPr="00EF4EF9" w:rsidRDefault="004B50D0" w:rsidP="00EF4EF9">
      <w:pPr>
        <w:ind w:firstLine="454"/>
        <w:jc w:val="both"/>
        <w:rPr>
          <w:b/>
          <w:i/>
          <w:sz w:val="22"/>
          <w:szCs w:val="22"/>
          <w:lang w:val="ru-RU"/>
        </w:rPr>
      </w:pPr>
      <w:r w:rsidRPr="00EF4EF9">
        <w:rPr>
          <w:sz w:val="22"/>
          <w:szCs w:val="22"/>
          <w:lang w:val="ru-RU"/>
        </w:rPr>
        <w:t>- знать и выполнять правила техники безопасности на уроках гимнастики;</w:t>
      </w:r>
    </w:p>
    <w:p w:rsidR="004B50D0" w:rsidRPr="00EF4EF9" w:rsidRDefault="004B50D0" w:rsidP="00EF4EF9">
      <w:pPr>
        <w:ind w:firstLine="454"/>
        <w:jc w:val="both"/>
        <w:rPr>
          <w:sz w:val="22"/>
          <w:szCs w:val="22"/>
          <w:lang w:val="ru-RU"/>
        </w:rPr>
      </w:pPr>
      <w:r w:rsidRPr="00EF4EF9">
        <w:rPr>
          <w:sz w:val="22"/>
          <w:szCs w:val="22"/>
          <w:lang w:val="ru-RU"/>
        </w:rPr>
        <w:t>- выполнять построения и перестроения;</w:t>
      </w:r>
    </w:p>
    <w:p w:rsidR="004B50D0" w:rsidRPr="00EF4EF9" w:rsidRDefault="004B50D0" w:rsidP="00EF4EF9">
      <w:pPr>
        <w:ind w:firstLine="454"/>
        <w:jc w:val="both"/>
        <w:rPr>
          <w:sz w:val="22"/>
          <w:szCs w:val="22"/>
          <w:lang w:val="ru-RU"/>
        </w:rPr>
      </w:pPr>
      <w:r w:rsidRPr="00EF4EF9">
        <w:rPr>
          <w:sz w:val="22"/>
          <w:szCs w:val="22"/>
          <w:lang w:val="ru-RU"/>
        </w:rPr>
        <w:t>- уметь сочетать различные положения рук, ног и туловища;</w:t>
      </w:r>
    </w:p>
    <w:p w:rsidR="004B50D0" w:rsidRPr="00EF4EF9" w:rsidRDefault="004B50D0" w:rsidP="00EF4EF9">
      <w:pPr>
        <w:ind w:firstLine="454"/>
        <w:jc w:val="both"/>
        <w:rPr>
          <w:sz w:val="22"/>
          <w:szCs w:val="22"/>
          <w:lang w:val="ru-RU"/>
        </w:rPr>
      </w:pPr>
      <w:r w:rsidRPr="00EF4EF9">
        <w:rPr>
          <w:sz w:val="22"/>
          <w:szCs w:val="22"/>
          <w:lang w:val="ru-RU"/>
        </w:rPr>
        <w:t>- уметь выполнять небольшие комплексы общеразвивающих упражнений с предметом и без;</w:t>
      </w:r>
    </w:p>
    <w:p w:rsidR="004B50D0" w:rsidRPr="00EF4EF9" w:rsidRDefault="004B50D0" w:rsidP="00EF4EF9">
      <w:pPr>
        <w:ind w:firstLine="454"/>
        <w:jc w:val="both"/>
        <w:rPr>
          <w:sz w:val="22"/>
          <w:szCs w:val="22"/>
          <w:lang w:val="ru-RU"/>
        </w:rPr>
      </w:pPr>
      <w:r w:rsidRPr="00EF4EF9">
        <w:rPr>
          <w:sz w:val="22"/>
          <w:szCs w:val="22"/>
          <w:lang w:val="ru-RU"/>
        </w:rPr>
        <w:t>- уметь выполнять висы и упоры;</w:t>
      </w:r>
    </w:p>
    <w:p w:rsidR="004B50D0" w:rsidRPr="00EF4EF9" w:rsidRDefault="004B50D0" w:rsidP="00EF4EF9">
      <w:pPr>
        <w:ind w:firstLine="454"/>
        <w:jc w:val="both"/>
        <w:rPr>
          <w:sz w:val="22"/>
          <w:szCs w:val="22"/>
          <w:lang w:val="ru-RU"/>
        </w:rPr>
      </w:pPr>
      <w:r w:rsidRPr="00EF4EF9">
        <w:rPr>
          <w:sz w:val="22"/>
          <w:szCs w:val="22"/>
          <w:lang w:val="ru-RU"/>
        </w:rPr>
        <w:t>- выполнять опорный прыжок: вскок в упор присев – соскок прогнувшись;</w:t>
      </w:r>
    </w:p>
    <w:p w:rsidR="004B50D0" w:rsidRPr="00EF4EF9" w:rsidRDefault="004B50D0" w:rsidP="00EF4EF9">
      <w:pPr>
        <w:ind w:firstLine="454"/>
        <w:jc w:val="both"/>
        <w:rPr>
          <w:sz w:val="22"/>
          <w:szCs w:val="22"/>
          <w:lang w:val="ru-RU"/>
        </w:rPr>
      </w:pPr>
      <w:r w:rsidRPr="00EF4EF9">
        <w:rPr>
          <w:sz w:val="22"/>
          <w:szCs w:val="22"/>
          <w:lang w:val="ru-RU"/>
        </w:rPr>
        <w:t>- выполнять кувырок вперед и стойку на лопатках;</w:t>
      </w:r>
    </w:p>
    <w:p w:rsidR="004B50D0" w:rsidRPr="00EF4EF9" w:rsidRDefault="004B50D0" w:rsidP="00EF4EF9">
      <w:pPr>
        <w:ind w:firstLine="454"/>
        <w:jc w:val="both"/>
        <w:rPr>
          <w:sz w:val="22"/>
          <w:szCs w:val="22"/>
          <w:lang w:val="ru-RU"/>
        </w:rPr>
      </w:pPr>
      <w:r w:rsidRPr="00EF4EF9">
        <w:rPr>
          <w:sz w:val="22"/>
          <w:szCs w:val="22"/>
          <w:lang w:val="ru-RU"/>
        </w:rPr>
        <w:t>- выполнять шаги и повороты в равновесии;</w:t>
      </w:r>
    </w:p>
    <w:p w:rsidR="004B50D0" w:rsidRPr="00EF4EF9" w:rsidRDefault="004B50D0" w:rsidP="00EF4EF9">
      <w:pPr>
        <w:ind w:firstLine="454"/>
        <w:jc w:val="both"/>
        <w:rPr>
          <w:sz w:val="22"/>
          <w:szCs w:val="22"/>
          <w:lang w:val="ru-RU"/>
        </w:rPr>
      </w:pPr>
      <w:r w:rsidRPr="00EF4EF9">
        <w:rPr>
          <w:sz w:val="22"/>
          <w:szCs w:val="22"/>
          <w:lang w:val="ru-RU"/>
        </w:rPr>
        <w:t>- уметь самостоятельно составлять связки из 3 – 4 элементов.</w:t>
      </w:r>
    </w:p>
    <w:p w:rsidR="004B50D0" w:rsidRPr="00EF4EF9" w:rsidRDefault="004B50D0" w:rsidP="00EF4EF9">
      <w:pPr>
        <w:ind w:firstLine="454"/>
        <w:jc w:val="both"/>
        <w:rPr>
          <w:sz w:val="22"/>
          <w:szCs w:val="22"/>
          <w:lang w:val="ru-RU"/>
        </w:rPr>
      </w:pPr>
    </w:p>
    <w:p w:rsidR="004B50D0" w:rsidRPr="00EF4EF9" w:rsidRDefault="004B50D0" w:rsidP="00EF4EF9">
      <w:pPr>
        <w:ind w:firstLine="454"/>
        <w:jc w:val="both"/>
        <w:rPr>
          <w:b/>
          <w:i/>
          <w:sz w:val="22"/>
          <w:szCs w:val="22"/>
          <w:lang w:val="ru-RU"/>
        </w:rPr>
      </w:pPr>
      <w:r w:rsidRPr="00EF4EF9">
        <w:rPr>
          <w:b/>
          <w:i/>
          <w:sz w:val="22"/>
          <w:szCs w:val="22"/>
          <w:lang w:val="ru-RU"/>
        </w:rPr>
        <w:t>Легкая атлетика:</w:t>
      </w:r>
    </w:p>
    <w:p w:rsidR="004B50D0" w:rsidRPr="00EF4EF9" w:rsidRDefault="004B50D0" w:rsidP="00EF4EF9">
      <w:pPr>
        <w:ind w:firstLine="454"/>
        <w:jc w:val="both"/>
        <w:rPr>
          <w:sz w:val="22"/>
          <w:szCs w:val="22"/>
          <w:lang w:val="ru-RU"/>
        </w:rPr>
      </w:pPr>
      <w:r w:rsidRPr="00EF4EF9">
        <w:rPr>
          <w:i/>
          <w:sz w:val="22"/>
          <w:szCs w:val="22"/>
          <w:lang w:val="ru-RU"/>
        </w:rPr>
        <w:t>-</w:t>
      </w:r>
      <w:r w:rsidRPr="00EF4EF9">
        <w:rPr>
          <w:sz w:val="22"/>
          <w:szCs w:val="22"/>
          <w:lang w:val="ru-RU"/>
        </w:rPr>
        <w:t>знать и выполнять правила поведения на спортивных площадках;</w:t>
      </w:r>
    </w:p>
    <w:p w:rsidR="004B50D0" w:rsidRPr="00EF4EF9" w:rsidRDefault="004B50D0" w:rsidP="00EF4EF9">
      <w:pPr>
        <w:ind w:firstLine="454"/>
        <w:jc w:val="both"/>
        <w:rPr>
          <w:sz w:val="22"/>
          <w:szCs w:val="22"/>
          <w:lang w:val="ru-RU"/>
        </w:rPr>
      </w:pPr>
      <w:r w:rsidRPr="00EF4EF9">
        <w:rPr>
          <w:sz w:val="22"/>
          <w:szCs w:val="22"/>
          <w:lang w:val="ru-RU"/>
        </w:rPr>
        <w:t>- уметь выполнять стартовые команды;</w:t>
      </w:r>
    </w:p>
    <w:p w:rsidR="004B50D0" w:rsidRPr="00EF4EF9" w:rsidRDefault="004B50D0" w:rsidP="00EF4EF9">
      <w:pPr>
        <w:ind w:firstLine="454"/>
        <w:jc w:val="both"/>
        <w:rPr>
          <w:sz w:val="22"/>
          <w:szCs w:val="22"/>
          <w:lang w:val="ru-RU"/>
        </w:rPr>
      </w:pPr>
      <w:r w:rsidRPr="00EF4EF9">
        <w:rPr>
          <w:sz w:val="22"/>
          <w:szCs w:val="22"/>
          <w:lang w:val="ru-RU"/>
        </w:rPr>
        <w:t>- уметь пробегать 30м и 60м на результат;</w:t>
      </w:r>
    </w:p>
    <w:p w:rsidR="004B50D0" w:rsidRPr="00EF4EF9" w:rsidRDefault="004B50D0" w:rsidP="00EF4EF9">
      <w:pPr>
        <w:ind w:firstLine="454"/>
        <w:jc w:val="both"/>
        <w:rPr>
          <w:sz w:val="22"/>
          <w:szCs w:val="22"/>
          <w:lang w:val="ru-RU"/>
        </w:rPr>
      </w:pPr>
      <w:r w:rsidRPr="00EF4EF9">
        <w:rPr>
          <w:sz w:val="22"/>
          <w:szCs w:val="22"/>
          <w:lang w:val="ru-RU"/>
        </w:rPr>
        <w:t>- знать правила распределения сил на средних дистанциях (пробегать на результат Д – 300м, М – 500м);</w:t>
      </w:r>
    </w:p>
    <w:p w:rsidR="004B50D0" w:rsidRPr="00EF4EF9" w:rsidRDefault="004B50D0" w:rsidP="00EF4EF9">
      <w:pPr>
        <w:ind w:firstLine="454"/>
        <w:jc w:val="both"/>
        <w:rPr>
          <w:sz w:val="22"/>
          <w:szCs w:val="22"/>
          <w:lang w:val="ru-RU"/>
        </w:rPr>
      </w:pPr>
      <w:r w:rsidRPr="00EF4EF9">
        <w:rPr>
          <w:sz w:val="22"/>
          <w:szCs w:val="22"/>
          <w:lang w:val="ru-RU"/>
        </w:rPr>
        <w:t>- уметь выполнять прыжок в длину с места и 7 – 9 шагов разбега;</w:t>
      </w:r>
    </w:p>
    <w:p w:rsidR="004B50D0" w:rsidRPr="00EF4EF9" w:rsidRDefault="004B50D0" w:rsidP="00EF4EF9">
      <w:pPr>
        <w:ind w:firstLine="454"/>
        <w:jc w:val="both"/>
        <w:rPr>
          <w:sz w:val="22"/>
          <w:szCs w:val="22"/>
          <w:lang w:val="ru-RU"/>
        </w:rPr>
      </w:pPr>
      <w:r w:rsidRPr="00EF4EF9">
        <w:rPr>
          <w:sz w:val="22"/>
          <w:szCs w:val="22"/>
          <w:lang w:val="ru-RU"/>
        </w:rPr>
        <w:t>- уметь метать малый мяч на дальность и в цель с места;</w:t>
      </w:r>
    </w:p>
    <w:p w:rsidR="004B50D0" w:rsidRPr="00EF4EF9" w:rsidRDefault="004B50D0" w:rsidP="00EF4EF9">
      <w:pPr>
        <w:ind w:firstLine="454"/>
        <w:jc w:val="both"/>
        <w:rPr>
          <w:sz w:val="22"/>
          <w:szCs w:val="22"/>
          <w:lang w:val="ru-RU"/>
        </w:rPr>
      </w:pPr>
      <w:r w:rsidRPr="00EF4EF9">
        <w:rPr>
          <w:sz w:val="22"/>
          <w:szCs w:val="22"/>
          <w:lang w:val="ru-RU"/>
        </w:rPr>
        <w:t>- уметь равномерно пробегать 1000м без учета времени.</w:t>
      </w:r>
    </w:p>
    <w:p w:rsidR="004B50D0" w:rsidRPr="00EF4EF9" w:rsidRDefault="004B50D0" w:rsidP="00EF4EF9">
      <w:pPr>
        <w:ind w:firstLine="454"/>
        <w:jc w:val="both"/>
        <w:rPr>
          <w:sz w:val="22"/>
          <w:szCs w:val="22"/>
          <w:lang w:val="ru-RU"/>
        </w:rPr>
      </w:pPr>
    </w:p>
    <w:p w:rsidR="004B50D0" w:rsidRPr="00EF4EF9" w:rsidRDefault="004B50D0" w:rsidP="00EF4EF9">
      <w:pPr>
        <w:ind w:firstLine="454"/>
        <w:jc w:val="both"/>
        <w:rPr>
          <w:b/>
          <w:i/>
          <w:sz w:val="22"/>
          <w:szCs w:val="22"/>
          <w:lang w:val="ru-RU"/>
        </w:rPr>
      </w:pPr>
      <w:r w:rsidRPr="00EF4EF9">
        <w:rPr>
          <w:b/>
          <w:i/>
          <w:sz w:val="22"/>
          <w:szCs w:val="22"/>
          <w:lang w:val="ru-RU"/>
        </w:rPr>
        <w:t>Лыжная подготовка:</w:t>
      </w:r>
    </w:p>
    <w:p w:rsidR="004B50D0" w:rsidRPr="00EF4EF9" w:rsidRDefault="004B50D0" w:rsidP="00EF4EF9">
      <w:pPr>
        <w:ind w:firstLine="454"/>
        <w:jc w:val="both"/>
        <w:rPr>
          <w:sz w:val="22"/>
          <w:szCs w:val="22"/>
          <w:lang w:val="ru-RU"/>
        </w:rPr>
      </w:pPr>
      <w:r w:rsidRPr="00EF4EF9">
        <w:rPr>
          <w:sz w:val="22"/>
          <w:szCs w:val="22"/>
          <w:lang w:val="ru-RU"/>
        </w:rPr>
        <w:lastRenderedPageBreak/>
        <w:t>- знать и выполнять правила поведения на лыжне и снежном склоне;</w:t>
      </w:r>
    </w:p>
    <w:p w:rsidR="004B50D0" w:rsidRPr="00EF4EF9" w:rsidRDefault="004B50D0" w:rsidP="00EF4EF9">
      <w:pPr>
        <w:ind w:firstLine="454"/>
        <w:jc w:val="both"/>
        <w:rPr>
          <w:sz w:val="22"/>
          <w:szCs w:val="22"/>
          <w:lang w:val="ru-RU"/>
        </w:rPr>
      </w:pPr>
      <w:r w:rsidRPr="00EF4EF9">
        <w:rPr>
          <w:sz w:val="22"/>
          <w:szCs w:val="22"/>
          <w:lang w:val="ru-RU"/>
        </w:rPr>
        <w:t>- уметь передвигаться попеременным двухшажным ходом с палками и без;</w:t>
      </w:r>
    </w:p>
    <w:p w:rsidR="004B50D0" w:rsidRPr="00EF4EF9" w:rsidRDefault="004B50D0" w:rsidP="00EF4EF9">
      <w:pPr>
        <w:ind w:firstLine="454"/>
        <w:jc w:val="both"/>
        <w:rPr>
          <w:sz w:val="22"/>
          <w:szCs w:val="22"/>
          <w:lang w:val="ru-RU"/>
        </w:rPr>
      </w:pPr>
      <w:r w:rsidRPr="00EF4EF9">
        <w:rPr>
          <w:sz w:val="22"/>
          <w:szCs w:val="22"/>
          <w:lang w:val="ru-RU"/>
        </w:rPr>
        <w:t>- выполнять повороты на месте переступанием;</w:t>
      </w:r>
    </w:p>
    <w:p w:rsidR="004B50D0" w:rsidRPr="00EF4EF9" w:rsidRDefault="004B50D0" w:rsidP="00EF4EF9">
      <w:pPr>
        <w:ind w:firstLine="454"/>
        <w:jc w:val="both"/>
        <w:rPr>
          <w:sz w:val="22"/>
          <w:szCs w:val="22"/>
          <w:lang w:val="ru-RU"/>
        </w:rPr>
      </w:pPr>
      <w:r w:rsidRPr="00EF4EF9">
        <w:rPr>
          <w:sz w:val="22"/>
          <w:szCs w:val="22"/>
          <w:lang w:val="ru-RU"/>
        </w:rPr>
        <w:t>- уметь подниматься «полуелочкой»;</w:t>
      </w:r>
    </w:p>
    <w:p w:rsidR="004B50D0" w:rsidRPr="00EF4EF9" w:rsidRDefault="004B50D0" w:rsidP="00EF4EF9">
      <w:pPr>
        <w:ind w:firstLine="454"/>
        <w:jc w:val="both"/>
        <w:rPr>
          <w:sz w:val="22"/>
          <w:szCs w:val="22"/>
          <w:lang w:val="ru-RU"/>
        </w:rPr>
      </w:pPr>
      <w:r w:rsidRPr="00EF4EF9">
        <w:rPr>
          <w:sz w:val="22"/>
          <w:szCs w:val="22"/>
          <w:lang w:val="ru-RU"/>
        </w:rPr>
        <w:t>- выполнять торможение «плугом»;</w:t>
      </w:r>
    </w:p>
    <w:p w:rsidR="004B50D0" w:rsidRPr="00EF4EF9" w:rsidRDefault="004B50D0" w:rsidP="00EF4EF9">
      <w:pPr>
        <w:ind w:firstLine="454"/>
        <w:jc w:val="both"/>
        <w:rPr>
          <w:sz w:val="22"/>
          <w:szCs w:val="22"/>
          <w:lang w:val="ru-RU"/>
        </w:rPr>
      </w:pPr>
      <w:r w:rsidRPr="00EF4EF9">
        <w:rPr>
          <w:sz w:val="22"/>
          <w:szCs w:val="22"/>
          <w:lang w:val="ru-RU"/>
        </w:rPr>
        <w:t xml:space="preserve">- уметь проходить дистанцию </w:t>
      </w:r>
      <w:smartTag w:uri="urn:schemas-microsoft-com:office:smarttags" w:element="metricconverter">
        <w:smartTagPr>
          <w:attr w:name="ProductID" w:val="1,5 км"/>
        </w:smartTagPr>
        <w:r w:rsidRPr="00EF4EF9">
          <w:rPr>
            <w:sz w:val="22"/>
            <w:szCs w:val="22"/>
            <w:lang w:val="ru-RU"/>
          </w:rPr>
          <w:t>1,5 км</w:t>
        </w:r>
      </w:smartTag>
      <w:r w:rsidRPr="00EF4EF9">
        <w:rPr>
          <w:sz w:val="22"/>
          <w:szCs w:val="22"/>
          <w:lang w:val="ru-RU"/>
        </w:rPr>
        <w:t xml:space="preserve"> в среднем темпе.</w:t>
      </w:r>
    </w:p>
    <w:p w:rsidR="004B50D0" w:rsidRPr="00EF4EF9" w:rsidRDefault="004B50D0" w:rsidP="00EF4EF9">
      <w:pPr>
        <w:ind w:firstLine="454"/>
        <w:jc w:val="both"/>
        <w:rPr>
          <w:sz w:val="22"/>
          <w:szCs w:val="22"/>
          <w:lang w:val="ru-RU"/>
        </w:rPr>
      </w:pPr>
    </w:p>
    <w:p w:rsidR="004B50D0" w:rsidRPr="00EF4EF9" w:rsidRDefault="004B50D0" w:rsidP="00EF4EF9">
      <w:pPr>
        <w:pStyle w:val="aff5"/>
        <w:ind w:firstLine="454"/>
        <w:rPr>
          <w:b/>
          <w:i/>
          <w:sz w:val="22"/>
          <w:szCs w:val="22"/>
        </w:rPr>
      </w:pPr>
      <w:r w:rsidRPr="00EF4EF9">
        <w:rPr>
          <w:b/>
          <w:i/>
          <w:sz w:val="22"/>
          <w:szCs w:val="22"/>
        </w:rPr>
        <w:t>Критерии оценивания двигательных навыков:</w:t>
      </w:r>
    </w:p>
    <w:p w:rsidR="004B50D0" w:rsidRPr="00EF4EF9" w:rsidRDefault="004B50D0" w:rsidP="00EF4EF9">
      <w:pPr>
        <w:pStyle w:val="aff5"/>
        <w:ind w:firstLine="454"/>
        <w:rPr>
          <w:b/>
          <w:sz w:val="22"/>
          <w:szCs w:val="22"/>
        </w:rPr>
      </w:pPr>
      <w:r w:rsidRPr="00EF4EF9">
        <w:rPr>
          <w:sz w:val="22"/>
          <w:szCs w:val="22"/>
        </w:rPr>
        <w:t>Выставление оценок в классный журнал (по 5- балльной системе) – осуществляется следующим образом:</w:t>
      </w:r>
    </w:p>
    <w:p w:rsidR="004B50D0" w:rsidRPr="00EF4EF9" w:rsidRDefault="004B50D0" w:rsidP="00EF4EF9">
      <w:pPr>
        <w:pStyle w:val="aff5"/>
        <w:ind w:firstLine="454"/>
        <w:rPr>
          <w:sz w:val="22"/>
          <w:szCs w:val="22"/>
        </w:rPr>
      </w:pPr>
      <w:r w:rsidRPr="00EF4EF9">
        <w:rPr>
          <w:sz w:val="22"/>
          <w:szCs w:val="22"/>
        </w:rPr>
        <w:t>«5» - упражнение выполнено правильно, легко, уверенно, в нужном ритме;</w:t>
      </w:r>
    </w:p>
    <w:p w:rsidR="004B50D0" w:rsidRPr="00EF4EF9" w:rsidRDefault="004B50D0" w:rsidP="00EF4EF9">
      <w:pPr>
        <w:pStyle w:val="aff5"/>
        <w:ind w:firstLine="454"/>
        <w:rPr>
          <w:sz w:val="22"/>
          <w:szCs w:val="22"/>
        </w:rPr>
      </w:pPr>
      <w:r w:rsidRPr="00EF4EF9">
        <w:rPr>
          <w:sz w:val="22"/>
          <w:szCs w:val="22"/>
        </w:rPr>
        <w:t>«4» -</w:t>
      </w:r>
      <w:r w:rsidR="00852003">
        <w:rPr>
          <w:sz w:val="22"/>
          <w:szCs w:val="22"/>
        </w:rPr>
        <w:t xml:space="preserve"> </w:t>
      </w:r>
      <w:r w:rsidRPr="00EF4EF9">
        <w:rPr>
          <w:sz w:val="22"/>
          <w:szCs w:val="22"/>
        </w:rPr>
        <w:t>упражнение выполнено правильно, свободно, но при этом допущено две незначительных ошибки, например, небольшое нарушение ритма движения, смелости;</w:t>
      </w:r>
    </w:p>
    <w:p w:rsidR="004B50D0" w:rsidRPr="00EF4EF9" w:rsidRDefault="004B50D0" w:rsidP="00EF4EF9">
      <w:pPr>
        <w:pStyle w:val="aff5"/>
        <w:ind w:firstLine="454"/>
        <w:rPr>
          <w:sz w:val="22"/>
          <w:szCs w:val="22"/>
        </w:rPr>
      </w:pPr>
      <w:r w:rsidRPr="00EF4EF9">
        <w:rPr>
          <w:sz w:val="22"/>
          <w:szCs w:val="22"/>
        </w:rPr>
        <w:t>«3» - упражнение выполнено, в основном правильно, но с одной значительной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rsidR="004B50D0" w:rsidRPr="00EF4EF9" w:rsidRDefault="004B50D0" w:rsidP="00EF4EF9">
      <w:pPr>
        <w:pStyle w:val="aff5"/>
        <w:ind w:firstLine="454"/>
        <w:rPr>
          <w:sz w:val="22"/>
          <w:szCs w:val="22"/>
        </w:rPr>
      </w:pPr>
      <w:r w:rsidRPr="00EF4EF9">
        <w:rPr>
          <w:sz w:val="22"/>
          <w:szCs w:val="22"/>
        </w:rPr>
        <w:t>«2» - упражнение выполнено не правильно, с нарушением схемы движения, с двумя-тремя значительными ошибками, с пропуском отдельных элементов.</w:t>
      </w:r>
    </w:p>
    <w:p w:rsidR="004B50D0" w:rsidRPr="00EF4EF9" w:rsidRDefault="004B50D0" w:rsidP="00EF4EF9">
      <w:pPr>
        <w:pStyle w:val="aff5"/>
        <w:ind w:firstLine="454"/>
        <w:rPr>
          <w:sz w:val="22"/>
          <w:szCs w:val="22"/>
        </w:rPr>
      </w:pPr>
      <w:r w:rsidRPr="00EF4EF9">
        <w:rPr>
          <w:sz w:val="22"/>
          <w:szCs w:val="22"/>
        </w:rPr>
        <w:t>Кроме оценок за физическую подготовленность учитель ставит оценки за освоение знаний и двигательных умений (их объем определен образовательным стандартом). Критерии оценки может определять сам педагог, не вступая в противоречие с образовательным стандартом.</w:t>
      </w:r>
    </w:p>
    <w:p w:rsidR="004B50D0" w:rsidRPr="00EF4EF9" w:rsidRDefault="004B50D0" w:rsidP="00EF4EF9">
      <w:pPr>
        <w:ind w:firstLine="454"/>
        <w:jc w:val="both"/>
        <w:rPr>
          <w:sz w:val="22"/>
          <w:szCs w:val="22"/>
          <w:lang w:val="ru-RU"/>
        </w:rPr>
      </w:pPr>
      <w:r w:rsidRPr="00EF4EF9">
        <w:rPr>
          <w:i/>
          <w:sz w:val="22"/>
          <w:szCs w:val="22"/>
          <w:lang w:val="ru-RU"/>
        </w:rPr>
        <w:t xml:space="preserve">Итоговые оценки: </w:t>
      </w:r>
      <w:r w:rsidRPr="00EF4EF9">
        <w:rPr>
          <w:sz w:val="22"/>
          <w:szCs w:val="22"/>
          <w:lang w:val="ru-RU"/>
        </w:rPr>
        <w:t>оценка за четверть и полугодие выводится на основании текущих оценок, поставленных в классный журнал.Итоговая оценка за год выставляется на основании четвертных</w:t>
      </w:r>
    </w:p>
    <w:p w:rsidR="004B50D0" w:rsidRPr="00EF4EF9" w:rsidRDefault="004B50D0" w:rsidP="00EF4EF9">
      <w:pPr>
        <w:ind w:firstLine="454"/>
        <w:rPr>
          <w:b/>
          <w:sz w:val="22"/>
          <w:szCs w:val="22"/>
        </w:rPr>
      </w:pPr>
      <w:r w:rsidRPr="00EF4EF9">
        <w:rPr>
          <w:b/>
          <w:sz w:val="22"/>
          <w:szCs w:val="22"/>
        </w:rPr>
        <w:t>Литература</w:t>
      </w:r>
    </w:p>
    <w:p w:rsidR="004B50D0" w:rsidRPr="00EF4EF9" w:rsidRDefault="004B50D0" w:rsidP="00FB329D">
      <w:pPr>
        <w:widowControl/>
        <w:numPr>
          <w:ilvl w:val="0"/>
          <w:numId w:val="129"/>
        </w:numPr>
        <w:autoSpaceDE/>
        <w:autoSpaceDN/>
        <w:adjustRightInd/>
        <w:ind w:firstLine="454"/>
        <w:jc w:val="left"/>
        <w:rPr>
          <w:sz w:val="22"/>
          <w:szCs w:val="22"/>
        </w:rPr>
      </w:pPr>
      <w:r w:rsidRPr="00EF4EF9">
        <w:rPr>
          <w:sz w:val="22"/>
          <w:szCs w:val="22"/>
          <w:lang w:val="ru-RU"/>
        </w:rPr>
        <w:t xml:space="preserve">Асмолов А.Г., Бурменская Г.В., Володарская О.А. и др. Формирование универсальных учебных действий в основной школе: от действия к мысли. </w:t>
      </w:r>
      <w:r w:rsidRPr="00EF4EF9">
        <w:rPr>
          <w:sz w:val="22"/>
          <w:szCs w:val="22"/>
        </w:rPr>
        <w:t>М.: Просвещение, 2010.</w:t>
      </w:r>
    </w:p>
    <w:p w:rsidR="004B50D0" w:rsidRPr="00EF4EF9" w:rsidRDefault="004B50D0" w:rsidP="00FB329D">
      <w:pPr>
        <w:widowControl/>
        <w:numPr>
          <w:ilvl w:val="0"/>
          <w:numId w:val="129"/>
        </w:numPr>
        <w:autoSpaceDE/>
        <w:autoSpaceDN/>
        <w:adjustRightInd/>
        <w:ind w:firstLine="454"/>
        <w:jc w:val="left"/>
        <w:rPr>
          <w:sz w:val="22"/>
          <w:szCs w:val="22"/>
          <w:lang w:val="ru-RU"/>
        </w:rPr>
      </w:pPr>
      <w:r w:rsidRPr="00EF4EF9">
        <w:rPr>
          <w:sz w:val="22"/>
          <w:szCs w:val="22"/>
          <w:lang w:val="ru-RU"/>
        </w:rPr>
        <w:t>Лях В.И. Физическая культура. Рабочая программа к предметной линии учебников М.Я.Виленского, В.И. Ляха. М.: Просвещение, 2012.</w:t>
      </w:r>
    </w:p>
    <w:p w:rsidR="004B50D0" w:rsidRPr="00EF4EF9" w:rsidRDefault="004B50D0" w:rsidP="00FB329D">
      <w:pPr>
        <w:widowControl/>
        <w:numPr>
          <w:ilvl w:val="0"/>
          <w:numId w:val="129"/>
        </w:numPr>
        <w:autoSpaceDE/>
        <w:autoSpaceDN/>
        <w:adjustRightInd/>
        <w:ind w:firstLine="454"/>
        <w:jc w:val="left"/>
        <w:rPr>
          <w:sz w:val="22"/>
          <w:szCs w:val="22"/>
        </w:rPr>
      </w:pPr>
      <w:r w:rsidRPr="00EF4EF9">
        <w:rPr>
          <w:sz w:val="22"/>
          <w:szCs w:val="22"/>
          <w:lang w:val="ru-RU"/>
        </w:rPr>
        <w:t xml:space="preserve">Лях В.И., Зданевич А.А. Комплексная программа физического воспитания. </w:t>
      </w:r>
      <w:r w:rsidRPr="00EF4EF9">
        <w:rPr>
          <w:sz w:val="22"/>
          <w:szCs w:val="22"/>
        </w:rPr>
        <w:t>1 – 11 классы. М.: Просвещение, 2010.</w:t>
      </w:r>
    </w:p>
    <w:p w:rsidR="004B50D0" w:rsidRPr="00EF4EF9" w:rsidRDefault="004B50D0" w:rsidP="00FB329D">
      <w:pPr>
        <w:widowControl/>
        <w:numPr>
          <w:ilvl w:val="0"/>
          <w:numId w:val="129"/>
        </w:numPr>
        <w:autoSpaceDE/>
        <w:autoSpaceDN/>
        <w:adjustRightInd/>
        <w:ind w:firstLine="454"/>
        <w:jc w:val="left"/>
        <w:rPr>
          <w:sz w:val="22"/>
          <w:szCs w:val="22"/>
          <w:lang w:val="ru-RU"/>
        </w:rPr>
      </w:pPr>
      <w:r w:rsidRPr="00EF4EF9">
        <w:rPr>
          <w:sz w:val="22"/>
          <w:szCs w:val="22"/>
          <w:lang w:val="ru-RU"/>
        </w:rPr>
        <w:t xml:space="preserve">Примерные программы по учебным предметам. Физическая культура 5 – 9 классы. М.: Просвещение, 2011. </w:t>
      </w:r>
    </w:p>
    <w:p w:rsidR="009C48E8" w:rsidRPr="00EF4EF9" w:rsidRDefault="009C48E8" w:rsidP="00EF4EF9">
      <w:pPr>
        <w:keepNext/>
        <w:pageBreakBefore/>
        <w:widowControl/>
        <w:autoSpaceDE/>
        <w:autoSpaceDN/>
        <w:adjustRightInd/>
        <w:ind w:firstLine="454"/>
        <w:outlineLvl w:val="0"/>
        <w:rPr>
          <w:rFonts w:eastAsia="Times New Roman"/>
          <w:b/>
          <w:bCs/>
          <w:kern w:val="32"/>
          <w:sz w:val="22"/>
          <w:szCs w:val="22"/>
          <w:lang w:val="ru-RU" w:eastAsia="ru-RU"/>
        </w:rPr>
      </w:pPr>
      <w:bookmarkStart w:id="283" w:name="_Toc397436926"/>
    </w:p>
    <w:p w:rsidR="009C48E8" w:rsidRPr="00EF4EF9" w:rsidRDefault="00F01871" w:rsidP="00EF4EF9">
      <w:pPr>
        <w:pStyle w:val="3"/>
        <w:spacing w:before="0" w:after="0"/>
        <w:ind w:firstLine="454"/>
        <w:jc w:val="left"/>
        <w:rPr>
          <w:rFonts w:ascii="Times New Roman" w:hAnsi="Times New Roman" w:cs="Times New Roman"/>
          <w:sz w:val="22"/>
          <w:szCs w:val="22"/>
          <w:lang w:eastAsia="ru-RU"/>
        </w:rPr>
      </w:pPr>
      <w:bookmarkStart w:id="284" w:name="_Toc434941434"/>
      <w:r>
        <w:rPr>
          <w:rFonts w:ascii="Times New Roman" w:hAnsi="Times New Roman" w:cs="Times New Roman"/>
          <w:sz w:val="22"/>
          <w:szCs w:val="22"/>
          <w:lang w:eastAsia="ru-RU"/>
        </w:rPr>
        <w:t xml:space="preserve">2.2.13. </w:t>
      </w:r>
      <w:r w:rsidR="009C48E8" w:rsidRPr="00EF4EF9">
        <w:rPr>
          <w:rFonts w:ascii="Times New Roman" w:hAnsi="Times New Roman" w:cs="Times New Roman"/>
          <w:sz w:val="22"/>
          <w:szCs w:val="22"/>
          <w:lang w:eastAsia="ru-RU"/>
        </w:rPr>
        <w:t>Программа по технологии (девочки)</w:t>
      </w:r>
      <w:bookmarkEnd w:id="284"/>
      <w:r w:rsidR="009C48E8" w:rsidRPr="00EF4EF9">
        <w:rPr>
          <w:rFonts w:ascii="Times New Roman" w:hAnsi="Times New Roman" w:cs="Times New Roman"/>
          <w:sz w:val="22"/>
          <w:szCs w:val="22"/>
          <w:lang w:eastAsia="ru-RU"/>
        </w:rPr>
        <w:t xml:space="preserve"> </w:t>
      </w:r>
      <w:bookmarkEnd w:id="283"/>
    </w:p>
    <w:p w:rsidR="009C48E8" w:rsidRPr="00EF4EF9" w:rsidRDefault="009C48E8" w:rsidP="00C74088">
      <w:pPr>
        <w:pStyle w:val="affff1"/>
        <w:spacing w:line="240" w:lineRule="auto"/>
        <w:jc w:val="left"/>
      </w:pPr>
      <w:r w:rsidRPr="00EF4EF9">
        <w:rPr>
          <w:lang w:eastAsia="ru-RU"/>
        </w:rPr>
        <w:t>Пояснительная записка</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Программа по предмету «Технология» для 5-х классов разработана в соответствии с требованиями:</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Федерального Государственного образовательного стандарта основного общего образования (приказ Министерства образования и науки РФ от 17.12.10 г. №1897);</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Закона «Об образовании» от 10.07.1992 г. №3266 (с изменениями и дополнениями);</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Примерной программы по технологии для учащихся 5-9 классов, М.: Просвещение, 2010 г. (стандарты второго поколения);</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Программы основного общего образования по предмету «Технология» для 5-8 классов авторы А.Т. Тищенко и Н.В. Синица -М. : Вентана-Граф, 2013</w:t>
      </w:r>
    </w:p>
    <w:p w:rsidR="009C48E8" w:rsidRPr="00F01871" w:rsidRDefault="009C48E8" w:rsidP="00C74088">
      <w:pPr>
        <w:pStyle w:val="affff1"/>
        <w:spacing w:line="240" w:lineRule="auto"/>
        <w:jc w:val="left"/>
        <w:rPr>
          <w:rFonts w:eastAsia="Times New Roman"/>
          <w:sz w:val="22"/>
          <w:szCs w:val="22"/>
          <w:lang w:bidi="en-US"/>
        </w:rPr>
      </w:pPr>
      <w:bookmarkStart w:id="285" w:name="_Toc397436927"/>
      <w:bookmarkStart w:id="286" w:name="_Toc434941435"/>
      <w:r w:rsidRPr="00F01871">
        <w:rPr>
          <w:rFonts w:eastAsia="Times New Roman"/>
          <w:sz w:val="22"/>
          <w:szCs w:val="22"/>
          <w:lang w:bidi="en-US"/>
        </w:rPr>
        <w:t>Цели и задачи образовательной области «Технология» в 5 классе</w:t>
      </w:r>
      <w:bookmarkEnd w:id="285"/>
      <w:bookmarkEnd w:id="286"/>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Основной целью изучения учебного предмета «Технология» в системе общего образования является формирование представлений о составляющих техносферы, о современном производстве и о распространенных в нем технологиях.</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Тактическими задачами изучения учебного предмета «Технология» в 5 классе</w:t>
      </w:r>
      <w:r w:rsidR="00C74088" w:rsidRPr="00F01871">
        <w:rPr>
          <w:rFonts w:eastAsia="Times New Roman"/>
          <w:sz w:val="22"/>
          <w:szCs w:val="22"/>
          <w:lang w:bidi="en-US"/>
        </w:rPr>
        <w:t xml:space="preserve"> </w:t>
      </w:r>
      <w:r w:rsidRPr="00F01871">
        <w:rPr>
          <w:rFonts w:eastAsia="Times New Roman"/>
          <w:sz w:val="22"/>
          <w:szCs w:val="22"/>
          <w:lang w:bidi="en-US"/>
        </w:rPr>
        <w:t>являются:</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овладение необходимыми в повседневной жизни базовыми приемами ручного</w:t>
      </w:r>
      <w:r w:rsidR="00C74088" w:rsidRPr="00F01871">
        <w:rPr>
          <w:rFonts w:eastAsia="Times New Roman"/>
          <w:sz w:val="22"/>
          <w:szCs w:val="22"/>
          <w:lang w:bidi="en-US"/>
        </w:rPr>
        <w:t xml:space="preserve"> </w:t>
      </w:r>
      <w:r w:rsidRPr="00F01871">
        <w:rPr>
          <w:rFonts w:eastAsia="Times New Roman"/>
          <w:sz w:val="22"/>
          <w:szCs w:val="22"/>
          <w:lang w:bidi="en-US"/>
        </w:rPr>
        <w:t>и механизированного труда с использованием распространенных инструментов и машин, способами управления отдельными видами распространенной в быту техники;</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формирование представлений о культуре труда, производства,</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воспитание трудовых, гражданских, экологических и патриотических</w:t>
      </w:r>
      <w:r w:rsidR="00852003" w:rsidRPr="00F01871">
        <w:rPr>
          <w:rFonts w:eastAsia="Times New Roman"/>
          <w:sz w:val="22"/>
          <w:szCs w:val="22"/>
          <w:lang w:bidi="en-US"/>
        </w:rPr>
        <w:t xml:space="preserve"> </w:t>
      </w:r>
      <w:r w:rsidRPr="00F01871">
        <w:rPr>
          <w:rFonts w:eastAsia="Times New Roman"/>
          <w:sz w:val="22"/>
          <w:szCs w:val="22"/>
          <w:lang w:bidi="en-US"/>
        </w:rPr>
        <w:t>качеств личности,</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обучение применению в практической деятельности знаний, полученных при изучении основ наук.</w:t>
      </w:r>
    </w:p>
    <w:p w:rsidR="009C48E8" w:rsidRPr="00F01871" w:rsidRDefault="009C48E8" w:rsidP="00C74088">
      <w:pPr>
        <w:pStyle w:val="affff1"/>
        <w:spacing w:line="240" w:lineRule="auto"/>
        <w:jc w:val="left"/>
        <w:rPr>
          <w:rFonts w:eastAsia="Times New Roman"/>
          <w:sz w:val="22"/>
          <w:szCs w:val="22"/>
          <w:lang w:bidi="en-US"/>
        </w:rPr>
      </w:pPr>
      <w:bookmarkStart w:id="287" w:name="_Toc397436928"/>
      <w:bookmarkStart w:id="288" w:name="_Toc434941436"/>
      <w:r w:rsidRPr="00F01871">
        <w:rPr>
          <w:rFonts w:eastAsia="Times New Roman"/>
          <w:sz w:val="22"/>
          <w:szCs w:val="22"/>
          <w:lang w:bidi="en-US"/>
        </w:rPr>
        <w:t>Общая характеристика предмета</w:t>
      </w:r>
      <w:bookmarkEnd w:id="287"/>
      <w:bookmarkEnd w:id="288"/>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Обучение школьников технологии строится на основе освоения конкретных процессов преобразования и использования материалов, информации, объектов природной среды. Технология изучается по направлению «Технология ведения дома». Целью данного</w:t>
      </w:r>
      <w:r w:rsidR="00852003" w:rsidRPr="00F01871">
        <w:rPr>
          <w:rFonts w:eastAsia="Times New Roman"/>
          <w:sz w:val="22"/>
          <w:szCs w:val="22"/>
          <w:lang w:bidi="en-US"/>
        </w:rPr>
        <w:t xml:space="preserve"> </w:t>
      </w:r>
      <w:r w:rsidRPr="00F01871">
        <w:rPr>
          <w:rFonts w:eastAsia="Times New Roman"/>
          <w:sz w:val="22"/>
          <w:szCs w:val="22"/>
          <w:lang w:bidi="en-US"/>
        </w:rPr>
        <w:t xml:space="preserve">направления является: </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освоение технологий ведения дома и формирование устойчивых приемов безопасности труда;</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овладение технологическими навыками ведения дома;</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экологическое воспитание и эстетическое развитие обучающихся при оформлении различных изделий и творческих работ.</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Каждый компонент программы включает в себя основные теоретические сведения и практические работы. При этом предполагается, что изучение материала, связанного с практическими работами, предваряется освоением обучающимися</w:t>
      </w:r>
      <w:r w:rsidRPr="00EF4EF9">
        <w:rPr>
          <w:rFonts w:eastAsia="Times New Roman"/>
        </w:rPr>
        <w:t xml:space="preserve"> </w:t>
      </w:r>
      <w:r w:rsidRPr="00F01871">
        <w:rPr>
          <w:rFonts w:eastAsia="Times New Roman"/>
          <w:sz w:val="22"/>
          <w:szCs w:val="22"/>
          <w:lang w:bidi="en-US"/>
        </w:rPr>
        <w:t>необходимого минимума</w:t>
      </w:r>
      <w:r w:rsidR="00F01871">
        <w:rPr>
          <w:rFonts w:eastAsia="Times New Roman"/>
          <w:sz w:val="22"/>
          <w:szCs w:val="22"/>
          <w:lang w:bidi="en-US"/>
        </w:rPr>
        <w:t xml:space="preserve"> </w:t>
      </w:r>
      <w:r w:rsidRPr="00F01871">
        <w:rPr>
          <w:rFonts w:eastAsia="Times New Roman"/>
          <w:sz w:val="22"/>
          <w:szCs w:val="22"/>
          <w:lang w:bidi="en-US"/>
        </w:rPr>
        <w:t>теоретических сведений с опорой на лабораторные исследования, выполнение школьниками творческих и проектных работ.</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Независимо от вида изучаемых технологий, содержанием программы предусматривается освоение материала по следующим сквозным образовательным линиям:</w:t>
      </w:r>
    </w:p>
    <w:p w:rsidR="009C48E8" w:rsidRPr="00F01871" w:rsidRDefault="009C48E8" w:rsidP="00C74088">
      <w:pPr>
        <w:pStyle w:val="affff1"/>
        <w:spacing w:line="240" w:lineRule="auto"/>
        <w:jc w:val="left"/>
        <w:rPr>
          <w:rFonts w:eastAsia="Times New Roman"/>
          <w:sz w:val="22"/>
          <w:szCs w:val="22"/>
          <w:lang w:bidi="en-US"/>
        </w:rPr>
      </w:pPr>
      <w:r w:rsidRPr="00F01871">
        <w:rPr>
          <w:rFonts w:eastAsia="Times New Roman"/>
          <w:sz w:val="22"/>
          <w:szCs w:val="22"/>
          <w:lang w:bidi="en-US"/>
        </w:rPr>
        <w:t>технологическая культура производства;</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получение, обработка, хранение и использование технологической информации;</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основы черчения, графики, дизайна;</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знакомство с миром профессий;</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влияние технологических процессов на окружающую среду и здоровье человека;</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творческая и проектная деятельность.</w:t>
      </w:r>
    </w:p>
    <w:p w:rsidR="009C48E8" w:rsidRPr="00EF4EF9" w:rsidRDefault="009C48E8" w:rsidP="00F01871">
      <w:pPr>
        <w:widowControl/>
        <w:autoSpaceDE/>
        <w:autoSpaceDN/>
        <w:adjustRightInd/>
        <w:ind w:firstLine="54"/>
        <w:jc w:val="both"/>
        <w:rPr>
          <w:rFonts w:eastAsia="Times New Roman"/>
          <w:sz w:val="22"/>
          <w:szCs w:val="22"/>
          <w:lang w:val="ru-RU"/>
        </w:rPr>
      </w:pPr>
      <w:r w:rsidRPr="00EF4EF9">
        <w:rPr>
          <w:rFonts w:eastAsia="Times New Roman"/>
          <w:sz w:val="22"/>
          <w:szCs w:val="22"/>
          <w:lang w:val="ru-RU"/>
        </w:rPr>
        <w:t>Изучение предмета «Технология» обеспечивает достижение личностных, метапредметных и предметных результатов.</w:t>
      </w:r>
    </w:p>
    <w:p w:rsidR="009C48E8" w:rsidRPr="00EF4EF9" w:rsidRDefault="009C48E8" w:rsidP="00F01871">
      <w:pPr>
        <w:widowControl/>
        <w:autoSpaceDE/>
        <w:autoSpaceDN/>
        <w:adjustRightInd/>
        <w:ind w:firstLine="54"/>
        <w:jc w:val="both"/>
        <w:rPr>
          <w:rFonts w:eastAsia="Times New Roman"/>
          <w:sz w:val="22"/>
          <w:szCs w:val="22"/>
          <w:lang w:val="ru-RU"/>
        </w:rPr>
      </w:pPr>
      <w:r w:rsidRPr="00EF4EF9">
        <w:rPr>
          <w:rFonts w:eastAsia="Times New Roman"/>
          <w:sz w:val="22"/>
          <w:szCs w:val="22"/>
          <w:lang w:val="ru-RU"/>
        </w:rPr>
        <w:t>Основным дидактическим средством обучения технологии в основной школе является учебно-практическая деятельность учащихся.</w:t>
      </w:r>
    </w:p>
    <w:p w:rsidR="009C48E8" w:rsidRPr="00EF4EF9" w:rsidRDefault="009C48E8" w:rsidP="00F01871">
      <w:pPr>
        <w:widowControl/>
        <w:autoSpaceDE/>
        <w:autoSpaceDN/>
        <w:adjustRightInd/>
        <w:ind w:firstLine="54"/>
        <w:jc w:val="both"/>
        <w:rPr>
          <w:rFonts w:eastAsia="Times New Roman"/>
          <w:sz w:val="22"/>
          <w:szCs w:val="22"/>
          <w:lang w:val="ru-RU"/>
        </w:rPr>
      </w:pPr>
      <w:r w:rsidRPr="00EF4EF9">
        <w:rPr>
          <w:rFonts w:eastAsia="Times New Roman"/>
          <w:sz w:val="22"/>
          <w:szCs w:val="22"/>
          <w:lang w:val="ru-RU"/>
        </w:rPr>
        <w:t>Анализ образовательных потребностей обучающихся и аргументация распределения количества часов по направлениям программы произведена с учётом:</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lastRenderedPageBreak/>
        <w:t>интересов обучающихся;</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возможностей ОУ и материально-технической базы;</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наличия методического и дидактического обеспечения;</w:t>
      </w:r>
    </w:p>
    <w:p w:rsidR="009C48E8" w:rsidRPr="00EF4EF9" w:rsidRDefault="009C48E8" w:rsidP="00F01871">
      <w:pPr>
        <w:widowControl/>
        <w:numPr>
          <w:ilvl w:val="0"/>
          <w:numId w:val="150"/>
        </w:numPr>
        <w:autoSpaceDE/>
        <w:autoSpaceDN/>
        <w:adjustRightInd/>
        <w:ind w:left="1080" w:firstLine="54"/>
        <w:jc w:val="both"/>
        <w:rPr>
          <w:rFonts w:eastAsia="Times New Roman"/>
          <w:sz w:val="22"/>
          <w:szCs w:val="22"/>
          <w:lang w:val="ru-RU"/>
        </w:rPr>
      </w:pPr>
      <w:r w:rsidRPr="00EF4EF9">
        <w:rPr>
          <w:rFonts w:eastAsia="Times New Roman"/>
          <w:sz w:val="22"/>
          <w:szCs w:val="22"/>
          <w:lang w:val="ru-RU"/>
        </w:rPr>
        <w:t>особенностями 5-х классов в 2012-13 учебном году (неделимые по гендерному признаку).</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Резерв учебного времени по примерной программе «Технология» (стандарты второго поколения) планируются использоваться на проведение промежуточной и итоговой диагностики.</w:t>
      </w:r>
    </w:p>
    <w:p w:rsidR="009C48E8" w:rsidRPr="00EF4EF9" w:rsidRDefault="009C48E8" w:rsidP="00EF4EF9">
      <w:pPr>
        <w:keepNext/>
        <w:widowControl/>
        <w:autoSpaceDE/>
        <w:autoSpaceDN/>
        <w:adjustRightInd/>
        <w:ind w:firstLine="454"/>
        <w:outlineLvl w:val="1"/>
        <w:rPr>
          <w:rFonts w:eastAsia="Times New Roman"/>
          <w:b/>
          <w:bCs/>
          <w:i/>
          <w:iCs/>
          <w:sz w:val="22"/>
          <w:szCs w:val="22"/>
          <w:lang w:val="ru-RU"/>
        </w:rPr>
      </w:pPr>
      <w:bookmarkStart w:id="289" w:name="_Toc397436929"/>
      <w:bookmarkStart w:id="290" w:name="_Toc434941437"/>
      <w:r w:rsidRPr="00EF4EF9">
        <w:rPr>
          <w:rFonts w:eastAsia="Times New Roman"/>
          <w:b/>
          <w:bCs/>
          <w:i/>
          <w:iCs/>
          <w:sz w:val="22"/>
          <w:szCs w:val="22"/>
          <w:lang w:val="ru-RU"/>
        </w:rPr>
        <w:t>Методы и формы решения поставленных задач</w:t>
      </w:r>
      <w:bookmarkEnd w:id="289"/>
      <w:bookmarkEnd w:id="290"/>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Рабочая программа по технологии в 5 классе подразумевает использование таких организационных форм проведения уроков, как:</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урок изучение нового знания;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урок совершенствования и углубления знаний, умений и рефлексии;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урок обобщения и систематизации знаний, умений, навыков;</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урок коррекции и контроля знаний, умений, навыков;</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урок – исследование (урок творчества);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лабораторная работа;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практическая работа;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творческая работа;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урок – презентация.</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Приоритетными методами являются упражнения, лабораторные, практические работы, выполнение проектов.</w:t>
      </w:r>
    </w:p>
    <w:p w:rsidR="009C48E8" w:rsidRPr="00EF4EF9" w:rsidRDefault="009C48E8" w:rsidP="00EF4EF9">
      <w:pPr>
        <w:keepNext/>
        <w:widowControl/>
        <w:autoSpaceDE/>
        <w:autoSpaceDN/>
        <w:adjustRightInd/>
        <w:ind w:firstLine="454"/>
        <w:outlineLvl w:val="1"/>
        <w:rPr>
          <w:rFonts w:eastAsia="Times New Roman"/>
          <w:b/>
          <w:bCs/>
          <w:i/>
          <w:iCs/>
          <w:sz w:val="22"/>
          <w:szCs w:val="22"/>
          <w:lang w:val="ru-RU"/>
        </w:rPr>
      </w:pPr>
      <w:bookmarkStart w:id="291" w:name="_Toc397436930"/>
      <w:bookmarkStart w:id="292" w:name="_Toc434941438"/>
      <w:r w:rsidRPr="00EF4EF9">
        <w:rPr>
          <w:rFonts w:eastAsia="Times New Roman"/>
          <w:b/>
          <w:bCs/>
          <w:i/>
          <w:iCs/>
          <w:sz w:val="22"/>
          <w:szCs w:val="22"/>
          <w:lang w:val="ru-RU"/>
        </w:rPr>
        <w:t>Место предмета «Технология» в базисном учебном плане</w:t>
      </w:r>
      <w:bookmarkEnd w:id="291"/>
      <w:bookmarkEnd w:id="292"/>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технологий, называемой техносферой и являющейся главной составляющей окружающей человека действительности.</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«Технология» должно обеспечить:</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развитие инновационной творческой деятельности обучающихся в процессе решения прикладных учебных задач;</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активное использование знаний, полученных при изучении других учебных предметов, и сформированных универсальных учебных действий;</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совершенствование умений осуществлять учебно-исследовательскую и проектную деятельность;</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формирование представлений о социальных и этических аспектах научно-технического прогресса;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При изучении предмета «Технология» в 5 классе используются связи данной дисциплины с остальными предметами (разделами) учебного (образовательного) плана, такими как: биология, география, история, физика, изобразительное искусство, математика, экология. </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 соответствии с учебным планом МОУ «Гимназия №5» на изучение предмета «Технология» на учебный год отведено 70 часов (2 часа в неделю):</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в 1 четверти – 16 часов;</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во 2 четверти – 14 часов;</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в 3 четверти – 20 часа;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в 4 четверти – 18 часов.</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lastRenderedPageBreak/>
        <w:t>Инструментарий для оценивания результатов:</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тесты;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практические работы;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творческие работы;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творческие проектные работы;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лабораторные работы.</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Система оценки достижений учащихся: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пятибалльная;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портфолио;</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проектная работа.</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Форма промежуточной и итоговой аттестации: аттестация (оценка) за I,</w:t>
      </w:r>
      <w:r w:rsidR="00852003">
        <w:rPr>
          <w:rFonts w:eastAsia="Times New Roman"/>
          <w:sz w:val="22"/>
          <w:szCs w:val="22"/>
          <w:lang w:val="ru-RU"/>
        </w:rPr>
        <w:t xml:space="preserve"> </w:t>
      </w:r>
      <w:r w:rsidRPr="00EF4EF9">
        <w:rPr>
          <w:rFonts w:eastAsia="Times New Roman"/>
          <w:sz w:val="22"/>
          <w:szCs w:val="22"/>
          <w:lang w:val="ru-RU"/>
        </w:rPr>
        <w:t>II,</w:t>
      </w:r>
      <w:r w:rsidR="00852003">
        <w:rPr>
          <w:rFonts w:eastAsia="Times New Roman"/>
          <w:sz w:val="22"/>
          <w:szCs w:val="22"/>
          <w:lang w:val="ru-RU"/>
        </w:rPr>
        <w:t xml:space="preserve"> </w:t>
      </w:r>
      <w:r w:rsidRPr="00EF4EF9">
        <w:rPr>
          <w:rFonts w:eastAsia="Times New Roman"/>
          <w:sz w:val="22"/>
          <w:szCs w:val="22"/>
          <w:lang w:val="ru-RU"/>
        </w:rPr>
        <w:t>III,</w:t>
      </w:r>
      <w:r w:rsidR="00852003">
        <w:rPr>
          <w:rFonts w:eastAsia="Times New Roman"/>
          <w:sz w:val="22"/>
          <w:szCs w:val="22"/>
          <w:lang w:val="ru-RU"/>
        </w:rPr>
        <w:t xml:space="preserve"> </w:t>
      </w:r>
      <w:r w:rsidRPr="00EF4EF9">
        <w:rPr>
          <w:rFonts w:eastAsia="Times New Roman"/>
          <w:sz w:val="22"/>
          <w:szCs w:val="22"/>
          <w:lang w:val="ru-RU"/>
        </w:rPr>
        <w:t>IV</w:t>
      </w:r>
      <w:r w:rsidR="00852003">
        <w:rPr>
          <w:rFonts w:eastAsia="Times New Roman"/>
          <w:sz w:val="22"/>
          <w:szCs w:val="22"/>
          <w:lang w:val="ru-RU"/>
        </w:rPr>
        <w:t xml:space="preserve"> </w:t>
      </w:r>
      <w:r w:rsidRPr="00EF4EF9">
        <w:rPr>
          <w:rFonts w:eastAsia="Times New Roman"/>
          <w:sz w:val="22"/>
          <w:szCs w:val="22"/>
          <w:lang w:val="ru-RU"/>
        </w:rPr>
        <w:t>четверти и год.</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keepNext/>
        <w:widowControl/>
        <w:autoSpaceDE/>
        <w:autoSpaceDN/>
        <w:adjustRightInd/>
        <w:ind w:firstLine="454"/>
        <w:outlineLvl w:val="1"/>
        <w:rPr>
          <w:rFonts w:eastAsia="Times New Roman"/>
          <w:b/>
          <w:bCs/>
          <w:i/>
          <w:iCs/>
          <w:sz w:val="22"/>
          <w:szCs w:val="22"/>
          <w:lang w:val="ru-RU"/>
        </w:rPr>
      </w:pPr>
      <w:bookmarkStart w:id="293" w:name="_Toc397436931"/>
      <w:bookmarkStart w:id="294" w:name="_Toc434941439"/>
      <w:r w:rsidRPr="00EF4EF9">
        <w:rPr>
          <w:rFonts w:eastAsia="Times New Roman"/>
          <w:b/>
          <w:bCs/>
          <w:i/>
          <w:iCs/>
          <w:sz w:val="22"/>
          <w:szCs w:val="22"/>
          <w:lang w:val="ru-RU"/>
        </w:rPr>
        <w:t>Ценностные ориентиры содержания предмета «Технология»</w:t>
      </w:r>
      <w:bookmarkEnd w:id="293"/>
      <w:bookmarkEnd w:id="294"/>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 результате обучения учащиеся</w:t>
      </w:r>
    </w:p>
    <w:p w:rsidR="009C48E8" w:rsidRPr="00EF4EF9" w:rsidRDefault="009C48E8" w:rsidP="00EF4EF9">
      <w:pPr>
        <w:widowControl/>
        <w:autoSpaceDE/>
        <w:autoSpaceDN/>
        <w:adjustRightInd/>
        <w:ind w:firstLine="454"/>
        <w:jc w:val="both"/>
        <w:rPr>
          <w:rFonts w:eastAsia="Times New Roman"/>
          <w:b/>
          <w:i/>
          <w:sz w:val="22"/>
          <w:szCs w:val="22"/>
          <w:lang w:val="ru-RU"/>
        </w:rPr>
      </w:pPr>
      <w:r w:rsidRPr="00EF4EF9">
        <w:rPr>
          <w:rFonts w:eastAsia="Times New Roman"/>
          <w:b/>
          <w:i/>
          <w:sz w:val="22"/>
          <w:szCs w:val="22"/>
          <w:lang w:val="ru-RU"/>
        </w:rPr>
        <w:t>овладеют:</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трудовыми и технологическими знаниями и умениями для создания продуктов труда;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навыками использования распространенных ручных инструментов и приборов, культуры труда, уважительного отношения к труду и людям труда;</w:t>
      </w:r>
    </w:p>
    <w:p w:rsidR="009C48E8" w:rsidRPr="00EF4EF9" w:rsidRDefault="009C48E8" w:rsidP="00EF4EF9">
      <w:pPr>
        <w:widowControl/>
        <w:autoSpaceDE/>
        <w:autoSpaceDN/>
        <w:adjustRightInd/>
        <w:ind w:firstLine="454"/>
        <w:jc w:val="both"/>
        <w:rPr>
          <w:rFonts w:eastAsia="Times New Roman"/>
          <w:b/>
          <w:i/>
          <w:sz w:val="22"/>
          <w:szCs w:val="22"/>
          <w:lang w:val="ru-RU"/>
        </w:rPr>
      </w:pPr>
      <w:r w:rsidRPr="00EF4EF9">
        <w:rPr>
          <w:rFonts w:eastAsia="Times New Roman"/>
          <w:b/>
          <w:i/>
          <w:sz w:val="22"/>
          <w:szCs w:val="22"/>
          <w:lang w:val="ru-RU"/>
        </w:rPr>
        <w:t>ознакомятся: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 основными технологическими понятиями и характеристиками: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 назначением и технологическими свойствами материалов;</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 назначением и устройством применяемых ручных инструментов, приспособлений, машин и оборудования;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 видами, приемами последовательностью выполнения технологической операции, влиянием различных технологий обработки материалов и получения продукции на окружающую среду и здоровье человека;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 профессиями и специальностями, связанными с обработкой материалов, созданием изделий из них, получением продукции;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со значением здорового питания для сохранения своего здоровья.</w:t>
      </w:r>
    </w:p>
    <w:p w:rsidR="009C48E8" w:rsidRPr="00EF4EF9" w:rsidRDefault="009C48E8" w:rsidP="00EF4EF9">
      <w:pPr>
        <w:keepNext/>
        <w:pageBreakBefore/>
        <w:widowControl/>
        <w:autoSpaceDE/>
        <w:autoSpaceDN/>
        <w:adjustRightInd/>
        <w:ind w:firstLine="454"/>
        <w:outlineLvl w:val="1"/>
        <w:rPr>
          <w:rFonts w:eastAsia="Times New Roman"/>
          <w:b/>
          <w:bCs/>
          <w:i/>
          <w:iCs/>
          <w:sz w:val="22"/>
          <w:szCs w:val="22"/>
          <w:lang w:val="ru-RU"/>
        </w:rPr>
      </w:pPr>
      <w:bookmarkStart w:id="295" w:name="_Toc397436932"/>
      <w:bookmarkStart w:id="296" w:name="_Toc434941440"/>
      <w:r w:rsidRPr="00EF4EF9">
        <w:rPr>
          <w:rFonts w:eastAsia="Times New Roman"/>
          <w:b/>
          <w:bCs/>
          <w:i/>
          <w:iCs/>
          <w:sz w:val="22"/>
          <w:szCs w:val="22"/>
          <w:lang w:val="ru-RU"/>
        </w:rPr>
        <w:lastRenderedPageBreak/>
        <w:t>Требования к результатам обучения</w:t>
      </w:r>
      <w:bookmarkEnd w:id="295"/>
      <w:bookmarkEnd w:id="296"/>
    </w:p>
    <w:p w:rsidR="009C48E8" w:rsidRPr="00EF4EF9" w:rsidRDefault="009C48E8" w:rsidP="00EF4EF9">
      <w:pPr>
        <w:widowControl/>
        <w:autoSpaceDE/>
        <w:autoSpaceDN/>
        <w:adjustRightInd/>
        <w:ind w:firstLine="454"/>
        <w:rPr>
          <w:rFonts w:eastAsia="Times New Roman"/>
          <w:b/>
          <w:bCs/>
          <w:sz w:val="22"/>
          <w:szCs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12014"/>
      </w:tblGrid>
      <w:tr w:rsidR="009C48E8" w:rsidRPr="00EF4EF9" w:rsidTr="0048337A">
        <w:trPr>
          <w:tblHeader/>
        </w:trPr>
        <w:tc>
          <w:tcPr>
            <w:tcW w:w="2269" w:type="dxa"/>
            <w:tcBorders>
              <w:top w:val="single" w:sz="4" w:space="0" w:color="000000"/>
              <w:left w:val="single" w:sz="4" w:space="0" w:color="000000"/>
              <w:bottom w:val="single" w:sz="4" w:space="0" w:color="000000"/>
              <w:right w:val="single" w:sz="4" w:space="0" w:color="000000"/>
            </w:tcBorders>
            <w:shd w:val="clear" w:color="auto" w:fill="E6E6E6"/>
          </w:tcPr>
          <w:p w:rsidR="009C48E8" w:rsidRPr="00EF4EF9" w:rsidRDefault="009C48E8" w:rsidP="00EF4EF9">
            <w:pPr>
              <w:widowControl/>
              <w:autoSpaceDE/>
              <w:autoSpaceDN/>
              <w:adjustRightInd/>
              <w:ind w:firstLine="454"/>
              <w:rPr>
                <w:rFonts w:eastAsia="Times New Roman"/>
                <w:sz w:val="22"/>
                <w:szCs w:val="22"/>
                <w:lang w:val="ru-RU"/>
              </w:rPr>
            </w:pPr>
            <w:r w:rsidRPr="00EF4EF9">
              <w:rPr>
                <w:rFonts w:eastAsia="Times New Roman"/>
                <w:sz w:val="22"/>
                <w:szCs w:val="22"/>
                <w:lang w:val="ru-RU"/>
              </w:rPr>
              <w:t>Требования</w:t>
            </w:r>
          </w:p>
        </w:tc>
        <w:tc>
          <w:tcPr>
            <w:tcW w:w="12014" w:type="dxa"/>
            <w:tcBorders>
              <w:top w:val="single" w:sz="4" w:space="0" w:color="000000"/>
              <w:left w:val="single" w:sz="4" w:space="0" w:color="000000"/>
              <w:bottom w:val="single" w:sz="4" w:space="0" w:color="000000"/>
              <w:right w:val="single" w:sz="4" w:space="0" w:color="000000"/>
            </w:tcBorders>
            <w:shd w:val="clear" w:color="auto" w:fill="E6E6E6"/>
          </w:tcPr>
          <w:p w:rsidR="009C48E8" w:rsidRPr="00EF4EF9" w:rsidRDefault="009C48E8" w:rsidP="00EF4EF9">
            <w:pPr>
              <w:widowControl/>
              <w:autoSpaceDE/>
              <w:autoSpaceDN/>
              <w:adjustRightInd/>
              <w:ind w:firstLine="454"/>
              <w:rPr>
                <w:rFonts w:eastAsia="Times New Roman"/>
                <w:sz w:val="22"/>
                <w:szCs w:val="22"/>
                <w:lang w:val="ru-RU"/>
              </w:rPr>
            </w:pPr>
            <w:r w:rsidRPr="00EF4EF9">
              <w:rPr>
                <w:rFonts w:eastAsia="Times New Roman"/>
                <w:sz w:val="22"/>
                <w:szCs w:val="22"/>
                <w:lang w:val="ru-RU"/>
              </w:rPr>
              <w:t>Содержание требований</w:t>
            </w:r>
          </w:p>
        </w:tc>
      </w:tr>
      <w:tr w:rsidR="009C48E8" w:rsidRPr="004E5448" w:rsidTr="0048337A">
        <w:tc>
          <w:tcPr>
            <w:tcW w:w="226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r w:rsidRPr="00EF4EF9">
              <w:rPr>
                <w:rFonts w:eastAsia="Times New Roman"/>
                <w:b/>
                <w:bCs/>
                <w:i/>
                <w:iCs/>
                <w:sz w:val="22"/>
                <w:szCs w:val="22"/>
                <w:lang w:val="ru-RU"/>
              </w:rPr>
              <w:t>Личностные</w:t>
            </w:r>
          </w:p>
        </w:tc>
        <w:tc>
          <w:tcPr>
            <w:tcW w:w="12014" w:type="dxa"/>
            <w:tcBorders>
              <w:top w:val="single" w:sz="4" w:space="0" w:color="000000"/>
              <w:left w:val="single" w:sz="4" w:space="0" w:color="000000"/>
              <w:bottom w:val="single" w:sz="4" w:space="0" w:color="000000"/>
              <w:right w:val="single" w:sz="4" w:space="0" w:color="000000"/>
            </w:tcBorders>
          </w:tcPr>
          <w:p w:rsidR="009C48E8" w:rsidRPr="00EF4EF9" w:rsidRDefault="009C48E8" w:rsidP="00FB329D">
            <w:pPr>
              <w:widowControl/>
              <w:numPr>
                <w:ilvl w:val="0"/>
                <w:numId w:val="149"/>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Формирование познавательных интересов и активности при изучении направления «Технологии ведение дома»</w:t>
            </w:r>
          </w:p>
          <w:p w:rsidR="009C48E8" w:rsidRPr="00EF4EF9" w:rsidRDefault="009C48E8" w:rsidP="00FB329D">
            <w:pPr>
              <w:widowControl/>
              <w:numPr>
                <w:ilvl w:val="0"/>
                <w:numId w:val="149"/>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Развитие трудолюбия и ответственности за качество своей деятельности</w:t>
            </w:r>
          </w:p>
          <w:p w:rsidR="009C48E8" w:rsidRPr="00EF4EF9" w:rsidRDefault="009C48E8" w:rsidP="00FB329D">
            <w:pPr>
              <w:widowControl/>
              <w:numPr>
                <w:ilvl w:val="0"/>
                <w:numId w:val="149"/>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Овладение установками, нормами и правилами организации труда</w:t>
            </w:r>
          </w:p>
          <w:p w:rsidR="009C48E8" w:rsidRPr="00EF4EF9" w:rsidRDefault="009C48E8" w:rsidP="00FB329D">
            <w:pPr>
              <w:widowControl/>
              <w:numPr>
                <w:ilvl w:val="0"/>
                <w:numId w:val="149"/>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Осознание необходимости общественно-полезного труда</w:t>
            </w:r>
          </w:p>
          <w:p w:rsidR="009C48E8" w:rsidRPr="00EF4EF9" w:rsidRDefault="009C48E8" w:rsidP="00FB329D">
            <w:pPr>
              <w:widowControl/>
              <w:numPr>
                <w:ilvl w:val="0"/>
                <w:numId w:val="149"/>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Формирование бережного отношения к природным и хозяйственным ресурсам</w:t>
            </w:r>
          </w:p>
          <w:p w:rsidR="009C48E8" w:rsidRPr="00EF4EF9" w:rsidRDefault="009C48E8" w:rsidP="00FB329D">
            <w:pPr>
              <w:widowControl/>
              <w:numPr>
                <w:ilvl w:val="0"/>
                <w:numId w:val="149"/>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Овладение навыками, установками, нормами и правилами НОТ</w:t>
            </w:r>
          </w:p>
        </w:tc>
      </w:tr>
      <w:tr w:rsidR="009C48E8" w:rsidRPr="004E5448" w:rsidTr="0048337A">
        <w:tc>
          <w:tcPr>
            <w:tcW w:w="226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r w:rsidRPr="00EF4EF9">
              <w:rPr>
                <w:rFonts w:eastAsia="Times New Roman"/>
                <w:b/>
                <w:bCs/>
                <w:i/>
                <w:iCs/>
                <w:sz w:val="22"/>
                <w:szCs w:val="22"/>
                <w:lang w:val="ru-RU"/>
              </w:rPr>
              <w:t>Метапредметные</w:t>
            </w:r>
          </w:p>
        </w:tc>
        <w:tc>
          <w:tcPr>
            <w:tcW w:w="12014" w:type="dxa"/>
            <w:tcBorders>
              <w:top w:val="single" w:sz="4" w:space="0" w:color="000000"/>
              <w:left w:val="single" w:sz="4" w:space="0" w:color="000000"/>
              <w:bottom w:val="single" w:sz="4" w:space="0" w:color="000000"/>
              <w:right w:val="single" w:sz="4" w:space="0" w:color="000000"/>
            </w:tcBorders>
          </w:tcPr>
          <w:p w:rsidR="009C48E8" w:rsidRPr="00EF4EF9" w:rsidRDefault="009C48E8" w:rsidP="00FB329D">
            <w:pPr>
              <w:widowControl/>
              <w:numPr>
                <w:ilvl w:val="0"/>
                <w:numId w:val="158"/>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 способами управления отдельными видами распространенной в быту техники</w:t>
            </w:r>
          </w:p>
          <w:p w:rsidR="009C48E8" w:rsidRPr="00EF4EF9" w:rsidRDefault="009C48E8" w:rsidP="00FB329D">
            <w:pPr>
              <w:widowControl/>
              <w:numPr>
                <w:ilvl w:val="0"/>
                <w:numId w:val="158"/>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Умение применять в практической деятельности знаний, полученных при изучении основных наук</w:t>
            </w:r>
          </w:p>
          <w:p w:rsidR="009C48E8" w:rsidRPr="00EF4EF9" w:rsidRDefault="009C48E8" w:rsidP="00FB329D">
            <w:pPr>
              <w:widowControl/>
              <w:numPr>
                <w:ilvl w:val="0"/>
                <w:numId w:val="158"/>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Формирование знаний алгоритмизации планирования процессов познавательно-трудовой деятельности</w:t>
            </w:r>
          </w:p>
          <w:p w:rsidR="009C48E8" w:rsidRPr="00EF4EF9" w:rsidRDefault="009C48E8" w:rsidP="00FB329D">
            <w:pPr>
              <w:widowControl/>
              <w:numPr>
                <w:ilvl w:val="0"/>
                <w:numId w:val="158"/>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Использование дополнительной информации при проектировании и создании объектов труда</w:t>
            </w:r>
          </w:p>
          <w:p w:rsidR="009C48E8" w:rsidRPr="00EF4EF9" w:rsidRDefault="009C48E8" w:rsidP="00FB329D">
            <w:pPr>
              <w:widowControl/>
              <w:numPr>
                <w:ilvl w:val="0"/>
                <w:numId w:val="158"/>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Соблюдение норм и правил культуры труда в соответствии с технологической культурой</w:t>
            </w:r>
          </w:p>
          <w:p w:rsidR="009C48E8" w:rsidRPr="00EF4EF9" w:rsidRDefault="009C48E8" w:rsidP="00FB329D">
            <w:pPr>
              <w:widowControl/>
              <w:numPr>
                <w:ilvl w:val="0"/>
                <w:numId w:val="158"/>
              </w:numPr>
              <w:autoSpaceDE/>
              <w:autoSpaceDN/>
              <w:adjustRightInd/>
              <w:ind w:left="433" w:firstLine="454"/>
              <w:jc w:val="both"/>
              <w:rPr>
                <w:rFonts w:eastAsia="Times New Roman"/>
                <w:sz w:val="22"/>
                <w:szCs w:val="22"/>
                <w:lang w:val="ru-RU"/>
              </w:rPr>
            </w:pPr>
            <w:r w:rsidRPr="00EF4EF9">
              <w:rPr>
                <w:rFonts w:eastAsia="Times New Roman"/>
                <w:sz w:val="22"/>
                <w:szCs w:val="22"/>
                <w:lang w:val="ru-RU"/>
              </w:rPr>
              <w:t>Согласование и координация совместной познавательно-трудовой деятельности с другими участниками ОП</w:t>
            </w:r>
          </w:p>
        </w:tc>
      </w:tr>
      <w:tr w:rsidR="009C48E8" w:rsidRPr="00EF4EF9" w:rsidTr="0048337A">
        <w:tc>
          <w:tcPr>
            <w:tcW w:w="2269" w:type="dxa"/>
            <w:tcBorders>
              <w:top w:val="single" w:sz="4" w:space="0" w:color="000000"/>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r w:rsidRPr="00EF4EF9">
              <w:rPr>
                <w:rFonts w:eastAsia="Times New Roman"/>
                <w:b/>
                <w:bCs/>
                <w:i/>
                <w:iCs/>
                <w:sz w:val="22"/>
                <w:szCs w:val="22"/>
                <w:lang w:val="ru-RU"/>
              </w:rPr>
              <w:t xml:space="preserve">Предметные </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 сфере</w:t>
            </w:r>
          </w:p>
        </w:tc>
        <w:tc>
          <w:tcPr>
            <w:tcW w:w="12014" w:type="dxa"/>
            <w:tcBorders>
              <w:top w:val="single" w:sz="4" w:space="0" w:color="000000"/>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left="742" w:firstLine="454"/>
              <w:jc w:val="both"/>
              <w:rPr>
                <w:rFonts w:eastAsia="Times New Roman"/>
                <w:sz w:val="22"/>
                <w:szCs w:val="22"/>
                <w:lang w:val="ru-RU"/>
              </w:rPr>
            </w:pPr>
          </w:p>
        </w:tc>
      </w:tr>
      <w:tr w:rsidR="009C48E8" w:rsidRPr="004E5448" w:rsidTr="0048337A">
        <w:tc>
          <w:tcPr>
            <w:tcW w:w="2269"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а) познавательной</w:t>
            </w:r>
          </w:p>
        </w:tc>
        <w:tc>
          <w:tcPr>
            <w:tcW w:w="12014"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1.</w:t>
            </w:r>
            <w:r w:rsidR="00852003">
              <w:rPr>
                <w:rFonts w:eastAsia="Times New Roman"/>
                <w:sz w:val="22"/>
                <w:szCs w:val="22"/>
                <w:lang w:val="ru-RU"/>
              </w:rPr>
              <w:t xml:space="preserve"> </w:t>
            </w:r>
            <w:r w:rsidRPr="00EF4EF9">
              <w:rPr>
                <w:rFonts w:eastAsia="Times New Roman"/>
                <w:sz w:val="22"/>
                <w:szCs w:val="22"/>
                <w:lang w:val="ru-RU"/>
              </w:rPr>
              <w:t>Рациональное использование учебной и дополнительной информации для проектирования и создания объектов труда</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2.</w:t>
            </w:r>
            <w:r w:rsidR="00852003">
              <w:rPr>
                <w:rFonts w:eastAsia="Times New Roman"/>
                <w:sz w:val="22"/>
                <w:szCs w:val="22"/>
                <w:lang w:val="ru-RU"/>
              </w:rPr>
              <w:t xml:space="preserve"> </w:t>
            </w:r>
            <w:r w:rsidRPr="00EF4EF9">
              <w:rPr>
                <w:rFonts w:eastAsia="Times New Roman"/>
                <w:sz w:val="22"/>
                <w:szCs w:val="22"/>
                <w:lang w:val="ru-RU"/>
              </w:rPr>
              <w:t>Распознавание</w:t>
            </w:r>
            <w:r w:rsidR="00852003">
              <w:rPr>
                <w:rFonts w:eastAsia="Times New Roman"/>
                <w:sz w:val="22"/>
                <w:szCs w:val="22"/>
                <w:lang w:val="ru-RU"/>
              </w:rPr>
              <w:t xml:space="preserve"> </w:t>
            </w:r>
            <w:r w:rsidRPr="00EF4EF9">
              <w:rPr>
                <w:rFonts w:eastAsia="Times New Roman"/>
                <w:sz w:val="22"/>
                <w:szCs w:val="22"/>
                <w:lang w:val="ru-RU"/>
              </w:rPr>
              <w:t xml:space="preserve">видов, назначения и материалов, инструментов и приспособлений, применяемых в технологических процессах при изучении разделов по предмету «Технология» </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3.</w:t>
            </w:r>
            <w:r w:rsidR="00852003">
              <w:rPr>
                <w:rFonts w:eastAsia="Times New Roman"/>
                <w:sz w:val="22"/>
                <w:szCs w:val="22"/>
                <w:lang w:val="ru-RU"/>
              </w:rPr>
              <w:t xml:space="preserve"> </w:t>
            </w:r>
            <w:r w:rsidRPr="00EF4EF9">
              <w:rPr>
                <w:rFonts w:eastAsia="Times New Roman"/>
                <w:sz w:val="22"/>
                <w:szCs w:val="22"/>
                <w:lang w:val="ru-RU"/>
              </w:rPr>
              <w:t>Владение способами организации труда, формами деятельности, соответствующими культуре труда</w:t>
            </w:r>
          </w:p>
        </w:tc>
      </w:tr>
      <w:tr w:rsidR="009C48E8" w:rsidRPr="004E5448" w:rsidTr="0048337A">
        <w:tc>
          <w:tcPr>
            <w:tcW w:w="2269"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б) мотивационной</w:t>
            </w:r>
          </w:p>
        </w:tc>
        <w:tc>
          <w:tcPr>
            <w:tcW w:w="12014"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1.</w:t>
            </w:r>
            <w:r w:rsidR="00852003">
              <w:rPr>
                <w:rFonts w:eastAsia="Times New Roman"/>
                <w:sz w:val="22"/>
                <w:szCs w:val="22"/>
                <w:lang w:val="ru-RU"/>
              </w:rPr>
              <w:t xml:space="preserve"> </w:t>
            </w:r>
            <w:r w:rsidRPr="00EF4EF9">
              <w:rPr>
                <w:rFonts w:eastAsia="Times New Roman"/>
                <w:sz w:val="22"/>
                <w:szCs w:val="22"/>
                <w:lang w:val="ru-RU"/>
              </w:rPr>
              <w:t>Оценивание своей способности и готовности к труду</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2.</w:t>
            </w:r>
            <w:r w:rsidR="00852003">
              <w:rPr>
                <w:rFonts w:eastAsia="Times New Roman"/>
                <w:sz w:val="22"/>
                <w:szCs w:val="22"/>
                <w:lang w:val="ru-RU"/>
              </w:rPr>
              <w:t xml:space="preserve"> </w:t>
            </w:r>
            <w:r w:rsidRPr="00EF4EF9">
              <w:rPr>
                <w:rFonts w:eastAsia="Times New Roman"/>
                <w:sz w:val="22"/>
                <w:szCs w:val="22"/>
                <w:lang w:val="ru-RU"/>
              </w:rPr>
              <w:t>Осознание ответственности за качество результатов труда</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3.</w:t>
            </w:r>
            <w:r w:rsidR="00852003">
              <w:rPr>
                <w:rFonts w:eastAsia="Times New Roman"/>
                <w:sz w:val="22"/>
                <w:szCs w:val="22"/>
                <w:lang w:val="ru-RU"/>
              </w:rPr>
              <w:t xml:space="preserve"> </w:t>
            </w:r>
            <w:r w:rsidRPr="00EF4EF9">
              <w:rPr>
                <w:rFonts w:eastAsia="Times New Roman"/>
                <w:sz w:val="22"/>
                <w:szCs w:val="22"/>
                <w:lang w:val="ru-RU"/>
              </w:rPr>
              <w:t>Наличие экологической культуры при обосновании выбора объектов труда и выполнении работ</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4.</w:t>
            </w:r>
            <w:r w:rsidR="00852003">
              <w:rPr>
                <w:rFonts w:eastAsia="Times New Roman"/>
                <w:sz w:val="22"/>
                <w:szCs w:val="22"/>
                <w:lang w:val="ru-RU"/>
              </w:rPr>
              <w:t xml:space="preserve"> </w:t>
            </w:r>
            <w:r w:rsidRPr="00EF4EF9">
              <w:rPr>
                <w:rFonts w:eastAsia="Times New Roman"/>
                <w:sz w:val="22"/>
                <w:szCs w:val="22"/>
                <w:lang w:val="ru-RU"/>
              </w:rPr>
              <w:t>Стремление к экономичности и бережливости в расходовании времени, материалов при выполнении кулинарных и раскройных работ</w:t>
            </w:r>
          </w:p>
        </w:tc>
      </w:tr>
      <w:tr w:rsidR="009C48E8" w:rsidRPr="004E5448" w:rsidTr="0048337A">
        <w:tc>
          <w:tcPr>
            <w:tcW w:w="2269"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 трудовой деятельности</w:t>
            </w:r>
          </w:p>
        </w:tc>
        <w:tc>
          <w:tcPr>
            <w:tcW w:w="12014"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1.</w:t>
            </w:r>
            <w:r w:rsidR="00852003">
              <w:rPr>
                <w:rFonts w:eastAsia="Times New Roman"/>
                <w:sz w:val="22"/>
                <w:szCs w:val="22"/>
                <w:lang w:val="ru-RU"/>
              </w:rPr>
              <w:t xml:space="preserve">  </w:t>
            </w:r>
            <w:r w:rsidRPr="00EF4EF9">
              <w:rPr>
                <w:rFonts w:eastAsia="Times New Roman"/>
                <w:sz w:val="22"/>
                <w:szCs w:val="22"/>
                <w:lang w:val="ru-RU"/>
              </w:rPr>
              <w:t>Планирование технологического процесса</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2.</w:t>
            </w:r>
            <w:r w:rsidR="00852003">
              <w:rPr>
                <w:rFonts w:eastAsia="Times New Roman"/>
                <w:sz w:val="22"/>
                <w:szCs w:val="22"/>
                <w:lang w:val="ru-RU"/>
              </w:rPr>
              <w:t xml:space="preserve"> </w:t>
            </w:r>
            <w:r w:rsidRPr="00EF4EF9">
              <w:rPr>
                <w:rFonts w:eastAsia="Times New Roman"/>
                <w:sz w:val="22"/>
                <w:szCs w:val="22"/>
                <w:lang w:val="ru-RU"/>
              </w:rPr>
              <w:t>Подбор материалов, инструментов и оборудования с учетом характера объекта труда и технологической последовательности</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3.</w:t>
            </w:r>
            <w:r w:rsidR="00852003">
              <w:rPr>
                <w:rFonts w:eastAsia="Times New Roman"/>
                <w:sz w:val="22"/>
                <w:szCs w:val="22"/>
                <w:lang w:val="ru-RU"/>
              </w:rPr>
              <w:t xml:space="preserve"> </w:t>
            </w:r>
            <w:r w:rsidRPr="00EF4EF9">
              <w:rPr>
                <w:rFonts w:eastAsia="Times New Roman"/>
                <w:sz w:val="22"/>
                <w:szCs w:val="22"/>
                <w:lang w:val="ru-RU"/>
              </w:rPr>
              <w:t>Соблюдение норм и правил безопасности, правил санитарии и гигиены</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4.</w:t>
            </w:r>
            <w:r w:rsidR="00852003">
              <w:rPr>
                <w:rFonts w:eastAsia="Times New Roman"/>
                <w:sz w:val="22"/>
                <w:szCs w:val="22"/>
                <w:lang w:val="ru-RU"/>
              </w:rPr>
              <w:t xml:space="preserve"> </w:t>
            </w:r>
            <w:r w:rsidRPr="00EF4EF9">
              <w:rPr>
                <w:rFonts w:eastAsia="Times New Roman"/>
                <w:sz w:val="22"/>
                <w:szCs w:val="22"/>
                <w:lang w:val="ru-RU"/>
              </w:rPr>
              <w:t>Контроль промежуточного и конечного результата труда для выявления допущенных ошибок в процессе труда при изучении учебных разделов</w:t>
            </w:r>
          </w:p>
          <w:p w:rsidR="009C48E8" w:rsidRPr="00EF4EF9" w:rsidRDefault="009C48E8" w:rsidP="00EF4EF9">
            <w:pPr>
              <w:widowControl/>
              <w:autoSpaceDE/>
              <w:autoSpaceDN/>
              <w:adjustRightInd/>
              <w:ind w:left="433" w:firstLine="454"/>
              <w:jc w:val="both"/>
              <w:rPr>
                <w:rFonts w:eastAsia="Times New Roman"/>
                <w:sz w:val="22"/>
                <w:szCs w:val="22"/>
                <w:lang w:val="ru-RU"/>
              </w:rPr>
            </w:pPr>
          </w:p>
        </w:tc>
      </w:tr>
      <w:tr w:rsidR="009C48E8" w:rsidRPr="004E5448" w:rsidTr="0048337A">
        <w:tc>
          <w:tcPr>
            <w:tcW w:w="2269"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г) физиолого-психологической </w:t>
            </w:r>
            <w:r w:rsidRPr="00EF4EF9">
              <w:rPr>
                <w:rFonts w:eastAsia="Times New Roman"/>
                <w:sz w:val="22"/>
                <w:szCs w:val="22"/>
                <w:lang w:val="ru-RU"/>
              </w:rPr>
              <w:lastRenderedPageBreak/>
              <w:t>деятельности</w:t>
            </w:r>
          </w:p>
        </w:tc>
        <w:tc>
          <w:tcPr>
            <w:tcW w:w="12014"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lastRenderedPageBreak/>
              <w:t>1.</w:t>
            </w:r>
            <w:r w:rsidR="00852003">
              <w:rPr>
                <w:rFonts w:eastAsia="Times New Roman"/>
                <w:sz w:val="22"/>
                <w:szCs w:val="22"/>
                <w:lang w:val="ru-RU"/>
              </w:rPr>
              <w:t xml:space="preserve"> </w:t>
            </w:r>
            <w:r w:rsidRPr="00EF4EF9">
              <w:rPr>
                <w:rFonts w:eastAsia="Times New Roman"/>
                <w:sz w:val="22"/>
                <w:szCs w:val="22"/>
                <w:lang w:val="ru-RU"/>
              </w:rPr>
              <w:t>Развитие моторики и координации рук при работе с ручными инструментами и при выполнении операций с помощью машин и механизмов</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lastRenderedPageBreak/>
              <w:t>2.</w:t>
            </w:r>
            <w:r w:rsidR="00852003">
              <w:rPr>
                <w:rFonts w:eastAsia="Times New Roman"/>
                <w:sz w:val="22"/>
                <w:szCs w:val="22"/>
                <w:lang w:val="ru-RU"/>
              </w:rPr>
              <w:t xml:space="preserve"> </w:t>
            </w:r>
            <w:r w:rsidRPr="00EF4EF9">
              <w:rPr>
                <w:rFonts w:eastAsia="Times New Roman"/>
                <w:sz w:val="22"/>
                <w:szCs w:val="22"/>
                <w:lang w:val="ru-RU"/>
              </w:rPr>
              <w:t> Достижение необходимой точности движений при выполнении различных технологических операций</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3.</w:t>
            </w:r>
            <w:r w:rsidR="00852003">
              <w:rPr>
                <w:rFonts w:eastAsia="Times New Roman"/>
                <w:sz w:val="22"/>
                <w:szCs w:val="22"/>
                <w:lang w:val="ru-RU"/>
              </w:rPr>
              <w:t xml:space="preserve"> </w:t>
            </w:r>
            <w:r w:rsidRPr="00EF4EF9">
              <w:rPr>
                <w:rFonts w:eastAsia="Times New Roman"/>
                <w:sz w:val="22"/>
                <w:szCs w:val="22"/>
                <w:lang w:val="ru-RU"/>
              </w:rPr>
              <w:t>Соблюдение требуемой величины усилий прикладываемых к инструментам с учетом технологических требований</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4.</w:t>
            </w:r>
            <w:r w:rsidR="00852003">
              <w:rPr>
                <w:rFonts w:eastAsia="Times New Roman"/>
                <w:sz w:val="22"/>
                <w:szCs w:val="22"/>
                <w:lang w:val="ru-RU"/>
              </w:rPr>
              <w:t xml:space="preserve"> </w:t>
            </w:r>
            <w:r w:rsidRPr="00EF4EF9">
              <w:rPr>
                <w:rFonts w:eastAsia="Times New Roman"/>
                <w:sz w:val="22"/>
                <w:szCs w:val="22"/>
                <w:lang w:val="ru-RU"/>
              </w:rPr>
              <w:t>Сочетание образного и логического мышления в процессе проектной деятельности</w:t>
            </w:r>
          </w:p>
        </w:tc>
      </w:tr>
      <w:tr w:rsidR="009C48E8" w:rsidRPr="004E5448" w:rsidTr="0048337A">
        <w:tc>
          <w:tcPr>
            <w:tcW w:w="2269"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lastRenderedPageBreak/>
              <w:t>д) эстетической</w:t>
            </w:r>
          </w:p>
        </w:tc>
        <w:tc>
          <w:tcPr>
            <w:tcW w:w="12014" w:type="dxa"/>
            <w:tcBorders>
              <w:top w:val="single" w:sz="4" w:space="0" w:color="auto"/>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1.</w:t>
            </w:r>
            <w:r w:rsidR="00852003">
              <w:rPr>
                <w:rFonts w:eastAsia="Times New Roman"/>
                <w:sz w:val="22"/>
                <w:szCs w:val="22"/>
                <w:lang w:val="ru-RU"/>
              </w:rPr>
              <w:t xml:space="preserve"> </w:t>
            </w:r>
            <w:r w:rsidRPr="00EF4EF9">
              <w:rPr>
                <w:rFonts w:eastAsia="Times New Roman"/>
                <w:sz w:val="22"/>
                <w:szCs w:val="22"/>
                <w:lang w:val="ru-RU"/>
              </w:rPr>
              <w:t xml:space="preserve"> Основы дизайнерского проектирования изделия</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2.</w:t>
            </w:r>
            <w:r w:rsidR="00852003">
              <w:rPr>
                <w:rFonts w:eastAsia="Times New Roman"/>
                <w:sz w:val="22"/>
                <w:szCs w:val="22"/>
                <w:lang w:val="ru-RU"/>
              </w:rPr>
              <w:t xml:space="preserve"> </w:t>
            </w:r>
            <w:r w:rsidRPr="00EF4EF9">
              <w:rPr>
                <w:rFonts w:eastAsia="Times New Roman"/>
                <w:sz w:val="22"/>
                <w:szCs w:val="22"/>
                <w:lang w:val="ru-RU"/>
              </w:rPr>
              <w:t>Моделирование художественного оформления объекта труда при изучении раздела «Конструирование и моделирование фартука»</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3.</w:t>
            </w:r>
            <w:r w:rsidR="00852003">
              <w:rPr>
                <w:rFonts w:eastAsia="Times New Roman"/>
                <w:sz w:val="22"/>
                <w:szCs w:val="22"/>
                <w:lang w:val="ru-RU"/>
              </w:rPr>
              <w:t xml:space="preserve"> </w:t>
            </w:r>
            <w:r w:rsidRPr="00EF4EF9">
              <w:rPr>
                <w:rFonts w:eastAsia="Times New Roman"/>
                <w:sz w:val="22"/>
                <w:szCs w:val="22"/>
                <w:lang w:val="ru-RU"/>
              </w:rPr>
              <w:t>Эстетическое и рациональное оснащение рабочего места с учетом требований эргономики и НОТ</w:t>
            </w:r>
          </w:p>
        </w:tc>
      </w:tr>
      <w:tr w:rsidR="009C48E8" w:rsidRPr="00EF4EF9" w:rsidTr="0048337A">
        <w:tc>
          <w:tcPr>
            <w:tcW w:w="2269" w:type="dxa"/>
            <w:tcBorders>
              <w:top w:val="single" w:sz="4" w:space="0" w:color="auto"/>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right="-109" w:firstLine="454"/>
              <w:jc w:val="both"/>
              <w:rPr>
                <w:rFonts w:eastAsia="Times New Roman"/>
                <w:sz w:val="22"/>
                <w:szCs w:val="22"/>
                <w:lang w:val="ru-RU"/>
              </w:rPr>
            </w:pPr>
            <w:r w:rsidRPr="00EF4EF9">
              <w:rPr>
                <w:rFonts w:eastAsia="Times New Roman"/>
                <w:sz w:val="22"/>
                <w:szCs w:val="22"/>
                <w:lang w:val="ru-RU"/>
              </w:rPr>
              <w:t>е) коммуникативной</w:t>
            </w:r>
          </w:p>
        </w:tc>
        <w:tc>
          <w:tcPr>
            <w:tcW w:w="12014" w:type="dxa"/>
            <w:tcBorders>
              <w:top w:val="single" w:sz="4" w:space="0" w:color="auto"/>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1.</w:t>
            </w:r>
            <w:r w:rsidR="00852003">
              <w:rPr>
                <w:rFonts w:eastAsia="Times New Roman"/>
                <w:sz w:val="22"/>
                <w:szCs w:val="22"/>
                <w:lang w:val="ru-RU"/>
              </w:rPr>
              <w:t xml:space="preserve"> </w:t>
            </w:r>
            <w:r w:rsidRPr="00EF4EF9">
              <w:rPr>
                <w:rFonts w:eastAsia="Times New Roman"/>
                <w:sz w:val="22"/>
                <w:szCs w:val="22"/>
                <w:lang w:val="ru-RU"/>
              </w:rPr>
              <w:t>Формирование рабочей группы для выполнения проекта</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2.</w:t>
            </w:r>
            <w:r w:rsidR="00852003">
              <w:rPr>
                <w:rFonts w:eastAsia="Times New Roman"/>
                <w:sz w:val="22"/>
                <w:szCs w:val="22"/>
                <w:lang w:val="ru-RU"/>
              </w:rPr>
              <w:t xml:space="preserve"> </w:t>
            </w:r>
            <w:r w:rsidRPr="00EF4EF9">
              <w:rPr>
                <w:rFonts w:eastAsia="Times New Roman"/>
                <w:sz w:val="22"/>
                <w:szCs w:val="22"/>
                <w:lang w:val="ru-RU"/>
              </w:rPr>
              <w:t>Публичная презентация и защита проекта, изделия, продукта труда</w:t>
            </w:r>
          </w:p>
          <w:p w:rsidR="009C48E8" w:rsidRPr="00EF4EF9" w:rsidRDefault="009C48E8" w:rsidP="00EF4EF9">
            <w:pPr>
              <w:widowControl/>
              <w:autoSpaceDE/>
              <w:autoSpaceDN/>
              <w:adjustRightInd/>
              <w:ind w:left="433" w:firstLine="454"/>
              <w:jc w:val="both"/>
              <w:rPr>
                <w:rFonts w:eastAsia="Times New Roman"/>
                <w:sz w:val="22"/>
                <w:szCs w:val="22"/>
                <w:lang w:val="ru-RU"/>
              </w:rPr>
            </w:pPr>
            <w:r w:rsidRPr="00EF4EF9">
              <w:rPr>
                <w:rFonts w:eastAsia="Times New Roman"/>
                <w:sz w:val="22"/>
                <w:szCs w:val="22"/>
                <w:lang w:val="ru-RU"/>
              </w:rPr>
              <w:t>3.</w:t>
            </w:r>
            <w:r w:rsidR="00852003">
              <w:rPr>
                <w:rFonts w:eastAsia="Times New Roman"/>
                <w:sz w:val="22"/>
                <w:szCs w:val="22"/>
                <w:lang w:val="ru-RU"/>
              </w:rPr>
              <w:t xml:space="preserve"> </w:t>
            </w:r>
            <w:r w:rsidRPr="00EF4EF9">
              <w:rPr>
                <w:rFonts w:eastAsia="Times New Roman"/>
                <w:sz w:val="22"/>
                <w:szCs w:val="22"/>
                <w:lang w:val="ru-RU"/>
              </w:rPr>
              <w:t>Разработка вариантов рекламных образцов</w:t>
            </w:r>
          </w:p>
        </w:tc>
      </w:tr>
    </w:tbl>
    <w:p w:rsidR="009C48E8" w:rsidRPr="00EF4EF9" w:rsidRDefault="009C48E8" w:rsidP="00EF4EF9">
      <w:pPr>
        <w:keepNext/>
        <w:widowControl/>
        <w:autoSpaceDE/>
        <w:autoSpaceDN/>
        <w:adjustRightInd/>
        <w:ind w:firstLine="454"/>
        <w:outlineLvl w:val="1"/>
        <w:rPr>
          <w:rFonts w:eastAsia="Times New Roman"/>
          <w:b/>
          <w:bCs/>
          <w:i/>
          <w:iCs/>
          <w:sz w:val="22"/>
          <w:szCs w:val="22"/>
          <w:lang w:val="ru-RU"/>
        </w:rPr>
      </w:pPr>
      <w:bookmarkStart w:id="297" w:name="_Toc397436933"/>
      <w:bookmarkStart w:id="298" w:name="_Toc434941441"/>
      <w:r w:rsidRPr="00EF4EF9">
        <w:rPr>
          <w:rFonts w:eastAsia="Times New Roman"/>
          <w:b/>
          <w:bCs/>
          <w:i/>
          <w:iCs/>
          <w:sz w:val="22"/>
          <w:szCs w:val="22"/>
          <w:lang w:val="ru-RU"/>
        </w:rPr>
        <w:t>Система контроля и оценивания учебных достижений обучающихся</w:t>
      </w:r>
      <w:bookmarkEnd w:id="297"/>
      <w:bookmarkEnd w:id="298"/>
    </w:p>
    <w:p w:rsidR="009C48E8" w:rsidRPr="00EF4EF9" w:rsidRDefault="009C48E8" w:rsidP="00EF4EF9">
      <w:pPr>
        <w:widowControl/>
        <w:autoSpaceDE/>
        <w:autoSpaceDN/>
        <w:adjustRightInd/>
        <w:ind w:firstLine="454"/>
        <w:rPr>
          <w:rFonts w:eastAsia="Times New Roman"/>
          <w:b/>
          <w:bCs/>
          <w:sz w:val="22"/>
          <w:szCs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4076"/>
        <w:gridCol w:w="7938"/>
      </w:tblGrid>
      <w:tr w:rsidR="009C48E8" w:rsidRPr="00EF4EF9" w:rsidTr="0048337A">
        <w:trPr>
          <w:trHeight w:val="397"/>
          <w:tblHeader/>
        </w:trPr>
        <w:tc>
          <w:tcPr>
            <w:tcW w:w="226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48E8" w:rsidRPr="00EF4EF9" w:rsidRDefault="009C48E8" w:rsidP="00EF4EF9">
            <w:pPr>
              <w:widowControl/>
              <w:autoSpaceDE/>
              <w:autoSpaceDN/>
              <w:adjustRightInd/>
              <w:ind w:firstLine="454"/>
              <w:rPr>
                <w:rFonts w:eastAsia="Times New Roman"/>
                <w:sz w:val="22"/>
                <w:szCs w:val="22"/>
                <w:lang w:val="ru-RU"/>
              </w:rPr>
            </w:pPr>
            <w:r w:rsidRPr="00EF4EF9">
              <w:rPr>
                <w:rFonts w:eastAsia="Times New Roman"/>
                <w:sz w:val="22"/>
                <w:szCs w:val="22"/>
                <w:lang w:val="ru-RU"/>
              </w:rPr>
              <w:t>Требования</w:t>
            </w:r>
          </w:p>
        </w:tc>
        <w:tc>
          <w:tcPr>
            <w:tcW w:w="407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48E8" w:rsidRPr="00EF4EF9" w:rsidRDefault="009C48E8" w:rsidP="00EF4EF9">
            <w:pPr>
              <w:widowControl/>
              <w:autoSpaceDE/>
              <w:autoSpaceDN/>
              <w:adjustRightInd/>
              <w:ind w:firstLine="454"/>
              <w:rPr>
                <w:rFonts w:eastAsia="Times New Roman"/>
                <w:sz w:val="22"/>
                <w:szCs w:val="22"/>
                <w:lang w:val="ru-RU"/>
              </w:rPr>
            </w:pPr>
            <w:r w:rsidRPr="00EF4EF9">
              <w:rPr>
                <w:rFonts w:eastAsia="Times New Roman"/>
                <w:sz w:val="22"/>
                <w:szCs w:val="22"/>
                <w:lang w:val="ru-RU"/>
              </w:rPr>
              <w:t>Вид контроля</w:t>
            </w:r>
          </w:p>
        </w:tc>
        <w:tc>
          <w:tcPr>
            <w:tcW w:w="79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C48E8" w:rsidRPr="00EF4EF9" w:rsidRDefault="009C48E8" w:rsidP="00EF4EF9">
            <w:pPr>
              <w:widowControl/>
              <w:autoSpaceDE/>
              <w:autoSpaceDN/>
              <w:adjustRightInd/>
              <w:ind w:firstLine="454"/>
              <w:rPr>
                <w:rFonts w:eastAsia="Times New Roman"/>
                <w:sz w:val="22"/>
                <w:szCs w:val="22"/>
                <w:lang w:val="ru-RU"/>
              </w:rPr>
            </w:pPr>
            <w:r w:rsidRPr="00EF4EF9">
              <w:rPr>
                <w:rFonts w:eastAsia="Times New Roman"/>
                <w:sz w:val="22"/>
                <w:szCs w:val="22"/>
                <w:lang w:val="ru-RU"/>
              </w:rPr>
              <w:t>Форма контроля</w:t>
            </w:r>
          </w:p>
        </w:tc>
      </w:tr>
      <w:tr w:rsidR="009C48E8" w:rsidRPr="00EF4EF9" w:rsidTr="0048337A">
        <w:tc>
          <w:tcPr>
            <w:tcW w:w="2269" w:type="dxa"/>
            <w:vMerge w:val="restart"/>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r w:rsidRPr="00EF4EF9">
              <w:rPr>
                <w:rFonts w:eastAsia="Times New Roman"/>
                <w:b/>
                <w:bCs/>
                <w:i/>
                <w:iCs/>
                <w:sz w:val="22"/>
                <w:szCs w:val="22"/>
                <w:lang w:val="ru-RU"/>
              </w:rPr>
              <w:t>Личностные</w:t>
            </w: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предварительный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выставки начальной школы</w:t>
            </w:r>
          </w:p>
        </w:tc>
      </w:tr>
      <w:tr w:rsidR="009C48E8" w:rsidRPr="004E5448"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текущий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устный опрос, наблюдение, практические работы</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периодическая проверка ЗУ по разделу</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самостоятельные работы</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итоговый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выставка работ, презентации проектов</w:t>
            </w:r>
          </w:p>
        </w:tc>
      </w:tr>
      <w:tr w:rsidR="009C48E8" w:rsidRPr="00EF4EF9" w:rsidTr="0048337A">
        <w:tc>
          <w:tcPr>
            <w:tcW w:w="2269" w:type="dxa"/>
            <w:vMerge w:val="restart"/>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r w:rsidRPr="00EF4EF9">
              <w:rPr>
                <w:rFonts w:eastAsia="Times New Roman"/>
                <w:b/>
                <w:bCs/>
                <w:i/>
                <w:iCs/>
                <w:sz w:val="22"/>
                <w:szCs w:val="22"/>
                <w:lang w:val="ru-RU"/>
              </w:rPr>
              <w:t>Метапредметные</w:t>
            </w: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предварительный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входная диагностика</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текущий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наблюдение, тестирование, творческие работы</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итоговый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мониторинг</w:t>
            </w:r>
          </w:p>
        </w:tc>
      </w:tr>
      <w:tr w:rsidR="009C48E8" w:rsidRPr="00EF4EF9" w:rsidTr="0048337A">
        <w:tc>
          <w:tcPr>
            <w:tcW w:w="2269" w:type="dxa"/>
            <w:tcBorders>
              <w:top w:val="single" w:sz="4" w:space="0" w:color="000000"/>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jc w:val="both"/>
              <w:rPr>
                <w:rFonts w:eastAsia="Times New Roman"/>
                <w:b/>
                <w:bCs/>
                <w:i/>
                <w:iCs/>
                <w:sz w:val="22"/>
                <w:szCs w:val="22"/>
                <w:lang w:val="ru-RU"/>
              </w:rPr>
            </w:pPr>
            <w:r w:rsidRPr="00EF4EF9">
              <w:rPr>
                <w:rFonts w:eastAsia="Times New Roman"/>
                <w:b/>
                <w:bCs/>
                <w:i/>
                <w:iCs/>
                <w:sz w:val="22"/>
                <w:szCs w:val="22"/>
                <w:lang w:val="ru-RU"/>
              </w:rPr>
              <w:t xml:space="preserve">Предметные </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 сфере</w:t>
            </w:r>
          </w:p>
        </w:tc>
        <w:tc>
          <w:tcPr>
            <w:tcW w:w="4076" w:type="dxa"/>
            <w:tcBorders>
              <w:top w:val="single" w:sz="4" w:space="0" w:color="000000"/>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rPr>
                <w:rFonts w:eastAsia="Times New Roman"/>
                <w:sz w:val="22"/>
                <w:szCs w:val="22"/>
                <w:lang w:val="ru-RU"/>
              </w:rPr>
            </w:pPr>
          </w:p>
        </w:tc>
        <w:tc>
          <w:tcPr>
            <w:tcW w:w="7938" w:type="dxa"/>
            <w:tcBorders>
              <w:top w:val="single" w:sz="4" w:space="0" w:color="000000"/>
              <w:left w:val="single" w:sz="4" w:space="0" w:color="000000"/>
              <w:bottom w:val="single" w:sz="4" w:space="0" w:color="auto"/>
              <w:right w:val="single" w:sz="4" w:space="0" w:color="000000"/>
            </w:tcBorders>
          </w:tcPr>
          <w:p w:rsidR="009C48E8" w:rsidRPr="00EF4EF9" w:rsidRDefault="009C48E8" w:rsidP="00EF4EF9">
            <w:pPr>
              <w:widowControl/>
              <w:autoSpaceDE/>
              <w:autoSpaceDN/>
              <w:adjustRightInd/>
              <w:ind w:firstLine="454"/>
              <w:rPr>
                <w:rFonts w:eastAsia="Times New Roman"/>
                <w:sz w:val="22"/>
                <w:szCs w:val="22"/>
                <w:lang w:val="ru-RU"/>
              </w:rPr>
            </w:pPr>
          </w:p>
        </w:tc>
      </w:tr>
      <w:tr w:rsidR="009C48E8" w:rsidRPr="004E5448" w:rsidTr="0048337A">
        <w:tc>
          <w:tcPr>
            <w:tcW w:w="2269" w:type="dxa"/>
            <w:vMerge w:val="restart"/>
            <w:tcBorders>
              <w:top w:val="single" w:sz="4" w:space="0" w:color="auto"/>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а) познавательной</w:t>
            </w:r>
          </w:p>
        </w:tc>
        <w:tc>
          <w:tcPr>
            <w:tcW w:w="4076" w:type="dxa"/>
            <w:tcBorders>
              <w:top w:val="single" w:sz="4" w:space="0" w:color="auto"/>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текущий</w:t>
            </w:r>
          </w:p>
        </w:tc>
        <w:tc>
          <w:tcPr>
            <w:tcW w:w="7938" w:type="dxa"/>
            <w:tcBorders>
              <w:top w:val="single" w:sz="4" w:space="0" w:color="auto"/>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тест с многозначным выбором ответа, наблюдение</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итоговый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мониторинг</w:t>
            </w:r>
          </w:p>
        </w:tc>
      </w:tr>
      <w:tr w:rsidR="009C48E8" w:rsidRPr="00EF4EF9" w:rsidTr="0048337A">
        <w:tc>
          <w:tcPr>
            <w:tcW w:w="2269" w:type="dxa"/>
            <w:vMerge w:val="restart"/>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б) мотивационной</w:t>
            </w: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sz w:val="22"/>
                <w:szCs w:val="22"/>
                <w:lang w:val="ru-RU"/>
              </w:rPr>
              <w:t>текущий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устный опрос</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итоговый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письменный опрос</w:t>
            </w:r>
          </w:p>
        </w:tc>
      </w:tr>
      <w:tr w:rsidR="009C48E8" w:rsidRPr="004E5448" w:rsidTr="0048337A">
        <w:tc>
          <w:tcPr>
            <w:tcW w:w="2269" w:type="dxa"/>
            <w:vMerge w:val="restart"/>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 трудовой деятельности</w:t>
            </w: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текущий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самоконтроль, практические работы, мини-проекты, взаимопроверка, инструкционные карты, само оценочная карта контроля</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итоговый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тестирование, готовое изделие</w:t>
            </w:r>
          </w:p>
        </w:tc>
      </w:tr>
      <w:tr w:rsidR="009C48E8" w:rsidRPr="00EF4EF9" w:rsidTr="0048337A">
        <w:tc>
          <w:tcPr>
            <w:tcW w:w="226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г) физиолого-психологической деятельности</w:t>
            </w: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текущий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наблюдение, устный опрос, рефлексия</w:t>
            </w:r>
          </w:p>
        </w:tc>
      </w:tr>
      <w:tr w:rsidR="009C48E8" w:rsidRPr="004E5448" w:rsidTr="0048337A">
        <w:tc>
          <w:tcPr>
            <w:tcW w:w="226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д) эстетической</w:t>
            </w: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текущий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наблюдение, творческие работы, самооценка по критериям</w:t>
            </w:r>
          </w:p>
        </w:tc>
      </w:tr>
      <w:tr w:rsidR="009C48E8" w:rsidRPr="00EF4EF9" w:rsidTr="0048337A">
        <w:tc>
          <w:tcPr>
            <w:tcW w:w="2269" w:type="dxa"/>
            <w:vMerge w:val="restart"/>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е) коммуникативной</w:t>
            </w: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текущий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наблюдение</w:t>
            </w:r>
          </w:p>
        </w:tc>
      </w:tr>
      <w:tr w:rsidR="009C48E8" w:rsidRPr="00EF4EF9" w:rsidTr="0048337A">
        <w:tc>
          <w:tcPr>
            <w:tcW w:w="2269" w:type="dxa"/>
            <w:vMerge/>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p>
        </w:tc>
        <w:tc>
          <w:tcPr>
            <w:tcW w:w="4076"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итоговый</w:t>
            </w:r>
          </w:p>
        </w:tc>
        <w:tc>
          <w:tcPr>
            <w:tcW w:w="793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защита проекта, мониторинг</w:t>
            </w:r>
          </w:p>
        </w:tc>
      </w:tr>
    </w:tbl>
    <w:p w:rsidR="009C48E8" w:rsidRPr="00EF4EF9" w:rsidRDefault="009C48E8" w:rsidP="00EF4EF9">
      <w:pPr>
        <w:widowControl/>
        <w:autoSpaceDE/>
        <w:autoSpaceDN/>
        <w:adjustRightInd/>
        <w:ind w:firstLine="454"/>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В заключении изучения разделов программы 5 класса проводится диагностика (тесты составляет учитель с целью выявления уровня знаний обучающихся). При составлении диаграммы полученных ранее результатов диагностик можно выявить результативность качества обучения.</w:t>
      </w:r>
    </w:p>
    <w:p w:rsidR="009C48E8" w:rsidRPr="00EF4EF9" w:rsidRDefault="009C48E8" w:rsidP="00EF4EF9">
      <w:pPr>
        <w:keepNext/>
        <w:widowControl/>
        <w:autoSpaceDE/>
        <w:autoSpaceDN/>
        <w:adjustRightInd/>
        <w:ind w:firstLine="454"/>
        <w:outlineLvl w:val="1"/>
        <w:rPr>
          <w:rFonts w:eastAsia="Times New Roman"/>
          <w:b/>
          <w:bCs/>
          <w:i/>
          <w:iCs/>
          <w:sz w:val="22"/>
          <w:szCs w:val="22"/>
          <w:lang w:val="ru-RU"/>
        </w:rPr>
      </w:pPr>
      <w:bookmarkStart w:id="299" w:name="_Toc397436934"/>
      <w:bookmarkStart w:id="300" w:name="_Toc434941442"/>
      <w:r w:rsidRPr="00EF4EF9">
        <w:rPr>
          <w:rFonts w:eastAsia="Times New Roman"/>
          <w:b/>
          <w:bCs/>
          <w:i/>
          <w:iCs/>
          <w:sz w:val="22"/>
          <w:szCs w:val="22"/>
          <w:lang w:val="ru-RU"/>
        </w:rPr>
        <w:t>Критерии оценки качества знаний учащихся по технологии</w:t>
      </w:r>
      <w:bookmarkEnd w:id="299"/>
      <w:bookmarkEnd w:id="300"/>
    </w:p>
    <w:p w:rsidR="009C48E8" w:rsidRPr="00EF4EF9" w:rsidRDefault="009C48E8" w:rsidP="00EF4EF9">
      <w:pPr>
        <w:widowControl/>
        <w:autoSpaceDE/>
        <w:autoSpaceDN/>
        <w:adjustRightInd/>
        <w:ind w:firstLine="454"/>
        <w:jc w:val="both"/>
        <w:rPr>
          <w:rFonts w:eastAsia="Times New Roman"/>
          <w:b/>
          <w:bCs/>
          <w:sz w:val="22"/>
          <w:szCs w:val="22"/>
          <w:lang w:val="ru-RU"/>
        </w:rPr>
      </w:pPr>
    </w:p>
    <w:p w:rsidR="009C48E8" w:rsidRPr="00EF4EF9" w:rsidRDefault="009C48E8" w:rsidP="00FB329D">
      <w:pPr>
        <w:widowControl/>
        <w:numPr>
          <w:ilvl w:val="0"/>
          <w:numId w:val="148"/>
        </w:numPr>
        <w:tabs>
          <w:tab w:val="left" w:pos="360"/>
        </w:tabs>
        <w:autoSpaceDE/>
        <w:autoSpaceDN/>
        <w:adjustRightInd/>
        <w:ind w:left="0" w:firstLine="454"/>
        <w:jc w:val="left"/>
        <w:rPr>
          <w:rFonts w:eastAsia="Times New Roman"/>
          <w:b/>
          <w:bCs/>
          <w:sz w:val="22"/>
          <w:szCs w:val="22"/>
          <w:lang w:val="ru-RU"/>
        </w:rPr>
      </w:pPr>
      <w:r w:rsidRPr="00EF4EF9">
        <w:rPr>
          <w:rFonts w:eastAsia="Times New Roman"/>
          <w:b/>
          <w:bCs/>
          <w:sz w:val="22"/>
          <w:szCs w:val="22"/>
          <w:lang w:val="ru-RU"/>
        </w:rPr>
        <w:t>При устной проверке</w:t>
      </w:r>
    </w:p>
    <w:p w:rsidR="009C48E8" w:rsidRPr="00EF4EF9" w:rsidRDefault="009C48E8" w:rsidP="00EF4EF9">
      <w:pPr>
        <w:widowControl/>
        <w:autoSpaceDE/>
        <w:autoSpaceDN/>
        <w:adjustRightInd/>
        <w:ind w:left="720" w:firstLine="454"/>
        <w:jc w:val="left"/>
        <w:rPr>
          <w:rFonts w:eastAsia="Times New Roman"/>
          <w:b/>
          <w:bCs/>
          <w:sz w:val="22"/>
          <w:szCs w:val="22"/>
          <w:lang w:val="ru-RU"/>
        </w:rPr>
      </w:pPr>
    </w:p>
    <w:p w:rsidR="009C48E8" w:rsidRPr="00EF4EF9" w:rsidRDefault="009C48E8" w:rsidP="00EF4EF9">
      <w:pPr>
        <w:widowControl/>
        <w:autoSpaceDE/>
        <w:autoSpaceDN/>
        <w:adjustRightInd/>
        <w:ind w:left="720" w:firstLine="454"/>
        <w:jc w:val="both"/>
        <w:rPr>
          <w:rFonts w:eastAsia="Times New Roman"/>
          <w:i/>
          <w:iCs/>
          <w:sz w:val="22"/>
          <w:szCs w:val="22"/>
          <w:lang w:val="ru-RU"/>
        </w:rPr>
      </w:pPr>
      <w:r w:rsidRPr="00EF4EF9">
        <w:rPr>
          <w:rFonts w:eastAsia="Times New Roman"/>
          <w:i/>
          <w:iCs/>
          <w:sz w:val="22"/>
          <w:szCs w:val="22"/>
          <w:lang w:val="ru-RU"/>
        </w:rPr>
        <w:t>Оценка «5»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полностью усвоил учебный материал;</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умеет изложить учебный материал своими словами;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самостоятельно подтверждает ответ конкретными примерами;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правильно и обстоятельно отвечает на дополнительные вопросы учителя.</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left="720" w:firstLine="454"/>
        <w:jc w:val="both"/>
        <w:rPr>
          <w:rFonts w:eastAsia="Times New Roman"/>
          <w:i/>
          <w:iCs/>
          <w:sz w:val="22"/>
          <w:szCs w:val="22"/>
          <w:lang w:val="ru-RU"/>
        </w:rPr>
      </w:pPr>
      <w:r w:rsidRPr="00EF4EF9">
        <w:rPr>
          <w:rFonts w:eastAsia="Times New Roman"/>
          <w:i/>
          <w:iCs/>
          <w:sz w:val="22"/>
          <w:szCs w:val="22"/>
          <w:lang w:val="ru-RU"/>
        </w:rPr>
        <w:t>Оценка «4»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в основном усвоил учебный материал;</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допускает незначительные ошибки при его изложении своими словами;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подтверждает ответ конкретными примерами;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правильно отвечает на дополнительные вопросы учителя.</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left="720" w:firstLine="454"/>
        <w:jc w:val="both"/>
        <w:rPr>
          <w:rFonts w:eastAsia="Times New Roman"/>
          <w:i/>
          <w:iCs/>
          <w:sz w:val="22"/>
          <w:szCs w:val="22"/>
          <w:lang w:val="ru-RU"/>
        </w:rPr>
      </w:pPr>
      <w:r w:rsidRPr="00EF4EF9">
        <w:rPr>
          <w:rFonts w:eastAsia="Times New Roman"/>
          <w:i/>
          <w:iCs/>
          <w:sz w:val="22"/>
          <w:szCs w:val="22"/>
          <w:lang w:val="ru-RU"/>
        </w:rPr>
        <w:t>Оценка «3»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усвоил существенную часть учебного материала;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допускает значительные ошибки при его изложении своими словами;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затрудняется подтвердить ответ конкретными примерами;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слабо отвечает на дополнительные вопросы учителя.</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left="720" w:firstLine="454"/>
        <w:jc w:val="both"/>
        <w:rPr>
          <w:rFonts w:eastAsia="Times New Roman"/>
          <w:i/>
          <w:iCs/>
          <w:sz w:val="22"/>
          <w:szCs w:val="22"/>
          <w:lang w:val="ru-RU"/>
        </w:rPr>
      </w:pPr>
      <w:r w:rsidRPr="00EF4EF9">
        <w:rPr>
          <w:rFonts w:eastAsia="Times New Roman"/>
          <w:i/>
          <w:iCs/>
          <w:sz w:val="22"/>
          <w:szCs w:val="22"/>
          <w:lang w:val="ru-RU"/>
        </w:rPr>
        <w:t>Оценка «2»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полностью не усвоил учебный материал;</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может изложить учебный материал своими словами;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может подтвердить ответ конкретными примерами;</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отвечает на большую часть дополнительных вопросов учителя.</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FB329D">
      <w:pPr>
        <w:widowControl/>
        <w:numPr>
          <w:ilvl w:val="0"/>
          <w:numId w:val="148"/>
        </w:numPr>
        <w:tabs>
          <w:tab w:val="left" w:pos="360"/>
        </w:tabs>
        <w:autoSpaceDE/>
        <w:autoSpaceDN/>
        <w:adjustRightInd/>
        <w:ind w:left="0" w:firstLine="454"/>
        <w:jc w:val="left"/>
        <w:rPr>
          <w:rFonts w:eastAsia="Times New Roman"/>
          <w:b/>
          <w:bCs/>
          <w:sz w:val="22"/>
          <w:szCs w:val="22"/>
          <w:lang w:val="ru-RU"/>
        </w:rPr>
      </w:pPr>
      <w:r w:rsidRPr="00EF4EF9">
        <w:rPr>
          <w:rFonts w:eastAsia="Times New Roman"/>
          <w:b/>
          <w:bCs/>
          <w:sz w:val="22"/>
          <w:szCs w:val="22"/>
          <w:lang w:val="ru-RU"/>
        </w:rPr>
        <w:t>При выполнении практических работ</w:t>
      </w:r>
    </w:p>
    <w:p w:rsidR="009C48E8" w:rsidRPr="00EF4EF9" w:rsidRDefault="009C48E8" w:rsidP="00EF4EF9">
      <w:pPr>
        <w:widowControl/>
        <w:autoSpaceDE/>
        <w:autoSpaceDN/>
        <w:adjustRightInd/>
        <w:ind w:left="720" w:firstLine="454"/>
        <w:jc w:val="left"/>
        <w:rPr>
          <w:rFonts w:eastAsia="Times New Roman"/>
          <w:b/>
          <w:bCs/>
          <w:sz w:val="22"/>
          <w:szCs w:val="22"/>
          <w:lang w:val="ru-RU"/>
        </w:rPr>
      </w:pPr>
    </w:p>
    <w:p w:rsidR="009C48E8" w:rsidRPr="00EF4EF9" w:rsidRDefault="009C48E8" w:rsidP="00EF4EF9">
      <w:pPr>
        <w:widowControl/>
        <w:autoSpaceDE/>
        <w:autoSpaceDN/>
        <w:adjustRightInd/>
        <w:ind w:left="720" w:firstLine="454"/>
        <w:jc w:val="both"/>
        <w:rPr>
          <w:rFonts w:eastAsia="Times New Roman"/>
          <w:i/>
          <w:iCs/>
          <w:sz w:val="22"/>
          <w:szCs w:val="22"/>
          <w:lang w:val="ru-RU"/>
        </w:rPr>
      </w:pPr>
      <w:r w:rsidRPr="00EF4EF9">
        <w:rPr>
          <w:rFonts w:eastAsia="Times New Roman"/>
          <w:i/>
          <w:iCs/>
          <w:sz w:val="22"/>
          <w:szCs w:val="22"/>
          <w:lang w:val="ru-RU"/>
        </w:rPr>
        <w:t>Оценка «5»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творчески планирует выполнение работы;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самостоятельно и полностью использует знания программного материала;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правильно и аккуратно выполняет задания;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умеет пользоваться справочной литературой, наглядными пособиями, машинами, приспособлениями</w:t>
      </w:r>
      <w:r w:rsidR="00852003">
        <w:rPr>
          <w:rFonts w:eastAsia="Times New Roman"/>
          <w:sz w:val="22"/>
          <w:szCs w:val="22"/>
          <w:lang w:val="ru-RU"/>
        </w:rPr>
        <w:t xml:space="preserve"> </w:t>
      </w:r>
      <w:r w:rsidRPr="00EF4EF9">
        <w:rPr>
          <w:rFonts w:eastAsia="Times New Roman"/>
          <w:sz w:val="22"/>
          <w:szCs w:val="22"/>
          <w:lang w:val="ru-RU"/>
        </w:rPr>
        <w:t>и другими средствами.</w:t>
      </w:r>
    </w:p>
    <w:p w:rsidR="009C48E8" w:rsidRPr="00EF4EF9" w:rsidRDefault="009C48E8" w:rsidP="00EF4EF9">
      <w:pPr>
        <w:widowControl/>
        <w:autoSpaceDE/>
        <w:autoSpaceDN/>
        <w:adjustRightInd/>
        <w:ind w:firstLine="454"/>
        <w:jc w:val="left"/>
        <w:rPr>
          <w:rFonts w:eastAsia="Times New Roman"/>
          <w:sz w:val="22"/>
          <w:szCs w:val="22"/>
          <w:lang w:val="ru-RU"/>
        </w:rPr>
      </w:pPr>
    </w:p>
    <w:p w:rsidR="009C48E8" w:rsidRPr="00EF4EF9" w:rsidRDefault="009C48E8" w:rsidP="00EF4EF9">
      <w:pPr>
        <w:widowControl/>
        <w:autoSpaceDE/>
        <w:autoSpaceDN/>
        <w:adjustRightInd/>
        <w:ind w:left="720" w:firstLine="454"/>
        <w:jc w:val="both"/>
        <w:rPr>
          <w:rFonts w:eastAsia="Times New Roman"/>
          <w:i/>
          <w:iCs/>
          <w:sz w:val="22"/>
          <w:szCs w:val="22"/>
          <w:lang w:val="ru-RU"/>
        </w:rPr>
      </w:pPr>
      <w:r w:rsidRPr="00EF4EF9">
        <w:rPr>
          <w:rFonts w:eastAsia="Times New Roman"/>
          <w:i/>
          <w:iCs/>
          <w:sz w:val="22"/>
          <w:szCs w:val="22"/>
          <w:lang w:val="ru-RU"/>
        </w:rPr>
        <w:t>Оценка «4»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правильно планирует выполнение работы;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самостоятельно и полностью использует знания программного материала;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в основном правильно и аккуратно выполняет задания;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умеет пользоваться справочной литературой, наглядными пособиями, машинами, приспособлениями</w:t>
      </w:r>
      <w:r w:rsidR="00852003">
        <w:rPr>
          <w:rFonts w:eastAsia="Times New Roman"/>
          <w:sz w:val="22"/>
          <w:szCs w:val="22"/>
          <w:lang w:val="ru-RU"/>
        </w:rPr>
        <w:t xml:space="preserve"> </w:t>
      </w:r>
      <w:r w:rsidRPr="00EF4EF9">
        <w:rPr>
          <w:rFonts w:eastAsia="Times New Roman"/>
          <w:sz w:val="22"/>
          <w:szCs w:val="22"/>
          <w:lang w:val="ru-RU"/>
        </w:rPr>
        <w:t>и другими средствами.</w:t>
      </w:r>
    </w:p>
    <w:p w:rsidR="009C48E8" w:rsidRPr="00EF4EF9" w:rsidRDefault="009C48E8" w:rsidP="00EF4EF9">
      <w:pPr>
        <w:widowControl/>
        <w:autoSpaceDE/>
        <w:autoSpaceDN/>
        <w:adjustRightInd/>
        <w:ind w:left="709" w:firstLine="454"/>
        <w:jc w:val="left"/>
        <w:rPr>
          <w:rFonts w:eastAsia="Times New Roman"/>
          <w:sz w:val="22"/>
          <w:szCs w:val="22"/>
          <w:lang w:val="ru-RU"/>
        </w:rPr>
      </w:pPr>
    </w:p>
    <w:p w:rsidR="009C48E8" w:rsidRPr="00EF4EF9" w:rsidRDefault="009C48E8" w:rsidP="00EF4EF9">
      <w:pPr>
        <w:widowControl/>
        <w:autoSpaceDE/>
        <w:autoSpaceDN/>
        <w:adjustRightInd/>
        <w:ind w:left="709" w:firstLine="454"/>
        <w:jc w:val="left"/>
        <w:rPr>
          <w:rFonts w:eastAsia="Times New Roman"/>
          <w:sz w:val="22"/>
          <w:szCs w:val="22"/>
          <w:lang w:val="ru-RU"/>
        </w:rPr>
      </w:pPr>
      <w:r w:rsidRPr="00EF4EF9">
        <w:rPr>
          <w:rFonts w:eastAsia="Times New Roman"/>
          <w:i/>
          <w:iCs/>
          <w:sz w:val="22"/>
          <w:szCs w:val="22"/>
          <w:lang w:val="ru-RU"/>
        </w:rPr>
        <w:t>Оценка «3»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допускает ошибки при планировании</w:t>
      </w:r>
      <w:r w:rsidR="00852003">
        <w:rPr>
          <w:rFonts w:eastAsia="Times New Roman"/>
          <w:sz w:val="22"/>
          <w:szCs w:val="22"/>
          <w:lang w:val="ru-RU"/>
        </w:rPr>
        <w:t xml:space="preserve"> </w:t>
      </w:r>
      <w:r w:rsidRPr="00EF4EF9">
        <w:rPr>
          <w:rFonts w:eastAsia="Times New Roman"/>
          <w:sz w:val="22"/>
          <w:szCs w:val="22"/>
          <w:lang w:val="ru-RU"/>
        </w:rPr>
        <w:t>выполнения работы;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может самостоятельно использовать значительную часть знаний программного материала;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допускает ошибки и не аккуратно выполняет задания;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затрудняется самостоятельно пользоваться справочной литературой, наглядными пособиями, машинами, приспособлениями</w:t>
      </w:r>
      <w:r w:rsidR="00852003">
        <w:rPr>
          <w:rFonts w:eastAsia="Times New Roman"/>
          <w:sz w:val="22"/>
          <w:szCs w:val="22"/>
          <w:lang w:val="ru-RU"/>
        </w:rPr>
        <w:t xml:space="preserve"> </w:t>
      </w:r>
      <w:r w:rsidRPr="00EF4EF9">
        <w:rPr>
          <w:rFonts w:eastAsia="Times New Roman"/>
          <w:sz w:val="22"/>
          <w:szCs w:val="22"/>
          <w:lang w:val="ru-RU"/>
        </w:rPr>
        <w:t>и другими средствами.</w:t>
      </w:r>
    </w:p>
    <w:p w:rsidR="009C48E8" w:rsidRPr="00EF4EF9" w:rsidRDefault="009C48E8" w:rsidP="00EF4EF9">
      <w:pPr>
        <w:widowControl/>
        <w:autoSpaceDE/>
        <w:autoSpaceDN/>
        <w:adjustRightInd/>
        <w:ind w:firstLine="454"/>
        <w:jc w:val="left"/>
        <w:rPr>
          <w:rFonts w:eastAsia="Times New Roman"/>
          <w:sz w:val="22"/>
          <w:szCs w:val="22"/>
          <w:lang w:val="ru-RU"/>
        </w:rPr>
      </w:pPr>
    </w:p>
    <w:p w:rsidR="009C48E8" w:rsidRPr="00EF4EF9" w:rsidRDefault="009C48E8" w:rsidP="00EF4EF9">
      <w:pPr>
        <w:widowControl/>
        <w:autoSpaceDE/>
        <w:autoSpaceDN/>
        <w:adjustRightInd/>
        <w:ind w:left="720" w:firstLine="454"/>
        <w:jc w:val="both"/>
        <w:rPr>
          <w:rFonts w:eastAsia="Times New Roman"/>
          <w:i/>
          <w:iCs/>
          <w:sz w:val="22"/>
          <w:szCs w:val="22"/>
          <w:lang w:val="ru-RU"/>
        </w:rPr>
      </w:pPr>
      <w:r w:rsidRPr="00EF4EF9">
        <w:rPr>
          <w:rFonts w:eastAsia="Times New Roman"/>
          <w:i/>
          <w:iCs/>
          <w:sz w:val="22"/>
          <w:szCs w:val="22"/>
          <w:lang w:val="ru-RU"/>
        </w:rPr>
        <w:t>Оценка «2» ставится, если учащийся: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может правильно спланировать выполнение работы;</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может использовать знаний программного материала;</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допускает грубые ошибки и не аккуратно выполняет задания;</w:t>
      </w:r>
    </w:p>
    <w:p w:rsidR="009C48E8" w:rsidRPr="00EF4EF9" w:rsidRDefault="009C48E8" w:rsidP="00FB329D">
      <w:pPr>
        <w:widowControl/>
        <w:numPr>
          <w:ilvl w:val="0"/>
          <w:numId w:val="150"/>
        </w:numPr>
        <w:autoSpaceDE/>
        <w:autoSpaceDN/>
        <w:adjustRightInd/>
        <w:ind w:left="1080" w:firstLine="454"/>
        <w:jc w:val="both"/>
        <w:rPr>
          <w:rFonts w:eastAsia="Times New Roman"/>
          <w:sz w:val="22"/>
          <w:szCs w:val="22"/>
          <w:lang w:val="ru-RU"/>
        </w:rPr>
      </w:pPr>
      <w:r w:rsidRPr="00EF4EF9">
        <w:rPr>
          <w:rFonts w:eastAsia="Times New Roman"/>
          <w:sz w:val="22"/>
          <w:szCs w:val="22"/>
          <w:lang w:val="ru-RU"/>
        </w:rPr>
        <w:t>не может самостоятельно пользоваться справочной литературой, наглядными пособиями, машинами, приспособлениями</w:t>
      </w:r>
      <w:r w:rsidR="00852003">
        <w:rPr>
          <w:rFonts w:eastAsia="Times New Roman"/>
          <w:sz w:val="22"/>
          <w:szCs w:val="22"/>
          <w:lang w:val="ru-RU"/>
        </w:rPr>
        <w:t xml:space="preserve"> </w:t>
      </w:r>
      <w:r w:rsidRPr="00EF4EF9">
        <w:rPr>
          <w:rFonts w:eastAsia="Times New Roman"/>
          <w:sz w:val="22"/>
          <w:szCs w:val="22"/>
          <w:lang w:val="ru-RU"/>
        </w:rPr>
        <w:t>и другими средствами.</w:t>
      </w:r>
    </w:p>
    <w:p w:rsidR="009C48E8" w:rsidRPr="00EF4EF9" w:rsidRDefault="009C48E8" w:rsidP="00EF4EF9">
      <w:pPr>
        <w:widowControl/>
        <w:autoSpaceDE/>
        <w:autoSpaceDN/>
        <w:adjustRightInd/>
        <w:ind w:firstLine="454"/>
        <w:jc w:val="left"/>
        <w:rPr>
          <w:rFonts w:eastAsia="Times New Roman"/>
          <w:sz w:val="22"/>
          <w:szCs w:val="22"/>
          <w:lang w:val="ru-RU"/>
        </w:rPr>
      </w:pPr>
    </w:p>
    <w:p w:rsidR="009C48E8" w:rsidRPr="00EF4EF9" w:rsidRDefault="009C48E8" w:rsidP="00FB329D">
      <w:pPr>
        <w:widowControl/>
        <w:numPr>
          <w:ilvl w:val="0"/>
          <w:numId w:val="148"/>
        </w:numPr>
        <w:tabs>
          <w:tab w:val="left" w:pos="360"/>
        </w:tabs>
        <w:autoSpaceDE/>
        <w:autoSpaceDN/>
        <w:adjustRightInd/>
        <w:ind w:left="0" w:firstLine="454"/>
        <w:jc w:val="left"/>
        <w:rPr>
          <w:rFonts w:eastAsia="Times New Roman"/>
          <w:b/>
          <w:bCs/>
          <w:sz w:val="22"/>
          <w:szCs w:val="22"/>
          <w:lang w:val="ru-RU"/>
        </w:rPr>
      </w:pPr>
      <w:r w:rsidRPr="00EF4EF9">
        <w:rPr>
          <w:rFonts w:eastAsia="Times New Roman"/>
          <w:b/>
          <w:bCs/>
          <w:sz w:val="22"/>
          <w:szCs w:val="22"/>
          <w:lang w:val="ru-RU"/>
        </w:rPr>
        <w:t>При выполнении творческих и проектных работ</w:t>
      </w:r>
    </w:p>
    <w:p w:rsidR="009C48E8" w:rsidRPr="00EF4EF9" w:rsidRDefault="009C48E8" w:rsidP="00EF4EF9">
      <w:pPr>
        <w:widowControl/>
        <w:autoSpaceDE/>
        <w:autoSpaceDN/>
        <w:adjustRightInd/>
        <w:ind w:left="720" w:firstLine="454"/>
        <w:jc w:val="left"/>
        <w:rPr>
          <w:rFonts w:eastAsia="Times New Roman"/>
          <w:b/>
          <w:bCs/>
          <w:sz w:val="22"/>
          <w:szCs w:val="22"/>
          <w:lang w:val="ru-RU"/>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099"/>
        <w:gridCol w:w="3544"/>
        <w:gridCol w:w="3118"/>
        <w:gridCol w:w="3402"/>
      </w:tblGrid>
      <w:tr w:rsidR="009C48E8" w:rsidRPr="00EF4EF9" w:rsidTr="00F01871">
        <w:trPr>
          <w:tblHeader/>
        </w:trPr>
        <w:tc>
          <w:tcPr>
            <w:tcW w:w="1687"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right="-108" w:firstLine="454"/>
              <w:jc w:val="both"/>
              <w:rPr>
                <w:rFonts w:eastAsia="Times New Roman"/>
                <w:sz w:val="22"/>
                <w:szCs w:val="22"/>
                <w:lang w:val="ru-RU"/>
              </w:rPr>
            </w:pPr>
            <w:r w:rsidRPr="00EF4EF9">
              <w:rPr>
                <w:rFonts w:eastAsia="Times New Roman"/>
                <w:sz w:val="22"/>
                <w:szCs w:val="22"/>
                <w:lang w:val="ru-RU"/>
              </w:rPr>
              <w:t>Технико-</w:t>
            </w:r>
            <w:r w:rsidRPr="00EF4EF9">
              <w:rPr>
                <w:rFonts w:eastAsia="Times New Roman"/>
                <w:spacing w:val="-3"/>
                <w:sz w:val="22"/>
                <w:szCs w:val="22"/>
                <w:lang w:val="ru-RU"/>
              </w:rPr>
              <w:t xml:space="preserve">экономические </w:t>
            </w:r>
            <w:r w:rsidRPr="00EF4EF9">
              <w:rPr>
                <w:rFonts w:eastAsia="Times New Roman"/>
                <w:spacing w:val="-2"/>
                <w:sz w:val="22"/>
                <w:szCs w:val="22"/>
                <w:lang w:val="ru-RU"/>
              </w:rPr>
              <w:t>требования</w:t>
            </w:r>
          </w:p>
        </w:tc>
        <w:tc>
          <w:tcPr>
            <w:tcW w:w="309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i/>
                <w:iCs/>
                <w:sz w:val="22"/>
                <w:szCs w:val="22"/>
                <w:lang w:val="ru-RU"/>
              </w:rPr>
            </w:pPr>
            <w:r w:rsidRPr="00EF4EF9">
              <w:rPr>
                <w:rFonts w:eastAsia="Times New Roman"/>
                <w:i/>
                <w:iCs/>
                <w:sz w:val="22"/>
                <w:szCs w:val="22"/>
                <w:lang w:val="ru-RU"/>
              </w:rPr>
              <w:t>Оценка «5»</w:t>
            </w:r>
            <w:r w:rsidRPr="00EF4EF9">
              <w:rPr>
                <w:rFonts w:eastAsia="Times New Roman"/>
                <w:sz w:val="22"/>
                <w:szCs w:val="22"/>
                <w:lang w:val="ru-RU"/>
              </w:rPr>
              <w:br/>
            </w:r>
            <w:r w:rsidRPr="00EF4EF9">
              <w:rPr>
                <w:rFonts w:eastAsia="Times New Roman"/>
                <w:i/>
                <w:iCs/>
                <w:sz w:val="22"/>
                <w:szCs w:val="22"/>
                <w:lang w:val="ru-RU"/>
              </w:rPr>
              <w:t xml:space="preserve"> ставится, если учащийся:</w:t>
            </w:r>
          </w:p>
        </w:tc>
        <w:tc>
          <w:tcPr>
            <w:tcW w:w="3544"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i/>
                <w:iCs/>
                <w:sz w:val="22"/>
                <w:szCs w:val="22"/>
                <w:lang w:val="ru-RU"/>
              </w:rPr>
            </w:pPr>
            <w:r w:rsidRPr="00EF4EF9">
              <w:rPr>
                <w:rFonts w:eastAsia="Times New Roman"/>
                <w:i/>
                <w:iCs/>
                <w:sz w:val="22"/>
                <w:szCs w:val="22"/>
                <w:lang w:val="ru-RU"/>
              </w:rPr>
              <w:t>Оценка «4»</w:t>
            </w:r>
            <w:r w:rsidRPr="00EF4EF9">
              <w:rPr>
                <w:rFonts w:eastAsia="Times New Roman"/>
                <w:sz w:val="22"/>
                <w:szCs w:val="22"/>
                <w:lang w:val="ru-RU"/>
              </w:rPr>
              <w:br/>
            </w:r>
            <w:r w:rsidRPr="00EF4EF9">
              <w:rPr>
                <w:rFonts w:eastAsia="Times New Roman"/>
                <w:i/>
                <w:iCs/>
                <w:sz w:val="22"/>
                <w:szCs w:val="22"/>
                <w:lang w:val="ru-RU"/>
              </w:rPr>
              <w:t xml:space="preserve"> ставится, если учащийся:</w:t>
            </w:r>
          </w:p>
        </w:tc>
        <w:tc>
          <w:tcPr>
            <w:tcW w:w="311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i/>
                <w:iCs/>
                <w:sz w:val="22"/>
                <w:szCs w:val="22"/>
                <w:lang w:val="ru-RU"/>
              </w:rPr>
            </w:pPr>
            <w:r w:rsidRPr="00EF4EF9">
              <w:rPr>
                <w:rFonts w:eastAsia="Times New Roman"/>
                <w:i/>
                <w:iCs/>
                <w:sz w:val="22"/>
                <w:szCs w:val="22"/>
                <w:lang w:val="ru-RU"/>
              </w:rPr>
              <w:t>Оценка «3»</w:t>
            </w:r>
            <w:r w:rsidRPr="00EF4EF9">
              <w:rPr>
                <w:rFonts w:eastAsia="Times New Roman"/>
                <w:sz w:val="22"/>
                <w:szCs w:val="22"/>
                <w:lang w:val="ru-RU"/>
              </w:rPr>
              <w:br/>
            </w:r>
            <w:r w:rsidRPr="00EF4EF9">
              <w:rPr>
                <w:rFonts w:eastAsia="Times New Roman"/>
                <w:i/>
                <w:iCs/>
                <w:sz w:val="22"/>
                <w:szCs w:val="22"/>
                <w:lang w:val="ru-RU"/>
              </w:rPr>
              <w:t xml:space="preserve"> ставится, если учащийся:</w:t>
            </w:r>
          </w:p>
        </w:tc>
        <w:tc>
          <w:tcPr>
            <w:tcW w:w="3402"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i/>
                <w:iCs/>
                <w:sz w:val="22"/>
                <w:szCs w:val="22"/>
                <w:lang w:val="ru-RU"/>
              </w:rPr>
            </w:pPr>
            <w:r w:rsidRPr="00EF4EF9">
              <w:rPr>
                <w:rFonts w:eastAsia="Times New Roman"/>
                <w:i/>
                <w:iCs/>
                <w:sz w:val="22"/>
                <w:szCs w:val="22"/>
                <w:lang w:val="ru-RU"/>
              </w:rPr>
              <w:t xml:space="preserve">Оценка «2» </w:t>
            </w:r>
            <w:r w:rsidRPr="00EF4EF9">
              <w:rPr>
                <w:rFonts w:eastAsia="Times New Roman"/>
                <w:i/>
                <w:iCs/>
                <w:sz w:val="22"/>
                <w:szCs w:val="22"/>
                <w:lang w:val="ru-RU"/>
              </w:rPr>
              <w:br/>
              <w:t>ставится, если учащийся:</w:t>
            </w:r>
          </w:p>
        </w:tc>
      </w:tr>
      <w:tr w:rsidR="009C48E8" w:rsidRPr="004E5448" w:rsidTr="00F01871">
        <w:tc>
          <w:tcPr>
            <w:tcW w:w="1687" w:type="dxa"/>
            <w:tcBorders>
              <w:top w:val="single" w:sz="4" w:space="0" w:color="000000"/>
              <w:left w:val="single" w:sz="4" w:space="0" w:color="000000"/>
              <w:bottom w:val="single" w:sz="4" w:space="0" w:color="000000"/>
              <w:right w:val="single" w:sz="4" w:space="0" w:color="000000"/>
            </w:tcBorders>
          </w:tcPr>
          <w:p w:rsidR="009C48E8" w:rsidRPr="00EF4EF9" w:rsidRDefault="009C48E8" w:rsidP="00F01871">
            <w:pPr>
              <w:widowControl/>
              <w:autoSpaceDE/>
              <w:autoSpaceDN/>
              <w:adjustRightInd/>
              <w:ind w:right="-108"/>
              <w:jc w:val="both"/>
              <w:rPr>
                <w:rFonts w:eastAsia="Times New Roman"/>
                <w:sz w:val="22"/>
                <w:szCs w:val="22"/>
                <w:lang w:val="ru-RU"/>
              </w:rPr>
            </w:pPr>
            <w:r w:rsidRPr="00EF4EF9">
              <w:rPr>
                <w:rFonts w:eastAsia="Times New Roman"/>
                <w:i/>
                <w:iCs/>
                <w:spacing w:val="-3"/>
                <w:sz w:val="22"/>
                <w:szCs w:val="22"/>
                <w:lang w:val="ru-RU"/>
              </w:rPr>
              <w:t xml:space="preserve">Защита </w:t>
            </w:r>
            <w:r w:rsidRPr="00EF4EF9">
              <w:rPr>
                <w:rFonts w:eastAsia="Times New Roman"/>
                <w:sz w:val="22"/>
                <w:szCs w:val="22"/>
                <w:lang w:val="ru-RU"/>
              </w:rPr>
              <w:br/>
            </w:r>
            <w:r w:rsidRPr="00EF4EF9">
              <w:rPr>
                <w:rFonts w:eastAsia="Times New Roman"/>
                <w:i/>
                <w:iCs/>
                <w:spacing w:val="-3"/>
                <w:sz w:val="22"/>
                <w:szCs w:val="22"/>
                <w:lang w:val="ru-RU"/>
              </w:rPr>
              <w:t>проекта</w:t>
            </w:r>
          </w:p>
        </w:tc>
        <w:tc>
          <w:tcPr>
            <w:tcW w:w="309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right="-108" w:firstLine="454"/>
              <w:jc w:val="left"/>
              <w:rPr>
                <w:rFonts w:eastAsia="Times New Roman"/>
                <w:sz w:val="22"/>
                <w:szCs w:val="22"/>
                <w:lang w:val="ru-RU"/>
              </w:rPr>
            </w:pPr>
            <w:r w:rsidRPr="00EF4EF9">
              <w:rPr>
                <w:rFonts w:eastAsia="Times New Roman"/>
                <w:spacing w:val="-2"/>
                <w:sz w:val="22"/>
                <w:szCs w:val="22"/>
                <w:lang w:val="ru-RU"/>
              </w:rPr>
              <w:t xml:space="preserve">Обнаруживает полное </w:t>
            </w:r>
            <w:r w:rsidRPr="00EF4EF9">
              <w:rPr>
                <w:rFonts w:eastAsia="Times New Roman"/>
                <w:sz w:val="22"/>
                <w:szCs w:val="22"/>
                <w:lang w:val="ru-RU"/>
              </w:rPr>
              <w:t xml:space="preserve">соответствие </w:t>
            </w:r>
            <w:r w:rsidRPr="00EF4EF9">
              <w:rPr>
                <w:rFonts w:eastAsia="Times New Roman"/>
                <w:spacing w:val="-2"/>
                <w:sz w:val="22"/>
                <w:szCs w:val="22"/>
                <w:lang w:val="ru-RU"/>
              </w:rPr>
              <w:t xml:space="preserve">содержания доклада и </w:t>
            </w:r>
            <w:r w:rsidRPr="00EF4EF9">
              <w:rPr>
                <w:rFonts w:eastAsia="Times New Roman"/>
                <w:sz w:val="22"/>
                <w:szCs w:val="22"/>
                <w:lang w:val="ru-RU"/>
              </w:rPr>
              <w:t>проделанной работы. Правильно и четко отвечает на все поставленные вопросы. Умеет самостоятельно подтвердить теоретические положения конкретными примерами.</w:t>
            </w:r>
          </w:p>
        </w:tc>
        <w:tc>
          <w:tcPr>
            <w:tcW w:w="3544"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pacing w:val="-1"/>
                <w:sz w:val="22"/>
                <w:szCs w:val="22"/>
                <w:lang w:val="ru-RU"/>
              </w:rPr>
              <w:t>Обнаруживает, в</w:t>
            </w:r>
            <w:r w:rsidRPr="00EF4EF9">
              <w:rPr>
                <w:rFonts w:eastAsia="Times New Roman"/>
                <w:sz w:val="22"/>
                <w:szCs w:val="22"/>
                <w:lang w:val="ru-RU"/>
              </w:rPr>
              <w:t xml:space="preserve"> </w:t>
            </w:r>
            <w:r w:rsidRPr="00EF4EF9">
              <w:rPr>
                <w:rFonts w:eastAsia="Times New Roman"/>
                <w:spacing w:val="-1"/>
                <w:sz w:val="22"/>
                <w:szCs w:val="22"/>
                <w:lang w:val="ru-RU"/>
              </w:rPr>
              <w:t>основном, полное</w:t>
            </w:r>
            <w:r w:rsidRPr="00EF4EF9">
              <w:rPr>
                <w:rFonts w:eastAsia="Times New Roman"/>
                <w:sz w:val="22"/>
                <w:szCs w:val="22"/>
                <w:lang w:val="ru-RU"/>
              </w:rPr>
              <w:t xml:space="preserve"> соответствие доклада и проделанной </w:t>
            </w:r>
            <w:r w:rsidRPr="00EF4EF9">
              <w:rPr>
                <w:rFonts w:eastAsia="Times New Roman"/>
                <w:spacing w:val="-3"/>
                <w:sz w:val="22"/>
                <w:szCs w:val="22"/>
                <w:lang w:val="ru-RU"/>
              </w:rPr>
              <w:t>работы. Правильно</w:t>
            </w:r>
            <w:r w:rsidRPr="00EF4EF9">
              <w:rPr>
                <w:rFonts w:eastAsia="Times New Roman"/>
                <w:sz w:val="22"/>
                <w:szCs w:val="22"/>
                <w:lang w:val="ru-RU"/>
              </w:rPr>
              <w:t xml:space="preserve"> </w:t>
            </w:r>
            <w:r w:rsidRPr="00EF4EF9">
              <w:rPr>
                <w:rFonts w:eastAsia="Times New Roman"/>
                <w:spacing w:val="-1"/>
                <w:sz w:val="22"/>
                <w:szCs w:val="22"/>
                <w:lang w:val="ru-RU"/>
              </w:rPr>
              <w:t>и четко отвечает</w:t>
            </w:r>
            <w:r w:rsidRPr="00EF4EF9">
              <w:rPr>
                <w:rFonts w:eastAsia="Times New Roman"/>
                <w:sz w:val="22"/>
                <w:szCs w:val="22"/>
                <w:lang w:val="ru-RU"/>
              </w:rPr>
              <w:t xml:space="preserve"> почти на все поставленные </w:t>
            </w:r>
            <w:r w:rsidRPr="00EF4EF9">
              <w:rPr>
                <w:rFonts w:eastAsia="Times New Roman"/>
                <w:spacing w:val="-1"/>
                <w:sz w:val="22"/>
                <w:szCs w:val="22"/>
                <w:lang w:val="ru-RU"/>
              </w:rPr>
              <w:t>вопросы. Умеет, в</w:t>
            </w:r>
            <w:r w:rsidRPr="00EF4EF9">
              <w:rPr>
                <w:rFonts w:eastAsia="Times New Roman"/>
                <w:sz w:val="22"/>
                <w:szCs w:val="22"/>
                <w:lang w:val="ru-RU"/>
              </w:rPr>
              <w:t xml:space="preserve"> основном, </w:t>
            </w:r>
            <w:r w:rsidRPr="00EF4EF9">
              <w:rPr>
                <w:rFonts w:eastAsia="Times New Roman"/>
                <w:spacing w:val="-1"/>
                <w:sz w:val="22"/>
                <w:szCs w:val="22"/>
                <w:lang w:val="ru-RU"/>
              </w:rPr>
              <w:t>самостоятельно</w:t>
            </w:r>
            <w:r w:rsidRPr="00EF4EF9">
              <w:rPr>
                <w:rFonts w:eastAsia="Times New Roman"/>
                <w:sz w:val="22"/>
                <w:szCs w:val="22"/>
                <w:lang w:val="ru-RU"/>
              </w:rPr>
              <w:t xml:space="preserve"> подтвердить теоретические положения конкретными примерами</w:t>
            </w:r>
          </w:p>
        </w:tc>
        <w:tc>
          <w:tcPr>
            <w:tcW w:w="311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pacing w:val="-1"/>
                <w:sz w:val="22"/>
                <w:szCs w:val="22"/>
                <w:lang w:val="ru-RU"/>
              </w:rPr>
              <w:t>Обнаруживает</w:t>
            </w:r>
            <w:r w:rsidRPr="00EF4EF9">
              <w:rPr>
                <w:rFonts w:eastAsia="Times New Roman"/>
                <w:sz w:val="22"/>
                <w:szCs w:val="22"/>
                <w:lang w:val="ru-RU"/>
              </w:rPr>
              <w:t xml:space="preserve"> неполное соответствие доклада и проделанной </w:t>
            </w:r>
            <w:r w:rsidRPr="00EF4EF9">
              <w:rPr>
                <w:rFonts w:eastAsia="Times New Roman"/>
                <w:spacing w:val="-3"/>
                <w:sz w:val="22"/>
                <w:szCs w:val="22"/>
                <w:lang w:val="ru-RU"/>
              </w:rPr>
              <w:t>проектной работы.</w:t>
            </w:r>
            <w:r w:rsidRPr="00EF4EF9">
              <w:rPr>
                <w:rFonts w:eastAsia="Times New Roman"/>
                <w:sz w:val="22"/>
                <w:szCs w:val="22"/>
                <w:lang w:val="ru-RU"/>
              </w:rPr>
              <w:t xml:space="preserve"> </w:t>
            </w:r>
          </w:p>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 xml:space="preserve">Не может </w:t>
            </w:r>
            <w:r w:rsidRPr="00EF4EF9">
              <w:rPr>
                <w:rFonts w:eastAsia="Times New Roman"/>
                <w:spacing w:val="-3"/>
                <w:sz w:val="22"/>
                <w:szCs w:val="22"/>
                <w:lang w:val="ru-RU"/>
              </w:rPr>
              <w:t>правильно и четко</w:t>
            </w:r>
            <w:r w:rsidRPr="00EF4EF9">
              <w:rPr>
                <w:rFonts w:eastAsia="Times New Roman"/>
                <w:sz w:val="22"/>
                <w:szCs w:val="22"/>
                <w:lang w:val="ru-RU"/>
              </w:rPr>
              <w:t xml:space="preserve"> ответить на отдельные вопросы. Затрудняется самостоятельно подтвердить теоретическое положение конкретными примерами.</w:t>
            </w:r>
          </w:p>
        </w:tc>
        <w:tc>
          <w:tcPr>
            <w:tcW w:w="3402"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left="5" w:right="-108" w:firstLine="454"/>
              <w:jc w:val="left"/>
              <w:rPr>
                <w:rFonts w:eastAsia="Times New Roman"/>
                <w:spacing w:val="-5"/>
                <w:sz w:val="22"/>
                <w:szCs w:val="22"/>
                <w:lang w:val="ru-RU"/>
              </w:rPr>
            </w:pPr>
            <w:r w:rsidRPr="00EF4EF9">
              <w:rPr>
                <w:rFonts w:eastAsia="Times New Roman"/>
                <w:spacing w:val="-2"/>
                <w:sz w:val="22"/>
                <w:szCs w:val="22"/>
                <w:lang w:val="ru-RU"/>
              </w:rPr>
              <w:t xml:space="preserve">Обнаруживает </w:t>
            </w:r>
            <w:r w:rsidRPr="00EF4EF9">
              <w:rPr>
                <w:rFonts w:eastAsia="Times New Roman"/>
                <w:spacing w:val="-4"/>
                <w:sz w:val="22"/>
                <w:szCs w:val="22"/>
                <w:lang w:val="ru-RU"/>
              </w:rPr>
              <w:t xml:space="preserve">незнание большей </w:t>
            </w:r>
            <w:r w:rsidRPr="00EF4EF9">
              <w:rPr>
                <w:rFonts w:eastAsia="Times New Roman"/>
                <w:sz w:val="22"/>
                <w:szCs w:val="22"/>
                <w:lang w:val="ru-RU"/>
              </w:rPr>
              <w:t xml:space="preserve">части проделанной </w:t>
            </w:r>
            <w:r w:rsidRPr="00EF4EF9">
              <w:rPr>
                <w:rFonts w:eastAsia="Times New Roman"/>
                <w:spacing w:val="-5"/>
                <w:sz w:val="22"/>
                <w:szCs w:val="22"/>
                <w:lang w:val="ru-RU"/>
              </w:rPr>
              <w:t>проектной работы.</w:t>
            </w:r>
            <w:r w:rsidR="00852003">
              <w:rPr>
                <w:rFonts w:eastAsia="Times New Roman"/>
                <w:spacing w:val="-5"/>
                <w:sz w:val="22"/>
                <w:szCs w:val="22"/>
                <w:lang w:val="ru-RU"/>
              </w:rPr>
              <w:t xml:space="preserve"> </w:t>
            </w:r>
          </w:p>
          <w:p w:rsidR="009C48E8" w:rsidRPr="00EF4EF9" w:rsidRDefault="009C48E8" w:rsidP="00EF4EF9">
            <w:pPr>
              <w:widowControl/>
              <w:shd w:val="clear" w:color="auto" w:fill="FFFFFF"/>
              <w:autoSpaceDE/>
              <w:autoSpaceDN/>
              <w:adjustRightInd/>
              <w:ind w:left="5" w:right="-108" w:firstLine="454"/>
              <w:jc w:val="left"/>
              <w:rPr>
                <w:rFonts w:eastAsia="Times New Roman"/>
                <w:spacing w:val="-4"/>
                <w:sz w:val="22"/>
                <w:szCs w:val="22"/>
                <w:lang w:val="ru-RU"/>
              </w:rPr>
            </w:pPr>
            <w:r w:rsidRPr="00EF4EF9">
              <w:rPr>
                <w:rFonts w:eastAsia="Times New Roman"/>
                <w:sz w:val="22"/>
                <w:szCs w:val="22"/>
                <w:lang w:val="ru-RU"/>
              </w:rPr>
              <w:t xml:space="preserve">Не может </w:t>
            </w:r>
            <w:r w:rsidRPr="00EF4EF9">
              <w:rPr>
                <w:rFonts w:eastAsia="Times New Roman"/>
                <w:spacing w:val="-5"/>
                <w:sz w:val="22"/>
                <w:szCs w:val="22"/>
                <w:lang w:val="ru-RU"/>
              </w:rPr>
              <w:t xml:space="preserve">правильно и четко </w:t>
            </w:r>
            <w:r w:rsidRPr="00EF4EF9">
              <w:rPr>
                <w:rFonts w:eastAsia="Times New Roman"/>
                <w:sz w:val="22"/>
                <w:szCs w:val="22"/>
                <w:lang w:val="ru-RU"/>
              </w:rPr>
              <w:t xml:space="preserve">ответить на </w:t>
            </w:r>
            <w:r w:rsidRPr="00EF4EF9">
              <w:rPr>
                <w:rFonts w:eastAsia="Times New Roman"/>
                <w:spacing w:val="-4"/>
                <w:sz w:val="22"/>
                <w:szCs w:val="22"/>
                <w:lang w:val="ru-RU"/>
              </w:rPr>
              <w:t>многие вопросы.</w:t>
            </w:r>
            <w:r w:rsidR="00852003">
              <w:rPr>
                <w:rFonts w:eastAsia="Times New Roman"/>
                <w:spacing w:val="-4"/>
                <w:sz w:val="22"/>
                <w:szCs w:val="22"/>
                <w:lang w:val="ru-RU"/>
              </w:rPr>
              <w:t xml:space="preserve"> </w:t>
            </w:r>
          </w:p>
          <w:p w:rsidR="009C48E8" w:rsidRPr="00EF4EF9" w:rsidRDefault="009C48E8" w:rsidP="00EF4EF9">
            <w:pPr>
              <w:widowControl/>
              <w:shd w:val="clear" w:color="auto" w:fill="FFFFFF"/>
              <w:autoSpaceDE/>
              <w:autoSpaceDN/>
              <w:adjustRightInd/>
              <w:ind w:left="5" w:right="-108" w:firstLine="454"/>
              <w:jc w:val="left"/>
              <w:rPr>
                <w:rFonts w:eastAsia="Times New Roman"/>
                <w:sz w:val="22"/>
                <w:szCs w:val="22"/>
                <w:lang w:val="ru-RU"/>
              </w:rPr>
            </w:pPr>
            <w:r w:rsidRPr="00EF4EF9">
              <w:rPr>
                <w:rFonts w:eastAsia="Times New Roman"/>
                <w:sz w:val="22"/>
                <w:szCs w:val="22"/>
                <w:lang w:val="ru-RU"/>
              </w:rPr>
              <w:t>Не может подтвердить теоретические положения конкретными примерами.</w:t>
            </w:r>
          </w:p>
        </w:tc>
      </w:tr>
      <w:tr w:rsidR="009C48E8" w:rsidRPr="00EF4EF9" w:rsidTr="00F01871">
        <w:tc>
          <w:tcPr>
            <w:tcW w:w="1687"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right="-108" w:firstLine="454"/>
              <w:jc w:val="both"/>
              <w:rPr>
                <w:rFonts w:eastAsia="Times New Roman"/>
                <w:sz w:val="22"/>
                <w:szCs w:val="22"/>
                <w:lang w:val="ru-RU"/>
              </w:rPr>
            </w:pPr>
            <w:r w:rsidRPr="00EF4EF9">
              <w:rPr>
                <w:rFonts w:eastAsia="Times New Roman"/>
                <w:i/>
                <w:iCs/>
                <w:spacing w:val="-4"/>
                <w:sz w:val="22"/>
                <w:szCs w:val="22"/>
                <w:lang w:val="ru-RU"/>
              </w:rPr>
              <w:t xml:space="preserve">Оформление </w:t>
            </w:r>
            <w:r w:rsidRPr="00EF4EF9">
              <w:rPr>
                <w:rFonts w:eastAsia="Times New Roman"/>
                <w:i/>
                <w:iCs/>
                <w:sz w:val="22"/>
                <w:szCs w:val="22"/>
                <w:lang w:val="ru-RU"/>
              </w:rPr>
              <w:t>проекта</w:t>
            </w:r>
          </w:p>
        </w:tc>
        <w:tc>
          <w:tcPr>
            <w:tcW w:w="309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pacing w:val="-1"/>
                <w:sz w:val="22"/>
                <w:szCs w:val="22"/>
                <w:lang w:val="ru-RU"/>
              </w:rPr>
              <w:t>Печатный вариант.</w:t>
            </w:r>
            <w:r w:rsidRPr="00EF4EF9">
              <w:rPr>
                <w:rFonts w:eastAsia="Times New Roman"/>
                <w:sz w:val="22"/>
                <w:szCs w:val="22"/>
                <w:lang w:val="ru-RU"/>
              </w:rPr>
              <w:t xml:space="preserve"> Соответствие требованиям последовательности </w:t>
            </w:r>
            <w:r w:rsidRPr="00EF4EF9">
              <w:rPr>
                <w:rFonts w:eastAsia="Times New Roman"/>
                <w:spacing w:val="-3"/>
                <w:sz w:val="22"/>
                <w:szCs w:val="22"/>
                <w:lang w:val="ru-RU"/>
              </w:rPr>
              <w:lastRenderedPageBreak/>
              <w:t>выполнения проекта.</w:t>
            </w:r>
            <w:r w:rsidRPr="00EF4EF9">
              <w:rPr>
                <w:rFonts w:eastAsia="Times New Roman"/>
                <w:sz w:val="22"/>
                <w:szCs w:val="22"/>
                <w:lang w:val="ru-RU"/>
              </w:rPr>
              <w:t xml:space="preserve"> Грамотное, полное изложение всех разделов.</w:t>
            </w:r>
            <w:r w:rsidR="00852003">
              <w:rPr>
                <w:rFonts w:eastAsia="Times New Roman"/>
                <w:sz w:val="22"/>
                <w:szCs w:val="22"/>
                <w:lang w:val="ru-RU"/>
              </w:rPr>
              <w:t xml:space="preserve"> </w:t>
            </w:r>
            <w:r w:rsidRPr="00EF4EF9">
              <w:rPr>
                <w:rFonts w:eastAsia="Times New Roman"/>
                <w:sz w:val="22"/>
                <w:szCs w:val="22"/>
                <w:lang w:val="ru-RU"/>
              </w:rPr>
              <w:t xml:space="preserve">Наличие и качество наглядных материалов (иллюстрации, зарисовки, </w:t>
            </w:r>
            <w:r w:rsidRPr="00EF4EF9">
              <w:rPr>
                <w:rFonts w:eastAsia="Times New Roman"/>
                <w:spacing w:val="-2"/>
                <w:sz w:val="22"/>
                <w:szCs w:val="22"/>
                <w:lang w:val="ru-RU"/>
              </w:rPr>
              <w:t>фотографии, схемы и</w:t>
            </w:r>
            <w:r w:rsidRPr="00EF4EF9">
              <w:rPr>
                <w:rFonts w:eastAsia="Times New Roman"/>
                <w:sz w:val="22"/>
                <w:szCs w:val="22"/>
                <w:lang w:val="ru-RU"/>
              </w:rPr>
              <w:t xml:space="preserve"> т.д.). Соответствие технологических разработок современным требованиям. Эстетичность выполнения.</w:t>
            </w:r>
          </w:p>
        </w:tc>
        <w:tc>
          <w:tcPr>
            <w:tcW w:w="3544"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pacing w:val="-4"/>
                <w:sz w:val="22"/>
                <w:szCs w:val="22"/>
                <w:lang w:val="ru-RU"/>
              </w:rPr>
              <w:lastRenderedPageBreak/>
              <w:t>Печатный вариант.</w:t>
            </w:r>
            <w:r w:rsidRPr="00EF4EF9">
              <w:rPr>
                <w:rFonts w:eastAsia="Times New Roman"/>
                <w:sz w:val="22"/>
                <w:szCs w:val="22"/>
                <w:lang w:val="ru-RU"/>
              </w:rPr>
              <w:t xml:space="preserve"> Соответствие требованиям выполнения проекта. Грамотное, в </w:t>
            </w:r>
            <w:r w:rsidRPr="00EF4EF9">
              <w:rPr>
                <w:rFonts w:eastAsia="Times New Roman"/>
                <w:spacing w:val="-1"/>
                <w:sz w:val="22"/>
                <w:szCs w:val="22"/>
                <w:lang w:val="ru-RU"/>
              </w:rPr>
              <w:lastRenderedPageBreak/>
              <w:t>основном, полное</w:t>
            </w:r>
            <w:r w:rsidRPr="00EF4EF9">
              <w:rPr>
                <w:rFonts w:eastAsia="Times New Roman"/>
                <w:sz w:val="22"/>
                <w:szCs w:val="22"/>
                <w:lang w:val="ru-RU"/>
              </w:rPr>
              <w:t xml:space="preserve"> </w:t>
            </w:r>
            <w:r w:rsidRPr="00EF4EF9">
              <w:rPr>
                <w:rFonts w:eastAsia="Times New Roman"/>
                <w:spacing w:val="-1"/>
                <w:sz w:val="22"/>
                <w:szCs w:val="22"/>
                <w:lang w:val="ru-RU"/>
              </w:rPr>
              <w:t>изложение всех</w:t>
            </w:r>
            <w:r w:rsidRPr="00EF4EF9">
              <w:rPr>
                <w:rFonts w:eastAsia="Times New Roman"/>
                <w:sz w:val="22"/>
                <w:szCs w:val="22"/>
                <w:lang w:val="ru-RU"/>
              </w:rPr>
              <w:t xml:space="preserve"> разделов. Качественное, </w:t>
            </w:r>
            <w:r w:rsidRPr="00EF4EF9">
              <w:rPr>
                <w:rFonts w:eastAsia="Times New Roman"/>
                <w:spacing w:val="-1"/>
                <w:sz w:val="22"/>
                <w:szCs w:val="22"/>
                <w:lang w:val="ru-RU"/>
              </w:rPr>
              <w:t>неполное количество</w:t>
            </w:r>
            <w:r w:rsidRPr="00EF4EF9">
              <w:rPr>
                <w:rFonts w:eastAsia="Times New Roman"/>
                <w:sz w:val="22"/>
                <w:szCs w:val="22"/>
                <w:lang w:val="ru-RU"/>
              </w:rPr>
              <w:t xml:space="preserve"> наглядных материалов. </w:t>
            </w:r>
          </w:p>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 xml:space="preserve">Соответствие </w:t>
            </w:r>
            <w:r w:rsidRPr="00EF4EF9">
              <w:rPr>
                <w:rFonts w:eastAsia="Times New Roman"/>
                <w:spacing w:val="-1"/>
                <w:sz w:val="22"/>
                <w:szCs w:val="22"/>
                <w:lang w:val="ru-RU"/>
              </w:rPr>
              <w:t>технологических</w:t>
            </w:r>
            <w:r w:rsidRPr="00EF4EF9">
              <w:rPr>
                <w:rFonts w:eastAsia="Times New Roman"/>
                <w:sz w:val="22"/>
                <w:szCs w:val="22"/>
                <w:lang w:val="ru-RU"/>
              </w:rPr>
              <w:t xml:space="preserve"> разработок современным требованиям.</w:t>
            </w:r>
          </w:p>
        </w:tc>
        <w:tc>
          <w:tcPr>
            <w:tcW w:w="311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lastRenderedPageBreak/>
              <w:t xml:space="preserve">Печатный вариант. Неполное соответствие требованиям проекта. </w:t>
            </w:r>
          </w:p>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lastRenderedPageBreak/>
              <w:t>Не совсем грамотное изложение разделов. Некачественные наглядные материалы. Неполное соответствие технологических разработок и современным требованиям.</w:t>
            </w:r>
          </w:p>
        </w:tc>
        <w:tc>
          <w:tcPr>
            <w:tcW w:w="3402"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lastRenderedPageBreak/>
              <w:t xml:space="preserve">Рукописный вариант. </w:t>
            </w:r>
          </w:p>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pacing w:val="-5"/>
                <w:sz w:val="22"/>
                <w:szCs w:val="22"/>
                <w:lang w:val="ru-RU"/>
              </w:rPr>
              <w:t>Не соответствие</w:t>
            </w:r>
            <w:r w:rsidRPr="00EF4EF9">
              <w:rPr>
                <w:rFonts w:eastAsia="Times New Roman"/>
                <w:sz w:val="22"/>
                <w:szCs w:val="22"/>
                <w:lang w:val="ru-RU"/>
              </w:rPr>
              <w:t xml:space="preserve"> требованиям выполнения проекта. Неграмотное </w:t>
            </w:r>
            <w:r w:rsidRPr="00EF4EF9">
              <w:rPr>
                <w:rFonts w:eastAsia="Times New Roman"/>
                <w:spacing w:val="-3"/>
                <w:sz w:val="22"/>
                <w:szCs w:val="22"/>
                <w:lang w:val="ru-RU"/>
              </w:rPr>
              <w:lastRenderedPageBreak/>
              <w:t>изложение всех</w:t>
            </w:r>
            <w:r w:rsidRPr="00EF4EF9">
              <w:rPr>
                <w:rFonts w:eastAsia="Times New Roman"/>
                <w:sz w:val="22"/>
                <w:szCs w:val="22"/>
                <w:lang w:val="ru-RU"/>
              </w:rPr>
              <w:t xml:space="preserve"> разделов. Отсутствие наглядных материалов. Устаревшие технологии обработки.</w:t>
            </w:r>
          </w:p>
        </w:tc>
      </w:tr>
      <w:tr w:rsidR="009C48E8" w:rsidRPr="004E5448" w:rsidTr="00F01871">
        <w:tc>
          <w:tcPr>
            <w:tcW w:w="1687"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right="-108" w:firstLine="454"/>
              <w:jc w:val="both"/>
              <w:rPr>
                <w:rFonts w:eastAsia="Times New Roman"/>
                <w:sz w:val="22"/>
                <w:szCs w:val="22"/>
                <w:lang w:val="ru-RU"/>
              </w:rPr>
            </w:pPr>
            <w:r w:rsidRPr="00EF4EF9">
              <w:rPr>
                <w:rFonts w:eastAsia="Times New Roman"/>
                <w:i/>
                <w:iCs/>
                <w:spacing w:val="-2"/>
                <w:sz w:val="22"/>
                <w:szCs w:val="22"/>
                <w:lang w:val="ru-RU"/>
              </w:rPr>
              <w:lastRenderedPageBreak/>
              <w:t xml:space="preserve">Практическая </w:t>
            </w:r>
            <w:r w:rsidRPr="00EF4EF9">
              <w:rPr>
                <w:rFonts w:eastAsia="Times New Roman"/>
                <w:i/>
                <w:iCs/>
                <w:spacing w:val="-4"/>
                <w:sz w:val="22"/>
                <w:szCs w:val="22"/>
                <w:lang w:val="ru-RU"/>
              </w:rPr>
              <w:t>направленность</w:t>
            </w:r>
          </w:p>
        </w:tc>
        <w:tc>
          <w:tcPr>
            <w:tcW w:w="309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pacing w:val="-2"/>
                <w:sz w:val="22"/>
                <w:szCs w:val="22"/>
                <w:lang w:val="ru-RU"/>
              </w:rPr>
              <w:t xml:space="preserve">Выполненное изделие </w:t>
            </w:r>
            <w:r w:rsidRPr="00EF4EF9">
              <w:rPr>
                <w:rFonts w:eastAsia="Times New Roman"/>
                <w:sz w:val="22"/>
                <w:szCs w:val="22"/>
                <w:lang w:val="ru-RU"/>
              </w:rPr>
              <w:t xml:space="preserve">соответствует и может использоваться по назначению, </w:t>
            </w:r>
            <w:r w:rsidRPr="00EF4EF9">
              <w:rPr>
                <w:rFonts w:eastAsia="Times New Roman"/>
                <w:spacing w:val="-2"/>
                <w:sz w:val="22"/>
                <w:szCs w:val="22"/>
                <w:lang w:val="ru-RU"/>
              </w:rPr>
              <w:t xml:space="preserve">предусмотренному при </w:t>
            </w:r>
            <w:r w:rsidRPr="00EF4EF9">
              <w:rPr>
                <w:rFonts w:eastAsia="Times New Roman"/>
                <w:sz w:val="22"/>
                <w:szCs w:val="22"/>
                <w:lang w:val="ru-RU"/>
              </w:rPr>
              <w:t xml:space="preserve">разработке проекта. </w:t>
            </w:r>
          </w:p>
        </w:tc>
        <w:tc>
          <w:tcPr>
            <w:tcW w:w="3544"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 xml:space="preserve">Выполненное изделие </w:t>
            </w:r>
            <w:r w:rsidRPr="00EF4EF9">
              <w:rPr>
                <w:rFonts w:eastAsia="Times New Roman"/>
                <w:spacing w:val="-3"/>
                <w:sz w:val="22"/>
                <w:szCs w:val="22"/>
                <w:lang w:val="ru-RU"/>
              </w:rPr>
              <w:t xml:space="preserve">соответствует и </w:t>
            </w:r>
            <w:r w:rsidRPr="00EF4EF9">
              <w:rPr>
                <w:rFonts w:eastAsia="Times New Roman"/>
                <w:sz w:val="22"/>
                <w:szCs w:val="22"/>
                <w:lang w:val="ru-RU"/>
              </w:rPr>
              <w:t xml:space="preserve">может </w:t>
            </w:r>
            <w:r w:rsidRPr="00EF4EF9">
              <w:rPr>
                <w:rFonts w:eastAsia="Times New Roman"/>
                <w:spacing w:val="-3"/>
                <w:sz w:val="22"/>
                <w:szCs w:val="22"/>
                <w:lang w:val="ru-RU"/>
              </w:rPr>
              <w:t xml:space="preserve">использоваться по </w:t>
            </w:r>
            <w:r w:rsidRPr="00EF4EF9">
              <w:rPr>
                <w:rFonts w:eastAsia="Times New Roman"/>
                <w:sz w:val="22"/>
                <w:szCs w:val="22"/>
                <w:lang w:val="ru-RU"/>
              </w:rPr>
              <w:t xml:space="preserve">назначению и допущенные отклонения в проекте не имеют </w:t>
            </w:r>
            <w:r w:rsidRPr="00EF4EF9">
              <w:rPr>
                <w:rFonts w:eastAsia="Times New Roman"/>
                <w:spacing w:val="-1"/>
                <w:sz w:val="22"/>
                <w:szCs w:val="22"/>
                <w:lang w:val="ru-RU"/>
              </w:rPr>
              <w:t xml:space="preserve">принципиального </w:t>
            </w:r>
            <w:r w:rsidRPr="00EF4EF9">
              <w:rPr>
                <w:rFonts w:eastAsia="Times New Roman"/>
                <w:sz w:val="22"/>
                <w:szCs w:val="22"/>
                <w:lang w:val="ru-RU"/>
              </w:rPr>
              <w:t>значения.</w:t>
            </w:r>
          </w:p>
        </w:tc>
        <w:tc>
          <w:tcPr>
            <w:tcW w:w="311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tabs>
                <w:tab w:val="left" w:pos="2019"/>
              </w:tabs>
              <w:autoSpaceDE/>
              <w:autoSpaceDN/>
              <w:adjustRightInd/>
              <w:ind w:right="-108" w:firstLine="454"/>
              <w:jc w:val="left"/>
              <w:rPr>
                <w:rFonts w:eastAsia="Times New Roman"/>
                <w:sz w:val="22"/>
                <w:szCs w:val="22"/>
                <w:lang w:val="ru-RU"/>
              </w:rPr>
            </w:pPr>
            <w:r w:rsidRPr="00EF4EF9">
              <w:rPr>
                <w:rFonts w:eastAsia="Times New Roman"/>
                <w:sz w:val="22"/>
                <w:szCs w:val="22"/>
                <w:lang w:val="ru-RU"/>
              </w:rPr>
              <w:t>Выполненное изделие имеет отклонение от указанного назначения, но может быть</w:t>
            </w:r>
            <w:r w:rsidR="00852003">
              <w:rPr>
                <w:rFonts w:eastAsia="Times New Roman"/>
                <w:sz w:val="22"/>
                <w:szCs w:val="22"/>
                <w:lang w:val="ru-RU"/>
              </w:rPr>
              <w:t xml:space="preserve"> </w:t>
            </w:r>
            <w:r w:rsidRPr="00EF4EF9">
              <w:rPr>
                <w:rFonts w:eastAsia="Times New Roman"/>
                <w:spacing w:val="-3"/>
                <w:sz w:val="22"/>
                <w:szCs w:val="22"/>
                <w:lang w:val="ru-RU"/>
              </w:rPr>
              <w:t xml:space="preserve">использовано в </w:t>
            </w:r>
            <w:r w:rsidRPr="00EF4EF9">
              <w:rPr>
                <w:rFonts w:eastAsia="Times New Roman"/>
                <w:sz w:val="22"/>
                <w:szCs w:val="22"/>
                <w:lang w:val="ru-RU"/>
              </w:rPr>
              <w:t>другом практическом применении.</w:t>
            </w:r>
          </w:p>
        </w:tc>
        <w:tc>
          <w:tcPr>
            <w:tcW w:w="3402"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 xml:space="preserve">Выполненное изделие не </w:t>
            </w:r>
            <w:r w:rsidRPr="00EF4EF9">
              <w:rPr>
                <w:rFonts w:eastAsia="Times New Roman"/>
                <w:spacing w:val="-2"/>
                <w:sz w:val="22"/>
                <w:szCs w:val="22"/>
                <w:lang w:val="ru-RU"/>
              </w:rPr>
              <w:t xml:space="preserve">соответствует и </w:t>
            </w:r>
            <w:r w:rsidRPr="00EF4EF9">
              <w:rPr>
                <w:rFonts w:eastAsia="Times New Roman"/>
                <w:sz w:val="22"/>
                <w:szCs w:val="22"/>
                <w:lang w:val="ru-RU"/>
              </w:rPr>
              <w:t xml:space="preserve">не может </w:t>
            </w:r>
            <w:r w:rsidRPr="00EF4EF9">
              <w:rPr>
                <w:rFonts w:eastAsia="Times New Roman"/>
                <w:spacing w:val="-4"/>
                <w:sz w:val="22"/>
                <w:szCs w:val="22"/>
                <w:lang w:val="ru-RU"/>
              </w:rPr>
              <w:t xml:space="preserve">использоваться по </w:t>
            </w:r>
            <w:r w:rsidRPr="00EF4EF9">
              <w:rPr>
                <w:rFonts w:eastAsia="Times New Roman"/>
                <w:sz w:val="22"/>
                <w:szCs w:val="22"/>
                <w:lang w:val="ru-RU"/>
              </w:rPr>
              <w:t>назначению.</w:t>
            </w:r>
          </w:p>
        </w:tc>
      </w:tr>
      <w:tr w:rsidR="009C48E8" w:rsidRPr="004E5448" w:rsidTr="00F01871">
        <w:tc>
          <w:tcPr>
            <w:tcW w:w="1687"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right="-108" w:firstLine="454"/>
              <w:jc w:val="both"/>
              <w:rPr>
                <w:rFonts w:eastAsia="Times New Roman"/>
                <w:i/>
                <w:iCs/>
                <w:sz w:val="22"/>
                <w:szCs w:val="22"/>
                <w:lang w:val="ru-RU"/>
              </w:rPr>
            </w:pPr>
            <w:r w:rsidRPr="00EF4EF9">
              <w:rPr>
                <w:rFonts w:eastAsia="Times New Roman"/>
                <w:i/>
                <w:iCs/>
                <w:sz w:val="22"/>
                <w:szCs w:val="22"/>
                <w:lang w:val="ru-RU"/>
              </w:rPr>
              <w:t>Соответствие технологии выполнения</w:t>
            </w:r>
          </w:p>
        </w:tc>
        <w:tc>
          <w:tcPr>
            <w:tcW w:w="309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pacing w:val="-2"/>
                <w:sz w:val="22"/>
                <w:szCs w:val="22"/>
                <w:lang w:val="ru-RU"/>
              </w:rPr>
              <w:t>Работа выполнена в</w:t>
            </w:r>
            <w:r w:rsidRPr="00EF4EF9">
              <w:rPr>
                <w:rFonts w:eastAsia="Times New Roman"/>
                <w:sz w:val="22"/>
                <w:szCs w:val="22"/>
                <w:lang w:val="ru-RU"/>
              </w:rPr>
              <w:t xml:space="preserve"> соответствии с технологией. Правильность подбора технологических операций при проектировании</w:t>
            </w:r>
          </w:p>
        </w:tc>
        <w:tc>
          <w:tcPr>
            <w:tcW w:w="3544"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Работа выполнена в соответствии с технологией, отклонение от указанных</w:t>
            </w:r>
            <w:r w:rsidR="00852003">
              <w:rPr>
                <w:rFonts w:eastAsia="Times New Roman"/>
                <w:sz w:val="22"/>
                <w:szCs w:val="22"/>
                <w:lang w:val="ru-RU"/>
              </w:rPr>
              <w:t xml:space="preserve"> </w:t>
            </w:r>
            <w:r w:rsidRPr="00EF4EF9">
              <w:rPr>
                <w:rFonts w:eastAsia="Times New Roman"/>
                <w:sz w:val="22"/>
                <w:szCs w:val="22"/>
                <w:lang w:val="ru-RU"/>
              </w:rPr>
              <w:t>инструкционных карт не имеют принципиального значения</w:t>
            </w:r>
          </w:p>
        </w:tc>
        <w:tc>
          <w:tcPr>
            <w:tcW w:w="311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Работа выполнена с отклонением от технологии, но изделие может быть использовано по назначению</w:t>
            </w:r>
          </w:p>
        </w:tc>
        <w:tc>
          <w:tcPr>
            <w:tcW w:w="3402"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Обработка изделий (детали) выполнена с грубыми отклонениями от</w:t>
            </w:r>
            <w:r w:rsidR="00852003">
              <w:rPr>
                <w:rFonts w:eastAsia="Times New Roman"/>
                <w:sz w:val="22"/>
                <w:szCs w:val="22"/>
                <w:lang w:val="ru-RU"/>
              </w:rPr>
              <w:t xml:space="preserve"> </w:t>
            </w:r>
            <w:r w:rsidRPr="00EF4EF9">
              <w:rPr>
                <w:rFonts w:eastAsia="Times New Roman"/>
                <w:sz w:val="22"/>
                <w:szCs w:val="22"/>
                <w:lang w:val="ru-RU"/>
              </w:rPr>
              <w:t>технологии, применялись не предусмотренные операции, изделие бракуется</w:t>
            </w:r>
          </w:p>
        </w:tc>
      </w:tr>
      <w:tr w:rsidR="009C48E8" w:rsidRPr="004E5448" w:rsidTr="00F01871">
        <w:tc>
          <w:tcPr>
            <w:tcW w:w="1687"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autoSpaceDE/>
              <w:autoSpaceDN/>
              <w:adjustRightInd/>
              <w:ind w:right="-108" w:firstLine="454"/>
              <w:jc w:val="both"/>
              <w:rPr>
                <w:rFonts w:eastAsia="Times New Roman"/>
                <w:sz w:val="22"/>
                <w:szCs w:val="22"/>
                <w:lang w:val="ru-RU"/>
              </w:rPr>
            </w:pPr>
            <w:r w:rsidRPr="00EF4EF9">
              <w:rPr>
                <w:rFonts w:eastAsia="Times New Roman"/>
                <w:i/>
                <w:iCs/>
                <w:sz w:val="22"/>
                <w:szCs w:val="22"/>
                <w:lang w:val="ru-RU"/>
              </w:rPr>
              <w:t xml:space="preserve">Качество </w:t>
            </w:r>
            <w:r w:rsidRPr="00EF4EF9">
              <w:rPr>
                <w:rFonts w:eastAsia="Times New Roman"/>
                <w:i/>
                <w:iCs/>
                <w:spacing w:val="-4"/>
                <w:sz w:val="22"/>
                <w:szCs w:val="22"/>
                <w:lang w:val="ru-RU"/>
              </w:rPr>
              <w:t>проектного</w:t>
            </w:r>
            <w:r w:rsidRPr="00EF4EF9">
              <w:rPr>
                <w:rFonts w:eastAsia="Times New Roman"/>
                <w:i/>
                <w:iCs/>
                <w:sz w:val="22"/>
                <w:szCs w:val="22"/>
                <w:lang w:val="ru-RU"/>
              </w:rPr>
              <w:t xml:space="preserve"> изделия</w:t>
            </w:r>
          </w:p>
        </w:tc>
        <w:tc>
          <w:tcPr>
            <w:tcW w:w="3099"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Изделие выполнено в соответствии эскизу чертежа. Размеры выдержаны. Отделка выполнена в соответствии с требованиями предусмотренными в проекте. Эстетический внешний вид изделия</w:t>
            </w:r>
          </w:p>
        </w:tc>
        <w:tc>
          <w:tcPr>
            <w:tcW w:w="3544"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Изделие выполнено в соответствии эскизу, чертежу, размеры выдержаны, но качество отделки ниже требуемого, в основном внешний вид изделия не ухудшается</w:t>
            </w:r>
          </w:p>
        </w:tc>
        <w:tc>
          <w:tcPr>
            <w:tcW w:w="3118"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Изделие выполнено по чертежу и эскизу с небольшими отклонениями, качество отделки удовлетворительно, ухудшился внешний вид изделия, но может быть использован по назначению</w:t>
            </w:r>
          </w:p>
        </w:tc>
        <w:tc>
          <w:tcPr>
            <w:tcW w:w="3402" w:type="dxa"/>
            <w:tcBorders>
              <w:top w:val="single" w:sz="4" w:space="0" w:color="000000"/>
              <w:left w:val="single" w:sz="4" w:space="0" w:color="000000"/>
              <w:bottom w:val="single" w:sz="4" w:space="0" w:color="000000"/>
              <w:right w:val="single" w:sz="4" w:space="0" w:color="000000"/>
            </w:tcBorders>
          </w:tcPr>
          <w:p w:rsidR="009C48E8" w:rsidRPr="00EF4EF9" w:rsidRDefault="009C48E8" w:rsidP="00EF4EF9">
            <w:pPr>
              <w:widowControl/>
              <w:shd w:val="clear" w:color="auto" w:fill="FFFFFF"/>
              <w:autoSpaceDE/>
              <w:autoSpaceDN/>
              <w:adjustRightInd/>
              <w:ind w:right="-108" w:firstLine="454"/>
              <w:jc w:val="left"/>
              <w:rPr>
                <w:rFonts w:eastAsia="Times New Roman"/>
                <w:sz w:val="22"/>
                <w:szCs w:val="22"/>
                <w:lang w:val="ru-RU"/>
              </w:rPr>
            </w:pPr>
            <w:r w:rsidRPr="00EF4EF9">
              <w:rPr>
                <w:rFonts w:eastAsia="Times New Roman"/>
                <w:sz w:val="22"/>
                <w:szCs w:val="22"/>
                <w:lang w:val="ru-RU"/>
              </w:rPr>
              <w:t>Изделие выполнено с отступлениями от чертежа, не соответствует эскизу. Дополниель-ная доработка не может привести к возможности использования изделия</w:t>
            </w:r>
          </w:p>
        </w:tc>
      </w:tr>
    </w:tbl>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FB329D">
      <w:pPr>
        <w:widowControl/>
        <w:numPr>
          <w:ilvl w:val="0"/>
          <w:numId w:val="148"/>
        </w:numPr>
        <w:tabs>
          <w:tab w:val="left" w:pos="360"/>
        </w:tabs>
        <w:autoSpaceDE/>
        <w:autoSpaceDN/>
        <w:adjustRightInd/>
        <w:ind w:left="0" w:firstLine="454"/>
        <w:jc w:val="left"/>
        <w:rPr>
          <w:rFonts w:eastAsia="Times New Roman"/>
          <w:b/>
          <w:bCs/>
          <w:sz w:val="22"/>
          <w:szCs w:val="22"/>
          <w:lang w:val="ru-RU"/>
        </w:rPr>
      </w:pPr>
      <w:r w:rsidRPr="00EF4EF9">
        <w:rPr>
          <w:rFonts w:eastAsia="Times New Roman"/>
          <w:b/>
          <w:bCs/>
          <w:sz w:val="22"/>
          <w:szCs w:val="22"/>
          <w:lang w:val="ru-RU"/>
        </w:rPr>
        <w:t>При выполнении тестов, контрольных работ</w:t>
      </w:r>
    </w:p>
    <w:p w:rsidR="009C48E8" w:rsidRPr="00EF4EF9" w:rsidRDefault="009C48E8" w:rsidP="00EF4EF9">
      <w:pPr>
        <w:widowControl/>
        <w:autoSpaceDE/>
        <w:autoSpaceDN/>
        <w:adjustRightInd/>
        <w:ind w:left="720" w:firstLine="454"/>
        <w:jc w:val="left"/>
        <w:rPr>
          <w:rFonts w:eastAsia="Times New Roman"/>
          <w:b/>
          <w:bCs/>
          <w:sz w:val="22"/>
          <w:szCs w:val="22"/>
          <w:lang w:val="ru-RU"/>
        </w:rPr>
      </w:pP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Оценка «5» ставится, если учащийся:</w:t>
      </w:r>
      <w:r w:rsidR="00852003">
        <w:rPr>
          <w:rFonts w:eastAsia="Times New Roman"/>
          <w:sz w:val="22"/>
          <w:szCs w:val="22"/>
          <w:lang w:val="ru-RU"/>
        </w:rPr>
        <w:t xml:space="preserve">  </w:t>
      </w:r>
      <w:r w:rsidRPr="00EF4EF9">
        <w:rPr>
          <w:rFonts w:eastAsia="Times New Roman"/>
          <w:sz w:val="22"/>
          <w:szCs w:val="22"/>
          <w:lang w:val="ru-RU"/>
        </w:rPr>
        <w:t xml:space="preserve"> выполнил</w:t>
      </w:r>
      <w:r w:rsidR="00852003">
        <w:rPr>
          <w:rFonts w:eastAsia="Times New Roman"/>
          <w:sz w:val="22"/>
          <w:szCs w:val="22"/>
          <w:lang w:val="ru-RU"/>
        </w:rPr>
        <w:t xml:space="preserve"> </w:t>
      </w:r>
      <w:r w:rsidRPr="00EF4EF9">
        <w:rPr>
          <w:rFonts w:eastAsia="Times New Roman"/>
          <w:sz w:val="22"/>
          <w:szCs w:val="22"/>
          <w:lang w:val="ru-RU"/>
        </w:rPr>
        <w:t xml:space="preserve"> 90 - 100 % работы.</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Оценка «4» ставится, если учащийся:</w:t>
      </w:r>
      <w:r w:rsidR="00852003">
        <w:rPr>
          <w:rFonts w:eastAsia="Times New Roman"/>
          <w:sz w:val="22"/>
          <w:szCs w:val="22"/>
          <w:lang w:val="ru-RU"/>
        </w:rPr>
        <w:t xml:space="preserve">  </w:t>
      </w:r>
      <w:r w:rsidRPr="00EF4EF9">
        <w:rPr>
          <w:rFonts w:eastAsia="Times New Roman"/>
          <w:sz w:val="22"/>
          <w:szCs w:val="22"/>
          <w:lang w:val="ru-RU"/>
        </w:rPr>
        <w:t xml:space="preserve"> выполнил</w:t>
      </w:r>
      <w:r w:rsidR="00852003">
        <w:rPr>
          <w:rFonts w:eastAsia="Times New Roman"/>
          <w:sz w:val="22"/>
          <w:szCs w:val="22"/>
          <w:lang w:val="ru-RU"/>
        </w:rPr>
        <w:t xml:space="preserve"> </w:t>
      </w:r>
      <w:r w:rsidRPr="00EF4EF9">
        <w:rPr>
          <w:rFonts w:eastAsia="Times New Roman"/>
          <w:sz w:val="22"/>
          <w:szCs w:val="22"/>
          <w:lang w:val="ru-RU"/>
        </w:rPr>
        <w:t xml:space="preserve"> 70 - 89 % работы.</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Оценка «3» ставится, если учащийся:</w:t>
      </w:r>
      <w:r w:rsidR="00852003">
        <w:rPr>
          <w:rFonts w:eastAsia="Times New Roman"/>
          <w:sz w:val="22"/>
          <w:szCs w:val="22"/>
          <w:lang w:val="ru-RU"/>
        </w:rPr>
        <w:t xml:space="preserve">  </w:t>
      </w:r>
      <w:r w:rsidRPr="00EF4EF9">
        <w:rPr>
          <w:rFonts w:eastAsia="Times New Roman"/>
          <w:sz w:val="22"/>
          <w:szCs w:val="22"/>
          <w:lang w:val="ru-RU"/>
        </w:rPr>
        <w:t xml:space="preserve"> выполнил</w:t>
      </w:r>
      <w:r w:rsidR="00852003">
        <w:rPr>
          <w:rFonts w:eastAsia="Times New Roman"/>
          <w:sz w:val="22"/>
          <w:szCs w:val="22"/>
          <w:lang w:val="ru-RU"/>
        </w:rPr>
        <w:t xml:space="preserve"> </w:t>
      </w:r>
      <w:r w:rsidRPr="00EF4EF9">
        <w:rPr>
          <w:rFonts w:eastAsia="Times New Roman"/>
          <w:sz w:val="22"/>
          <w:szCs w:val="22"/>
          <w:lang w:val="ru-RU"/>
        </w:rPr>
        <w:t xml:space="preserve"> 30 - 69 % работы.</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Оценка «2» ставится, если учащийся:</w:t>
      </w:r>
      <w:r w:rsidR="00852003">
        <w:rPr>
          <w:rFonts w:eastAsia="Times New Roman"/>
          <w:sz w:val="22"/>
          <w:szCs w:val="22"/>
          <w:lang w:val="ru-RU"/>
        </w:rPr>
        <w:t xml:space="preserve">  </w:t>
      </w:r>
      <w:r w:rsidRPr="00EF4EF9">
        <w:rPr>
          <w:rFonts w:eastAsia="Times New Roman"/>
          <w:sz w:val="22"/>
          <w:szCs w:val="22"/>
          <w:lang w:val="ru-RU"/>
        </w:rPr>
        <w:t xml:space="preserve"> выполнил</w:t>
      </w:r>
      <w:r w:rsidR="00852003">
        <w:rPr>
          <w:rFonts w:eastAsia="Times New Roman"/>
          <w:sz w:val="22"/>
          <w:szCs w:val="22"/>
          <w:lang w:val="ru-RU"/>
        </w:rPr>
        <w:t xml:space="preserve"> </w:t>
      </w:r>
      <w:r w:rsidRPr="00EF4EF9">
        <w:rPr>
          <w:rFonts w:eastAsia="Times New Roman"/>
          <w:sz w:val="22"/>
          <w:szCs w:val="22"/>
          <w:lang w:val="ru-RU"/>
        </w:rPr>
        <w:t xml:space="preserve"> до 30 % работы.</w:t>
      </w:r>
    </w:p>
    <w:p w:rsidR="009C48E8" w:rsidRPr="00EF4EF9" w:rsidRDefault="009C48E8" w:rsidP="00EF4EF9">
      <w:pPr>
        <w:pStyle w:val="affff1"/>
        <w:spacing w:line="240" w:lineRule="auto"/>
        <w:rPr>
          <w:b/>
          <w:sz w:val="22"/>
          <w:szCs w:val="22"/>
          <w:lang w:eastAsia="ru-RU"/>
        </w:rPr>
      </w:pPr>
      <w:bookmarkStart w:id="301" w:name="_Toc397436935"/>
    </w:p>
    <w:p w:rsidR="009C48E8" w:rsidRPr="00EF4EF9" w:rsidRDefault="009C48E8" w:rsidP="00EF4EF9">
      <w:pPr>
        <w:pStyle w:val="affff1"/>
        <w:spacing w:line="240" w:lineRule="auto"/>
        <w:rPr>
          <w:b/>
          <w:sz w:val="22"/>
          <w:szCs w:val="22"/>
          <w:lang w:eastAsia="ru-RU"/>
        </w:rPr>
      </w:pPr>
      <w:r w:rsidRPr="00EF4EF9">
        <w:rPr>
          <w:b/>
          <w:sz w:val="22"/>
          <w:szCs w:val="22"/>
          <w:lang w:eastAsia="ru-RU"/>
        </w:rPr>
        <w:t>Содержание учебного предмета по направлению «Технология ведения дома»</w:t>
      </w:r>
      <w:bookmarkEnd w:id="301"/>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Основным видом деятельности учащихся, изучающих предмет «Технология» по направлению «Технологии ведения дома», является проектная деятельность. Содержание раздела «Электротехника» в 5-ом классе изучается совместно с изучением содержания раздела «Интерьер жилого дома». По каждому разделу учащиеся изучают основной теоретический материал, осваивают необходимый минимум технологических операций, которые в дальнейшем позволяют выполнить творческие проекты. Новизной данной программы является использование в обучении школьников информационных и коммуникационных технологий, позволяющих расширить кругозор обучающихся за счёт обращения к различным источникам информации, в том числе сети Интернет, а также новый методологический подход, направленный на здоровьесбережение школьников. В содержании программы сквозной линией проходят вопросы экологического и эстетического воспитания школьников, знакомство их с различными профессиями.</w:t>
      </w:r>
      <w:bookmarkStart w:id="302" w:name="_Toc272089144"/>
    </w:p>
    <w:p w:rsidR="009C48E8" w:rsidRPr="00EF4EF9" w:rsidRDefault="009C48E8" w:rsidP="00EF4EF9">
      <w:pPr>
        <w:keepNext/>
        <w:widowControl/>
        <w:autoSpaceDE/>
        <w:autoSpaceDN/>
        <w:adjustRightInd/>
        <w:ind w:firstLine="454"/>
        <w:outlineLvl w:val="1"/>
        <w:rPr>
          <w:rFonts w:eastAsia="Times New Roman"/>
          <w:b/>
          <w:bCs/>
          <w:i/>
          <w:iCs/>
          <w:sz w:val="22"/>
          <w:szCs w:val="22"/>
          <w:lang w:val="ru-RU"/>
        </w:rPr>
      </w:pPr>
      <w:bookmarkStart w:id="303" w:name="_Toc397436936"/>
      <w:bookmarkStart w:id="304" w:name="_Toc434941443"/>
      <w:r w:rsidRPr="00EF4EF9">
        <w:rPr>
          <w:rFonts w:eastAsia="Times New Roman"/>
          <w:b/>
          <w:bCs/>
          <w:i/>
          <w:iCs/>
          <w:sz w:val="22"/>
          <w:szCs w:val="22"/>
          <w:lang w:val="ru-RU"/>
        </w:rPr>
        <w:t>Содержание обучения</w:t>
      </w:r>
      <w:bookmarkEnd w:id="302"/>
      <w:bookmarkEnd w:id="303"/>
      <w:bookmarkEnd w:id="304"/>
      <w:r w:rsidRPr="00EF4EF9">
        <w:rPr>
          <w:rFonts w:eastAsia="Times New Roman"/>
          <w:b/>
          <w:bCs/>
          <w:i/>
          <w:iCs/>
          <w:sz w:val="22"/>
          <w:szCs w:val="22"/>
          <w:lang w:val="ru-RU"/>
        </w:rPr>
        <w:t xml:space="preserve"> </w:t>
      </w: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Вводное занятие. Введение в курс технологии Проектная деятельность (2 часа)</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Теоретические сведения.</w:t>
      </w:r>
      <w:r w:rsidRPr="00EF4EF9">
        <w:rPr>
          <w:rFonts w:eastAsia="Times New Roman"/>
          <w:sz w:val="22"/>
          <w:szCs w:val="22"/>
          <w:lang w:val="ru-RU"/>
        </w:rPr>
        <w:t xml:space="preserve"> Содержание и задачи курса. Правила безопасности и санитарно-гигиенические требования в кабинете технологии. Понятие о технологии, виды технологий.</w:t>
      </w:r>
      <w:r w:rsidRPr="00EF4EF9">
        <w:rPr>
          <w:rFonts w:eastAsia="Times New Roman"/>
          <w:color w:val="000000"/>
          <w:spacing w:val="-10"/>
          <w:sz w:val="22"/>
          <w:szCs w:val="22"/>
          <w:lang w:val="ru-RU"/>
        </w:rPr>
        <w:t xml:space="preserve"> </w:t>
      </w:r>
      <w:r w:rsidRPr="00EF4EF9">
        <w:rPr>
          <w:rFonts w:eastAsia="Times New Roman"/>
          <w:sz w:val="22"/>
          <w:szCs w:val="22"/>
          <w:lang w:val="ru-RU"/>
        </w:rPr>
        <w:t>Понятие о творческой проектной деятельности, индивидуальных и коллективных творческих проектах. Цель и задачи проектной деятельности. Составные части творческого проекта пятиклассников. 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технологии изготовления изделия, подбор материалов и инструментов, организация рабочего места. Изготовление изделий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Раздел 1. Художественные ремёсла</w:t>
      </w: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Технология ручных работ. Ручная вышивка (10часов)</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 xml:space="preserve">Теоретические сведения. </w:t>
      </w:r>
      <w:r w:rsidRPr="00EF4EF9">
        <w:rPr>
          <w:rFonts w:eastAsia="Times New Roman"/>
          <w:sz w:val="22"/>
          <w:szCs w:val="22"/>
          <w:lang w:val="ru-RU"/>
        </w:rPr>
        <w:t xml:space="preserve">История ручной вышивки, значение цвета в композиции русской вышивки, материалы и инструменты, применяемые в работе. Основные правила заправки изделия в пяльцы, выполнение вышивальных и украшающих швов на основе простейших («вперед иголку», «козлик», тамбурный). Оформления края изделия, утюжка. Правила посадки и постановки рук во время работы. Правила безопасной работы и соблюдение санитарно-гигиенических требований. Оформление края изделия, утюжка. Технология выполнения ручных стежков и строчек. Терминология, применяемая при выполнении ручных стежков и строчек. Влажно-тепловые работы, терминология. </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Практические работы:</w:t>
      </w:r>
    </w:p>
    <w:p w:rsidR="009C48E8" w:rsidRPr="00EF4EF9" w:rsidRDefault="009C48E8" w:rsidP="00FB329D">
      <w:pPr>
        <w:widowControl/>
        <w:numPr>
          <w:ilvl w:val="0"/>
          <w:numId w:val="152"/>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ручных стежков и строчек</w:t>
      </w:r>
    </w:p>
    <w:p w:rsidR="009C48E8" w:rsidRPr="00EF4EF9" w:rsidRDefault="009C48E8" w:rsidP="00FB329D">
      <w:pPr>
        <w:widowControl/>
        <w:numPr>
          <w:ilvl w:val="0"/>
          <w:numId w:val="152"/>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Отработка навыков выполнения ручных швов </w:t>
      </w:r>
    </w:p>
    <w:p w:rsidR="009C48E8" w:rsidRPr="00EF4EF9" w:rsidRDefault="009C48E8" w:rsidP="00FB329D">
      <w:pPr>
        <w:widowControl/>
        <w:numPr>
          <w:ilvl w:val="0"/>
          <w:numId w:val="152"/>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вышивальных и украшающих швов</w:t>
      </w:r>
    </w:p>
    <w:p w:rsidR="009C48E8" w:rsidRPr="00EF4EF9" w:rsidRDefault="009C48E8" w:rsidP="00FB329D">
      <w:pPr>
        <w:widowControl/>
        <w:numPr>
          <w:ilvl w:val="0"/>
          <w:numId w:val="152"/>
        </w:numPr>
        <w:autoSpaceDE/>
        <w:autoSpaceDN/>
        <w:adjustRightInd/>
        <w:ind w:firstLine="454"/>
        <w:jc w:val="both"/>
        <w:rPr>
          <w:rFonts w:eastAsia="Times New Roman"/>
          <w:sz w:val="22"/>
          <w:szCs w:val="22"/>
          <w:lang w:val="ru-RU"/>
        </w:rPr>
      </w:pPr>
      <w:r w:rsidRPr="00EF4EF9">
        <w:rPr>
          <w:rFonts w:eastAsia="Times New Roman"/>
          <w:sz w:val="22"/>
          <w:szCs w:val="22"/>
          <w:lang w:val="ru-RU"/>
        </w:rPr>
        <w:t>Применение украшающих и вышивальных швов на изделии</w:t>
      </w:r>
    </w:p>
    <w:p w:rsidR="009C48E8" w:rsidRPr="00EF4EF9" w:rsidRDefault="009C48E8" w:rsidP="00FB329D">
      <w:pPr>
        <w:widowControl/>
        <w:numPr>
          <w:ilvl w:val="0"/>
          <w:numId w:val="152"/>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проекта</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Раздел 2 Создание изделий из текстильных материалов</w:t>
      </w: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1. Материаловедение (4 часа)</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Теоретические сведения.</w:t>
      </w:r>
      <w:r w:rsidRPr="00EF4EF9">
        <w:rPr>
          <w:rFonts w:eastAsia="Times New Roman"/>
          <w:sz w:val="22"/>
          <w:szCs w:val="22"/>
          <w:lang w:val="ru-RU"/>
        </w:rPr>
        <w:t xml:space="preserve"> Классификация текстильных волокон, их свойства. Основная и уточная нити ткани, лицевая и изнаночная стороны. Ассортимент хлопчатобумажных и льняных тканей. Ткацкие переплетения: полотняное саржевое, сатиновое и атласное. Общие свойства текстильных </w:t>
      </w:r>
      <w:r w:rsidRPr="00EF4EF9">
        <w:rPr>
          <w:rFonts w:eastAsia="Times New Roman"/>
          <w:sz w:val="22"/>
          <w:szCs w:val="22"/>
          <w:lang w:val="ru-RU"/>
        </w:rPr>
        <w:lastRenderedPageBreak/>
        <w:t>материалов. Виды и свойства текстильных материалов из волокон растительного происхождения. Профессии оператор прядильного производства, ткач. Символы по уходу за одеждой из хлопчатобумажной и льняной ткани</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Практические работы:</w:t>
      </w:r>
    </w:p>
    <w:p w:rsidR="009C48E8" w:rsidRPr="00EF4EF9" w:rsidRDefault="009C48E8" w:rsidP="00FB329D">
      <w:pPr>
        <w:widowControl/>
        <w:numPr>
          <w:ilvl w:val="0"/>
          <w:numId w:val="151"/>
        </w:numPr>
        <w:autoSpaceDE/>
        <w:autoSpaceDN/>
        <w:adjustRightInd/>
        <w:ind w:firstLine="454"/>
        <w:jc w:val="both"/>
        <w:rPr>
          <w:rFonts w:eastAsia="Times New Roman"/>
          <w:sz w:val="22"/>
          <w:szCs w:val="22"/>
          <w:lang w:val="ru-RU"/>
        </w:rPr>
      </w:pPr>
      <w:r w:rsidRPr="00EF4EF9">
        <w:rPr>
          <w:rFonts w:eastAsia="Times New Roman"/>
          <w:sz w:val="22"/>
          <w:szCs w:val="22"/>
          <w:lang w:val="ru-RU"/>
        </w:rPr>
        <w:t>Определение лицевой и изнаночной стороны ткани</w:t>
      </w:r>
    </w:p>
    <w:p w:rsidR="009C48E8" w:rsidRPr="00EF4EF9" w:rsidRDefault="009C48E8" w:rsidP="00FB329D">
      <w:pPr>
        <w:widowControl/>
        <w:numPr>
          <w:ilvl w:val="0"/>
          <w:numId w:val="151"/>
        </w:numPr>
        <w:autoSpaceDE/>
        <w:autoSpaceDN/>
        <w:adjustRightInd/>
        <w:ind w:firstLine="454"/>
        <w:jc w:val="both"/>
        <w:rPr>
          <w:rFonts w:eastAsia="Times New Roman"/>
          <w:sz w:val="22"/>
          <w:szCs w:val="22"/>
          <w:lang w:val="ru-RU"/>
        </w:rPr>
      </w:pPr>
      <w:r w:rsidRPr="00EF4EF9">
        <w:rPr>
          <w:rFonts w:eastAsia="Times New Roman"/>
          <w:sz w:val="22"/>
          <w:szCs w:val="22"/>
          <w:lang w:val="ru-RU"/>
        </w:rPr>
        <w:t>Определение направления долевой нити в ткани</w:t>
      </w:r>
    </w:p>
    <w:p w:rsidR="009C48E8" w:rsidRPr="00EF4EF9" w:rsidRDefault="009C48E8" w:rsidP="00EF4EF9">
      <w:pPr>
        <w:widowControl/>
        <w:autoSpaceDE/>
        <w:autoSpaceDN/>
        <w:adjustRightInd/>
        <w:ind w:left="720"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2. Машиноведение (12 часов)</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 xml:space="preserve">Теоретические сведения. </w:t>
      </w:r>
      <w:r w:rsidRPr="00EF4EF9">
        <w:rPr>
          <w:rFonts w:eastAsia="Times New Roman"/>
          <w:sz w:val="22"/>
          <w:szCs w:val="22"/>
          <w:lang w:val="ru-RU"/>
        </w:rPr>
        <w:t>Машина и ее роль в техническом прогрессе. Современная бытовая швейная машина с электрическим приводом. История изобретения современной швейной машины. Классификация машин по выполняемым ими функциям. Бытовая универсальная швейная машина, ее технические характеристики. Подготовка швейной машины к работе: намотка ниток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Виды машинных швов. Обработка края изделия. Правила техники безопасности при выполнении машинных работ.</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Практические работы:</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Упражнение в шитье на швейной машине, не заправленной нитками </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Подготовка швейной машины к работе (заправка ниток, намотка ниток на шпульку) </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Упражнение в шитье на швейной машине, заправленной нитками </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Исследование работы регулирующих механизмов швейной машины </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прямой и зигзагообразной машинных строчек с изменением длины стежка</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Упражнение в выполнении закрепок </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Упражнения «Лабиринт», «Спираль»</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машинных швов</w:t>
      </w:r>
    </w:p>
    <w:p w:rsidR="009C48E8" w:rsidRPr="00EF4EF9" w:rsidRDefault="009C48E8" w:rsidP="00FB329D">
      <w:pPr>
        <w:widowControl/>
        <w:numPr>
          <w:ilvl w:val="0"/>
          <w:numId w:val="154"/>
        </w:numPr>
        <w:autoSpaceDE/>
        <w:autoSpaceDN/>
        <w:adjustRightInd/>
        <w:ind w:firstLine="454"/>
        <w:jc w:val="both"/>
        <w:rPr>
          <w:rFonts w:eastAsia="Times New Roman"/>
          <w:sz w:val="22"/>
          <w:szCs w:val="22"/>
          <w:lang w:val="ru-RU"/>
        </w:rPr>
      </w:pPr>
      <w:r w:rsidRPr="00EF4EF9">
        <w:rPr>
          <w:rFonts w:eastAsia="Times New Roman"/>
          <w:sz w:val="22"/>
          <w:szCs w:val="22"/>
          <w:lang w:val="ru-RU"/>
        </w:rPr>
        <w:t>Итоговая обобщающая работа с элементами лоскутной техники.</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3.</w:t>
      </w:r>
      <w:r w:rsidRPr="00EF4EF9">
        <w:rPr>
          <w:rFonts w:eastAsia="Times New Roman"/>
          <w:sz w:val="22"/>
          <w:szCs w:val="22"/>
          <w:lang w:val="ru-RU"/>
        </w:rPr>
        <w:t xml:space="preserve"> </w:t>
      </w:r>
      <w:r w:rsidRPr="00EF4EF9">
        <w:rPr>
          <w:rFonts w:eastAsia="Times New Roman"/>
          <w:b/>
          <w:bCs/>
          <w:sz w:val="22"/>
          <w:szCs w:val="22"/>
          <w:lang w:val="ru-RU"/>
        </w:rPr>
        <w:t>Конструирование швейных изделий (14 часов)</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 xml:space="preserve">Теоретические сведения. </w:t>
      </w:r>
      <w:r w:rsidRPr="00EF4EF9">
        <w:rPr>
          <w:rFonts w:eastAsia="Times New Roman"/>
          <w:sz w:val="22"/>
          <w:szCs w:val="22"/>
          <w:lang w:val="ru-RU"/>
        </w:rPr>
        <w:t>Фигура человека и ее измерение, правила снятия мерок. Расчет и построение чертежей фартука в М 1:4 и в натуральную величину, условные обозначения. Понятие о чертеже и выкройке швейного изделия. Инструменты и приспособления для изготовления выкройки. Определение размеров изделия. Моделирование фартуков. Эксплуатационные, гигиенические и эстетические требования, предъявляемые к рабочей одежде. Общие сведения о системах конструирования одежды, правилах построения и оформления чертежей швейных изделий, особенностях строения женской и детской фигуры. Подготовка выкроек к раскрою. Правила безопасной работы ножницами. Подготовка ткани к раскрою</w:t>
      </w:r>
      <w:r w:rsidRPr="00EF4EF9">
        <w:rPr>
          <w:rFonts w:eastAsia="Times New Roman"/>
          <w:i/>
          <w:iCs/>
          <w:sz w:val="22"/>
          <w:szCs w:val="22"/>
          <w:lang w:val="ru-RU"/>
        </w:rPr>
        <w:t xml:space="preserve"> </w:t>
      </w:r>
      <w:r w:rsidRPr="00EF4EF9">
        <w:rPr>
          <w:rFonts w:eastAsia="Times New Roman"/>
          <w:sz w:val="22"/>
          <w:szCs w:val="22"/>
          <w:lang w:val="ru-RU"/>
        </w:rPr>
        <w:t>Способы рациональной раскладки выкроек в зависимости от ширины ткани и направления рисунка с учётом направления долевой нити. Инструменты и приспособления для раскроя. Обмеловка выкройки с учётом припусков на швы. Выкраивание деталей швейного изделия. Критериикачества кроя. Правила безопасной работы при раскрое деталей. Способы переноса линий выкройки на детали кроя, профессия закройщик.</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Практические работы:</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Снятие мерок </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t>Построение чертежа фартука в М 1:4</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lastRenderedPageBreak/>
        <w:t>Построение чертежа фартука в натуральную величину</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t>Моделирование фартуков на чертеже в натуральную величину</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t>Подготовка выкройки проектного изделия к раскрою</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t>Подготовка ткани к раскрою</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Раскладка выкроек фартука на ткани, обмеловка </w:t>
      </w:r>
    </w:p>
    <w:p w:rsidR="009C48E8" w:rsidRPr="00EF4EF9" w:rsidRDefault="009C48E8" w:rsidP="00FB329D">
      <w:pPr>
        <w:widowControl/>
        <w:numPr>
          <w:ilvl w:val="0"/>
          <w:numId w:val="153"/>
        </w:numPr>
        <w:autoSpaceDE/>
        <w:autoSpaceDN/>
        <w:adjustRightInd/>
        <w:ind w:firstLine="454"/>
        <w:jc w:val="both"/>
        <w:rPr>
          <w:rFonts w:eastAsia="Times New Roman"/>
          <w:sz w:val="22"/>
          <w:szCs w:val="22"/>
          <w:lang w:val="ru-RU"/>
        </w:rPr>
      </w:pPr>
      <w:r w:rsidRPr="00EF4EF9">
        <w:rPr>
          <w:rFonts w:eastAsia="Times New Roman"/>
          <w:sz w:val="22"/>
          <w:szCs w:val="22"/>
          <w:lang w:val="ru-RU"/>
        </w:rPr>
        <w:t>Раскрой изделия.</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4. Технология изготовления одежды (14 часов)</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 xml:space="preserve">Теоретические сведения. </w:t>
      </w:r>
      <w:r w:rsidRPr="00EF4EF9">
        <w:rPr>
          <w:rFonts w:eastAsia="Times New Roman"/>
          <w:sz w:val="22"/>
          <w:szCs w:val="22"/>
          <w:lang w:val="ru-RU"/>
        </w:rPr>
        <w:t>Понятие о стежке, строчке, шве. Технология выполнения швов. Классификация машинных швов: соединительных (стачной шов взаутюжку и стачной шов вразутюжку) и краевых (швов вподгибку) Технология изготовления изделия фартук. Приемы влажно-тепловой обработки (ВТО). Контроль и оценка качества готового изделия. Профессия швея. Разработка проектного изделия по индивидуальному плану.</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Практические работы:</w:t>
      </w:r>
    </w:p>
    <w:p w:rsidR="009C48E8" w:rsidRPr="00EF4EF9" w:rsidRDefault="009C48E8" w:rsidP="00EF4EF9">
      <w:pPr>
        <w:widowControl/>
        <w:autoSpaceDE/>
        <w:autoSpaceDN/>
        <w:adjustRightInd/>
        <w:ind w:left="720" w:firstLine="454"/>
        <w:jc w:val="both"/>
        <w:rPr>
          <w:rFonts w:eastAsia="Times New Roman"/>
          <w:sz w:val="22"/>
          <w:szCs w:val="22"/>
          <w:lang w:val="ru-RU"/>
        </w:rPr>
      </w:pPr>
    </w:p>
    <w:p w:rsidR="009C48E8" w:rsidRPr="00EF4EF9" w:rsidRDefault="009C48E8" w:rsidP="00FB329D">
      <w:pPr>
        <w:widowControl/>
        <w:numPr>
          <w:ilvl w:val="0"/>
          <w:numId w:val="155"/>
        </w:numPr>
        <w:autoSpaceDE/>
        <w:autoSpaceDN/>
        <w:adjustRightInd/>
        <w:ind w:firstLine="454"/>
        <w:jc w:val="both"/>
        <w:rPr>
          <w:rFonts w:eastAsia="Times New Roman"/>
          <w:sz w:val="22"/>
          <w:szCs w:val="22"/>
          <w:lang w:val="ru-RU"/>
        </w:rPr>
      </w:pPr>
      <w:r w:rsidRPr="00EF4EF9">
        <w:rPr>
          <w:rFonts w:eastAsia="Times New Roman"/>
          <w:sz w:val="22"/>
          <w:szCs w:val="22"/>
          <w:lang w:val="ru-RU"/>
        </w:rPr>
        <w:t>Подготовка деталей кроя к обработке</w:t>
      </w:r>
    </w:p>
    <w:p w:rsidR="009C48E8" w:rsidRPr="00EF4EF9" w:rsidRDefault="009C48E8" w:rsidP="00FB329D">
      <w:pPr>
        <w:widowControl/>
        <w:numPr>
          <w:ilvl w:val="0"/>
          <w:numId w:val="155"/>
        </w:numPr>
        <w:autoSpaceDE/>
        <w:autoSpaceDN/>
        <w:adjustRightInd/>
        <w:ind w:firstLine="454"/>
        <w:jc w:val="both"/>
        <w:rPr>
          <w:rFonts w:eastAsia="Times New Roman"/>
          <w:sz w:val="22"/>
          <w:szCs w:val="22"/>
          <w:lang w:val="ru-RU"/>
        </w:rPr>
      </w:pPr>
      <w:r w:rsidRPr="00EF4EF9">
        <w:rPr>
          <w:rFonts w:eastAsia="Times New Roman"/>
          <w:sz w:val="22"/>
          <w:szCs w:val="22"/>
          <w:lang w:val="ru-RU"/>
        </w:rPr>
        <w:t>Обработка отдельных деталей фартука</w:t>
      </w:r>
    </w:p>
    <w:p w:rsidR="009C48E8" w:rsidRPr="00EF4EF9" w:rsidRDefault="009C48E8" w:rsidP="00FB329D">
      <w:pPr>
        <w:widowControl/>
        <w:numPr>
          <w:ilvl w:val="0"/>
          <w:numId w:val="155"/>
        </w:numPr>
        <w:autoSpaceDE/>
        <w:autoSpaceDN/>
        <w:adjustRightInd/>
        <w:ind w:firstLine="454"/>
        <w:jc w:val="both"/>
        <w:rPr>
          <w:rFonts w:eastAsia="Times New Roman"/>
          <w:sz w:val="22"/>
          <w:szCs w:val="22"/>
          <w:lang w:val="ru-RU"/>
        </w:rPr>
      </w:pPr>
      <w:r w:rsidRPr="00EF4EF9">
        <w:rPr>
          <w:rFonts w:eastAsia="Times New Roman"/>
          <w:sz w:val="22"/>
          <w:szCs w:val="22"/>
          <w:lang w:val="ru-RU"/>
        </w:rPr>
        <w:t>Соединение деталей в изделие машинными швами</w:t>
      </w:r>
    </w:p>
    <w:p w:rsidR="009C48E8" w:rsidRPr="00EF4EF9" w:rsidRDefault="009C48E8" w:rsidP="00FB329D">
      <w:pPr>
        <w:widowControl/>
        <w:numPr>
          <w:ilvl w:val="0"/>
          <w:numId w:val="155"/>
        </w:numPr>
        <w:autoSpaceDE/>
        <w:autoSpaceDN/>
        <w:adjustRightInd/>
        <w:ind w:firstLine="454"/>
        <w:jc w:val="both"/>
        <w:rPr>
          <w:rFonts w:eastAsia="Times New Roman"/>
          <w:sz w:val="22"/>
          <w:szCs w:val="22"/>
          <w:lang w:val="ru-RU"/>
        </w:rPr>
      </w:pPr>
      <w:r w:rsidRPr="00EF4EF9">
        <w:rPr>
          <w:rFonts w:eastAsia="Times New Roman"/>
          <w:sz w:val="22"/>
          <w:szCs w:val="22"/>
          <w:lang w:val="ru-RU"/>
        </w:rPr>
        <w:t>ВТО и контроль качества</w:t>
      </w:r>
    </w:p>
    <w:p w:rsidR="009C48E8" w:rsidRPr="00EF4EF9" w:rsidRDefault="009C48E8" w:rsidP="00FB329D">
      <w:pPr>
        <w:widowControl/>
        <w:numPr>
          <w:ilvl w:val="0"/>
          <w:numId w:val="155"/>
        </w:numPr>
        <w:autoSpaceDE/>
        <w:autoSpaceDN/>
        <w:adjustRightInd/>
        <w:ind w:firstLine="454"/>
        <w:jc w:val="both"/>
        <w:rPr>
          <w:rFonts w:eastAsia="Times New Roman"/>
          <w:sz w:val="22"/>
          <w:szCs w:val="22"/>
          <w:lang w:val="ru-RU"/>
        </w:rPr>
      </w:pPr>
      <w:r w:rsidRPr="00EF4EF9">
        <w:rPr>
          <w:rFonts w:eastAsia="Times New Roman"/>
          <w:sz w:val="22"/>
          <w:szCs w:val="22"/>
          <w:lang w:val="ru-RU"/>
        </w:rPr>
        <w:t>Обработка проектного изделия по индивидуальному плану, оформление презентации, защита проекта.</w:t>
      </w:r>
    </w:p>
    <w:p w:rsidR="009C48E8" w:rsidRPr="00EF4EF9" w:rsidRDefault="009C48E8" w:rsidP="00EF4EF9">
      <w:pPr>
        <w:pageBreakBefore/>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lastRenderedPageBreak/>
        <w:t>Раздел 3. Кулинария. Технология обработки пищевых продуктов(6 часов)</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 xml:space="preserve">Теоретические сведения </w:t>
      </w:r>
      <w:r w:rsidRPr="00EF4EF9">
        <w:rPr>
          <w:rFonts w:eastAsia="Times New Roman"/>
          <w:sz w:val="22"/>
          <w:szCs w:val="22"/>
          <w:lang w:val="ru-RU"/>
        </w:rPr>
        <w:t>Основы семейного уюта включают насколько тем, подчиненных единой задаче – созданию уюта в доме: эстетическое оформление стола, столовые приборы и правила пользования ими, способы складывания салфеток, правила поведения за столом. В разделе «Кулинария» содержатся общие сведения о питании, санитарно-гигиенических требованиях во время приготовлении пищи, знания о</w:t>
      </w:r>
      <w:r w:rsidR="00852003">
        <w:rPr>
          <w:rFonts w:eastAsia="Times New Roman"/>
          <w:sz w:val="22"/>
          <w:szCs w:val="22"/>
          <w:lang w:val="ru-RU"/>
        </w:rPr>
        <w:t xml:space="preserve"> </w:t>
      </w:r>
      <w:r w:rsidRPr="00EF4EF9">
        <w:rPr>
          <w:rFonts w:eastAsia="Times New Roman"/>
          <w:sz w:val="22"/>
          <w:szCs w:val="22"/>
          <w:lang w:val="ru-RU"/>
        </w:rPr>
        <w:t>кухонной посуде, значении овощей в питании человека и способах их приготовления, ценности блюд из яиц, технологии приготовления бутербродов и горячих напитков.</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Практические работы:</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Сервировка стола к завтраку</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Разработка меню для завтрака</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Складывание салфеток</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проекта.</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Раздел 4. Оформление интерьера. Интерьер жилого помещения. Электротехника.(3 часа)</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Тема. Создание интерьера кухни. Размещение оборудования</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 xml:space="preserve">Теоретические сведения </w:t>
      </w:r>
      <w:r w:rsidRPr="00EF4EF9">
        <w:rPr>
          <w:rFonts w:eastAsia="Times New Roman"/>
          <w:sz w:val="22"/>
          <w:szCs w:val="22"/>
          <w:lang w:val="ru-RU"/>
        </w:rPr>
        <w:t>Интерьер и планировка дома, санитарно-гигиенические и эстетические требования к интерьеру. Создание интерьера кухни с учётом запросов и потребностей семьи.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w:t>
      </w:r>
      <w:r w:rsidRPr="00EF4EF9">
        <w:rPr>
          <w:rFonts w:eastAsia="Times New Roman"/>
          <w:sz w:val="22"/>
          <w:szCs w:val="22"/>
          <w:lang w:val="ru-RU"/>
        </w:rPr>
        <w:br/>
        <w:t xml:space="preserve"> кухни. Понятие о композиции в интерьере, роль декоративно-прикладных работ в интерьере кухни. Условия создания уюта. </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Практические работы:</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плана кухни в М 1:5</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Выполнение проекта по теме «Интерьер».</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sz w:val="22"/>
          <w:szCs w:val="22"/>
          <w:lang w:val="ru-RU"/>
        </w:rPr>
        <w:t>Тема. Бытовые электроприборы</w:t>
      </w:r>
    </w:p>
    <w:p w:rsidR="009C48E8" w:rsidRPr="00EF4EF9" w:rsidRDefault="009C48E8" w:rsidP="00EF4EF9">
      <w:pPr>
        <w:widowControl/>
        <w:autoSpaceDE/>
        <w:autoSpaceDN/>
        <w:adjustRightInd/>
        <w:ind w:firstLine="454"/>
        <w:jc w:val="both"/>
        <w:rPr>
          <w:rFonts w:eastAsia="Times New Roman"/>
          <w:sz w:val="22"/>
          <w:szCs w:val="22"/>
          <w:lang w:val="ru-RU"/>
        </w:rPr>
      </w:pPr>
      <w:r w:rsidRPr="00EF4EF9">
        <w:rPr>
          <w:rFonts w:eastAsia="Times New Roman"/>
          <w:i/>
          <w:iCs/>
          <w:sz w:val="22"/>
          <w:szCs w:val="22"/>
          <w:lang w:val="ru-RU"/>
        </w:rPr>
        <w:t xml:space="preserve">Теоретические сведения. </w:t>
      </w:r>
      <w:r w:rsidRPr="00EF4EF9">
        <w:rPr>
          <w:rFonts w:eastAsia="Times New Roman"/>
          <w:sz w:val="22"/>
          <w:szCs w:val="22"/>
          <w:lang w:val="ru-RU"/>
        </w:rPr>
        <w:t>Общие сведения о видах, принципе действия и правилах эксплуатации бытовых электроприборов на кухне: бытового холодильника, СВЧ, посудомоечной машины.</w:t>
      </w:r>
    </w:p>
    <w:p w:rsidR="009C48E8" w:rsidRPr="00EF4EF9" w:rsidRDefault="009C48E8" w:rsidP="00EF4EF9">
      <w:pPr>
        <w:widowControl/>
        <w:autoSpaceDE/>
        <w:autoSpaceDN/>
        <w:adjustRightInd/>
        <w:ind w:firstLine="454"/>
        <w:jc w:val="both"/>
        <w:rPr>
          <w:rFonts w:eastAsia="Times New Roman"/>
          <w:b/>
          <w:bCs/>
          <w:sz w:val="22"/>
          <w:szCs w:val="22"/>
          <w:lang w:val="ru-RU"/>
        </w:rPr>
      </w:pPr>
      <w:r w:rsidRPr="00EF4EF9">
        <w:rPr>
          <w:rFonts w:eastAsia="Times New Roman"/>
          <w:b/>
          <w:bCs/>
          <w:sz w:val="22"/>
          <w:szCs w:val="22"/>
          <w:lang w:val="ru-RU"/>
        </w:rPr>
        <w:t>Знания и умения, приобретаемые учащимися после изучения данного курса</w:t>
      </w:r>
    </w:p>
    <w:p w:rsidR="009C48E8" w:rsidRPr="00EF4EF9" w:rsidRDefault="009C48E8" w:rsidP="00EF4EF9">
      <w:pPr>
        <w:widowControl/>
        <w:autoSpaceDE/>
        <w:autoSpaceDN/>
        <w:adjustRightInd/>
        <w:ind w:firstLine="454"/>
        <w:jc w:val="both"/>
        <w:rPr>
          <w:rFonts w:eastAsia="Times New Roman"/>
          <w:i/>
          <w:iCs/>
          <w:sz w:val="22"/>
          <w:szCs w:val="22"/>
          <w:lang w:val="ru-RU"/>
        </w:rPr>
      </w:pPr>
      <w:r w:rsidRPr="00EF4EF9">
        <w:rPr>
          <w:rFonts w:eastAsia="Times New Roman"/>
          <w:i/>
          <w:iCs/>
          <w:sz w:val="22"/>
          <w:szCs w:val="22"/>
          <w:lang w:val="ru-RU"/>
        </w:rPr>
        <w:t>Учащиеся должны знать</w:t>
      </w:r>
      <w:r w:rsidRPr="00EF4EF9">
        <w:rPr>
          <w:rFonts w:eastAsia="Times New Roman"/>
          <w:i/>
          <w:iCs/>
          <w:sz w:val="22"/>
          <w:szCs w:val="22"/>
        </w:rPr>
        <w:t>/</w:t>
      </w:r>
      <w:r w:rsidRPr="00EF4EF9">
        <w:rPr>
          <w:rFonts w:eastAsia="Times New Roman"/>
          <w:i/>
          <w:iCs/>
          <w:sz w:val="22"/>
          <w:szCs w:val="22"/>
          <w:lang w:val="ru-RU"/>
        </w:rPr>
        <w:t>понимать</w:t>
      </w:r>
      <w:r w:rsidRPr="00EF4EF9">
        <w:rPr>
          <w:rFonts w:eastAsia="Times New Roman"/>
          <w:i/>
          <w:iCs/>
          <w:sz w:val="22"/>
          <w:szCs w:val="22"/>
        </w:rPr>
        <w:t>:</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правила ПТБ и СГТ в кабинете технологии;</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простейшие приемы работы с чертежными инструментами;</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правила построения чертежа швейного изделия фартук;</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общие требования, предъявляемые к интерьеру помещения;</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культуру поведения в семье;</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правила безопасной работы с ручными инструментами и на швейной машине;</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общие сведения о системах конструирования одежды;</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основы технологии выполнения простейшего вида рабочей одежды фартук;</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технологию выполнения простейших швов вручную и на швейной машине;</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правила снятия мерок для построения чертежа фартука, их условные обозначения;</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способы ремонта и ухода за одеждой из хлопчатобумажных и льняных тканей;</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lastRenderedPageBreak/>
        <w:t>гигиену и правила ухода за собой;</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содержание конструкционно-технологических карт;</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свойства текстильных материалов (ткань, пряжа) и учитывать их при обработке;</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негативные последствия деятельности человека на окружающую среду;</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приемы проведения ВТО, требования к качеству готового изделия;</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содержание и характер труда конструкторов и специалистов по обработке тканей и других текстильных материалов;</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основы сервировки стола;</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санитарно-гигиенические требования во время приготовления пищи;</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значение овощей</w:t>
      </w:r>
      <w:r w:rsidR="00852003">
        <w:rPr>
          <w:rFonts w:eastAsia="Times New Roman"/>
          <w:sz w:val="22"/>
          <w:szCs w:val="22"/>
          <w:lang w:val="ru-RU"/>
        </w:rPr>
        <w:t xml:space="preserve"> </w:t>
      </w:r>
      <w:r w:rsidRPr="00EF4EF9">
        <w:rPr>
          <w:rFonts w:eastAsia="Times New Roman"/>
          <w:sz w:val="22"/>
          <w:szCs w:val="22"/>
          <w:lang w:val="ru-RU"/>
        </w:rPr>
        <w:t>в питании человека; способах их обработки;</w:t>
      </w:r>
    </w:p>
    <w:p w:rsidR="009C48E8" w:rsidRPr="00EF4EF9" w:rsidRDefault="009C48E8" w:rsidP="00FB329D">
      <w:pPr>
        <w:widowControl/>
        <w:numPr>
          <w:ilvl w:val="0"/>
          <w:numId w:val="156"/>
        </w:numPr>
        <w:autoSpaceDE/>
        <w:autoSpaceDN/>
        <w:adjustRightInd/>
        <w:ind w:firstLine="454"/>
        <w:jc w:val="both"/>
        <w:rPr>
          <w:rFonts w:eastAsia="Times New Roman"/>
          <w:sz w:val="22"/>
          <w:szCs w:val="22"/>
          <w:lang w:val="ru-RU"/>
        </w:rPr>
      </w:pPr>
      <w:r w:rsidRPr="00EF4EF9">
        <w:rPr>
          <w:rFonts w:eastAsia="Times New Roman"/>
          <w:sz w:val="22"/>
          <w:szCs w:val="22"/>
          <w:lang w:val="ru-RU"/>
        </w:rPr>
        <w:t>правила приготовления блюд из яиц, бутербродов, горячих напитков.</w:t>
      </w:r>
    </w:p>
    <w:p w:rsidR="009C48E8" w:rsidRPr="00EF4EF9" w:rsidRDefault="009C48E8" w:rsidP="00EF4EF9">
      <w:pPr>
        <w:widowControl/>
        <w:autoSpaceDE/>
        <w:autoSpaceDN/>
        <w:adjustRightInd/>
        <w:ind w:firstLine="454"/>
        <w:jc w:val="both"/>
        <w:rPr>
          <w:rFonts w:eastAsia="Times New Roman"/>
          <w:sz w:val="22"/>
          <w:szCs w:val="22"/>
          <w:lang w:val="ru-RU"/>
        </w:rPr>
      </w:pPr>
    </w:p>
    <w:p w:rsidR="009C48E8" w:rsidRPr="00EF4EF9" w:rsidRDefault="009C48E8" w:rsidP="00EF4EF9">
      <w:pPr>
        <w:widowControl/>
        <w:autoSpaceDE/>
        <w:autoSpaceDN/>
        <w:adjustRightInd/>
        <w:ind w:firstLine="454"/>
        <w:jc w:val="both"/>
        <w:rPr>
          <w:rFonts w:eastAsia="Times New Roman"/>
          <w:i/>
          <w:iCs/>
          <w:sz w:val="22"/>
          <w:szCs w:val="22"/>
        </w:rPr>
      </w:pPr>
      <w:r w:rsidRPr="00EF4EF9">
        <w:rPr>
          <w:rFonts w:eastAsia="Times New Roman"/>
          <w:i/>
          <w:iCs/>
          <w:sz w:val="22"/>
          <w:szCs w:val="22"/>
          <w:lang w:val="ru-RU"/>
        </w:rPr>
        <w:t>Учащиеся должны уметь</w:t>
      </w:r>
      <w:r w:rsidRPr="00EF4EF9">
        <w:rPr>
          <w:rFonts w:eastAsia="Times New Roman"/>
          <w:i/>
          <w:iCs/>
          <w:sz w:val="22"/>
          <w:szCs w:val="22"/>
        </w:rPr>
        <w:t>:</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проводить самоконтроль правильности и качества выполнения простейших чертежных работ по построению чертежа фартука;</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 xml:space="preserve">определять лицевую и изнаночную стороны ткани, направление нитей основы </w:t>
      </w:r>
      <w:r w:rsidRPr="00EF4EF9">
        <w:rPr>
          <w:rFonts w:eastAsia="Times New Roman"/>
          <w:sz w:val="22"/>
          <w:szCs w:val="22"/>
          <w:lang w:val="ru-RU"/>
        </w:rPr>
        <w:br/>
        <w:t>и утка в ткани;</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переводить рисунок на ткань, заправлять изделия в пяльцы, пользоваться конструкционно-технологическими картами;</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выполнять простейшие швы вручную и на швейной машине;</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снимать мерки, выполнять выкройку изделия;</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шить на швейной машине простейшее изделие фартук,</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сервировать стол к завтраку,</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выполнять и оформлять творческие проекты;</w:t>
      </w:r>
    </w:p>
    <w:p w:rsidR="009C48E8" w:rsidRPr="00EF4EF9" w:rsidRDefault="009C48E8" w:rsidP="00FB329D">
      <w:pPr>
        <w:widowControl/>
        <w:numPr>
          <w:ilvl w:val="0"/>
          <w:numId w:val="157"/>
        </w:numPr>
        <w:autoSpaceDE/>
        <w:autoSpaceDN/>
        <w:adjustRightInd/>
        <w:ind w:firstLine="454"/>
        <w:jc w:val="both"/>
        <w:rPr>
          <w:rFonts w:eastAsia="Times New Roman"/>
          <w:sz w:val="22"/>
          <w:szCs w:val="22"/>
          <w:lang w:val="ru-RU"/>
        </w:rPr>
      </w:pPr>
      <w:r w:rsidRPr="00EF4EF9">
        <w:rPr>
          <w:rFonts w:eastAsia="Times New Roman"/>
          <w:sz w:val="22"/>
          <w:szCs w:val="22"/>
          <w:lang w:val="ru-RU"/>
        </w:rPr>
        <w:t>защищать творческий проект.</w:t>
      </w:r>
    </w:p>
    <w:p w:rsidR="00E642FC" w:rsidRPr="00EF4EF9" w:rsidRDefault="00E642FC" w:rsidP="00EF4EF9">
      <w:pPr>
        <w:ind w:firstLine="454"/>
        <w:rPr>
          <w:sz w:val="22"/>
          <w:szCs w:val="22"/>
          <w:lang w:val="ru-RU"/>
        </w:rPr>
      </w:pPr>
      <w:bookmarkStart w:id="305" w:name="_Toc367362730"/>
    </w:p>
    <w:p w:rsidR="00E642FC" w:rsidRPr="00E642FC" w:rsidRDefault="00E642FC" w:rsidP="00EF4EF9">
      <w:pPr>
        <w:widowControl/>
        <w:autoSpaceDE/>
        <w:autoSpaceDN/>
        <w:adjustRightInd/>
        <w:ind w:right="-461" w:firstLine="454"/>
        <w:rPr>
          <w:rFonts w:eastAsia="Times New Roman"/>
          <w:color w:val="000000"/>
          <w:sz w:val="22"/>
          <w:szCs w:val="22"/>
          <w:lang w:val="ru-RU" w:eastAsia="ru-RU"/>
        </w:rPr>
      </w:pPr>
      <w:r w:rsidRPr="00EF4EF9">
        <w:rPr>
          <w:rFonts w:eastAsia="Times New Roman"/>
          <w:color w:val="000000"/>
          <w:sz w:val="22"/>
          <w:szCs w:val="22"/>
          <w:lang w:val="ru-RU" w:eastAsia="ru-RU"/>
        </w:rPr>
        <w:t>Тематическое планирование, 5 класс</w:t>
      </w:r>
    </w:p>
    <w:tbl>
      <w:tblPr>
        <w:tblW w:w="1402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8"/>
        <w:gridCol w:w="4559"/>
        <w:gridCol w:w="8505"/>
      </w:tblGrid>
      <w:tr w:rsidR="00E642FC" w:rsidRPr="004E5448" w:rsidTr="00E642FC">
        <w:trPr>
          <w:trHeight w:val="310"/>
          <w:tblCellSpacing w:w="0" w:type="dxa"/>
        </w:trPr>
        <w:tc>
          <w:tcPr>
            <w:tcW w:w="958" w:type="dxa"/>
            <w:vMerge w:val="restart"/>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w:t>
            </w:r>
          </w:p>
          <w:p w:rsidR="00E642FC" w:rsidRPr="00E642FC" w:rsidRDefault="00E642FC" w:rsidP="00EF4EF9">
            <w:pPr>
              <w:widowControl/>
              <w:autoSpaceDE/>
              <w:autoSpaceDN/>
              <w:adjustRightInd/>
              <w:ind w:right="-115" w:firstLine="454"/>
              <w:jc w:val="left"/>
              <w:rPr>
                <w:rFonts w:eastAsia="Times New Roman"/>
                <w:color w:val="000000"/>
                <w:sz w:val="22"/>
                <w:szCs w:val="22"/>
                <w:lang w:val="ru-RU" w:eastAsia="ru-RU"/>
              </w:rPr>
            </w:pPr>
            <w:r w:rsidRPr="00E642FC">
              <w:rPr>
                <w:rFonts w:eastAsia="Times New Roman"/>
                <w:b/>
                <w:bCs/>
                <w:color w:val="000000"/>
                <w:sz w:val="22"/>
                <w:szCs w:val="22"/>
                <w:lang w:val="ru-RU" w:eastAsia="ru-RU"/>
              </w:rPr>
              <w:t>урока</w:t>
            </w:r>
          </w:p>
        </w:tc>
        <w:tc>
          <w:tcPr>
            <w:tcW w:w="4559" w:type="dxa"/>
            <w:vMerge w:val="restart"/>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b/>
                <w:bCs/>
                <w:color w:val="000000"/>
                <w:sz w:val="22"/>
                <w:szCs w:val="22"/>
                <w:lang w:val="ru-RU" w:eastAsia="ru-RU"/>
              </w:rPr>
              <w:t>Наименование разделов и тем</w:t>
            </w:r>
          </w:p>
        </w:tc>
        <w:tc>
          <w:tcPr>
            <w:tcW w:w="8505" w:type="dxa"/>
            <w:vMerge w:val="restart"/>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b/>
                <w:bCs/>
                <w:color w:val="000000"/>
                <w:sz w:val="22"/>
                <w:szCs w:val="22"/>
                <w:lang w:val="ru-RU" w:eastAsia="ru-RU"/>
              </w:rPr>
              <w:t>Характеристика основных видов деятельности ученика (на уровне учебных действий) по теме</w:t>
            </w:r>
          </w:p>
        </w:tc>
      </w:tr>
      <w:tr w:rsidR="00E642FC" w:rsidRPr="004E5448" w:rsidTr="00E642FC">
        <w:trPr>
          <w:trHeight w:val="310"/>
          <w:tblCellSpacing w:w="0" w:type="dxa"/>
        </w:trPr>
        <w:tc>
          <w:tcPr>
            <w:tcW w:w="0" w:type="auto"/>
            <w:vMerge/>
            <w:vAlign w:val="cente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p>
        </w:tc>
        <w:tc>
          <w:tcPr>
            <w:tcW w:w="4559" w:type="dxa"/>
            <w:vMerge/>
            <w:vAlign w:val="cente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p>
        </w:tc>
        <w:tc>
          <w:tcPr>
            <w:tcW w:w="8505" w:type="dxa"/>
            <w:vMerge/>
            <w:vAlign w:val="cente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rPr>
                <w:rFonts w:eastAsia="Times New Roman"/>
                <w:color w:val="000000"/>
                <w:sz w:val="22"/>
                <w:szCs w:val="22"/>
                <w:lang w:val="ru-RU" w:eastAsia="ru-RU"/>
              </w:rPr>
            </w:pPr>
            <w:r w:rsidRPr="00E642FC">
              <w:rPr>
                <w:rFonts w:eastAsia="Times New Roman"/>
                <w:color w:val="000000"/>
                <w:sz w:val="22"/>
                <w:szCs w:val="22"/>
                <w:lang w:val="ru-RU" w:eastAsia="ru-RU"/>
              </w:rPr>
              <w:t>1</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rPr>
                <w:rFonts w:eastAsia="Times New Roman"/>
                <w:color w:val="000000"/>
                <w:sz w:val="22"/>
                <w:szCs w:val="22"/>
                <w:lang w:val="ru-RU" w:eastAsia="ru-RU"/>
              </w:rPr>
            </w:pPr>
            <w:r w:rsidRPr="00E642FC">
              <w:rPr>
                <w:rFonts w:eastAsia="Times New Roman"/>
                <w:color w:val="000000"/>
                <w:sz w:val="22"/>
                <w:szCs w:val="22"/>
                <w:lang w:val="ru-RU" w:eastAsia="ru-RU"/>
              </w:rPr>
              <w:t>2</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rPr>
                <w:rFonts w:eastAsia="Times New Roman"/>
                <w:color w:val="000000"/>
                <w:sz w:val="22"/>
                <w:szCs w:val="22"/>
                <w:lang w:val="ru-RU" w:eastAsia="ru-RU"/>
              </w:rPr>
            </w:pPr>
            <w:r w:rsidRPr="00E642FC">
              <w:rPr>
                <w:rFonts w:eastAsia="Times New Roman"/>
                <w:color w:val="000000"/>
                <w:sz w:val="22"/>
                <w:szCs w:val="22"/>
                <w:lang w:val="ru-RU" w:eastAsia="ru-RU"/>
              </w:rPr>
              <w:t>3</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1-</w:t>
            </w:r>
            <w:r w:rsidRPr="00E642FC">
              <w:rPr>
                <w:rFonts w:eastAsia="Times New Roman"/>
                <w:color w:val="000000"/>
                <w:sz w:val="22"/>
                <w:szCs w:val="22"/>
                <w:lang w:eastAsia="ru-RU"/>
              </w:rPr>
              <w:t>2</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Вводное занятие. Инструктаж по технике безопасности. Проектная деятельность на уроках "Технологии"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умений построения и реализации новых знаний, понятий и способов действий, мотивация к учебной деятельности: формулирование цели изучения предмета "Технология". Беседа о содержании предмета "Технология", этапах проектирования.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выполнение эскизов проектов. Контроль и самоконтроль (работа в группе): анализ вариантов эскизов проектов.</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3-4</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Производство текстильных материалов. Практические работы "Определение лицевой и изнаночной сторон ткани", "Определение направления долевой нити"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умений построения и реализации новых знаний, понятий и способов действий: определение цели урока, актуализация знаний учащихся о ткани и волокнах, изучение классификации текстильных волокон, способов получения тканей из хлопка и льна.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практических работ. Контроль усвоения знаний.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5-6</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Свойства текстильных материалов. Практическая работа "Изучение свойств тканей из хлопка и льна".</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Актуализация знаний учащихся: проверка домашнего задания, Формулирование цели урока, определение тематики новых знаний, Актуализация знаний по изучаемой теме. Выполнение практической работы "Изучение свойств тканей из хлопка и льна".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i/>
                <w:iCs/>
                <w:color w:val="000000"/>
                <w:sz w:val="22"/>
                <w:szCs w:val="22"/>
                <w:lang w:eastAsia="ru-RU"/>
              </w:rPr>
              <w:t>7</w:t>
            </w:r>
            <w:r w:rsidRPr="00E642FC">
              <w:rPr>
                <w:rFonts w:eastAsia="Times New Roman"/>
                <w:i/>
                <w:iCs/>
                <w:color w:val="000000"/>
                <w:sz w:val="22"/>
                <w:szCs w:val="22"/>
                <w:lang w:val="ru-RU" w:eastAsia="ru-RU"/>
              </w:rPr>
              <w:t>-</w:t>
            </w:r>
            <w:r w:rsidRPr="00E642FC">
              <w:rPr>
                <w:rFonts w:eastAsia="Times New Roman"/>
                <w:i/>
                <w:iCs/>
                <w:color w:val="000000"/>
                <w:sz w:val="22"/>
                <w:szCs w:val="22"/>
                <w:lang w:eastAsia="ru-RU"/>
              </w:rPr>
              <w:t>8</w:t>
            </w:r>
          </w:p>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p>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i/>
                <w:iCs/>
                <w:color w:val="000000"/>
                <w:sz w:val="22"/>
                <w:szCs w:val="22"/>
                <w:lang w:val="ru-RU" w:eastAsia="ru-RU"/>
              </w:rPr>
              <w:t>9-10</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Швейные ручные работы. Техника безопасности при выполнении ручных работ.</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Актуализация знаний учащихся: проверка домашнего задания,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Беседа с использованием материалов учебника: правила и приёмы ручных работ, правила безопасной работы ручной иглой, ножницами.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практической работы "Изготовление образцов ручных стежков и строчек".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11-12</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Подготовка швейной машины к работе. Техника безопасности при работе на швейной машине.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устройство швейной машины, организация рабочего места для выполнения швейных работ, правила безопасных приёмов работы на швейной машине. </w:t>
            </w:r>
            <w:r w:rsidRPr="00E642FC">
              <w:rPr>
                <w:rFonts w:eastAsia="Times New Roman"/>
                <w:i/>
                <w:iCs/>
                <w:color w:val="000000"/>
                <w:sz w:val="22"/>
                <w:szCs w:val="22"/>
                <w:lang w:val="ru-RU" w:eastAsia="ru-RU"/>
              </w:rPr>
              <w:t>Самостоятельная работа: </w:t>
            </w:r>
            <w:r w:rsidRPr="00E642FC">
              <w:rPr>
                <w:rFonts w:eastAsia="Times New Roman"/>
                <w:color w:val="000000"/>
                <w:sz w:val="22"/>
                <w:szCs w:val="22"/>
                <w:lang w:val="ru-RU" w:eastAsia="ru-RU"/>
              </w:rPr>
              <w:t>подготовка швейной машины к работе.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13-14</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Приёмы работы на швейной машине. Практическая работа «Выполнение образцов машинных швов».</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Проверка домашнего задания, повторение правил безопасной работы на швейной машине. Знакомство с основными операциями при машинной обработке изделия, терминологией, требованиями к выполнению машинных работ.</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практической работы «Выполнение образцов машинных швов».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15-16</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Швейные машинные работы.</w:t>
            </w:r>
          </w:p>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Влажно-тепловая обработка ткани.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 xml:space="preserve">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w:t>
            </w:r>
            <w:r w:rsidRPr="00E642FC">
              <w:rPr>
                <w:rFonts w:eastAsia="Times New Roman"/>
                <w:color w:val="000000"/>
                <w:sz w:val="22"/>
                <w:szCs w:val="22"/>
                <w:lang w:val="ru-RU" w:eastAsia="ru-RU"/>
              </w:rPr>
              <w:lastRenderedPageBreak/>
              <w:t>использованием материалов учебника: устройство утюга, приёмы влажно-тепловой обработки, правила безопасной работы утюгом. Контроль. Итоговое тестирование по теме «швейные машинные работы».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17-18</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Проект «Фартук для работы на кухне». Конструирование швейных изделий. определение размеров швейного изделия. практическая работа «Снятие мерок для построения чертежа проектного изделия».</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Подготовка мышления к усвоению нового материала, анализ учебной ситуации и моделирование этапов изучения нового материала. Определение цели проекта. Беседа с использованием материалов учебника: история фартука, виды и функции фартука в современном костюме, правила снятия мерок для построения чертежа фартука. Выполнение практической работы в паре «Снятие мерок для построения чертежа фартука». взаимоконтроль. Контроль учителя.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19-20</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Построение чертежа швейного изделия. практическая работа «Построение чертежа швейного изделии».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Актуализация знаний учащихся: проверка домашнего задания.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правила построения чертежа в масштабе 1:4, в натуральную величину.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практической работы «Построение чертежа 1:4, в натуральную величину».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21-22</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Моделирование швейного изделия. Практическая работа «моделирование основы фартука»</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Актуализация знаний учащихся: проверка домашнего задания.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выполнение практической работы "Моделирование основы фартука". Контроль моделирования.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23-24</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Раскрой швейного изделия. Практическая работа "Раскрой швейного изделия".</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Актуализация знаний учащихся: проверка домашнего задания.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правила и приёмы раскроя швейного изделия, правила безопасных приёмов работы с булавками, ножницами.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практической работы «Раскрой швейного изделия». Самооценка по предложенным критериям.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25-26</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Выполнение проекта "Фартук для работы на кухне". Технология изготовления швейного изделия. Практическая работа "Подготовка деталей кроя к обработке".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Определение цели проекта, выполнение обоснования проекта. Беседа с использованием материалов учебника: технология пошива фартука.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выполнение практической работы «Подготовка деталей кроя к обработке». Контроль и самоконтроль по представленным критериям.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27-28</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Обработка накладного кармана. Практическая работа "Обработка накладного кармана".</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Изучение технологии обработки накладного кармана.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практической работы "Обработка накладного кармана". Контроль и самоконтроль по представленным критериям.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29-30</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Обработка нижнего и боковых срезов фартука. Практическая работа "Обработка нижнего и боковых срезов фартука".</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Изучение технологии обработки нижнего и боковых срезов фартука.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выполнение практической работы "Обработка нижнего и боковых срезов фартука". Контроль и самоконтроль по представленным критериям.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31-32</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Обработка бретелей. Соединение бретелей с нагрудником. Практические работы "Обработка бретелей", "Соединение бретелей с нагрудником".</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Изучение технологии обработки бретелей и соединения их с нагрудником.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выполнение практических работ "Обработка бретелей", "Соединение бретелей с нагрудником". Контроль и самоконтроль по представленным критериям.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33-34</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 xml:space="preserve">Обработка пояса. Обработка боковых срезов нагрудника. Практическая работа </w:t>
            </w:r>
            <w:r w:rsidRPr="00E642FC">
              <w:rPr>
                <w:rFonts w:eastAsia="Times New Roman"/>
                <w:color w:val="000000"/>
                <w:sz w:val="22"/>
                <w:szCs w:val="22"/>
                <w:lang w:val="ru-RU" w:eastAsia="ru-RU"/>
              </w:rPr>
              <w:lastRenderedPageBreak/>
              <w:t>"Обработка пояса". "Обработка боковых срезов нагрудника".</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 xml:space="preserve">Формирование у учащихся деятельностных способностей и способностей к структурированию и систематизации изучаемого предметного содержания. </w:t>
            </w:r>
            <w:r w:rsidRPr="00E642FC">
              <w:rPr>
                <w:rFonts w:eastAsia="Times New Roman"/>
                <w:color w:val="000000"/>
                <w:sz w:val="22"/>
                <w:szCs w:val="22"/>
                <w:lang w:val="ru-RU" w:eastAsia="ru-RU"/>
              </w:rPr>
              <w:lastRenderedPageBreak/>
              <w:t>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Изучение технологии обработки пояса и боковых срезов нагрудника.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практических работ "Обработка пояса". "Обработка боковых срезов нагрудника". Контроль и самоконтроль по представленным критериям.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35-36</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Соединение пояса с нагрудником и основной частью фартука. Практическая работа "Соединение пояса с нагрудником и основной частью фартука". Подготовка защиты проекта.</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Изучение технологии соединения пояса с нагрудником и основной частью фартука . </w:t>
            </w:r>
            <w:r w:rsidRPr="00E642FC">
              <w:rPr>
                <w:rFonts w:eastAsia="Times New Roman"/>
                <w:i/>
                <w:iCs/>
                <w:color w:val="000000"/>
                <w:sz w:val="22"/>
                <w:szCs w:val="22"/>
                <w:lang w:val="ru-RU" w:eastAsia="ru-RU"/>
              </w:rPr>
              <w:t>Самостоятельная работа:</w:t>
            </w:r>
            <w:r w:rsidRPr="00E642FC">
              <w:rPr>
                <w:rFonts w:eastAsia="Times New Roman"/>
                <w:color w:val="000000"/>
                <w:sz w:val="22"/>
                <w:szCs w:val="22"/>
                <w:lang w:val="ru-RU" w:eastAsia="ru-RU"/>
              </w:rPr>
              <w:t> выполнение практической работы "Соединение пояса с нагрудником и основной частью фартука". Контроль и самоконтроль по представленным критериям.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37-38</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Защита проекта "Фартук для работы на кухне".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способностей к рефлексии коррекционно-контрольного типа и реализация коррекционной нормы (фиксирование собственных затруднений в деятельности, выявление их причин, построение и реализация проекта выхода из затруднения). Выступления учащихся с защитой проекта, анализ достоинств и недостатков проектов. Контроль, оценка и самооценка по представленным критериям.</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39-40</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Декоративно-прикладное изделие для кухни.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умений построения и реализации новых знаний, понятий и способов действий: мотивация к учебной деятельности.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ЭОР: виды декоративно-прикладного искусства народов России . Мотивация на выполнение проекта в технике лоскутной пластики. "Мозговой штурм", обоснование проекта, определение цели и проблемы проектной деятельности.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41-42</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Основы композиции при создании предметов декоративно-прикладного искусства. Орнамент. Цветовые сочетания в орнаменте.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ЭОР: виды, правила и средства композиции; виды, символика, цветовые сочетания в орнаменте. </w:t>
            </w:r>
            <w:r w:rsidRPr="00E642FC">
              <w:rPr>
                <w:rFonts w:eastAsia="Times New Roman"/>
                <w:i/>
                <w:iCs/>
                <w:color w:val="000000"/>
                <w:sz w:val="22"/>
                <w:szCs w:val="22"/>
                <w:lang w:val="ru-RU" w:eastAsia="ru-RU"/>
              </w:rPr>
              <w:t>Самостоятельная работа: </w:t>
            </w:r>
            <w:r w:rsidRPr="00E642FC">
              <w:rPr>
                <w:rFonts w:eastAsia="Times New Roman"/>
                <w:color w:val="000000"/>
                <w:sz w:val="22"/>
                <w:szCs w:val="22"/>
                <w:lang w:val="ru-RU" w:eastAsia="ru-RU"/>
              </w:rPr>
              <w:t xml:space="preserve">выполнение эскизов стилизованных изображений. Выполнение </w:t>
            </w:r>
            <w:r w:rsidRPr="00E642FC">
              <w:rPr>
                <w:rFonts w:eastAsia="Times New Roman"/>
                <w:color w:val="000000"/>
                <w:sz w:val="22"/>
                <w:szCs w:val="22"/>
                <w:lang w:val="ru-RU" w:eastAsia="ru-RU"/>
              </w:rPr>
              <w:lastRenderedPageBreak/>
              <w:t>орнаментальной композиции для изделия из лоскутов.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43-44</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Лоскутное шитьё. Технологии лоскутного шитья. Практическая работа "Изготовление образца изделия из лоскутов"</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ЭОР: история лоскутного шитья, его виды и технологии. Определение техники лоскутного шитья, наиболее отвечающей замыслу проектного изделия. Изучение технологии, изготовление шаблонов.</w:t>
            </w:r>
            <w:r w:rsidRPr="00E642FC">
              <w:rPr>
                <w:rFonts w:eastAsia="Times New Roman"/>
                <w:i/>
                <w:iCs/>
                <w:color w:val="000000"/>
                <w:sz w:val="22"/>
                <w:szCs w:val="22"/>
                <w:lang w:val="ru-RU" w:eastAsia="ru-RU"/>
              </w:rPr>
              <w:t>Самостоятельная работа: </w:t>
            </w:r>
            <w:r w:rsidRPr="00E642FC">
              <w:rPr>
                <w:rFonts w:eastAsia="Times New Roman"/>
                <w:color w:val="000000"/>
                <w:sz w:val="22"/>
                <w:szCs w:val="22"/>
                <w:lang w:val="ru-RU" w:eastAsia="ru-RU"/>
              </w:rPr>
              <w:t>выполнение изделий. Контроль и самоконтроль. Определение дифференцированного домашнего задания.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45-46</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Лоскутное шитьё. обоснование проекта.</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способностей к рефлексии коррекционно-контрольного типа и реализация коррекционной нормы (фиксирование собственных затруднений в деятельности, выявление их причин, построение и реализация проекта выхода из затруднения). Формулирование цели и проблемы проекта "Лоскутное изделие для кухни" (какая существует проблема, как её можно решить?). Исследование проблемы, обсуждение возможных способов решения, выполнение проекта с самоконтролем и самооценкой собственной деятельности и результата. Анализ идеи проекта, выявление ограничений, обоснование проекта. Консультирование учащихся. Определение дифференцированного домашнего задания. Определение способов выполнения домашнего задания: исследование проблемы, работа с литературой, цифровой информацией, выполнение проекта (эскиз, коллаж, компьютерная графика).</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47-48,49-50</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Выполнение проекта. Практическая работа "Стачивание деталей изделия". Подготовка проекта к защите.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Сообщение цели урока. Выполнение изделия с соблюдением технологии изготовления, правил безопасной работы. Консультирование учащихся. Формирование у учащихся умений к осуществлению контрольной функции (контроль и самоконтроль изученных понятий, умений ими оперировать, умений оценивать по обоснованным критериям). Анализ результатов проектной деятельности, выявление и анализ затруднений, проблем. Завершение изготовления изделия, расчёт стоимости затрат, составление доклада к защите проекта.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51-52</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Защита проекта "Лоскутное изделие для кухни".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способностей к рефлексии коррекционно-контрольного типа и реализация коррекционной нормы (фиксирование собственных затруднений в деятельности, выявление их причин, построение и реализация проекта выхода из затруднения). Выступление с защитой проекта, анализ результатов проектной деятельности, самооценка и оценка других учащихся по предложенным критериям. Выявление и анализ затруднений, проблем, обсуждение и проектирование способов решения. Анализ достоинств и недостатков проектов.</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53</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Санитария и гигиена на кухне.</w:t>
            </w:r>
          </w:p>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Инструктаж по технике безопасности при работе на кухне.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умений построения и реализации новых знаний, понятий и способов действий: мотивация к учебной деятельности. Формулирование цели урока, определение тематики новых знаний. Актуализация жизненного опыта учащихся,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ЭОР: о санитарно-гигиенических требованиях к помещению кухни, приготовлению и хранению пищи.</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54</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Здоровое питание.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Мотивация изучения темы: пословицы о правильном питании.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питание как физиологическая потребность людей, пищевые вещества витамины. Анализ пищевой пирамиды с использованием ЭОР</w:t>
            </w:r>
            <w:r w:rsidRPr="00E642FC">
              <w:rPr>
                <w:rFonts w:eastAsia="Times New Roman"/>
                <w:i/>
                <w:iCs/>
                <w:color w:val="000000"/>
                <w:sz w:val="22"/>
                <w:szCs w:val="22"/>
                <w:lang w:val="ru-RU" w:eastAsia="ru-RU"/>
              </w:rPr>
              <w:t>. Самостоятельная работа:</w:t>
            </w:r>
            <w:r w:rsidRPr="00E642FC">
              <w:rPr>
                <w:rFonts w:eastAsia="Times New Roman"/>
                <w:color w:val="000000"/>
                <w:sz w:val="22"/>
                <w:szCs w:val="22"/>
                <w:lang w:val="ru-RU" w:eastAsia="ru-RU"/>
              </w:rPr>
              <w:t> составление сбалансированного меню на завтрак.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55-56</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Бутерброды. Горячие напитки.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Мотивация изучения темы: просмотр презентации, ЭОР.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Проблемная беседа с использованием материала ЭОР, учебника: определение "бутерброд", "горячий напиток", типы бутербродов, технология приготовления; история чая, кофе (выращивание, сорта, технология приготовления).</w:t>
            </w:r>
            <w:r w:rsidRPr="00E642FC">
              <w:rPr>
                <w:rFonts w:eastAsia="Times New Roman"/>
                <w:i/>
                <w:iCs/>
                <w:color w:val="000000"/>
                <w:sz w:val="22"/>
                <w:szCs w:val="22"/>
                <w:lang w:val="ru-RU" w:eastAsia="ru-RU"/>
              </w:rPr>
              <w:t> Самостоятельная работа:</w:t>
            </w:r>
            <w:r w:rsidRPr="00E642FC">
              <w:rPr>
                <w:rFonts w:eastAsia="Times New Roman"/>
                <w:color w:val="000000"/>
                <w:sz w:val="22"/>
                <w:szCs w:val="22"/>
                <w:lang w:val="ru-RU" w:eastAsia="ru-RU"/>
              </w:rPr>
              <w:t> составление технологических карт. Контроль и самоконтроль: выполнение разноуровневых заданий.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57-58</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Блюда из круп, бобовых, макаронных изделий.</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Мотивация изучения темы: просмотр презентации, легенды, загадки о крупах, бобовых.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значение круп, бобовых, макаронных изделий в питании человека; пищевая ценность, определение злаковых растений и видов круп; технология приготовления блюд из круп, бобовых (беседа с использованием материалов учебника, ЭОР).</w:t>
            </w:r>
            <w:r w:rsidRPr="00E642FC">
              <w:rPr>
                <w:rFonts w:eastAsia="Times New Roman"/>
                <w:i/>
                <w:iCs/>
                <w:color w:val="000000"/>
                <w:sz w:val="22"/>
                <w:szCs w:val="22"/>
                <w:lang w:val="ru-RU" w:eastAsia="ru-RU"/>
              </w:rPr>
              <w:t> Самостоятельная работа, взаимоконтроль:</w:t>
            </w:r>
            <w:r w:rsidRPr="00E642FC">
              <w:rPr>
                <w:rFonts w:eastAsia="Times New Roman"/>
                <w:color w:val="000000"/>
                <w:sz w:val="22"/>
                <w:szCs w:val="22"/>
                <w:lang w:val="ru-RU" w:eastAsia="ru-RU"/>
              </w:rPr>
              <w:t>составление технологической карты приготовление каши. Контроль: выполнение теста, разноуровневых заданий. Определение дифференцированного домашнего задания.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59-60</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Блюда из сырых овощей и фруктов. Блюда из варёных овощей.</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Мотивация изучения темы: загадки об овощах.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Проблемная беседа с использованием материалов учебника, ЭОР о видах овощей, значении овощей в питании человека, пищевой ценности овощей, правилах механической кулинарной обработке овощей, способах тепловой кулинарной обработки овощей, правилах тепловой кулинарной обработки, технология приготовления блюд из варёных овощей, </w:t>
            </w:r>
            <w:r w:rsidRPr="00E642FC">
              <w:rPr>
                <w:rFonts w:eastAsia="Times New Roman"/>
                <w:i/>
                <w:iCs/>
                <w:color w:val="000000"/>
                <w:sz w:val="22"/>
                <w:szCs w:val="22"/>
                <w:lang w:val="ru-RU" w:eastAsia="ru-RU"/>
              </w:rPr>
              <w:t>Самостоятельная работа, взаимоконтроль:</w:t>
            </w:r>
            <w:r w:rsidRPr="00E642FC">
              <w:rPr>
                <w:rFonts w:eastAsia="Times New Roman"/>
                <w:color w:val="000000"/>
                <w:sz w:val="22"/>
                <w:szCs w:val="22"/>
                <w:lang w:val="ru-RU" w:eastAsia="ru-RU"/>
              </w:rPr>
              <w:t>составление технологических карт приготовление салатов из сырых и варёных овощей. Взаимопроверка. Контроль: выполнение теста, разноуровневых заданий. Определение дифференцированного домашнего задания. Рефлексия</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61</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Блюда из яиц.</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Мотивация изучения темы: загадки о яйце.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Проблемная беседа с использованием материалов учебника, ЭОР: строение яйца, питательная ценность яиц, определение свежести, способы приготовления яиц. Творческая</w:t>
            </w:r>
            <w:r w:rsidRPr="00E642FC">
              <w:rPr>
                <w:rFonts w:eastAsia="Times New Roman"/>
                <w:i/>
                <w:iCs/>
                <w:color w:val="000000"/>
                <w:sz w:val="22"/>
                <w:szCs w:val="22"/>
                <w:lang w:val="ru-RU" w:eastAsia="ru-RU"/>
              </w:rPr>
              <w:t> самостоятельная работа:</w:t>
            </w:r>
            <w:r w:rsidRPr="00E642FC">
              <w:rPr>
                <w:rFonts w:eastAsia="Times New Roman"/>
                <w:color w:val="000000"/>
                <w:sz w:val="22"/>
                <w:szCs w:val="22"/>
                <w:lang w:val="ru-RU" w:eastAsia="ru-RU"/>
              </w:rPr>
              <w:t>выполнение эскизов пасхальных яиц. Контроль: выполнение разноуровневых заданий. Определение дифференцированного домашнего задания. Рефлексия</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eastAsia="ru-RU"/>
              </w:rPr>
              <w:t>6</w:t>
            </w:r>
            <w:r w:rsidRPr="00E642FC">
              <w:rPr>
                <w:rFonts w:eastAsia="Times New Roman"/>
                <w:color w:val="000000"/>
                <w:sz w:val="22"/>
                <w:szCs w:val="22"/>
                <w:lang w:val="ru-RU" w:eastAsia="ru-RU"/>
              </w:rPr>
              <w:t>2</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Сервировка стола к завтраку. Творческий проект по разделу "Кулинария" "Воскресный завтрак в моей семье".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определение тематики новых знаний.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ЭОР: калорийность продуктов питания, правила этикета, правила сервировки стола к завтраку, складывание салфеток. Подготовка к выполнению проекта: определение проблемы, цели проекта, этапов работы над проектом.</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63-64</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Защита проекта "Воскресный завтрак для моей семьи".</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умений к осуществлению контрольной функции (контроль и самоконтроль изученных понятий, умений ими оперировать, умений оценивать по обоснованным критериям).Защита проектов,</w:t>
            </w:r>
          </w:p>
        </w:tc>
      </w:tr>
      <w:tr w:rsidR="00E642FC" w:rsidRPr="004E5448"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65-66</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Интерьер кухни столовой.</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 xml:space="preserve">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Актуализация знаний по изучаемой теме, подготовка мышления к усвоению нового материала, анализ учебной ситуации и моделирование </w:t>
            </w:r>
            <w:r w:rsidRPr="00E642FC">
              <w:rPr>
                <w:rFonts w:eastAsia="Times New Roman"/>
                <w:color w:val="000000"/>
                <w:sz w:val="22"/>
                <w:szCs w:val="22"/>
                <w:lang w:val="ru-RU" w:eastAsia="ru-RU"/>
              </w:rPr>
              <w:lastRenderedPageBreak/>
              <w:t>этапов изучения нового материала. Беседа с использованием материалов учебника, ЭОР: понятие</w:t>
            </w:r>
            <w:r w:rsidRPr="00E642FC">
              <w:rPr>
                <w:rFonts w:eastAsia="Times New Roman"/>
                <w:i/>
                <w:iCs/>
                <w:color w:val="000000"/>
                <w:sz w:val="22"/>
                <w:szCs w:val="22"/>
                <w:lang w:val="ru-RU" w:eastAsia="ru-RU"/>
              </w:rPr>
              <w:t>интерьер</w:t>
            </w:r>
            <w:r w:rsidRPr="00E642FC">
              <w:rPr>
                <w:rFonts w:eastAsia="Times New Roman"/>
                <w:color w:val="000000"/>
                <w:sz w:val="22"/>
                <w:szCs w:val="22"/>
                <w:lang w:val="ru-RU" w:eastAsia="ru-RU"/>
              </w:rPr>
              <w:t>, требования к интерьеру, способы размещения мебели, варианты планировки</w:t>
            </w:r>
            <w:r w:rsidRPr="00E642FC">
              <w:rPr>
                <w:rFonts w:eastAsia="Times New Roman"/>
                <w:i/>
                <w:iCs/>
                <w:color w:val="000000"/>
                <w:sz w:val="22"/>
                <w:szCs w:val="22"/>
                <w:lang w:val="ru-RU" w:eastAsia="ru-RU"/>
              </w:rPr>
              <w:t>. Самостоятельная работа: </w:t>
            </w:r>
            <w:r w:rsidRPr="00E642FC">
              <w:rPr>
                <w:rFonts w:eastAsia="Times New Roman"/>
                <w:color w:val="000000"/>
                <w:sz w:val="22"/>
                <w:szCs w:val="22"/>
                <w:lang w:val="ru-RU" w:eastAsia="ru-RU"/>
              </w:rPr>
              <w:t>выполнение планировки кухни в масштабе 1:5. Контроль и самоконтроль: выполнение разноуровневых заданий в рабочей тетради.</w:t>
            </w:r>
          </w:p>
        </w:tc>
      </w:tr>
      <w:tr w:rsidR="00E642FC" w:rsidRPr="00EF4EF9" w:rsidTr="00E642FC">
        <w:trPr>
          <w:tblCellSpacing w:w="0" w:type="dxa"/>
        </w:trPr>
        <w:tc>
          <w:tcPr>
            <w:tcW w:w="958"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lastRenderedPageBreak/>
              <w:t>67-68</w:t>
            </w:r>
          </w:p>
        </w:tc>
        <w:tc>
          <w:tcPr>
            <w:tcW w:w="4559"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Бытовые электроприборы на кухне.</w:t>
            </w:r>
          </w:p>
        </w:tc>
        <w:tc>
          <w:tcPr>
            <w:tcW w:w="8505" w:type="dxa"/>
            <w:tcMar>
              <w:top w:w="0" w:type="dxa"/>
              <w:left w:w="115" w:type="dxa"/>
              <w:bottom w:w="0" w:type="dxa"/>
              <w:right w:w="115" w:type="dxa"/>
            </w:tcMar>
            <w:hideMark/>
          </w:tcPr>
          <w:p w:rsidR="00E642FC" w:rsidRPr="00E642FC" w:rsidRDefault="00E642FC" w:rsidP="00EF4EF9">
            <w:pPr>
              <w:widowControl/>
              <w:autoSpaceDE/>
              <w:autoSpaceDN/>
              <w:adjustRightInd/>
              <w:ind w:firstLine="454"/>
              <w:jc w:val="left"/>
              <w:rPr>
                <w:rFonts w:eastAsia="Times New Roman"/>
                <w:color w:val="000000"/>
                <w:sz w:val="22"/>
                <w:szCs w:val="22"/>
                <w:lang w:val="ru-RU" w:eastAsia="ru-RU"/>
              </w:rPr>
            </w:pPr>
            <w:r w:rsidRPr="00E642FC">
              <w:rPr>
                <w:rFonts w:eastAsia="Times New Roman"/>
                <w:color w:val="000000"/>
                <w:sz w:val="22"/>
                <w:szCs w:val="22"/>
                <w:lang w:val="ru-RU" w:eastAsia="ru-RU"/>
              </w:rPr>
              <w:t>Формирование у учащихся деятельностных способностей и способностей к структурированию и систематизации изучаемого предметного содержания. Формулирование цели урока. Актуализация знаний по изучаемой теме, подготовка мышления к усвоению нового материала, анализ учебной ситуации и моделирование этапов изучения нового материала. Беседа с использованием материалов учебника: виды бытового электрооборудования для кухни. Подведение итогов года.</w:t>
            </w:r>
          </w:p>
        </w:tc>
      </w:tr>
    </w:tbl>
    <w:p w:rsidR="00E642FC" w:rsidRPr="00EF4EF9" w:rsidRDefault="00E642FC" w:rsidP="00EF4EF9">
      <w:pPr>
        <w:ind w:firstLine="454"/>
        <w:rPr>
          <w:sz w:val="22"/>
          <w:szCs w:val="22"/>
          <w:lang w:val="ru-RU"/>
        </w:rPr>
      </w:pPr>
    </w:p>
    <w:bookmarkEnd w:id="305"/>
    <w:p w:rsidR="00F007B7" w:rsidRPr="00EF4EF9" w:rsidRDefault="00F007B7" w:rsidP="00EF4EF9">
      <w:pPr>
        <w:tabs>
          <w:tab w:val="left" w:pos="2580"/>
        </w:tabs>
        <w:ind w:firstLine="454"/>
        <w:rPr>
          <w:sz w:val="22"/>
          <w:szCs w:val="22"/>
        </w:rPr>
      </w:pPr>
    </w:p>
    <w:p w:rsidR="00F007B7" w:rsidRPr="00EF4EF9" w:rsidRDefault="00F007B7" w:rsidP="00EF4EF9">
      <w:pPr>
        <w:tabs>
          <w:tab w:val="left" w:pos="2580"/>
        </w:tabs>
        <w:ind w:firstLine="454"/>
        <w:rPr>
          <w:sz w:val="22"/>
          <w:szCs w:val="22"/>
        </w:rPr>
        <w:sectPr w:rsidR="00F007B7" w:rsidRPr="00EF4EF9" w:rsidSect="003632E5">
          <w:pgSz w:w="16838" w:h="11906" w:orient="landscape"/>
          <w:pgMar w:top="594" w:right="1134" w:bottom="1258" w:left="1134" w:header="180" w:footer="332" w:gutter="0"/>
          <w:cols w:space="708"/>
          <w:docGrid w:linePitch="360"/>
        </w:sectPr>
      </w:pPr>
    </w:p>
    <w:p w:rsidR="00F007B7" w:rsidRPr="00EF4EF9" w:rsidRDefault="00F007B7" w:rsidP="00EF4EF9">
      <w:pPr>
        <w:pStyle w:val="affff1"/>
        <w:spacing w:line="240" w:lineRule="auto"/>
        <w:rPr>
          <w:b/>
          <w:sz w:val="22"/>
          <w:szCs w:val="22"/>
        </w:rPr>
      </w:pPr>
      <w:bookmarkStart w:id="306" w:name="_Toc397436939"/>
      <w:r w:rsidRPr="00EF4EF9">
        <w:rPr>
          <w:b/>
          <w:sz w:val="22"/>
          <w:szCs w:val="22"/>
        </w:rPr>
        <w:lastRenderedPageBreak/>
        <w:t>Учебно-методическое и материально-техническое обеспечение</w:t>
      </w:r>
      <w:bookmarkEnd w:id="306"/>
    </w:p>
    <w:p w:rsidR="00F007B7" w:rsidRPr="00EF4EF9" w:rsidRDefault="00F007B7" w:rsidP="00EF4EF9">
      <w:pPr>
        <w:pStyle w:val="affff1"/>
        <w:spacing w:line="240" w:lineRule="auto"/>
        <w:rPr>
          <w:b/>
          <w:sz w:val="22"/>
          <w:szCs w:val="22"/>
        </w:rPr>
      </w:pPr>
      <w:bookmarkStart w:id="307" w:name="_Toc397436940"/>
      <w:r w:rsidRPr="00EF4EF9">
        <w:rPr>
          <w:b/>
          <w:sz w:val="22"/>
          <w:szCs w:val="22"/>
        </w:rPr>
        <w:t>Список учебно-методической литературы</w:t>
      </w:r>
      <w:bookmarkEnd w:id="307"/>
    </w:p>
    <w:p w:rsidR="00F007B7" w:rsidRPr="00EF4EF9" w:rsidRDefault="00F007B7" w:rsidP="00EF4EF9">
      <w:pPr>
        <w:ind w:firstLine="454"/>
        <w:jc w:val="both"/>
        <w:rPr>
          <w:sz w:val="22"/>
          <w:szCs w:val="22"/>
          <w:lang w:val="ru-RU"/>
        </w:rPr>
      </w:pPr>
      <w:r w:rsidRPr="00EF4EF9">
        <w:rPr>
          <w:sz w:val="22"/>
          <w:szCs w:val="22"/>
          <w:lang w:val="ru-RU"/>
        </w:rPr>
        <w:t>Программа разработана в предметной линии учебников «Технология», подготовленных авторским коллективом (Н.В. Синица, П.С. Самородский, В.Д. Симоненко, О.В. Яковенко), изданных Издательским центром «Вентана-Граф». Учебник входит в систему учебно-методических комплектов «Алгоритм успеха». Соответствует Федеральному Государственному образовательному стандарту основного общего образования</w:t>
      </w:r>
    </w:p>
    <w:p w:rsidR="00F007B7" w:rsidRPr="00EF4EF9" w:rsidRDefault="00F007B7" w:rsidP="00EF4EF9">
      <w:pPr>
        <w:ind w:firstLine="454"/>
        <w:rPr>
          <w:b/>
          <w:sz w:val="22"/>
          <w:szCs w:val="22"/>
        </w:rPr>
      </w:pPr>
      <w:r w:rsidRPr="00EF4EF9">
        <w:rPr>
          <w:b/>
          <w:sz w:val="22"/>
          <w:szCs w:val="22"/>
        </w:rPr>
        <w:t>УМК:</w:t>
      </w:r>
    </w:p>
    <w:p w:rsidR="00F007B7" w:rsidRPr="00EF4EF9" w:rsidRDefault="00F007B7" w:rsidP="00FB329D">
      <w:pPr>
        <w:widowControl/>
        <w:numPr>
          <w:ilvl w:val="0"/>
          <w:numId w:val="159"/>
        </w:numPr>
        <w:autoSpaceDE/>
        <w:autoSpaceDN/>
        <w:adjustRightInd/>
        <w:ind w:firstLine="454"/>
        <w:jc w:val="both"/>
        <w:rPr>
          <w:sz w:val="22"/>
          <w:szCs w:val="22"/>
          <w:lang w:val="ru-RU"/>
        </w:rPr>
      </w:pPr>
      <w:r w:rsidRPr="00EF4EF9">
        <w:rPr>
          <w:sz w:val="22"/>
          <w:szCs w:val="22"/>
          <w:lang w:val="ru-RU"/>
        </w:rPr>
        <w:t>Федеральный Государственный образовательный стандарт основного общего образования (приказ Министерства образования и науки РФ от 17.12.10 г. №1897);</w:t>
      </w:r>
    </w:p>
    <w:p w:rsidR="00F007B7" w:rsidRPr="00EF4EF9" w:rsidRDefault="00F007B7" w:rsidP="00FB329D">
      <w:pPr>
        <w:widowControl/>
        <w:numPr>
          <w:ilvl w:val="0"/>
          <w:numId w:val="159"/>
        </w:numPr>
        <w:autoSpaceDE/>
        <w:autoSpaceDN/>
        <w:adjustRightInd/>
        <w:ind w:firstLine="454"/>
        <w:jc w:val="both"/>
        <w:rPr>
          <w:sz w:val="22"/>
          <w:szCs w:val="22"/>
          <w:lang w:val="ru-RU"/>
        </w:rPr>
      </w:pPr>
      <w:r w:rsidRPr="00EF4EF9">
        <w:rPr>
          <w:sz w:val="22"/>
          <w:szCs w:val="22"/>
          <w:lang w:val="ru-RU"/>
        </w:rPr>
        <w:t>Закон «Об образовании» от 10.07.1992 г. №3266 (с изменениями и дополнениями);</w:t>
      </w:r>
    </w:p>
    <w:p w:rsidR="00F007B7" w:rsidRPr="00EF4EF9" w:rsidRDefault="00F007B7" w:rsidP="00FB329D">
      <w:pPr>
        <w:widowControl/>
        <w:numPr>
          <w:ilvl w:val="0"/>
          <w:numId w:val="159"/>
        </w:numPr>
        <w:autoSpaceDE/>
        <w:autoSpaceDN/>
        <w:adjustRightInd/>
        <w:ind w:firstLine="454"/>
        <w:jc w:val="both"/>
        <w:rPr>
          <w:sz w:val="22"/>
          <w:szCs w:val="22"/>
          <w:lang w:val="ru-RU"/>
        </w:rPr>
      </w:pPr>
      <w:r w:rsidRPr="00EF4EF9">
        <w:rPr>
          <w:sz w:val="22"/>
          <w:szCs w:val="22"/>
          <w:lang w:val="ru-RU"/>
        </w:rPr>
        <w:t>Примерная программа по технологии для учащихся 5-9 классов, М.: Просвещение, 2010 г. (стандарты второго поколения);</w:t>
      </w:r>
    </w:p>
    <w:p w:rsidR="00F007B7" w:rsidRPr="00EF4EF9" w:rsidRDefault="00F007B7" w:rsidP="00FB329D">
      <w:pPr>
        <w:widowControl/>
        <w:numPr>
          <w:ilvl w:val="0"/>
          <w:numId w:val="159"/>
        </w:numPr>
        <w:autoSpaceDE/>
        <w:autoSpaceDN/>
        <w:adjustRightInd/>
        <w:ind w:firstLine="454"/>
        <w:jc w:val="both"/>
        <w:rPr>
          <w:sz w:val="22"/>
          <w:szCs w:val="22"/>
          <w:lang w:val="ru-RU"/>
        </w:rPr>
      </w:pPr>
      <w:r w:rsidRPr="00EF4EF9">
        <w:rPr>
          <w:sz w:val="22"/>
          <w:szCs w:val="22"/>
          <w:lang w:val="ru-RU"/>
        </w:rPr>
        <w:t>Программы основного общего образования по предмету «Технология» для 5-8 классов авторы А.Т. Тищенко и Н.В. Синица -М. : Вентана-Граф, 2013 .</w:t>
      </w:r>
    </w:p>
    <w:p w:rsidR="00F007B7" w:rsidRPr="00EF4EF9" w:rsidRDefault="00F007B7" w:rsidP="00FB329D">
      <w:pPr>
        <w:widowControl/>
        <w:numPr>
          <w:ilvl w:val="0"/>
          <w:numId w:val="159"/>
        </w:numPr>
        <w:autoSpaceDE/>
        <w:autoSpaceDN/>
        <w:adjustRightInd/>
        <w:ind w:firstLine="454"/>
        <w:jc w:val="both"/>
        <w:rPr>
          <w:sz w:val="22"/>
          <w:szCs w:val="22"/>
          <w:lang w:val="ru-RU"/>
        </w:rPr>
      </w:pPr>
      <w:r w:rsidRPr="00EF4EF9">
        <w:rPr>
          <w:bCs/>
          <w:sz w:val="22"/>
          <w:szCs w:val="22"/>
          <w:lang w:val="ru-RU"/>
        </w:rPr>
        <w:t>Технология. Обслуживающий труд</w:t>
      </w:r>
      <w:r w:rsidRPr="00EF4EF9">
        <w:rPr>
          <w:sz w:val="22"/>
          <w:szCs w:val="22"/>
          <w:lang w:val="ru-RU"/>
        </w:rPr>
        <w:t>: 5 класс: учебник для учащихся общеобразовательных учреждений.-4-е изд., под ред. В.Д. Симоненко М.: «Вентана-Граф», 2010 г.</w:t>
      </w:r>
      <w:r w:rsidRPr="00EF4EF9">
        <w:rPr>
          <w:bCs/>
          <w:sz w:val="22"/>
          <w:szCs w:val="22"/>
          <w:lang w:val="ru-RU"/>
        </w:rPr>
        <w:t xml:space="preserve"> Авторы Ю.В. Крупская, Н.И. Лебедева, Л.В. Литикова, В.Д. Симоненко.</w:t>
      </w:r>
    </w:p>
    <w:p w:rsidR="00F007B7" w:rsidRPr="00EF4EF9" w:rsidRDefault="00F007B7" w:rsidP="00FB329D">
      <w:pPr>
        <w:widowControl/>
        <w:numPr>
          <w:ilvl w:val="0"/>
          <w:numId w:val="159"/>
        </w:numPr>
        <w:autoSpaceDE/>
        <w:autoSpaceDN/>
        <w:adjustRightInd/>
        <w:ind w:firstLine="454"/>
        <w:jc w:val="both"/>
        <w:rPr>
          <w:sz w:val="22"/>
          <w:szCs w:val="22"/>
          <w:lang w:val="ru-RU"/>
        </w:rPr>
      </w:pPr>
      <w:r w:rsidRPr="00EF4EF9">
        <w:rPr>
          <w:sz w:val="22"/>
          <w:szCs w:val="22"/>
          <w:lang w:val="ru-RU"/>
        </w:rPr>
        <w:t>Рабочая тетрадь к учебнику под ред. В.Д.Симоненко. Технология: для учащихся 5</w:t>
      </w:r>
      <w:r w:rsidRPr="00EF4EF9">
        <w:rPr>
          <w:sz w:val="22"/>
          <w:szCs w:val="22"/>
        </w:rPr>
        <w:t> </w:t>
      </w:r>
      <w:r w:rsidRPr="00EF4EF9">
        <w:rPr>
          <w:sz w:val="22"/>
          <w:szCs w:val="22"/>
          <w:lang w:val="ru-RU"/>
        </w:rPr>
        <w:t>класса общеобразовательных учреждений, М.: «Вентана-Граф», 2012 год.</w:t>
      </w:r>
    </w:p>
    <w:p w:rsidR="00F007B7" w:rsidRPr="00EF4EF9" w:rsidRDefault="00F007B7" w:rsidP="00FB329D">
      <w:pPr>
        <w:widowControl/>
        <w:numPr>
          <w:ilvl w:val="0"/>
          <w:numId w:val="159"/>
        </w:numPr>
        <w:autoSpaceDE/>
        <w:autoSpaceDN/>
        <w:adjustRightInd/>
        <w:ind w:firstLine="454"/>
        <w:jc w:val="both"/>
        <w:rPr>
          <w:sz w:val="22"/>
          <w:szCs w:val="22"/>
        </w:rPr>
      </w:pPr>
      <w:r w:rsidRPr="00EF4EF9">
        <w:rPr>
          <w:sz w:val="22"/>
          <w:szCs w:val="22"/>
          <w:lang w:val="ru-RU"/>
        </w:rPr>
        <w:t>Технология : 5 класс : учебник для учащихся общеобразовательных учреждений</w:t>
      </w:r>
      <w:r w:rsidR="00852003">
        <w:rPr>
          <w:sz w:val="22"/>
          <w:szCs w:val="22"/>
          <w:lang w:val="ru-RU"/>
        </w:rPr>
        <w:t xml:space="preserve">  </w:t>
      </w:r>
      <w:r w:rsidRPr="00EF4EF9">
        <w:rPr>
          <w:sz w:val="22"/>
          <w:szCs w:val="22"/>
          <w:lang w:val="ru-RU"/>
        </w:rPr>
        <w:t xml:space="preserve"> Н.В. Синица, П.С. Самородский, В.Д. Симоненко и др. – 4-е изд., перераб.-М. </w:t>
      </w:r>
      <w:r w:rsidRPr="00EF4EF9">
        <w:rPr>
          <w:sz w:val="22"/>
          <w:szCs w:val="22"/>
        </w:rPr>
        <w:t>Вентана-Граф, 2013.</w:t>
      </w:r>
    </w:p>
    <w:p w:rsidR="00F007B7" w:rsidRPr="00EF4EF9" w:rsidRDefault="00F007B7" w:rsidP="00FB329D">
      <w:pPr>
        <w:widowControl/>
        <w:numPr>
          <w:ilvl w:val="0"/>
          <w:numId w:val="159"/>
        </w:numPr>
        <w:autoSpaceDE/>
        <w:autoSpaceDN/>
        <w:adjustRightInd/>
        <w:ind w:firstLine="454"/>
        <w:jc w:val="both"/>
        <w:rPr>
          <w:sz w:val="22"/>
          <w:szCs w:val="22"/>
          <w:lang w:val="ru-RU"/>
        </w:rPr>
      </w:pPr>
      <w:r w:rsidRPr="00EF4EF9">
        <w:rPr>
          <w:sz w:val="22"/>
          <w:szCs w:val="22"/>
          <w:lang w:val="ru-RU"/>
        </w:rPr>
        <w:t>Рабочая программа «Технология. Технология ведения дома»: 5 класс, к УМК Н.В. Синицы, В.Д. Симоненко М: ООО «ВАКО», 2014 г. Составитель Логвинова О.Н.</w:t>
      </w:r>
    </w:p>
    <w:p w:rsidR="00F007B7" w:rsidRPr="00EF4EF9" w:rsidRDefault="00F007B7" w:rsidP="00EF4EF9">
      <w:pPr>
        <w:ind w:firstLine="454"/>
        <w:jc w:val="both"/>
        <w:rPr>
          <w:sz w:val="22"/>
          <w:szCs w:val="22"/>
          <w:lang w:val="ru-RU"/>
        </w:rPr>
      </w:pPr>
    </w:p>
    <w:p w:rsidR="009A5B20" w:rsidRDefault="009A5B20">
      <w:pPr>
        <w:widowControl/>
        <w:autoSpaceDE/>
        <w:autoSpaceDN/>
        <w:adjustRightInd/>
        <w:rPr>
          <w:sz w:val="22"/>
          <w:szCs w:val="22"/>
          <w:lang w:val="ru-RU"/>
        </w:rPr>
      </w:pPr>
      <w:r>
        <w:rPr>
          <w:sz w:val="22"/>
          <w:szCs w:val="22"/>
          <w:lang w:val="ru-RU"/>
        </w:rPr>
        <w:br w:type="page"/>
      </w:r>
    </w:p>
    <w:p w:rsidR="009A5B20" w:rsidRDefault="009A5B20" w:rsidP="009A5B20">
      <w:pPr>
        <w:widowControl/>
        <w:autoSpaceDE/>
        <w:autoSpaceDN/>
        <w:adjustRightInd/>
        <w:jc w:val="left"/>
        <w:rPr>
          <w:sz w:val="22"/>
          <w:szCs w:val="22"/>
          <w:lang w:val="ru-RU" w:eastAsia="ru-RU"/>
        </w:rPr>
      </w:pPr>
      <w:r w:rsidRPr="009A5B20">
        <w:rPr>
          <w:sz w:val="22"/>
          <w:szCs w:val="22"/>
          <w:lang w:val="ru-RU" w:eastAsia="ru-RU"/>
        </w:rPr>
        <w:lastRenderedPageBreak/>
        <w:t>2.2.1</w:t>
      </w:r>
      <w:r>
        <w:rPr>
          <w:sz w:val="22"/>
          <w:szCs w:val="22"/>
          <w:lang w:val="ru-RU" w:eastAsia="ru-RU"/>
        </w:rPr>
        <w:t>4</w:t>
      </w:r>
      <w:r w:rsidRPr="009A5B20">
        <w:rPr>
          <w:sz w:val="22"/>
          <w:szCs w:val="22"/>
          <w:lang w:val="ru-RU" w:eastAsia="ru-RU"/>
        </w:rPr>
        <w:t xml:space="preserve">. Программа по </w:t>
      </w:r>
      <w:r>
        <w:rPr>
          <w:sz w:val="22"/>
          <w:szCs w:val="22"/>
          <w:lang w:val="ru-RU" w:eastAsia="ru-RU"/>
        </w:rPr>
        <w:t>химии</w:t>
      </w:r>
    </w:p>
    <w:p w:rsidR="009A5B20" w:rsidRDefault="009A5B20" w:rsidP="009A5B20">
      <w:pPr>
        <w:pStyle w:val="2"/>
        <w:shd w:val="clear" w:color="auto" w:fill="FFFFFF"/>
        <w:spacing w:before="0" w:after="240" w:line="336" w:lineRule="atLeast"/>
        <w:rPr>
          <w:rFonts w:ascii="Times New Roman" w:eastAsia="Calibri" w:hAnsi="Times New Roman"/>
          <w:b w:val="0"/>
          <w:color w:val="auto"/>
          <w:sz w:val="22"/>
          <w:szCs w:val="22"/>
        </w:rPr>
      </w:pPr>
      <w:r w:rsidRPr="009A5B20">
        <w:rPr>
          <w:rFonts w:ascii="Times New Roman" w:eastAsia="Calibri" w:hAnsi="Times New Roman"/>
          <w:b w:val="0"/>
          <w:color w:val="auto"/>
          <w:sz w:val="22"/>
          <w:szCs w:val="22"/>
        </w:rPr>
        <w:t>Ссылка на электронный ресурс http://catalog.prosv.ru/item/8803Гара Н. Н.</w:t>
      </w:r>
      <w:r>
        <w:rPr>
          <w:rFonts w:ascii="Times New Roman" w:eastAsia="Calibri" w:hAnsi="Times New Roman"/>
          <w:b w:val="0"/>
          <w:color w:val="auto"/>
          <w:sz w:val="22"/>
          <w:szCs w:val="22"/>
        </w:rPr>
        <w:t xml:space="preserve"> </w:t>
      </w:r>
    </w:p>
    <w:p w:rsidR="009A5B20" w:rsidRPr="009A5B20" w:rsidRDefault="009A5B20" w:rsidP="009A5B20">
      <w:pPr>
        <w:pStyle w:val="2"/>
        <w:shd w:val="clear" w:color="auto" w:fill="FFFFFF"/>
        <w:spacing w:before="0" w:after="240" w:line="336" w:lineRule="atLeast"/>
        <w:rPr>
          <w:rFonts w:ascii="Times New Roman" w:eastAsia="Calibri" w:hAnsi="Times New Roman"/>
          <w:b w:val="0"/>
          <w:bCs/>
          <w:color w:val="auto"/>
          <w:sz w:val="22"/>
          <w:szCs w:val="22"/>
        </w:rPr>
      </w:pPr>
      <w:r w:rsidRPr="009A5B20">
        <w:rPr>
          <w:rFonts w:ascii="Times New Roman" w:eastAsia="Calibri" w:hAnsi="Times New Roman"/>
          <w:b w:val="0"/>
          <w:bCs/>
          <w:color w:val="auto"/>
          <w:sz w:val="22"/>
          <w:szCs w:val="22"/>
        </w:rPr>
        <w:t>Химия. Рабочие программы. Предметная линия учебников Г.Е. Рудзитиса, Ф.Г. Фельдмана. 8-9 классы.</w:t>
      </w:r>
    </w:p>
    <w:p w:rsidR="009A5B20" w:rsidRPr="009A5B20" w:rsidRDefault="009A5B20" w:rsidP="009A5B20">
      <w:pPr>
        <w:widowControl/>
        <w:autoSpaceDE/>
        <w:autoSpaceDN/>
        <w:adjustRightInd/>
        <w:jc w:val="left"/>
        <w:rPr>
          <w:sz w:val="22"/>
          <w:szCs w:val="22"/>
          <w:lang w:val="ru-RU" w:eastAsia="ru-RU"/>
        </w:rPr>
      </w:pPr>
    </w:p>
    <w:p w:rsidR="009A5B20" w:rsidRDefault="009A5B20" w:rsidP="009A5B20">
      <w:pPr>
        <w:widowControl/>
        <w:autoSpaceDE/>
        <w:autoSpaceDN/>
        <w:adjustRightInd/>
        <w:jc w:val="left"/>
        <w:rPr>
          <w:sz w:val="22"/>
          <w:szCs w:val="22"/>
          <w:lang w:val="ru-RU"/>
        </w:rPr>
      </w:pPr>
      <w:r>
        <w:rPr>
          <w:sz w:val="22"/>
          <w:szCs w:val="22"/>
          <w:lang w:val="ru-RU"/>
        </w:rPr>
        <w:br w:type="page"/>
      </w:r>
    </w:p>
    <w:p w:rsidR="00B84709" w:rsidRPr="008D635D" w:rsidRDefault="009A5B20" w:rsidP="00EF4EF9">
      <w:pPr>
        <w:ind w:firstLine="454"/>
        <w:jc w:val="both"/>
        <w:rPr>
          <w:b/>
          <w:sz w:val="22"/>
          <w:szCs w:val="22"/>
          <w:lang w:val="ru-RU" w:eastAsia="ru-RU"/>
        </w:rPr>
      </w:pPr>
      <w:r w:rsidRPr="008D635D">
        <w:rPr>
          <w:b/>
          <w:sz w:val="22"/>
          <w:szCs w:val="22"/>
          <w:lang w:eastAsia="ru-RU"/>
        </w:rPr>
        <w:lastRenderedPageBreak/>
        <w:t>2.2.1</w:t>
      </w:r>
      <w:r w:rsidRPr="008D635D">
        <w:rPr>
          <w:b/>
          <w:sz w:val="22"/>
          <w:szCs w:val="22"/>
          <w:lang w:val="ru-RU" w:eastAsia="ru-RU"/>
        </w:rPr>
        <w:t>5</w:t>
      </w:r>
      <w:r w:rsidRPr="008D635D">
        <w:rPr>
          <w:b/>
          <w:sz w:val="22"/>
          <w:szCs w:val="22"/>
          <w:lang w:eastAsia="ru-RU"/>
        </w:rPr>
        <w:t>. Программа по</w:t>
      </w:r>
      <w:r w:rsidRPr="008D635D">
        <w:rPr>
          <w:b/>
          <w:sz w:val="22"/>
          <w:szCs w:val="22"/>
          <w:lang w:val="ru-RU" w:eastAsia="ru-RU"/>
        </w:rPr>
        <w:t xml:space="preserve"> французскому языку </w:t>
      </w:r>
    </w:p>
    <w:p w:rsidR="008D635D" w:rsidRDefault="008D635D" w:rsidP="008D635D">
      <w:pPr>
        <w:ind w:firstLine="454"/>
        <w:jc w:val="both"/>
        <w:rPr>
          <w:sz w:val="22"/>
          <w:szCs w:val="22"/>
          <w:lang w:val="ru-RU" w:eastAsia="ru-RU"/>
        </w:rPr>
      </w:pPr>
    </w:p>
    <w:p w:rsidR="008D635D" w:rsidRPr="008D635D" w:rsidRDefault="008D635D" w:rsidP="008D635D">
      <w:pPr>
        <w:ind w:firstLine="454"/>
        <w:jc w:val="both"/>
        <w:rPr>
          <w:sz w:val="22"/>
          <w:szCs w:val="22"/>
          <w:lang w:val="ru-RU" w:eastAsia="ru-RU"/>
        </w:rPr>
      </w:pPr>
      <w:r w:rsidRPr="008D635D">
        <w:rPr>
          <w:sz w:val="22"/>
          <w:szCs w:val="22"/>
          <w:lang w:val="ru-RU" w:eastAsia="ru-RU"/>
        </w:rPr>
        <w:t>ПОЯСНИТЕЛЬНАЯ ЗАПИСКА</w:t>
      </w:r>
    </w:p>
    <w:p w:rsidR="008D635D" w:rsidRPr="008D635D" w:rsidRDefault="008D635D" w:rsidP="008D635D">
      <w:pPr>
        <w:ind w:firstLine="454"/>
        <w:jc w:val="both"/>
        <w:rPr>
          <w:sz w:val="22"/>
          <w:szCs w:val="22"/>
          <w:lang w:val="ru-RU" w:eastAsia="ru-RU"/>
        </w:rPr>
      </w:pPr>
      <w:r w:rsidRPr="008D635D">
        <w:rPr>
          <w:sz w:val="22"/>
          <w:szCs w:val="22"/>
          <w:lang w:val="ru-RU" w:eastAsia="ru-RU"/>
        </w:rPr>
        <w:t>В настоящее время ни у кого не возникает сомнения в необходимости владения хотя бы одним иностранным языком. Развивающиеся международные экономические, политические и культурные связи, научно-технический прогресс повысили престиж иноязычной грамотности настолько, что владение иностранными языками становится одним из условий профессиональной компетентности специалиста.</w:t>
      </w:r>
    </w:p>
    <w:p w:rsidR="008D635D" w:rsidRPr="008D635D" w:rsidRDefault="008D635D" w:rsidP="008D635D">
      <w:pPr>
        <w:ind w:firstLine="454"/>
        <w:jc w:val="both"/>
        <w:rPr>
          <w:sz w:val="22"/>
          <w:szCs w:val="22"/>
          <w:lang w:val="ru-RU" w:eastAsia="ru-RU"/>
        </w:rPr>
      </w:pPr>
      <w:r w:rsidRPr="008D635D">
        <w:rPr>
          <w:sz w:val="22"/>
          <w:szCs w:val="22"/>
          <w:lang w:val="ru-RU" w:eastAsia="ru-RU"/>
        </w:rPr>
        <w:t>Кроме того, огромные образовательные возможности иностранного языка как филологической дисциплины осознаются не только специалистами в области преподавания, но и самими учащимися, и их родителями. Этим объясняется возрастающая потребность в изучении двух и более иностранных языков.</w:t>
      </w:r>
    </w:p>
    <w:p w:rsidR="008D635D" w:rsidRPr="008D635D" w:rsidRDefault="008D635D" w:rsidP="008D635D">
      <w:pPr>
        <w:ind w:firstLine="454"/>
        <w:jc w:val="both"/>
        <w:rPr>
          <w:sz w:val="22"/>
          <w:szCs w:val="22"/>
          <w:lang w:val="ru-RU" w:eastAsia="ru-RU"/>
        </w:rPr>
      </w:pPr>
      <w:r w:rsidRPr="008D635D">
        <w:rPr>
          <w:sz w:val="22"/>
          <w:szCs w:val="22"/>
          <w:lang w:val="ru-RU" w:eastAsia="ru-RU"/>
        </w:rPr>
        <w:t>Расширяется спектр изучаемых языков. На этом фоне повышается интерес к французскому языку – языку литературы и искусства, моды и дипломатии, международному языку математики и почтовой связи, интерес к Франции и французскому народу, с которым нас связывают давние культурные традиции.</w:t>
      </w:r>
    </w:p>
    <w:p w:rsidR="008D635D" w:rsidRPr="008D635D" w:rsidRDefault="008D635D" w:rsidP="008D635D">
      <w:pPr>
        <w:ind w:firstLine="454"/>
        <w:jc w:val="both"/>
        <w:rPr>
          <w:sz w:val="22"/>
          <w:szCs w:val="22"/>
          <w:lang w:val="ru-RU" w:eastAsia="ru-RU"/>
        </w:rPr>
      </w:pPr>
      <w:r w:rsidRPr="008D635D">
        <w:rPr>
          <w:sz w:val="22"/>
          <w:szCs w:val="22"/>
          <w:lang w:val="ru-RU" w:eastAsia="ru-RU"/>
        </w:rPr>
        <w:t>Изменившееся отношение к иностранным языкам отразилось на языковой политике нашей страны и обусловило необходимость создания новых программ, концепций, курсов, УМК.</w:t>
      </w:r>
    </w:p>
    <w:p w:rsidR="008D635D" w:rsidRDefault="008D635D" w:rsidP="008D635D">
      <w:pPr>
        <w:ind w:firstLine="454"/>
        <w:jc w:val="both"/>
        <w:rPr>
          <w:sz w:val="22"/>
          <w:szCs w:val="22"/>
          <w:lang w:val="ru-RU" w:eastAsia="ru-RU"/>
        </w:rPr>
      </w:pPr>
    </w:p>
    <w:p w:rsidR="008D635D" w:rsidRPr="008D635D" w:rsidRDefault="008D635D" w:rsidP="008D635D">
      <w:pPr>
        <w:ind w:firstLine="454"/>
        <w:jc w:val="both"/>
        <w:rPr>
          <w:sz w:val="22"/>
          <w:szCs w:val="22"/>
          <w:lang w:val="ru-RU" w:eastAsia="ru-RU"/>
        </w:rPr>
      </w:pPr>
      <w:r w:rsidRPr="008D635D">
        <w:rPr>
          <w:sz w:val="22"/>
          <w:szCs w:val="22"/>
          <w:lang w:val="ru-RU" w:eastAsia="ru-RU"/>
        </w:rPr>
        <w:t>ОБЩАЯ ХАРАКТЕРИСТИКА КУРСА.</w:t>
      </w:r>
    </w:p>
    <w:p w:rsidR="008D635D" w:rsidRPr="008D635D" w:rsidRDefault="008D635D" w:rsidP="008D635D">
      <w:pPr>
        <w:ind w:firstLine="454"/>
        <w:jc w:val="both"/>
        <w:rPr>
          <w:sz w:val="22"/>
          <w:szCs w:val="22"/>
          <w:lang w:val="ru-RU" w:eastAsia="ru-RU"/>
        </w:rPr>
      </w:pPr>
      <w:r w:rsidRPr="008D635D">
        <w:rPr>
          <w:sz w:val="22"/>
          <w:szCs w:val="22"/>
          <w:lang w:val="ru-RU" w:eastAsia="ru-RU"/>
        </w:rPr>
        <w:t>МЕСТО КУРСА В УЧЕБНОМ ПЛАНЕ</w:t>
      </w:r>
    </w:p>
    <w:p w:rsidR="008D635D" w:rsidRPr="008D635D" w:rsidRDefault="008D635D" w:rsidP="008D635D">
      <w:pPr>
        <w:ind w:firstLine="454"/>
        <w:jc w:val="both"/>
        <w:rPr>
          <w:sz w:val="22"/>
          <w:szCs w:val="22"/>
          <w:lang w:val="ru-RU" w:eastAsia="ru-RU"/>
        </w:rPr>
      </w:pPr>
      <w:r w:rsidRPr="008D635D">
        <w:rPr>
          <w:sz w:val="22"/>
          <w:szCs w:val="22"/>
          <w:lang w:val="ru-RU" w:eastAsia="ru-RU"/>
        </w:rPr>
        <w:t>Одна из основных задач курса "Dans le monde du français"- помочь учащимся войти в мир французского языка и французской культуры, поэтому обучение языку осуществляется через культуру страны, а обучение культуре – через язык. Исходя из того, что содержанием образования является культура, авторы считают, что содержанием иноязычного образования должна стать иноязычная культура.</w:t>
      </w:r>
    </w:p>
    <w:p w:rsidR="008D635D" w:rsidRPr="008D635D" w:rsidRDefault="008D635D" w:rsidP="008D635D">
      <w:pPr>
        <w:ind w:firstLine="454"/>
        <w:jc w:val="both"/>
        <w:rPr>
          <w:sz w:val="22"/>
          <w:szCs w:val="22"/>
          <w:lang w:val="ru-RU" w:eastAsia="ru-RU"/>
        </w:rPr>
      </w:pPr>
      <w:r w:rsidRPr="008D635D">
        <w:rPr>
          <w:sz w:val="22"/>
          <w:szCs w:val="22"/>
          <w:lang w:val="ru-RU" w:eastAsia="ru-RU"/>
        </w:rPr>
        <w:t>Процесс иноязычного образования, являющийся одним из видов образования вообще, включает в себя фактически четыре процесса:</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1) </w:t>
      </w:r>
      <w:r w:rsidRPr="008D635D">
        <w:rPr>
          <w:sz w:val="22"/>
          <w:szCs w:val="22"/>
          <w:lang w:val="ru-RU" w:eastAsia="ru-RU"/>
        </w:rPr>
        <w:tab/>
        <w:t>познание, которое нацелено на овладение культурологическим содержанием иноязычной культуры (сюда относится не только культура страны, собственно факты культуры, но и язык как часть культуры);</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2) </w:t>
      </w:r>
      <w:r w:rsidRPr="008D635D">
        <w:rPr>
          <w:sz w:val="22"/>
          <w:szCs w:val="22"/>
          <w:lang w:val="ru-RU" w:eastAsia="ru-RU"/>
        </w:rPr>
        <w:tab/>
        <w:t>развитие, которое нацелено на овладение психологическим содержанием иноязычной культуры (способности, психические функции и т.д.);</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3) </w:t>
      </w:r>
      <w:r w:rsidRPr="008D635D">
        <w:rPr>
          <w:sz w:val="22"/>
          <w:szCs w:val="22"/>
          <w:lang w:val="ru-RU" w:eastAsia="ru-RU"/>
        </w:rPr>
        <w:tab/>
        <w:t>воспитание, которое нацелено на овладение педагогическим содержанием иноязычной культуры (нравственный, моральный, этический и т.п. аспекты);</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4) </w:t>
      </w:r>
      <w:r w:rsidRPr="008D635D">
        <w:rPr>
          <w:sz w:val="22"/>
          <w:szCs w:val="22"/>
          <w:lang w:val="ru-RU" w:eastAsia="ru-RU"/>
        </w:rPr>
        <w:tab/>
        <w:t>учение, которое нацелено на овладение социальным содержанием иноязычной культуры, социальным в том смысле, что речевые умения усваиваются как средства общения в социуме.</w:t>
      </w:r>
    </w:p>
    <w:p w:rsidR="008D635D" w:rsidRPr="008D635D" w:rsidRDefault="008D635D" w:rsidP="008D635D">
      <w:pPr>
        <w:ind w:firstLine="454"/>
        <w:jc w:val="both"/>
        <w:rPr>
          <w:sz w:val="22"/>
          <w:szCs w:val="22"/>
          <w:lang w:val="ru-RU" w:eastAsia="ru-RU"/>
        </w:rPr>
      </w:pPr>
      <w:r w:rsidRPr="008D635D">
        <w:rPr>
          <w:sz w:val="22"/>
          <w:szCs w:val="22"/>
          <w:lang w:val="ru-RU" w:eastAsia="ru-RU"/>
        </w:rPr>
        <w:t>Таким образом, согласно определению, данным доктором педагогических наук, заслуженным деятелем науки, профессором Е.И.Пассовым "иноязычная культура есть та часть общей культуры человечества, которой учащийся может овладеть в процессе коммуникативного иноязычного образования в познавательном (культурологическом), развивающем (психологическом), воспитательном (педагогическом) и учебном (социальном) аспектах"</w:t>
      </w:r>
      <w:proofErr w:type="gramStart"/>
      <w:r w:rsidRPr="008D635D">
        <w:rPr>
          <w:sz w:val="22"/>
          <w:szCs w:val="22"/>
          <w:lang w:val="ru-RU" w:eastAsia="ru-RU"/>
        </w:rPr>
        <w:t xml:space="preserve"> .</w:t>
      </w:r>
      <w:proofErr w:type="gramEnd"/>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Назовем те методологические принципы, которыми руководствовались авторы при разработке курса "Dans le monde du français":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1) </w:t>
      </w:r>
      <w:r w:rsidRPr="008D635D">
        <w:rPr>
          <w:sz w:val="22"/>
          <w:szCs w:val="22"/>
          <w:lang w:val="ru-RU" w:eastAsia="ru-RU"/>
        </w:rPr>
        <w:tab/>
        <w:t>системно-структурный подход к построению курса и составляющих его УМК для каждого класса;</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2) </w:t>
      </w:r>
      <w:r w:rsidRPr="008D635D">
        <w:rPr>
          <w:sz w:val="22"/>
          <w:szCs w:val="22"/>
          <w:lang w:val="ru-RU" w:eastAsia="ru-RU"/>
        </w:rPr>
        <w:tab/>
        <w:t>моделирование как метод решения основных методологических проблем курса и отдельных УМК;</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3) </w:t>
      </w:r>
      <w:r w:rsidRPr="008D635D">
        <w:rPr>
          <w:sz w:val="22"/>
          <w:szCs w:val="22"/>
          <w:lang w:val="ru-RU" w:eastAsia="ru-RU"/>
        </w:rPr>
        <w:tab/>
        <w:t>интегрированный подход к организации аспектов иноязычной культуры, видов и сторон речевой деятельности и др.;</w:t>
      </w:r>
    </w:p>
    <w:p w:rsidR="008D635D" w:rsidRPr="008D635D" w:rsidRDefault="008D635D" w:rsidP="008D635D">
      <w:pPr>
        <w:ind w:firstLine="454"/>
        <w:jc w:val="both"/>
        <w:rPr>
          <w:sz w:val="22"/>
          <w:szCs w:val="22"/>
          <w:lang w:val="ru-RU" w:eastAsia="ru-RU"/>
        </w:rPr>
      </w:pPr>
      <w:r w:rsidRPr="008D635D">
        <w:rPr>
          <w:sz w:val="22"/>
          <w:szCs w:val="22"/>
          <w:lang w:val="ru-RU" w:eastAsia="ru-RU"/>
        </w:rPr>
        <w:lastRenderedPageBreak/>
        <w:t xml:space="preserve">4) </w:t>
      </w:r>
      <w:r w:rsidRPr="008D635D">
        <w:rPr>
          <w:sz w:val="22"/>
          <w:szCs w:val="22"/>
          <w:lang w:val="ru-RU" w:eastAsia="ru-RU"/>
        </w:rPr>
        <w:tab/>
        <w:t>деятельностный подход, определяющий целенаправленность, мотивированность и наличие смысла учебной деятельности;</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5) </w:t>
      </w:r>
      <w:r w:rsidRPr="008D635D">
        <w:rPr>
          <w:sz w:val="22"/>
          <w:szCs w:val="22"/>
          <w:lang w:val="ru-RU" w:eastAsia="ru-RU"/>
        </w:rPr>
        <w:tab/>
        <w:t>принцип развивающего обучения, определяющий ведущую роль развития функций, способностей, речевых механизмов, интеллекта, мотивационной и других сфер личности, творческого начала и др.;</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6) </w:t>
      </w:r>
      <w:r w:rsidRPr="008D635D">
        <w:rPr>
          <w:sz w:val="22"/>
          <w:szCs w:val="22"/>
          <w:lang w:val="ru-RU" w:eastAsia="ru-RU"/>
        </w:rPr>
        <w:tab/>
        <w:t>коммуникативность как основа всей технологии иноязычного образования.</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Коммуникативность как методологический принцип, предлагаемый Липецкой методической школой, выделяется нами особо, поскольку он включает в себя целый ряд понятий, безусловно, знакомых учителю по другим источникам, но трактуемых несколько иначе.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Мотивированность. Любое высказывание, речевое действие ученика должно побуждаться внутренней потребностью, т.е. мотивом. Появление мотива зависит от интереса к материалу, от новизны материала, способа его подачи, постановки задания.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Целенаправленность. Ученик всегда должен понимать, зачем он говорит какую-то фразу, читает, слушает или пишет что-то.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Индивидуальность отношения. За каждым учеником признается право выражать свою индивидуальность в отношении к тому, что обсуждается на уроке и происходит в мире. Учитель должен поддерживать стремление ученика в утверждении своей индивидуальности, более того, учитывать природные данные ученика и его возможности как субъекта образовательного процесса.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Речемыслительная активность. Речемыслительной она становится только в том случае, если учащийся решает какую-то речемыслительную задачу. Тогда его активность не обязательно проявляется внешне: она возможна и при чтении, и при слушании, и при думании.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Ситуативность. В предлагаемой концепции ситуация есть система взаимоотношений общающихся, а не совокупность обстоятельств. Таким образом, ситуативность понимается как соотнесенность высказываний с взаимоотношениями речевых партнеров.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Информативность. Она субъективна, индивидуальна: то, что информативно для одного ученика, неинформативно для другого. Курс " Dans le monde du français " выстроен таким образом, чтобы обеспечить информативность для всех учащихся.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Новизна. Важнейший признак истинно коммуникативной технологии заключается в том, что постоянно меняются, варьируются все элементы образовательного процесса: содержание, проблемы, предметы обсуждения, ситуации, формы и организация уроков, виды работ, приемы обучения, речевые партнеры и т.д.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Эвристичность. Эвристичным, т.е. незапланированным, неподготовленным заранее, незаученным, нестандартизированным и т.п., иначе говоря, непредсказуемым должно быть любое речевое действие ученика. </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     Функциональность. Любая речевая единица (слово, словосочетание, фраза, сверхфразовое единство, текст) имеет свою форму и выполняет свои определенные функции. Речевая деятельность (в любом своем виде) и существует для того, чтобы выполнять определенные речевые функции - подтвердить что-то или отказать в чем-то, согласиться или усомниться, выразить желание или просьбу, пригласить или обещать, заверить кого-то в чем-то или разубедить и т.д. и т.п. Форма и ее функции едины, неразрывны. Ведущим элементом в речи является функция, ту же роль она должна играть и в овладении речевым материалом. Тогда ученики будут не только знать, но и уметь. </w:t>
      </w:r>
    </w:p>
    <w:p w:rsidR="008D635D" w:rsidRPr="008D635D" w:rsidRDefault="008D635D" w:rsidP="008D635D">
      <w:pPr>
        <w:ind w:firstLine="454"/>
        <w:jc w:val="both"/>
        <w:rPr>
          <w:sz w:val="22"/>
          <w:szCs w:val="22"/>
          <w:lang w:val="ru-RU" w:eastAsia="ru-RU"/>
        </w:rPr>
      </w:pPr>
      <w:r w:rsidRPr="008D635D">
        <w:rPr>
          <w:sz w:val="22"/>
          <w:szCs w:val="22"/>
          <w:lang w:val="ru-RU" w:eastAsia="ru-RU"/>
        </w:rPr>
        <w:t>Легко заметить, что все характеристики коммуникативности взаимосвязаны и взаимообусловлены. Это и неудивительно, ибо моделью для них послужило реальное общение. Таким образом, только соблюдение всех перечисленных характеристик на их оптимальном уровне дает право назвать образовательный процесс коммуникативным.</w:t>
      </w:r>
    </w:p>
    <w:p w:rsidR="008D635D" w:rsidRPr="008D635D" w:rsidRDefault="008D635D" w:rsidP="008D635D">
      <w:pPr>
        <w:ind w:firstLine="454"/>
        <w:jc w:val="both"/>
        <w:rPr>
          <w:sz w:val="22"/>
          <w:szCs w:val="22"/>
          <w:lang w:val="ru-RU" w:eastAsia="ru-RU"/>
        </w:rPr>
      </w:pPr>
    </w:p>
    <w:p w:rsidR="008D635D" w:rsidRPr="008D635D" w:rsidRDefault="008D635D" w:rsidP="008D635D">
      <w:pPr>
        <w:ind w:firstLine="454"/>
        <w:jc w:val="both"/>
        <w:rPr>
          <w:sz w:val="22"/>
          <w:szCs w:val="22"/>
          <w:lang w:val="ru-RU" w:eastAsia="ru-RU"/>
        </w:rPr>
      </w:pPr>
      <w:r w:rsidRPr="008D635D">
        <w:rPr>
          <w:sz w:val="22"/>
          <w:szCs w:val="22"/>
          <w:lang w:val="ru-RU" w:eastAsia="ru-RU"/>
        </w:rPr>
        <w:t>ЦЕЛИ ОБУЧЕНИЯ ФРАНЦУЗСКОМУ ЯЗЫКУ</w:t>
      </w:r>
    </w:p>
    <w:p w:rsidR="008D635D" w:rsidRPr="008D635D" w:rsidRDefault="008D635D" w:rsidP="008D635D">
      <w:pPr>
        <w:ind w:firstLine="454"/>
        <w:jc w:val="both"/>
        <w:rPr>
          <w:sz w:val="22"/>
          <w:szCs w:val="22"/>
          <w:lang w:val="ru-RU" w:eastAsia="ru-RU"/>
        </w:rPr>
      </w:pPr>
      <w:proofErr w:type="gramStart"/>
      <w:r w:rsidRPr="008D635D">
        <w:rPr>
          <w:sz w:val="22"/>
          <w:szCs w:val="22"/>
          <w:lang w:val="ru-RU" w:eastAsia="ru-RU"/>
        </w:rPr>
        <w:t>Курс "Dans le monde du français" опирается  на Концепцию коммуникативного иноязычного образования (нужно дать сноску:</w:t>
      </w:r>
      <w:proofErr w:type="gramEnd"/>
      <w:r w:rsidRPr="008D635D">
        <w:rPr>
          <w:sz w:val="22"/>
          <w:szCs w:val="22"/>
          <w:lang w:val="ru-RU" w:eastAsia="ru-RU"/>
        </w:rPr>
        <w:t xml:space="preserve"> Е.И. Пассов. "Программа – концепция коммуникативного иноязычного образования". –  </w:t>
      </w:r>
      <w:proofErr w:type="gramStart"/>
      <w:r w:rsidRPr="008D635D">
        <w:rPr>
          <w:sz w:val="22"/>
          <w:szCs w:val="22"/>
          <w:lang w:val="ru-RU" w:eastAsia="ru-RU"/>
        </w:rPr>
        <w:t>М.: Просвещение, 2000.),</w:t>
      </w:r>
      <w:proofErr w:type="gramEnd"/>
      <w:r w:rsidRPr="008D635D">
        <w:rPr>
          <w:sz w:val="22"/>
          <w:szCs w:val="22"/>
          <w:lang w:val="ru-RU" w:eastAsia="ru-RU"/>
        </w:rPr>
        <w:t xml:space="preserve"> </w:t>
      </w:r>
      <w:proofErr w:type="gramStart"/>
      <w:r w:rsidRPr="008D635D">
        <w:rPr>
          <w:sz w:val="22"/>
          <w:szCs w:val="22"/>
          <w:lang w:val="ru-RU" w:eastAsia="ru-RU"/>
        </w:rPr>
        <w:t>Федеральный</w:t>
      </w:r>
      <w:proofErr w:type="gramEnd"/>
      <w:r w:rsidRPr="008D635D">
        <w:rPr>
          <w:sz w:val="22"/>
          <w:szCs w:val="22"/>
          <w:lang w:val="ru-RU" w:eastAsia="ru-RU"/>
        </w:rPr>
        <w:t xml:space="preserve"> государственный образовательный  и ставит перед собой следующие стратегические цели: </w:t>
      </w:r>
    </w:p>
    <w:p w:rsidR="008D635D" w:rsidRPr="008D635D" w:rsidRDefault="008D635D" w:rsidP="008D635D">
      <w:pPr>
        <w:ind w:firstLine="454"/>
        <w:jc w:val="both"/>
        <w:rPr>
          <w:sz w:val="22"/>
          <w:szCs w:val="22"/>
          <w:lang w:val="ru-RU" w:eastAsia="ru-RU"/>
        </w:rPr>
      </w:pPr>
      <w:proofErr w:type="gramStart"/>
      <w:r w:rsidRPr="008D635D">
        <w:rPr>
          <w:sz w:val="22"/>
          <w:szCs w:val="22"/>
          <w:lang w:val="ru-RU" w:eastAsia="ru-RU"/>
        </w:rPr>
        <w:lastRenderedPageBreak/>
        <w:t xml:space="preserve">1) </w:t>
      </w:r>
      <w:r w:rsidRPr="008D635D">
        <w:rPr>
          <w:sz w:val="22"/>
          <w:szCs w:val="22"/>
          <w:lang w:val="ru-RU" w:eastAsia="ru-RU"/>
        </w:rPr>
        <w:tab/>
        <w:t>учебная цель - овладение определенной номенклатурой умений, которые обеспечивают успешное общение в образовательной, бытовой, социальной, семейной, культурной, зрелищно-массовой, административной сферах, а также, в сфере общественной деятельности, сфере игр и развлечений.</w:t>
      </w:r>
      <w:proofErr w:type="gramEnd"/>
      <w:r w:rsidRPr="008D635D">
        <w:rPr>
          <w:sz w:val="22"/>
          <w:szCs w:val="22"/>
          <w:lang w:val="ru-RU" w:eastAsia="ru-RU"/>
        </w:rPr>
        <w:t xml:space="preserve"> </w:t>
      </w:r>
      <w:proofErr w:type="gramStart"/>
      <w:r w:rsidRPr="008D635D">
        <w:rPr>
          <w:sz w:val="22"/>
          <w:szCs w:val="22"/>
          <w:lang w:val="ru-RU" w:eastAsia="ru-RU"/>
        </w:rPr>
        <w:t>Имеются в виду умения в четырех основных видах речевой деятельности - говорении, письме, аудировании, чтении как средствах общения и умения собственно общения (умение вступать в общение, умение поддерживать общение, умение завершить его, умение понимать сказанное собеседником однократно, умение понимать сказанное в нормальном темпе, умение переспрашивать собеседника, умение выражать основные речевые функции, умение говорить выразительно).</w:t>
      </w:r>
      <w:proofErr w:type="gramEnd"/>
      <w:r w:rsidRPr="008D635D">
        <w:rPr>
          <w:sz w:val="22"/>
          <w:szCs w:val="22"/>
          <w:lang w:val="ru-RU" w:eastAsia="ru-RU"/>
        </w:rPr>
        <w:t xml:space="preserve"> Уровень этих умений должен быть достаточным не только для чисто прагматических целей (общение как таковое), но и как база для дальнейшего совершенствования в языке, как средство познания в любой из указанных сфер, как средство развития личности, как средство овладения профессиональной деятельностью и совершенствования в ней;</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2) </w:t>
      </w:r>
      <w:r w:rsidRPr="008D635D">
        <w:rPr>
          <w:sz w:val="22"/>
          <w:szCs w:val="22"/>
          <w:lang w:val="ru-RU" w:eastAsia="ru-RU"/>
        </w:rPr>
        <w:tab/>
        <w:t>познавательная цель, которая двуедина по своему составу. Во-первых, это познание определенной совокупности фактов французской культуры, представляющих в целом ее модель, способную быть репрезентантом этой культуры, раскрывать менталитет французского народа. Овладение французской культурой осуществляется в постоянном диалоге с родной и служит повышению статуса ученика как субъекта родной культуры; во-вторых, это познание системы и структуры французского языка;</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3) </w:t>
      </w:r>
      <w:r w:rsidRPr="008D635D">
        <w:rPr>
          <w:sz w:val="22"/>
          <w:szCs w:val="22"/>
          <w:lang w:val="ru-RU" w:eastAsia="ru-RU"/>
        </w:rPr>
        <w:tab/>
        <w:t>развивающая цель - использование языка как уникального тренажера для развития способностей, облегчающих и интенсифицирующих процесс овладения необходимыми умениями, а также способностей, лежащих в основе всей интеллектуальной деятельности человека и определяющих успешность всей его жизнедеятельности как личности;</w:t>
      </w:r>
    </w:p>
    <w:p w:rsidR="008D635D" w:rsidRPr="008D635D" w:rsidRDefault="008D635D" w:rsidP="008D635D">
      <w:pPr>
        <w:ind w:firstLine="454"/>
        <w:jc w:val="both"/>
        <w:rPr>
          <w:sz w:val="22"/>
          <w:szCs w:val="22"/>
          <w:lang w:val="ru-RU" w:eastAsia="ru-RU"/>
        </w:rPr>
      </w:pPr>
      <w:r w:rsidRPr="008D635D">
        <w:rPr>
          <w:sz w:val="22"/>
          <w:szCs w:val="22"/>
          <w:lang w:val="ru-RU" w:eastAsia="ru-RU"/>
        </w:rPr>
        <w:t xml:space="preserve">4) </w:t>
      </w:r>
      <w:r w:rsidRPr="008D635D">
        <w:rPr>
          <w:sz w:val="22"/>
          <w:szCs w:val="22"/>
          <w:lang w:val="ru-RU" w:eastAsia="ru-RU"/>
        </w:rPr>
        <w:tab/>
        <w:t xml:space="preserve">воспитательная цель - присвоение основных ценностей, составляющих нравственную основу духовной личности: мировая культура, французская культура, родная культура как ценность, человек и его права, свобода, собственное достоинство и достоинство людей, общение и гуманитарное мировоззрение, межкультурное сотрудничество. Языковое (культурное по своей сути, точнее, межкультурное) образование - едва ли не самая подходящая возможность воспитания уважительного отношения к другому языку, культуре, народу. </w:t>
      </w:r>
    </w:p>
    <w:p w:rsidR="009A5B20" w:rsidRDefault="008D635D" w:rsidP="008D635D">
      <w:pPr>
        <w:ind w:firstLine="454"/>
        <w:jc w:val="both"/>
        <w:rPr>
          <w:sz w:val="22"/>
          <w:szCs w:val="22"/>
          <w:lang w:val="ru-RU" w:eastAsia="ru-RU"/>
        </w:rPr>
      </w:pPr>
      <w:r w:rsidRPr="008D635D">
        <w:rPr>
          <w:sz w:val="22"/>
          <w:szCs w:val="22"/>
          <w:lang w:val="ru-RU" w:eastAsia="ru-RU"/>
        </w:rPr>
        <w:t>Указанные стратегические цели не изолированы друг от друга. Их вычленение чисто условно и служит лишь четкому осознанию каждой из них; реализация же этих целей возможна только комплексно, ибо каждая цель обусловлена всеми остальными.</w:t>
      </w:r>
    </w:p>
    <w:p w:rsidR="006D34A8" w:rsidRPr="006D34A8" w:rsidRDefault="006D34A8" w:rsidP="006D34A8">
      <w:pPr>
        <w:ind w:firstLine="454"/>
        <w:rPr>
          <w:sz w:val="22"/>
          <w:szCs w:val="22"/>
          <w:lang w:val="ru-RU"/>
        </w:rPr>
      </w:pPr>
      <w:r w:rsidRPr="006D34A8">
        <w:rPr>
          <w:sz w:val="22"/>
          <w:szCs w:val="22"/>
          <w:lang w:val="ru-RU"/>
        </w:rPr>
        <w:t>РЕЗУЛЬТАТЫ ОБУЧЕНИЯ ФРАЦУЗСКОМУ ЯЗЫКУ</w:t>
      </w:r>
      <w:r>
        <w:rPr>
          <w:sz w:val="22"/>
          <w:szCs w:val="22"/>
          <w:lang w:val="ru-RU"/>
        </w:rPr>
        <w:t xml:space="preserve"> </w:t>
      </w:r>
      <w:r w:rsidRPr="006D34A8">
        <w:rPr>
          <w:sz w:val="22"/>
          <w:szCs w:val="22"/>
          <w:lang w:val="ru-RU"/>
        </w:rPr>
        <w:t>В ОСНОВНОЙ ШКОЛЕ</w:t>
      </w:r>
    </w:p>
    <w:p w:rsidR="006D34A8" w:rsidRPr="006D34A8" w:rsidRDefault="006D34A8" w:rsidP="006D34A8">
      <w:pPr>
        <w:ind w:firstLine="454"/>
        <w:jc w:val="both"/>
        <w:rPr>
          <w:sz w:val="22"/>
          <w:szCs w:val="22"/>
          <w:lang w:val="ru-RU"/>
        </w:rPr>
      </w:pPr>
      <w:proofErr w:type="gramStart"/>
      <w:r w:rsidRPr="006D34A8">
        <w:rPr>
          <w:sz w:val="22"/>
          <w:szCs w:val="22"/>
          <w:lang w:val="ru-RU"/>
        </w:rPr>
        <w:t>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 (См.: Федеральный государственный образовательный стандарт основного общего образования.</w:t>
      </w:r>
      <w:proofErr w:type="gramEnd"/>
      <w:r w:rsidRPr="006D34A8">
        <w:rPr>
          <w:sz w:val="22"/>
          <w:szCs w:val="22"/>
          <w:lang w:val="ru-RU"/>
        </w:rPr>
        <w:t xml:space="preserve"> </w:t>
      </w:r>
      <w:proofErr w:type="gramStart"/>
      <w:r w:rsidRPr="006D34A8">
        <w:rPr>
          <w:sz w:val="22"/>
          <w:szCs w:val="22"/>
          <w:lang w:val="ru-RU"/>
        </w:rPr>
        <w:t>Приказ Министерства образования и науки Российской Федерации от 17 декабря 2010 г. № 1897).</w:t>
      </w:r>
      <w:proofErr w:type="gramEnd"/>
    </w:p>
    <w:p w:rsidR="006D34A8" w:rsidRPr="006D34A8" w:rsidRDefault="006D34A8" w:rsidP="006D34A8">
      <w:pPr>
        <w:ind w:firstLine="454"/>
        <w:jc w:val="both"/>
        <w:rPr>
          <w:sz w:val="22"/>
          <w:szCs w:val="22"/>
          <w:lang w:val="ru-RU"/>
        </w:rPr>
      </w:pPr>
      <w:r w:rsidRPr="006D34A8">
        <w:rPr>
          <w:sz w:val="22"/>
          <w:szCs w:val="22"/>
          <w:lang w:val="ru-RU"/>
        </w:rPr>
        <w:t>Личностные результаты</w:t>
      </w:r>
    </w:p>
    <w:p w:rsidR="006D34A8" w:rsidRPr="006D34A8" w:rsidRDefault="006D34A8" w:rsidP="006D34A8">
      <w:pPr>
        <w:ind w:firstLine="454"/>
        <w:jc w:val="both"/>
        <w:rPr>
          <w:sz w:val="22"/>
          <w:szCs w:val="22"/>
          <w:lang w:val="ru-RU"/>
        </w:rPr>
      </w:pPr>
      <w:r w:rsidRPr="006D34A8">
        <w:rPr>
          <w:sz w:val="22"/>
          <w:szCs w:val="22"/>
          <w:lang w:val="ru-RU"/>
        </w:rPr>
        <w:t>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w:t>
      </w:r>
    </w:p>
    <w:p w:rsidR="006D34A8" w:rsidRPr="006D34A8" w:rsidRDefault="006D34A8" w:rsidP="006D34A8">
      <w:pPr>
        <w:ind w:firstLine="454"/>
        <w:jc w:val="both"/>
        <w:rPr>
          <w:sz w:val="22"/>
          <w:szCs w:val="22"/>
          <w:lang w:val="ru-RU"/>
        </w:rPr>
      </w:pPr>
      <w:r w:rsidRPr="006D34A8">
        <w:rPr>
          <w:sz w:val="22"/>
          <w:szCs w:val="22"/>
          <w:lang w:val="ru-RU"/>
        </w:rPr>
        <w:t>В соответствии с Примерной программой основного общего образования изучение иностранного языка предполагает достижение следующих личностных результатов (См.: Примерные программы основного общего образования</w:t>
      </w:r>
      <w:proofErr w:type="gramStart"/>
      <w:r w:rsidRPr="006D34A8">
        <w:rPr>
          <w:sz w:val="22"/>
          <w:szCs w:val="22"/>
          <w:lang w:val="ru-RU"/>
        </w:rPr>
        <w:t>.И</w:t>
      </w:r>
      <w:proofErr w:type="gramEnd"/>
      <w:r w:rsidRPr="006D34A8">
        <w:rPr>
          <w:sz w:val="22"/>
          <w:szCs w:val="22"/>
          <w:lang w:val="ru-RU"/>
        </w:rPr>
        <w:t xml:space="preserve">ностранный язык. — М.: Просвещение, 2011. — С. 9—14. </w:t>
      </w:r>
      <w:proofErr w:type="gramStart"/>
      <w:r w:rsidRPr="006D34A8">
        <w:rPr>
          <w:sz w:val="22"/>
          <w:szCs w:val="22"/>
          <w:lang w:val="ru-RU"/>
        </w:rPr>
        <w:t>—(Стандарты второго поколения)):</w:t>
      </w:r>
      <w:proofErr w:type="gramEnd"/>
    </w:p>
    <w:p w:rsidR="006D34A8" w:rsidRPr="006D34A8" w:rsidRDefault="006D34A8" w:rsidP="006D34A8">
      <w:pPr>
        <w:ind w:firstLine="454"/>
        <w:jc w:val="both"/>
        <w:rPr>
          <w:sz w:val="22"/>
          <w:szCs w:val="22"/>
          <w:lang w:val="ru-RU"/>
        </w:rPr>
      </w:pPr>
      <w:r w:rsidRPr="006D34A8">
        <w:rPr>
          <w:sz w:val="22"/>
          <w:szCs w:val="22"/>
          <w:lang w:val="ru-RU"/>
        </w:rPr>
        <w:t>—формирование мотивации изучения иностранных языков и стремление к самосовершенствованию в образовательной области «Иностранный язык»;</w:t>
      </w:r>
    </w:p>
    <w:p w:rsidR="006D34A8" w:rsidRPr="006D34A8" w:rsidRDefault="006D34A8" w:rsidP="006D34A8">
      <w:pPr>
        <w:ind w:firstLine="454"/>
        <w:jc w:val="both"/>
        <w:rPr>
          <w:sz w:val="22"/>
          <w:szCs w:val="22"/>
          <w:lang w:val="ru-RU"/>
        </w:rPr>
      </w:pPr>
      <w:r w:rsidRPr="006D34A8">
        <w:rPr>
          <w:sz w:val="22"/>
          <w:szCs w:val="22"/>
          <w:lang w:val="ru-RU"/>
        </w:rPr>
        <w:t>—осознание возможностей самореализации средствами</w:t>
      </w:r>
    </w:p>
    <w:p w:rsidR="006D34A8" w:rsidRPr="006D34A8" w:rsidRDefault="006D34A8" w:rsidP="006D34A8">
      <w:pPr>
        <w:ind w:firstLine="454"/>
        <w:jc w:val="both"/>
        <w:rPr>
          <w:sz w:val="22"/>
          <w:szCs w:val="22"/>
          <w:lang w:val="ru-RU"/>
        </w:rPr>
      </w:pPr>
      <w:r w:rsidRPr="006D34A8">
        <w:rPr>
          <w:sz w:val="22"/>
          <w:szCs w:val="22"/>
          <w:lang w:val="ru-RU"/>
        </w:rPr>
        <w:t xml:space="preserve">иностранного языка; стремление к совершенствованию собственной речевой культуры в целом; формирование коммуникативной компетенции и </w:t>
      </w:r>
      <w:r w:rsidRPr="006D34A8">
        <w:rPr>
          <w:sz w:val="22"/>
          <w:szCs w:val="22"/>
          <w:lang w:val="ru-RU"/>
        </w:rPr>
        <w:lastRenderedPageBreak/>
        <w:t>межкультурной и межэтничекой коммуникации; развитие таких качеств, как воля, целеустремленность, креативность, инициативность, эмпатия, трудолюбие, дисциплинированность;</w:t>
      </w:r>
    </w:p>
    <w:p w:rsidR="006D34A8" w:rsidRPr="006D34A8" w:rsidRDefault="006D34A8" w:rsidP="006D34A8">
      <w:pPr>
        <w:ind w:firstLine="454"/>
        <w:jc w:val="both"/>
        <w:rPr>
          <w:sz w:val="22"/>
          <w:szCs w:val="22"/>
          <w:lang w:val="ru-RU"/>
        </w:rPr>
      </w:pPr>
      <w:r w:rsidRPr="006D34A8">
        <w:rPr>
          <w:sz w:val="22"/>
          <w:szCs w:val="22"/>
          <w:lang w:val="ru-RU"/>
        </w:rPr>
        <w:t>—формирование общекультурной и этнической идентичности как составляющих гражданской идентичности личности;</w:t>
      </w:r>
    </w:p>
    <w:p w:rsidR="006D34A8" w:rsidRPr="006D34A8" w:rsidRDefault="006D34A8" w:rsidP="006D34A8">
      <w:pPr>
        <w:ind w:firstLine="454"/>
        <w:jc w:val="both"/>
        <w:rPr>
          <w:sz w:val="22"/>
          <w:szCs w:val="22"/>
          <w:lang w:val="ru-RU"/>
        </w:rPr>
      </w:pPr>
      <w:r w:rsidRPr="006D34A8">
        <w:rPr>
          <w:sz w:val="22"/>
          <w:szCs w:val="22"/>
          <w:lang w:val="ru-RU"/>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6D34A8" w:rsidRPr="006D34A8" w:rsidRDefault="006D34A8" w:rsidP="006D34A8">
      <w:pPr>
        <w:ind w:firstLine="454"/>
        <w:jc w:val="both"/>
        <w:rPr>
          <w:sz w:val="22"/>
          <w:szCs w:val="22"/>
          <w:lang w:val="ru-RU"/>
        </w:rPr>
      </w:pPr>
      <w:r w:rsidRPr="006D34A8">
        <w:rPr>
          <w:sz w:val="22"/>
          <w:szCs w:val="22"/>
          <w:lang w:val="ru-RU"/>
        </w:rPr>
        <w:t>—готовность отстаивать национальные и общечеловеческие (гуманистические, демократические) ценности, свою гражданскую позицию.</w:t>
      </w:r>
    </w:p>
    <w:p w:rsidR="006D34A8" w:rsidRPr="006D34A8" w:rsidRDefault="006D34A8" w:rsidP="006D34A8">
      <w:pPr>
        <w:ind w:firstLine="454"/>
        <w:jc w:val="both"/>
        <w:rPr>
          <w:sz w:val="22"/>
          <w:szCs w:val="22"/>
          <w:lang w:val="ru-RU"/>
        </w:rPr>
      </w:pPr>
      <w:r w:rsidRPr="006D34A8">
        <w:rPr>
          <w:sz w:val="22"/>
          <w:szCs w:val="22"/>
          <w:lang w:val="ru-RU"/>
        </w:rPr>
        <w:t>Метапредметные результаты</w:t>
      </w:r>
    </w:p>
    <w:p w:rsidR="006D34A8" w:rsidRPr="006D34A8" w:rsidRDefault="006D34A8" w:rsidP="006D34A8">
      <w:pPr>
        <w:ind w:firstLine="454"/>
        <w:jc w:val="both"/>
        <w:rPr>
          <w:sz w:val="22"/>
          <w:szCs w:val="22"/>
          <w:lang w:val="ru-RU"/>
        </w:rPr>
      </w:pPr>
      <w:r w:rsidRPr="006D34A8">
        <w:rPr>
          <w:sz w:val="22"/>
          <w:szCs w:val="22"/>
          <w:lang w:val="ru-RU"/>
        </w:rPr>
        <w:t xml:space="preserve">С помощью предмета «Иностранный язык» во время обучения в основной школе учащиеся развивают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w:t>
      </w:r>
    </w:p>
    <w:p w:rsidR="006D34A8" w:rsidRPr="006D34A8" w:rsidRDefault="006D34A8" w:rsidP="006D34A8">
      <w:pPr>
        <w:ind w:firstLine="454"/>
        <w:jc w:val="both"/>
        <w:rPr>
          <w:sz w:val="22"/>
          <w:szCs w:val="22"/>
          <w:lang w:val="ru-RU"/>
        </w:rPr>
      </w:pPr>
      <w:r w:rsidRPr="006D34A8">
        <w:rPr>
          <w:sz w:val="22"/>
          <w:szCs w:val="22"/>
          <w:lang w:val="ru-RU"/>
        </w:rPr>
        <w:t>В соответствии с Примерной программой основного общего образования изучение иностранного языка предполагает достижение следующих метапредметных результатов:</w:t>
      </w:r>
    </w:p>
    <w:p w:rsidR="006D34A8" w:rsidRPr="006D34A8" w:rsidRDefault="006D34A8" w:rsidP="006D34A8">
      <w:pPr>
        <w:ind w:firstLine="454"/>
        <w:jc w:val="both"/>
        <w:rPr>
          <w:sz w:val="22"/>
          <w:szCs w:val="22"/>
          <w:lang w:val="ru-RU"/>
        </w:rPr>
      </w:pPr>
      <w:r w:rsidRPr="006D34A8">
        <w:rPr>
          <w:sz w:val="22"/>
          <w:szCs w:val="22"/>
          <w:lang w:val="ru-RU"/>
        </w:rPr>
        <w:t>—развитие умения планировать свое речевое и неречевое поведение;</w:t>
      </w:r>
    </w:p>
    <w:p w:rsidR="006D34A8" w:rsidRPr="006D34A8" w:rsidRDefault="006D34A8" w:rsidP="006D34A8">
      <w:pPr>
        <w:ind w:firstLine="454"/>
        <w:jc w:val="both"/>
        <w:rPr>
          <w:sz w:val="22"/>
          <w:szCs w:val="22"/>
          <w:lang w:val="ru-RU"/>
        </w:rPr>
      </w:pPr>
      <w:r w:rsidRPr="006D34A8">
        <w:rPr>
          <w:sz w:val="22"/>
          <w:szCs w:val="22"/>
          <w:lang w:val="ru-RU"/>
        </w:rPr>
        <w:t>—развитие коммуникативной компетенции, включая</w:t>
      </w:r>
    </w:p>
    <w:p w:rsidR="006D34A8" w:rsidRPr="006D34A8" w:rsidRDefault="006D34A8" w:rsidP="006D34A8">
      <w:pPr>
        <w:ind w:firstLine="454"/>
        <w:jc w:val="both"/>
        <w:rPr>
          <w:sz w:val="22"/>
          <w:szCs w:val="22"/>
          <w:lang w:val="ru-RU"/>
        </w:rPr>
      </w:pPr>
      <w:r w:rsidRPr="006D34A8">
        <w:rPr>
          <w:sz w:val="22"/>
          <w:szCs w:val="22"/>
          <w:lang w:val="ru-RU"/>
        </w:rPr>
        <w:t>умение взаимодействовать с окружающими, выполняя разные социальные роли;</w:t>
      </w:r>
    </w:p>
    <w:p w:rsidR="006D34A8" w:rsidRPr="006D34A8" w:rsidRDefault="006D34A8" w:rsidP="006D34A8">
      <w:pPr>
        <w:ind w:firstLine="454"/>
        <w:jc w:val="both"/>
        <w:rPr>
          <w:sz w:val="22"/>
          <w:szCs w:val="22"/>
          <w:lang w:val="ru-RU"/>
        </w:rPr>
      </w:pPr>
      <w:r w:rsidRPr="006D34A8">
        <w:rPr>
          <w:sz w:val="22"/>
          <w:szCs w:val="22"/>
          <w:lang w:val="ru-RU"/>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6D34A8" w:rsidRPr="006D34A8" w:rsidRDefault="006D34A8" w:rsidP="006D34A8">
      <w:pPr>
        <w:ind w:firstLine="454"/>
        <w:jc w:val="both"/>
        <w:rPr>
          <w:sz w:val="22"/>
          <w:szCs w:val="22"/>
          <w:lang w:val="ru-RU"/>
        </w:rPr>
      </w:pPr>
      <w:r w:rsidRPr="006D34A8">
        <w:rPr>
          <w:sz w:val="22"/>
          <w:szCs w:val="22"/>
          <w:lang w:val="ru-RU"/>
        </w:rPr>
        <w:t>—развитие смыслового чтения, включая умение определять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6D34A8" w:rsidRPr="006D34A8" w:rsidRDefault="006D34A8" w:rsidP="006D34A8">
      <w:pPr>
        <w:ind w:firstLine="454"/>
        <w:jc w:val="both"/>
        <w:rPr>
          <w:sz w:val="22"/>
          <w:szCs w:val="22"/>
          <w:lang w:val="ru-RU"/>
        </w:rPr>
      </w:pPr>
      <w:r w:rsidRPr="006D34A8">
        <w:rPr>
          <w:sz w:val="22"/>
          <w:szCs w:val="22"/>
          <w:lang w:val="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6D34A8" w:rsidRPr="006D34A8" w:rsidRDefault="006D34A8" w:rsidP="006D34A8">
      <w:pPr>
        <w:ind w:firstLine="454"/>
        <w:jc w:val="both"/>
        <w:rPr>
          <w:sz w:val="22"/>
          <w:szCs w:val="22"/>
          <w:lang w:val="ru-RU"/>
        </w:rPr>
      </w:pPr>
      <w:r w:rsidRPr="006D34A8">
        <w:rPr>
          <w:sz w:val="22"/>
          <w:szCs w:val="22"/>
          <w:lang w:val="ru-RU"/>
        </w:rPr>
        <w:t>—формирование проектных умений.</w:t>
      </w:r>
    </w:p>
    <w:p w:rsidR="006D34A8" w:rsidRPr="006D34A8" w:rsidRDefault="006D34A8" w:rsidP="006D34A8">
      <w:pPr>
        <w:ind w:firstLine="454"/>
        <w:jc w:val="both"/>
        <w:rPr>
          <w:sz w:val="22"/>
          <w:szCs w:val="22"/>
          <w:lang w:val="ru-RU"/>
        </w:rPr>
      </w:pPr>
      <w:r w:rsidRPr="006D34A8">
        <w:rPr>
          <w:sz w:val="22"/>
          <w:szCs w:val="22"/>
          <w:lang w:val="ru-RU"/>
        </w:rPr>
        <w:t>Предметные результаты предполагают формирование навыков (произносительных, лексических, грамматических) и развитие умений в 4-х основных видах деятельности, а именно: говорении, чтении, аудировании, письме.</w:t>
      </w:r>
    </w:p>
    <w:p w:rsidR="006D34A8" w:rsidRPr="006D34A8" w:rsidRDefault="006D34A8" w:rsidP="006D34A8">
      <w:pPr>
        <w:ind w:firstLine="454"/>
        <w:jc w:val="both"/>
        <w:rPr>
          <w:sz w:val="22"/>
          <w:szCs w:val="22"/>
          <w:lang w:val="ru-RU"/>
        </w:rPr>
      </w:pPr>
      <w:r w:rsidRPr="006D34A8">
        <w:rPr>
          <w:sz w:val="22"/>
          <w:szCs w:val="22"/>
          <w:lang w:val="ru-RU"/>
        </w:rPr>
        <w:t>Говорение:</w:t>
      </w:r>
    </w:p>
    <w:p w:rsidR="006D34A8" w:rsidRPr="006D34A8" w:rsidRDefault="006D34A8" w:rsidP="006D34A8">
      <w:pPr>
        <w:ind w:firstLine="454"/>
        <w:jc w:val="both"/>
        <w:rPr>
          <w:sz w:val="22"/>
          <w:szCs w:val="22"/>
          <w:lang w:val="ru-RU"/>
        </w:rPr>
      </w:pPr>
      <w:r w:rsidRPr="006D34A8">
        <w:rPr>
          <w:sz w:val="22"/>
          <w:szCs w:val="22"/>
          <w:lang w:val="ru-RU"/>
        </w:rPr>
        <w:t xml:space="preserve">•умение высказаться целостно как в смысловом, так и структурном </w:t>
      </w:r>
      <w:proofErr w:type="gramStart"/>
      <w:r w:rsidRPr="006D34A8">
        <w:rPr>
          <w:sz w:val="22"/>
          <w:szCs w:val="22"/>
          <w:lang w:val="ru-RU"/>
        </w:rPr>
        <w:t>отношениях</w:t>
      </w:r>
      <w:proofErr w:type="gramEnd"/>
      <w:r w:rsidRPr="006D34A8">
        <w:rPr>
          <w:sz w:val="22"/>
          <w:szCs w:val="22"/>
          <w:lang w:val="ru-RU"/>
        </w:rPr>
        <w:t xml:space="preserve"> (на любом уровне речевых единиц). </w:t>
      </w:r>
    </w:p>
    <w:p w:rsidR="006D34A8" w:rsidRPr="006D34A8" w:rsidRDefault="006D34A8" w:rsidP="006D34A8">
      <w:pPr>
        <w:ind w:firstLine="454"/>
        <w:jc w:val="both"/>
        <w:rPr>
          <w:sz w:val="22"/>
          <w:szCs w:val="22"/>
          <w:lang w:val="ru-RU"/>
        </w:rPr>
      </w:pPr>
      <w:r w:rsidRPr="006D34A8">
        <w:rPr>
          <w:sz w:val="22"/>
          <w:szCs w:val="22"/>
          <w:lang w:val="ru-RU"/>
        </w:rPr>
        <w:t>• умение высказываться по обсуждаемой проблеме логично и связно, продуктивно как по содержанию, так и по форме.</w:t>
      </w:r>
    </w:p>
    <w:p w:rsidR="006D34A8" w:rsidRPr="006D34A8" w:rsidRDefault="006D34A8" w:rsidP="006D34A8">
      <w:pPr>
        <w:ind w:firstLine="454"/>
        <w:jc w:val="both"/>
        <w:rPr>
          <w:sz w:val="22"/>
          <w:szCs w:val="22"/>
          <w:lang w:val="ru-RU"/>
        </w:rPr>
      </w:pPr>
      <w:r w:rsidRPr="006D34A8">
        <w:rPr>
          <w:sz w:val="22"/>
          <w:szCs w:val="22"/>
          <w:lang w:val="ru-RU"/>
        </w:rPr>
        <w:t>• умение проводить свою стратегическую линию (аргументировать, изложить факты, привести примеры), соотносить ее со стратегической линией собеседника;</w:t>
      </w:r>
    </w:p>
    <w:p w:rsidR="006D34A8" w:rsidRPr="006D34A8" w:rsidRDefault="006D34A8" w:rsidP="006D34A8">
      <w:pPr>
        <w:ind w:firstLine="454"/>
        <w:jc w:val="both"/>
        <w:rPr>
          <w:sz w:val="22"/>
          <w:szCs w:val="22"/>
          <w:lang w:val="ru-RU"/>
        </w:rPr>
      </w:pPr>
      <w:r w:rsidRPr="006D34A8">
        <w:rPr>
          <w:sz w:val="22"/>
          <w:szCs w:val="22"/>
          <w:lang w:val="ru-RU"/>
        </w:rPr>
        <w:t>• умение сравнивать факты культуры Франции и своей страны, давать им оценку.</w:t>
      </w:r>
    </w:p>
    <w:p w:rsidR="006D34A8" w:rsidRPr="006D34A8" w:rsidRDefault="006D34A8" w:rsidP="006D34A8">
      <w:pPr>
        <w:ind w:firstLine="454"/>
        <w:jc w:val="both"/>
        <w:rPr>
          <w:sz w:val="22"/>
          <w:szCs w:val="22"/>
          <w:lang w:val="ru-RU"/>
        </w:rPr>
      </w:pPr>
      <w:r w:rsidRPr="006D34A8">
        <w:rPr>
          <w:sz w:val="22"/>
          <w:szCs w:val="22"/>
          <w:lang w:val="ru-RU"/>
        </w:rPr>
        <w:lastRenderedPageBreak/>
        <w:t>• умение общаться на разных уровнях адекватно ситуации: с одним собеседником, с группой;</w:t>
      </w:r>
    </w:p>
    <w:p w:rsidR="006D34A8" w:rsidRPr="006D34A8" w:rsidRDefault="006D34A8" w:rsidP="006D34A8">
      <w:pPr>
        <w:ind w:firstLine="454"/>
        <w:jc w:val="both"/>
        <w:rPr>
          <w:sz w:val="22"/>
          <w:szCs w:val="22"/>
          <w:lang w:val="ru-RU"/>
        </w:rPr>
      </w:pPr>
      <w:r w:rsidRPr="006D34A8">
        <w:rPr>
          <w:sz w:val="22"/>
          <w:szCs w:val="22"/>
          <w:lang w:val="ru-RU"/>
        </w:rPr>
        <w:t>• умение общаться в различных организационных формах: интервью; одно- или обоюдостороннее воздействие, побуждение; планирование совместных действий; обсуждение проблемы, чьей-либо точки зрения; обмен мнениями;</w:t>
      </w:r>
    </w:p>
    <w:p w:rsidR="006D34A8" w:rsidRPr="006D34A8" w:rsidRDefault="006D34A8" w:rsidP="006D34A8">
      <w:pPr>
        <w:ind w:firstLine="454"/>
        <w:jc w:val="both"/>
        <w:rPr>
          <w:sz w:val="22"/>
          <w:szCs w:val="22"/>
          <w:lang w:val="ru-RU"/>
        </w:rPr>
      </w:pPr>
      <w:r w:rsidRPr="006D34A8">
        <w:rPr>
          <w:sz w:val="22"/>
          <w:szCs w:val="22"/>
          <w:lang w:val="ru-RU"/>
        </w:rPr>
        <w:t xml:space="preserve">• дискуссионные умения: аргументация, контраргументация, комментирование, сравнение. </w:t>
      </w:r>
    </w:p>
    <w:p w:rsidR="006D34A8" w:rsidRPr="006D34A8" w:rsidRDefault="006D34A8" w:rsidP="006D34A8">
      <w:pPr>
        <w:ind w:firstLine="454"/>
        <w:jc w:val="both"/>
        <w:rPr>
          <w:sz w:val="22"/>
          <w:szCs w:val="22"/>
          <w:lang w:val="ru-RU"/>
        </w:rPr>
      </w:pPr>
    </w:p>
    <w:p w:rsidR="006D34A8" w:rsidRPr="006D34A8" w:rsidRDefault="006D34A8" w:rsidP="006D34A8">
      <w:pPr>
        <w:ind w:firstLine="454"/>
        <w:jc w:val="both"/>
        <w:rPr>
          <w:sz w:val="22"/>
          <w:szCs w:val="22"/>
          <w:lang w:val="ru-RU"/>
        </w:rPr>
      </w:pPr>
      <w:r w:rsidRPr="006D34A8">
        <w:rPr>
          <w:sz w:val="22"/>
          <w:szCs w:val="22"/>
          <w:lang w:val="ru-RU"/>
        </w:rPr>
        <w:t>Чтение:</w:t>
      </w:r>
    </w:p>
    <w:p w:rsidR="006D34A8" w:rsidRPr="006D34A8" w:rsidRDefault="006D34A8" w:rsidP="006D34A8">
      <w:pPr>
        <w:ind w:firstLine="454"/>
        <w:jc w:val="both"/>
        <w:rPr>
          <w:sz w:val="22"/>
          <w:szCs w:val="22"/>
          <w:lang w:val="ru-RU"/>
        </w:rPr>
      </w:pPr>
      <w:r w:rsidRPr="006D34A8">
        <w:rPr>
          <w:sz w:val="22"/>
          <w:szCs w:val="22"/>
          <w:lang w:val="ru-RU"/>
        </w:rPr>
        <w:t xml:space="preserve">•умение понять основную идею, смысл текста. </w:t>
      </w:r>
    </w:p>
    <w:p w:rsidR="006D34A8" w:rsidRPr="006D34A8" w:rsidRDefault="006D34A8" w:rsidP="006D34A8">
      <w:pPr>
        <w:ind w:firstLine="454"/>
        <w:jc w:val="both"/>
        <w:rPr>
          <w:sz w:val="22"/>
          <w:szCs w:val="22"/>
          <w:lang w:val="ru-RU"/>
        </w:rPr>
      </w:pPr>
      <w:r w:rsidRPr="006D34A8">
        <w:rPr>
          <w:sz w:val="22"/>
          <w:szCs w:val="22"/>
          <w:lang w:val="ru-RU"/>
        </w:rPr>
        <w:t xml:space="preserve">•умение выбрать материал для чтения в зависимости от интересов, желаний, необходимости и обстоятельств. </w:t>
      </w:r>
    </w:p>
    <w:p w:rsidR="006D34A8" w:rsidRPr="006D34A8" w:rsidRDefault="006D34A8" w:rsidP="006D34A8">
      <w:pPr>
        <w:ind w:firstLine="454"/>
        <w:jc w:val="both"/>
        <w:rPr>
          <w:sz w:val="22"/>
          <w:szCs w:val="22"/>
          <w:lang w:val="ru-RU"/>
        </w:rPr>
      </w:pPr>
      <w:r w:rsidRPr="006D34A8">
        <w:rPr>
          <w:sz w:val="22"/>
          <w:szCs w:val="22"/>
          <w:lang w:val="ru-RU"/>
        </w:rPr>
        <w:t xml:space="preserve">• умение читать достаточно быстро с целью извлечения информации, необходимой для обсуждения проблем. </w:t>
      </w:r>
    </w:p>
    <w:p w:rsidR="006D34A8" w:rsidRPr="006D34A8" w:rsidRDefault="006D34A8" w:rsidP="006D34A8">
      <w:pPr>
        <w:ind w:firstLine="454"/>
        <w:jc w:val="both"/>
        <w:rPr>
          <w:sz w:val="22"/>
          <w:szCs w:val="22"/>
          <w:lang w:val="ru-RU"/>
        </w:rPr>
      </w:pPr>
      <w:r w:rsidRPr="006D34A8">
        <w:rPr>
          <w:sz w:val="22"/>
          <w:szCs w:val="22"/>
          <w:lang w:val="ru-RU"/>
        </w:rPr>
        <w:t>• умение синтезировать информацию из разных источников.</w:t>
      </w:r>
    </w:p>
    <w:p w:rsidR="006D34A8" w:rsidRPr="006D34A8" w:rsidRDefault="006D34A8" w:rsidP="006D34A8">
      <w:pPr>
        <w:ind w:firstLine="454"/>
        <w:jc w:val="both"/>
        <w:rPr>
          <w:sz w:val="22"/>
          <w:szCs w:val="22"/>
          <w:lang w:val="ru-RU"/>
        </w:rPr>
      </w:pPr>
      <w:r w:rsidRPr="006D34A8">
        <w:rPr>
          <w:sz w:val="22"/>
          <w:szCs w:val="22"/>
          <w:lang w:val="ru-RU"/>
        </w:rPr>
        <w:t>• умение адекватно ситуации использовать аутентичные тексты.</w:t>
      </w:r>
    </w:p>
    <w:p w:rsidR="006D34A8" w:rsidRPr="006D34A8" w:rsidRDefault="006D34A8" w:rsidP="006D34A8">
      <w:pPr>
        <w:ind w:firstLine="454"/>
        <w:jc w:val="both"/>
        <w:rPr>
          <w:sz w:val="22"/>
          <w:szCs w:val="22"/>
          <w:lang w:val="ru-RU"/>
        </w:rPr>
      </w:pPr>
      <w:r w:rsidRPr="006D34A8">
        <w:rPr>
          <w:sz w:val="22"/>
          <w:szCs w:val="22"/>
          <w:lang w:val="ru-RU"/>
        </w:rPr>
        <w:t>• умение догадываться о значении неизвестных слов по словообразовательным элементам, по контексту, по аналогии с родным языком; о содержании текста по заголовку;</w:t>
      </w:r>
    </w:p>
    <w:p w:rsidR="006D34A8" w:rsidRPr="006D34A8" w:rsidRDefault="006D34A8" w:rsidP="006D34A8">
      <w:pPr>
        <w:ind w:firstLine="454"/>
        <w:jc w:val="both"/>
        <w:rPr>
          <w:sz w:val="22"/>
          <w:szCs w:val="22"/>
          <w:lang w:val="ru-RU"/>
        </w:rPr>
      </w:pPr>
      <w:r w:rsidRPr="006D34A8">
        <w:rPr>
          <w:sz w:val="22"/>
          <w:szCs w:val="22"/>
          <w:lang w:val="ru-RU"/>
        </w:rPr>
        <w:t xml:space="preserve">• умения пересказать </w:t>
      </w:r>
      <w:proofErr w:type="gramStart"/>
      <w:r w:rsidRPr="006D34A8">
        <w:rPr>
          <w:sz w:val="22"/>
          <w:szCs w:val="22"/>
          <w:lang w:val="ru-RU"/>
        </w:rPr>
        <w:t>прочитанное</w:t>
      </w:r>
      <w:proofErr w:type="gramEnd"/>
      <w:r w:rsidRPr="006D34A8">
        <w:rPr>
          <w:sz w:val="22"/>
          <w:szCs w:val="22"/>
          <w:lang w:val="ru-RU"/>
        </w:rPr>
        <w:t>.</w:t>
      </w:r>
    </w:p>
    <w:p w:rsidR="006D34A8" w:rsidRPr="006D34A8" w:rsidRDefault="006D34A8" w:rsidP="006D34A8">
      <w:pPr>
        <w:ind w:firstLine="454"/>
        <w:jc w:val="both"/>
        <w:rPr>
          <w:sz w:val="22"/>
          <w:szCs w:val="22"/>
          <w:lang w:val="ru-RU"/>
        </w:rPr>
      </w:pPr>
      <w:r w:rsidRPr="006D34A8">
        <w:rPr>
          <w:sz w:val="22"/>
          <w:szCs w:val="22"/>
          <w:lang w:val="ru-RU"/>
        </w:rPr>
        <w:t>Аудирование:</w:t>
      </w:r>
    </w:p>
    <w:p w:rsidR="006D34A8" w:rsidRPr="006D34A8" w:rsidRDefault="006D34A8" w:rsidP="006D34A8">
      <w:pPr>
        <w:ind w:firstLine="454"/>
        <w:jc w:val="both"/>
        <w:rPr>
          <w:sz w:val="22"/>
          <w:szCs w:val="22"/>
          <w:lang w:val="ru-RU"/>
        </w:rPr>
      </w:pPr>
      <w:r w:rsidRPr="006D34A8">
        <w:rPr>
          <w:sz w:val="22"/>
          <w:szCs w:val="22"/>
          <w:lang w:val="ru-RU"/>
        </w:rPr>
        <w:t xml:space="preserve">• умение понимать речь в фонозаписи в нормальном темпе. </w:t>
      </w:r>
    </w:p>
    <w:p w:rsidR="006D34A8" w:rsidRPr="006D34A8" w:rsidRDefault="006D34A8" w:rsidP="006D34A8">
      <w:pPr>
        <w:ind w:firstLine="454"/>
        <w:jc w:val="both"/>
        <w:rPr>
          <w:sz w:val="22"/>
          <w:szCs w:val="22"/>
          <w:lang w:val="ru-RU"/>
        </w:rPr>
      </w:pPr>
      <w:r w:rsidRPr="006D34A8">
        <w:rPr>
          <w:sz w:val="22"/>
          <w:szCs w:val="22"/>
          <w:lang w:val="ru-RU"/>
        </w:rPr>
        <w:t>• умение понимать высказывания разного характера и стиля</w:t>
      </w:r>
    </w:p>
    <w:p w:rsidR="006D34A8" w:rsidRPr="006D34A8" w:rsidRDefault="006D34A8" w:rsidP="006D34A8">
      <w:pPr>
        <w:ind w:firstLine="454"/>
        <w:jc w:val="both"/>
        <w:rPr>
          <w:sz w:val="22"/>
          <w:szCs w:val="22"/>
          <w:lang w:val="ru-RU"/>
        </w:rPr>
      </w:pPr>
      <w:r w:rsidRPr="006D34A8">
        <w:rPr>
          <w:sz w:val="22"/>
          <w:szCs w:val="22"/>
          <w:lang w:val="ru-RU"/>
        </w:rPr>
        <w:t xml:space="preserve">• умение адекватно реагировать </w:t>
      </w:r>
      <w:proofErr w:type="gramStart"/>
      <w:r w:rsidRPr="006D34A8">
        <w:rPr>
          <w:sz w:val="22"/>
          <w:szCs w:val="22"/>
          <w:lang w:val="ru-RU"/>
        </w:rPr>
        <w:t>на</w:t>
      </w:r>
      <w:proofErr w:type="gramEnd"/>
      <w:r w:rsidRPr="006D34A8">
        <w:rPr>
          <w:sz w:val="22"/>
          <w:szCs w:val="22"/>
          <w:lang w:val="ru-RU"/>
        </w:rPr>
        <w:t xml:space="preserve"> услышанное.</w:t>
      </w:r>
    </w:p>
    <w:p w:rsidR="006D34A8" w:rsidRPr="006D34A8" w:rsidRDefault="006D34A8" w:rsidP="006D34A8">
      <w:pPr>
        <w:ind w:firstLine="454"/>
        <w:jc w:val="both"/>
        <w:rPr>
          <w:sz w:val="22"/>
          <w:szCs w:val="22"/>
          <w:lang w:val="ru-RU"/>
        </w:rPr>
      </w:pPr>
      <w:r w:rsidRPr="006D34A8">
        <w:rPr>
          <w:sz w:val="22"/>
          <w:szCs w:val="22"/>
          <w:lang w:val="ru-RU"/>
        </w:rPr>
        <w:t>• умение понимать сказанное собеседником однократно и переспрашивать, если что-то непонятно.</w:t>
      </w:r>
    </w:p>
    <w:p w:rsidR="006D34A8" w:rsidRPr="006D34A8" w:rsidRDefault="006D34A8" w:rsidP="006D34A8">
      <w:pPr>
        <w:ind w:firstLine="454"/>
        <w:jc w:val="both"/>
        <w:rPr>
          <w:sz w:val="22"/>
          <w:szCs w:val="22"/>
          <w:lang w:val="ru-RU"/>
        </w:rPr>
      </w:pPr>
      <w:r w:rsidRPr="006D34A8">
        <w:rPr>
          <w:sz w:val="22"/>
          <w:szCs w:val="22"/>
          <w:lang w:val="ru-RU"/>
        </w:rPr>
        <w:t>Письмо:</w:t>
      </w:r>
    </w:p>
    <w:p w:rsidR="006D34A8" w:rsidRPr="006D34A8" w:rsidRDefault="006D34A8" w:rsidP="006D34A8">
      <w:pPr>
        <w:ind w:firstLine="454"/>
        <w:jc w:val="both"/>
        <w:rPr>
          <w:sz w:val="22"/>
          <w:szCs w:val="22"/>
          <w:lang w:val="ru-RU"/>
        </w:rPr>
      </w:pPr>
      <w:r w:rsidRPr="006D34A8">
        <w:rPr>
          <w:sz w:val="22"/>
          <w:szCs w:val="22"/>
          <w:lang w:val="ru-RU"/>
        </w:rPr>
        <w:t>• умение заполнять определенные виды деловых бумаг.</w:t>
      </w:r>
    </w:p>
    <w:p w:rsidR="006D34A8" w:rsidRPr="006D34A8" w:rsidRDefault="006D34A8" w:rsidP="006D34A8">
      <w:pPr>
        <w:ind w:firstLine="454"/>
        <w:jc w:val="both"/>
        <w:rPr>
          <w:sz w:val="22"/>
          <w:szCs w:val="22"/>
          <w:lang w:val="ru-RU"/>
        </w:rPr>
      </w:pPr>
      <w:r w:rsidRPr="006D34A8">
        <w:rPr>
          <w:sz w:val="22"/>
          <w:szCs w:val="22"/>
          <w:lang w:val="ru-RU"/>
        </w:rPr>
        <w:t>• умение написать свое письмо и ответ на полученное письмо</w:t>
      </w:r>
    </w:p>
    <w:p w:rsidR="006D34A8" w:rsidRPr="006D34A8" w:rsidRDefault="006D34A8" w:rsidP="006D34A8">
      <w:pPr>
        <w:ind w:firstLine="454"/>
        <w:jc w:val="both"/>
        <w:rPr>
          <w:sz w:val="22"/>
          <w:szCs w:val="22"/>
          <w:lang w:val="ru-RU"/>
        </w:rPr>
      </w:pPr>
      <w:r w:rsidRPr="006D34A8">
        <w:rPr>
          <w:sz w:val="22"/>
          <w:szCs w:val="22"/>
          <w:lang w:val="ru-RU"/>
        </w:rPr>
        <w:t xml:space="preserve">• умение выписывать из </w:t>
      </w:r>
      <w:proofErr w:type="gramStart"/>
      <w:r w:rsidRPr="006D34A8">
        <w:rPr>
          <w:sz w:val="22"/>
          <w:szCs w:val="22"/>
          <w:lang w:val="ru-RU"/>
        </w:rPr>
        <w:t>прочитанного</w:t>
      </w:r>
      <w:proofErr w:type="gramEnd"/>
      <w:r w:rsidRPr="006D34A8">
        <w:rPr>
          <w:sz w:val="22"/>
          <w:szCs w:val="22"/>
          <w:lang w:val="ru-RU"/>
        </w:rPr>
        <w:t xml:space="preserve"> то, что необходимо.</w:t>
      </w:r>
    </w:p>
    <w:p w:rsidR="006D34A8" w:rsidRPr="006D34A8" w:rsidRDefault="006D34A8" w:rsidP="006D34A8">
      <w:pPr>
        <w:ind w:firstLine="454"/>
        <w:jc w:val="both"/>
        <w:rPr>
          <w:sz w:val="22"/>
          <w:szCs w:val="22"/>
          <w:lang w:val="ru-RU"/>
        </w:rPr>
      </w:pPr>
      <w:r w:rsidRPr="006D34A8">
        <w:rPr>
          <w:sz w:val="22"/>
          <w:szCs w:val="22"/>
          <w:lang w:val="ru-RU"/>
        </w:rPr>
        <w:t>• умение составить план и тезисы своего высказывания (устного или письменного).</w:t>
      </w:r>
    </w:p>
    <w:p w:rsidR="006D34A8" w:rsidRPr="006D34A8" w:rsidRDefault="006D34A8" w:rsidP="006D34A8">
      <w:pPr>
        <w:ind w:firstLine="454"/>
        <w:jc w:val="both"/>
        <w:rPr>
          <w:sz w:val="22"/>
          <w:szCs w:val="22"/>
          <w:lang w:val="ru-RU"/>
        </w:rPr>
      </w:pPr>
      <w:r w:rsidRPr="006D34A8">
        <w:rPr>
          <w:sz w:val="22"/>
          <w:szCs w:val="22"/>
          <w:lang w:val="ru-RU"/>
        </w:rPr>
        <w:t>• умение зафиксировать свои размышления по поводу предложенного проблемного вопроса в письменной форме, оформив их правильно как в лексическом и грамматическом плане, так и в стилистическом.</w:t>
      </w:r>
    </w:p>
    <w:p w:rsidR="006D34A8" w:rsidRPr="006D34A8" w:rsidRDefault="006D34A8" w:rsidP="006D34A8">
      <w:pPr>
        <w:ind w:firstLine="454"/>
        <w:jc w:val="both"/>
        <w:rPr>
          <w:sz w:val="22"/>
          <w:szCs w:val="22"/>
          <w:lang w:val="ru-RU"/>
        </w:rPr>
      </w:pPr>
      <w:r w:rsidRPr="006D34A8">
        <w:rPr>
          <w:sz w:val="22"/>
          <w:szCs w:val="22"/>
          <w:lang w:val="ru-RU"/>
        </w:rPr>
        <w:t>Перевод:</w:t>
      </w:r>
    </w:p>
    <w:p w:rsidR="006D34A8" w:rsidRPr="006D34A8" w:rsidRDefault="006D34A8" w:rsidP="006D34A8">
      <w:pPr>
        <w:ind w:firstLine="454"/>
        <w:jc w:val="both"/>
        <w:rPr>
          <w:sz w:val="22"/>
          <w:szCs w:val="22"/>
          <w:lang w:val="ru-RU"/>
        </w:rPr>
      </w:pPr>
      <w:r w:rsidRPr="006D34A8">
        <w:rPr>
          <w:sz w:val="22"/>
          <w:szCs w:val="22"/>
          <w:lang w:val="ru-RU"/>
        </w:rPr>
        <w:t xml:space="preserve">• умение переводить со словарем. </w:t>
      </w:r>
    </w:p>
    <w:p w:rsidR="009A5B20" w:rsidRDefault="006D34A8" w:rsidP="006D34A8">
      <w:pPr>
        <w:ind w:firstLine="454"/>
        <w:jc w:val="both"/>
        <w:rPr>
          <w:sz w:val="22"/>
          <w:szCs w:val="22"/>
          <w:lang w:val="ru-RU"/>
        </w:rPr>
      </w:pPr>
      <w:r w:rsidRPr="006D34A8">
        <w:rPr>
          <w:sz w:val="22"/>
          <w:szCs w:val="22"/>
          <w:lang w:val="ru-RU"/>
        </w:rPr>
        <w:t xml:space="preserve">• умение оформить мысль </w:t>
      </w:r>
      <w:proofErr w:type="gramStart"/>
      <w:r w:rsidRPr="006D34A8">
        <w:rPr>
          <w:sz w:val="22"/>
          <w:szCs w:val="22"/>
          <w:lang w:val="ru-RU"/>
        </w:rPr>
        <w:t>на</w:t>
      </w:r>
      <w:proofErr w:type="gramEnd"/>
      <w:r w:rsidRPr="006D34A8">
        <w:rPr>
          <w:sz w:val="22"/>
          <w:szCs w:val="22"/>
          <w:lang w:val="ru-RU"/>
        </w:rPr>
        <w:t xml:space="preserve"> ИЯ в соответствии со стилистическими нормами родного языка</w:t>
      </w:r>
    </w:p>
    <w:p w:rsidR="006D34A8" w:rsidRPr="006D34A8" w:rsidRDefault="006D34A8" w:rsidP="00806327">
      <w:pPr>
        <w:ind w:firstLine="454"/>
        <w:rPr>
          <w:sz w:val="22"/>
          <w:szCs w:val="22"/>
          <w:lang w:val="ru-RU"/>
        </w:rPr>
      </w:pPr>
      <w:r w:rsidRPr="006D34A8">
        <w:rPr>
          <w:sz w:val="22"/>
          <w:szCs w:val="22"/>
          <w:lang w:val="ru-RU"/>
        </w:rPr>
        <w:t>СОДЕРЖАНИЕ КУРСА</w:t>
      </w:r>
    </w:p>
    <w:p w:rsidR="006D34A8" w:rsidRPr="006D34A8" w:rsidRDefault="006D34A8" w:rsidP="006D34A8">
      <w:pPr>
        <w:ind w:firstLine="454"/>
        <w:jc w:val="both"/>
        <w:rPr>
          <w:sz w:val="22"/>
          <w:szCs w:val="22"/>
          <w:lang w:val="ru-RU"/>
        </w:rPr>
      </w:pPr>
      <w:r w:rsidRPr="006D34A8">
        <w:rPr>
          <w:sz w:val="22"/>
          <w:szCs w:val="22"/>
          <w:lang w:val="ru-RU"/>
        </w:rPr>
        <w:t>Одна из основных задач данного курса – помочь учащимся войти в мир французского языка и французской культуры. Всякая культура национальна по содержанию и индивидуальна по способу присвоения. Всякая культура усваивается в форме четырех элементов:</w:t>
      </w:r>
    </w:p>
    <w:p w:rsidR="006D34A8" w:rsidRPr="006D34A8" w:rsidRDefault="006D34A8" w:rsidP="006D34A8">
      <w:pPr>
        <w:ind w:firstLine="454"/>
        <w:jc w:val="both"/>
        <w:rPr>
          <w:sz w:val="22"/>
          <w:szCs w:val="22"/>
          <w:lang w:val="ru-RU"/>
        </w:rPr>
      </w:pPr>
      <w:r w:rsidRPr="006D34A8">
        <w:rPr>
          <w:sz w:val="22"/>
          <w:szCs w:val="22"/>
          <w:lang w:val="ru-RU"/>
        </w:rPr>
        <w:t>1) знаний о различных сферах бытия;</w:t>
      </w:r>
    </w:p>
    <w:p w:rsidR="006D34A8" w:rsidRPr="006D34A8" w:rsidRDefault="006D34A8" w:rsidP="006D34A8">
      <w:pPr>
        <w:ind w:firstLine="454"/>
        <w:jc w:val="both"/>
        <w:rPr>
          <w:sz w:val="22"/>
          <w:szCs w:val="22"/>
          <w:lang w:val="ru-RU"/>
        </w:rPr>
      </w:pPr>
      <w:r w:rsidRPr="006D34A8">
        <w:rPr>
          <w:sz w:val="22"/>
          <w:szCs w:val="22"/>
          <w:lang w:val="ru-RU"/>
        </w:rPr>
        <w:t>2) опыта действования в различных сферах;</w:t>
      </w:r>
    </w:p>
    <w:p w:rsidR="006D34A8" w:rsidRPr="006D34A8" w:rsidRDefault="006D34A8" w:rsidP="006D34A8">
      <w:pPr>
        <w:ind w:firstLine="454"/>
        <w:jc w:val="both"/>
        <w:rPr>
          <w:sz w:val="22"/>
          <w:szCs w:val="22"/>
          <w:lang w:val="ru-RU"/>
        </w:rPr>
      </w:pPr>
      <w:r w:rsidRPr="006D34A8">
        <w:rPr>
          <w:sz w:val="22"/>
          <w:szCs w:val="22"/>
          <w:lang w:val="ru-RU"/>
        </w:rPr>
        <w:t>3) творчества как преобразования и переноса приемов деятельности в новые непредвиденные условия;</w:t>
      </w:r>
    </w:p>
    <w:p w:rsidR="006D34A8" w:rsidRPr="006D34A8" w:rsidRDefault="006D34A8" w:rsidP="006D34A8">
      <w:pPr>
        <w:ind w:firstLine="454"/>
        <w:jc w:val="both"/>
        <w:rPr>
          <w:sz w:val="22"/>
          <w:szCs w:val="22"/>
          <w:lang w:val="ru-RU"/>
        </w:rPr>
      </w:pPr>
      <w:r w:rsidRPr="006D34A8">
        <w:rPr>
          <w:sz w:val="22"/>
          <w:szCs w:val="22"/>
          <w:lang w:val="ru-RU"/>
        </w:rPr>
        <w:t>4) отношения к деятельности, ее объектам, всему, что с ней связано, соотнесенного с системой ценностей человека</w:t>
      </w:r>
      <w:proofErr w:type="gramStart"/>
      <w:r w:rsidRPr="006D34A8">
        <w:rPr>
          <w:sz w:val="22"/>
          <w:szCs w:val="22"/>
          <w:lang w:val="ru-RU"/>
        </w:rPr>
        <w:t xml:space="preserve"> .</w:t>
      </w:r>
      <w:proofErr w:type="gramEnd"/>
    </w:p>
    <w:p w:rsidR="006D34A8" w:rsidRPr="006D34A8" w:rsidRDefault="006D34A8" w:rsidP="006D34A8">
      <w:pPr>
        <w:ind w:firstLine="454"/>
        <w:jc w:val="both"/>
        <w:rPr>
          <w:sz w:val="22"/>
          <w:szCs w:val="22"/>
          <w:lang w:val="ru-RU"/>
        </w:rPr>
      </w:pPr>
      <w:r w:rsidRPr="006D34A8">
        <w:rPr>
          <w:sz w:val="22"/>
          <w:szCs w:val="22"/>
          <w:lang w:val="ru-RU"/>
        </w:rPr>
        <w:lastRenderedPageBreak/>
        <w:t xml:space="preserve">Серия "Dans le monde du français" знакомит учащихся с французским языком и культурой Франции, помогает постичь систему ценностных нормативов народа страны изучаемого языка, а также проблемы, волнующие французскую молодежь. </w:t>
      </w:r>
    </w:p>
    <w:p w:rsidR="006D34A8" w:rsidRPr="006D34A8" w:rsidRDefault="006D34A8" w:rsidP="006D34A8">
      <w:pPr>
        <w:ind w:firstLine="454"/>
        <w:jc w:val="both"/>
        <w:rPr>
          <w:sz w:val="22"/>
          <w:szCs w:val="22"/>
          <w:lang w:val="ru-RU"/>
        </w:rPr>
      </w:pPr>
      <w:r w:rsidRPr="006D34A8">
        <w:rPr>
          <w:sz w:val="22"/>
          <w:szCs w:val="22"/>
          <w:lang w:val="ru-RU"/>
        </w:rPr>
        <w:t xml:space="preserve">Каждый УМК предоставляет учащимся возможность сопоставить факты французской культуры с фактами родной культуры, выразить свое мнение по обсуждаемой проблеме и сравнить его с мнением представителей французской молодежи. Таким образом, содержательную основу каждого УМК серии "Dans le monde du français" составляют проблемы. Они отобраны с учетом возрастных особенностей для каждой ступени обучения. Стратегия обучения, построенная на основе диалога культур, проявляется в динамике обсуждения проблем и проблемных вопросов, в столкновении мнений русских и французских подростков, способствующих изменению всей системы отношений подростков с окружающими людьми и с самими собой, формированию индивидуальности. </w:t>
      </w:r>
    </w:p>
    <w:p w:rsidR="006D34A8" w:rsidRPr="006D34A8" w:rsidRDefault="006D34A8" w:rsidP="006D34A8">
      <w:pPr>
        <w:ind w:firstLine="454"/>
        <w:jc w:val="both"/>
        <w:rPr>
          <w:sz w:val="22"/>
          <w:szCs w:val="22"/>
          <w:lang w:val="ru-RU"/>
        </w:rPr>
      </w:pPr>
      <w:r w:rsidRPr="006D34A8">
        <w:rPr>
          <w:sz w:val="22"/>
          <w:szCs w:val="22"/>
          <w:lang w:val="ru-RU"/>
        </w:rPr>
        <w:t>Проблемы отражают все сферы жизни человека, все области его деятельности и поэтому значимы для человека и соотнесены с его внутренним миром. Они не имеют окончательного решения: каждый общающийся решает их для себя сам. А поскольку личностное отношение к проблемам у людей разное, то их обсуждение актуализирует всю систему взаимоотношений участников обсуждения, обеспечивая естественную мотивированность общения.</w:t>
      </w:r>
    </w:p>
    <w:p w:rsidR="006D34A8" w:rsidRPr="006D34A8" w:rsidRDefault="006D34A8" w:rsidP="006D34A8">
      <w:pPr>
        <w:ind w:firstLine="454"/>
        <w:jc w:val="both"/>
        <w:rPr>
          <w:sz w:val="22"/>
          <w:szCs w:val="22"/>
          <w:lang w:val="ru-RU"/>
        </w:rPr>
      </w:pPr>
      <w:r w:rsidRPr="006D34A8">
        <w:rPr>
          <w:sz w:val="22"/>
          <w:szCs w:val="22"/>
          <w:lang w:val="ru-RU"/>
        </w:rPr>
        <w:t xml:space="preserve">Содержание каждой из проблем составляют предметы обсуждения десяти различных видов: </w:t>
      </w:r>
    </w:p>
    <w:p w:rsidR="006D34A8" w:rsidRPr="006D34A8" w:rsidRDefault="006D34A8" w:rsidP="006D34A8">
      <w:pPr>
        <w:ind w:firstLine="454"/>
        <w:jc w:val="both"/>
        <w:rPr>
          <w:sz w:val="22"/>
          <w:szCs w:val="22"/>
          <w:lang w:val="ru-RU"/>
        </w:rPr>
      </w:pPr>
      <w:r w:rsidRPr="006D34A8">
        <w:rPr>
          <w:sz w:val="22"/>
          <w:szCs w:val="22"/>
          <w:lang w:val="ru-RU"/>
        </w:rPr>
        <w:t>- событие (общественное),</w:t>
      </w:r>
    </w:p>
    <w:p w:rsidR="006D34A8" w:rsidRPr="006D34A8" w:rsidRDefault="006D34A8" w:rsidP="006D34A8">
      <w:pPr>
        <w:ind w:firstLine="454"/>
        <w:jc w:val="both"/>
        <w:rPr>
          <w:sz w:val="22"/>
          <w:szCs w:val="22"/>
          <w:lang w:val="ru-RU"/>
        </w:rPr>
      </w:pPr>
      <w:r w:rsidRPr="006D34A8">
        <w:rPr>
          <w:sz w:val="22"/>
          <w:szCs w:val="22"/>
          <w:lang w:val="ru-RU"/>
        </w:rPr>
        <w:t>- поступок (личный),</w:t>
      </w:r>
    </w:p>
    <w:p w:rsidR="006D34A8" w:rsidRPr="006D34A8" w:rsidRDefault="006D34A8" w:rsidP="006D34A8">
      <w:pPr>
        <w:ind w:firstLine="454"/>
        <w:jc w:val="both"/>
        <w:rPr>
          <w:sz w:val="22"/>
          <w:szCs w:val="22"/>
          <w:lang w:val="ru-RU"/>
        </w:rPr>
      </w:pPr>
      <w:r w:rsidRPr="006D34A8">
        <w:rPr>
          <w:sz w:val="22"/>
          <w:szCs w:val="22"/>
          <w:lang w:val="ru-RU"/>
        </w:rPr>
        <w:t>- общеизвестный факт, установленный объективно,</w:t>
      </w:r>
    </w:p>
    <w:p w:rsidR="006D34A8" w:rsidRPr="006D34A8" w:rsidRDefault="006D34A8" w:rsidP="006D34A8">
      <w:pPr>
        <w:ind w:firstLine="454"/>
        <w:jc w:val="both"/>
        <w:rPr>
          <w:sz w:val="22"/>
          <w:szCs w:val="22"/>
          <w:lang w:val="ru-RU"/>
        </w:rPr>
      </w:pPr>
      <w:r w:rsidRPr="006D34A8">
        <w:rPr>
          <w:sz w:val="22"/>
          <w:szCs w:val="22"/>
          <w:lang w:val="ru-RU"/>
        </w:rPr>
        <w:t>- факт, не отражающийся на других,</w:t>
      </w:r>
    </w:p>
    <w:p w:rsidR="006D34A8" w:rsidRPr="006D34A8" w:rsidRDefault="006D34A8" w:rsidP="006D34A8">
      <w:pPr>
        <w:ind w:firstLine="454"/>
        <w:jc w:val="both"/>
        <w:rPr>
          <w:sz w:val="22"/>
          <w:szCs w:val="22"/>
          <w:lang w:val="ru-RU"/>
        </w:rPr>
      </w:pPr>
      <w:r w:rsidRPr="006D34A8">
        <w:rPr>
          <w:sz w:val="22"/>
          <w:szCs w:val="22"/>
          <w:lang w:val="ru-RU"/>
        </w:rPr>
        <w:t>- понятие,</w:t>
      </w:r>
    </w:p>
    <w:p w:rsidR="006D34A8" w:rsidRPr="006D34A8" w:rsidRDefault="006D34A8" w:rsidP="006D34A8">
      <w:pPr>
        <w:ind w:firstLine="454"/>
        <w:jc w:val="both"/>
        <w:rPr>
          <w:sz w:val="22"/>
          <w:szCs w:val="22"/>
          <w:lang w:val="ru-RU"/>
        </w:rPr>
      </w:pPr>
      <w:r w:rsidRPr="006D34A8">
        <w:rPr>
          <w:sz w:val="22"/>
          <w:szCs w:val="22"/>
          <w:lang w:val="ru-RU"/>
        </w:rPr>
        <w:t>- объективная сентенция, годная не для всех случаев жизни,</w:t>
      </w:r>
    </w:p>
    <w:p w:rsidR="006D34A8" w:rsidRPr="006D34A8" w:rsidRDefault="006D34A8" w:rsidP="006D34A8">
      <w:pPr>
        <w:ind w:firstLine="454"/>
        <w:jc w:val="both"/>
        <w:rPr>
          <w:sz w:val="22"/>
          <w:szCs w:val="22"/>
          <w:lang w:val="ru-RU"/>
        </w:rPr>
      </w:pPr>
      <w:r w:rsidRPr="006D34A8">
        <w:rPr>
          <w:sz w:val="22"/>
          <w:szCs w:val="22"/>
          <w:lang w:val="ru-RU"/>
        </w:rPr>
        <w:t>- спорное субъективное утверждение,</w:t>
      </w:r>
    </w:p>
    <w:p w:rsidR="006D34A8" w:rsidRPr="006D34A8" w:rsidRDefault="006D34A8" w:rsidP="006D34A8">
      <w:pPr>
        <w:ind w:firstLine="454"/>
        <w:jc w:val="both"/>
        <w:rPr>
          <w:sz w:val="22"/>
          <w:szCs w:val="22"/>
          <w:lang w:val="ru-RU"/>
        </w:rPr>
      </w:pPr>
      <w:r w:rsidRPr="006D34A8">
        <w:rPr>
          <w:sz w:val="22"/>
          <w:szCs w:val="22"/>
          <w:lang w:val="ru-RU"/>
        </w:rPr>
        <w:t>- массовое явление,</w:t>
      </w:r>
    </w:p>
    <w:p w:rsidR="006D34A8" w:rsidRPr="006D34A8" w:rsidRDefault="006D34A8" w:rsidP="006D34A8">
      <w:pPr>
        <w:ind w:firstLine="454"/>
        <w:jc w:val="both"/>
        <w:rPr>
          <w:sz w:val="22"/>
          <w:szCs w:val="22"/>
          <w:lang w:val="ru-RU"/>
        </w:rPr>
      </w:pPr>
      <w:r w:rsidRPr="006D34A8">
        <w:rPr>
          <w:sz w:val="22"/>
          <w:szCs w:val="22"/>
          <w:lang w:val="ru-RU"/>
        </w:rPr>
        <w:t>- "ненормальное" положение вещей, состояние,</w:t>
      </w:r>
    </w:p>
    <w:p w:rsidR="006D34A8" w:rsidRPr="006D34A8" w:rsidRDefault="006D34A8" w:rsidP="006D34A8">
      <w:pPr>
        <w:ind w:firstLine="454"/>
        <w:jc w:val="both"/>
        <w:rPr>
          <w:sz w:val="22"/>
          <w:szCs w:val="22"/>
          <w:lang w:val="ru-RU"/>
        </w:rPr>
      </w:pPr>
      <w:r w:rsidRPr="006D34A8">
        <w:rPr>
          <w:sz w:val="22"/>
          <w:szCs w:val="22"/>
          <w:lang w:val="ru-RU"/>
        </w:rPr>
        <w:t>- "ненормированное" поведение, отражающееся на других.</w:t>
      </w:r>
    </w:p>
    <w:p w:rsidR="006D34A8" w:rsidRPr="006D34A8" w:rsidRDefault="006D34A8" w:rsidP="006D34A8">
      <w:pPr>
        <w:ind w:firstLine="454"/>
        <w:jc w:val="both"/>
        <w:rPr>
          <w:sz w:val="22"/>
          <w:szCs w:val="22"/>
          <w:lang w:val="ru-RU"/>
        </w:rPr>
      </w:pPr>
      <w:r w:rsidRPr="006D34A8">
        <w:rPr>
          <w:sz w:val="22"/>
          <w:szCs w:val="22"/>
          <w:lang w:val="ru-RU"/>
        </w:rPr>
        <w:t>Совокупность всех знаний общающихся о предметах обсуждения и составляет предметное содержание общения. Чем разнообразнее перечень проблем, используемых в овладении иноязычной культуры (ИК), чем больше предметов обсуждения задействовано, тем больше объем различных знаний актуализируется в сознании каждого обучаемого по разным проблемам и, следовательно, тем богаче становится опыт его общения и сами высказывания.</w:t>
      </w:r>
    </w:p>
    <w:p w:rsidR="006D34A8" w:rsidRPr="006D34A8" w:rsidRDefault="006D34A8" w:rsidP="006D34A8">
      <w:pPr>
        <w:ind w:firstLine="454"/>
        <w:jc w:val="both"/>
        <w:rPr>
          <w:sz w:val="22"/>
          <w:szCs w:val="22"/>
          <w:lang w:val="ru-RU"/>
        </w:rPr>
      </w:pPr>
      <w:r w:rsidRPr="006D34A8">
        <w:rPr>
          <w:sz w:val="22"/>
          <w:szCs w:val="22"/>
          <w:lang w:val="ru-RU"/>
        </w:rPr>
        <w:t>На основе предметов обсуждения формулируются речемыслительные задачи, включаемые в задания и упражнения разных видов и типов.</w:t>
      </w:r>
    </w:p>
    <w:p w:rsidR="006D34A8" w:rsidRPr="006D34A8" w:rsidRDefault="006D34A8" w:rsidP="006D34A8">
      <w:pPr>
        <w:ind w:firstLine="454"/>
        <w:jc w:val="both"/>
        <w:rPr>
          <w:sz w:val="22"/>
          <w:szCs w:val="22"/>
          <w:lang w:val="ru-RU"/>
        </w:rPr>
      </w:pPr>
      <w:r w:rsidRPr="006D34A8">
        <w:rPr>
          <w:sz w:val="22"/>
          <w:szCs w:val="22"/>
          <w:lang w:val="ru-RU"/>
        </w:rPr>
        <w:t>Предметы обсуждения представляют собой логико-содержательные единицы проблемы, единицы проектирования смыслового содержания будущих речевых произведений учащихся. Они же являются и единицами группировки лексического и грамматического материала этих произведений.</w:t>
      </w:r>
    </w:p>
    <w:p w:rsidR="006D34A8" w:rsidRPr="006D34A8" w:rsidRDefault="006D34A8" w:rsidP="006D34A8">
      <w:pPr>
        <w:ind w:firstLine="454"/>
        <w:jc w:val="both"/>
        <w:rPr>
          <w:sz w:val="22"/>
          <w:szCs w:val="22"/>
          <w:lang w:val="ru-RU"/>
        </w:rPr>
      </w:pPr>
      <w:r w:rsidRPr="006D34A8">
        <w:rPr>
          <w:sz w:val="22"/>
          <w:szCs w:val="22"/>
          <w:lang w:val="ru-RU"/>
        </w:rPr>
        <w:t>В рамках каждой проблемы можно выделить определенное (но не равное) количество предметов обсуждения названных выше десяти видов. Предметы обсуждения связаны между собой в сознании человека ассоциативно, логически и</w:t>
      </w:r>
      <w:proofErr w:type="gramStart"/>
      <w:r w:rsidRPr="006D34A8">
        <w:rPr>
          <w:sz w:val="22"/>
          <w:szCs w:val="22"/>
          <w:lang w:val="ru-RU"/>
        </w:rPr>
        <w:t xml:space="preserve"> ,</w:t>
      </w:r>
      <w:proofErr w:type="gramEnd"/>
      <w:r w:rsidRPr="006D34A8">
        <w:rPr>
          <w:sz w:val="22"/>
          <w:szCs w:val="22"/>
          <w:lang w:val="ru-RU"/>
        </w:rPr>
        <w:t xml:space="preserve"> главное, в смысловом отношении.</w:t>
      </w:r>
    </w:p>
    <w:p w:rsidR="006D34A8" w:rsidRPr="006D34A8" w:rsidRDefault="006D34A8" w:rsidP="006D34A8">
      <w:pPr>
        <w:ind w:firstLine="454"/>
        <w:jc w:val="both"/>
        <w:rPr>
          <w:sz w:val="22"/>
          <w:szCs w:val="22"/>
          <w:lang w:val="ru-RU"/>
        </w:rPr>
      </w:pPr>
      <w:r w:rsidRPr="006D34A8">
        <w:rPr>
          <w:sz w:val="22"/>
          <w:szCs w:val="22"/>
          <w:lang w:val="ru-RU"/>
        </w:rPr>
        <w:t>Проблемный подход к определению предметного содержания общения наиболее продуктивен в рамках концепции овладения ИК:</w:t>
      </w:r>
    </w:p>
    <w:p w:rsidR="006D34A8" w:rsidRPr="006D34A8" w:rsidRDefault="006D34A8" w:rsidP="006D34A8">
      <w:pPr>
        <w:ind w:firstLine="454"/>
        <w:jc w:val="both"/>
        <w:rPr>
          <w:sz w:val="22"/>
          <w:szCs w:val="22"/>
          <w:lang w:val="ru-RU"/>
        </w:rPr>
      </w:pPr>
      <w:r w:rsidRPr="006D34A8">
        <w:rPr>
          <w:sz w:val="22"/>
          <w:szCs w:val="22"/>
          <w:lang w:val="ru-RU"/>
        </w:rPr>
        <w:t>- проблемный подход "вбирает" в себя тематический, обеспечивая подлинную мотивацию общения;</w:t>
      </w:r>
    </w:p>
    <w:p w:rsidR="006D34A8" w:rsidRPr="006D34A8" w:rsidRDefault="006D34A8" w:rsidP="006D34A8">
      <w:pPr>
        <w:ind w:firstLine="454"/>
        <w:jc w:val="both"/>
        <w:rPr>
          <w:sz w:val="22"/>
          <w:szCs w:val="22"/>
          <w:lang w:val="ru-RU"/>
        </w:rPr>
      </w:pPr>
      <w:r w:rsidRPr="006D34A8">
        <w:rPr>
          <w:sz w:val="22"/>
          <w:szCs w:val="22"/>
          <w:lang w:val="ru-RU"/>
        </w:rPr>
        <w:t>- решение проблем общения дает пищу для мозга, постоянно совершенствуя работу психофизиологических механизмов речи, развивает и воспитывает обучаемых;</w:t>
      </w:r>
    </w:p>
    <w:p w:rsidR="006D34A8" w:rsidRPr="006D34A8" w:rsidRDefault="006D34A8" w:rsidP="006D34A8">
      <w:pPr>
        <w:ind w:firstLine="454"/>
        <w:jc w:val="both"/>
        <w:rPr>
          <w:sz w:val="22"/>
          <w:szCs w:val="22"/>
          <w:lang w:val="ru-RU"/>
        </w:rPr>
      </w:pPr>
      <w:r w:rsidRPr="006D34A8">
        <w:rPr>
          <w:sz w:val="22"/>
          <w:szCs w:val="22"/>
          <w:lang w:val="ru-RU"/>
        </w:rPr>
        <w:t>- объём знаний и опыт общения, актуализируемые и приобретаемые в ходе решения проблем, позволяют реализовать и познавательный аспект ИК;</w:t>
      </w:r>
    </w:p>
    <w:p w:rsidR="006D34A8" w:rsidRPr="006D34A8" w:rsidRDefault="006D34A8" w:rsidP="006D34A8">
      <w:pPr>
        <w:ind w:firstLine="454"/>
        <w:jc w:val="both"/>
        <w:rPr>
          <w:sz w:val="22"/>
          <w:szCs w:val="22"/>
          <w:lang w:val="ru-RU"/>
        </w:rPr>
      </w:pPr>
      <w:r w:rsidRPr="006D34A8">
        <w:rPr>
          <w:sz w:val="22"/>
          <w:szCs w:val="22"/>
          <w:lang w:val="ru-RU"/>
        </w:rPr>
        <w:t xml:space="preserve">- проблема, являясь содержательной основой ситуации, выступает в качестве содержательной основы эвристической организации материала в </w:t>
      </w:r>
      <w:r w:rsidRPr="006D34A8">
        <w:rPr>
          <w:sz w:val="22"/>
          <w:szCs w:val="22"/>
          <w:lang w:val="ru-RU"/>
        </w:rPr>
        <w:lastRenderedPageBreak/>
        <w:t>обучении. Данное положение есть обязательная предпосылка развития умений общаться со всеми присущими им качествами.</w:t>
      </w:r>
    </w:p>
    <w:p w:rsidR="006D34A8" w:rsidRPr="006D34A8" w:rsidRDefault="006D34A8" w:rsidP="006D34A8">
      <w:pPr>
        <w:ind w:firstLine="454"/>
        <w:jc w:val="both"/>
        <w:rPr>
          <w:sz w:val="22"/>
          <w:szCs w:val="22"/>
          <w:lang w:val="ru-RU"/>
        </w:rPr>
      </w:pPr>
      <w:proofErr w:type="gramStart"/>
      <w:r w:rsidRPr="006D34A8">
        <w:rPr>
          <w:sz w:val="22"/>
          <w:szCs w:val="22"/>
          <w:lang w:val="ru-RU"/>
        </w:rPr>
        <w:t>УМК-1 (5 класс)  знакомит учащихся с отдельными фактами французской культуры, формирует навыки речевой деятельности в наиболее распространённых сферах общения: семья,  быт,  место жительства,  родной город,  страна изучаемого языка, система образования,  любимые занятия,  домашние животные,  профессии,  качества характера,  времена года,  месяцы,  дни недели,  даты.</w:t>
      </w:r>
      <w:proofErr w:type="gramEnd"/>
    </w:p>
    <w:p w:rsidR="006D34A8" w:rsidRPr="006D34A8" w:rsidRDefault="006D34A8" w:rsidP="006D34A8">
      <w:pPr>
        <w:ind w:firstLine="454"/>
        <w:jc w:val="both"/>
        <w:rPr>
          <w:sz w:val="22"/>
          <w:szCs w:val="22"/>
          <w:lang w:val="ru-RU"/>
        </w:rPr>
      </w:pPr>
      <w:r w:rsidRPr="006D34A8">
        <w:rPr>
          <w:sz w:val="22"/>
          <w:szCs w:val="22"/>
          <w:lang w:val="ru-RU"/>
        </w:rPr>
        <w:t xml:space="preserve">Содержательной основой </w:t>
      </w:r>
      <w:proofErr w:type="gramStart"/>
      <w:r w:rsidRPr="006D34A8">
        <w:rPr>
          <w:sz w:val="22"/>
          <w:szCs w:val="22"/>
          <w:lang w:val="ru-RU"/>
        </w:rPr>
        <w:t>последующих</w:t>
      </w:r>
      <w:proofErr w:type="gramEnd"/>
      <w:r w:rsidRPr="006D34A8">
        <w:rPr>
          <w:sz w:val="22"/>
          <w:szCs w:val="22"/>
          <w:lang w:val="ru-RU"/>
        </w:rPr>
        <w:t xml:space="preserve"> УМК являются проблемы общения.</w:t>
      </w:r>
    </w:p>
    <w:p w:rsidR="006D34A8" w:rsidRPr="006D34A8" w:rsidRDefault="006D34A8" w:rsidP="006D34A8">
      <w:pPr>
        <w:ind w:firstLine="454"/>
        <w:jc w:val="both"/>
        <w:rPr>
          <w:sz w:val="22"/>
          <w:szCs w:val="22"/>
          <w:lang w:val="ru-RU"/>
        </w:rPr>
      </w:pPr>
      <w:r w:rsidRPr="006D34A8">
        <w:rPr>
          <w:sz w:val="22"/>
          <w:szCs w:val="22"/>
          <w:lang w:val="ru-RU"/>
        </w:rPr>
        <w:t>УМК-2 (6 класс)  предлагает учащимся обсудить следующие проблемы:</w:t>
      </w:r>
    </w:p>
    <w:p w:rsidR="006D34A8" w:rsidRPr="006D34A8" w:rsidRDefault="006D34A8" w:rsidP="006D34A8">
      <w:pPr>
        <w:ind w:firstLine="454"/>
        <w:jc w:val="both"/>
        <w:rPr>
          <w:sz w:val="22"/>
          <w:szCs w:val="22"/>
        </w:rPr>
      </w:pPr>
      <w:r w:rsidRPr="006D34A8">
        <w:rPr>
          <w:sz w:val="22"/>
          <w:szCs w:val="22"/>
        </w:rPr>
        <w:t>• À l’école comme à l’ école...</w:t>
      </w:r>
    </w:p>
    <w:p w:rsidR="006D34A8" w:rsidRPr="006D34A8" w:rsidRDefault="006D34A8" w:rsidP="006D34A8">
      <w:pPr>
        <w:ind w:firstLine="454"/>
        <w:jc w:val="both"/>
        <w:rPr>
          <w:sz w:val="22"/>
          <w:szCs w:val="22"/>
        </w:rPr>
      </w:pPr>
      <w:r w:rsidRPr="006D34A8">
        <w:rPr>
          <w:sz w:val="22"/>
          <w:szCs w:val="22"/>
        </w:rPr>
        <w:t>• Comment occupez-vous vos loisirs?</w:t>
      </w:r>
    </w:p>
    <w:p w:rsidR="006D34A8" w:rsidRPr="006D34A8" w:rsidRDefault="006D34A8" w:rsidP="006D34A8">
      <w:pPr>
        <w:ind w:firstLine="454"/>
        <w:jc w:val="both"/>
        <w:rPr>
          <w:sz w:val="22"/>
          <w:szCs w:val="22"/>
        </w:rPr>
      </w:pPr>
      <w:r w:rsidRPr="006D34A8">
        <w:rPr>
          <w:sz w:val="22"/>
          <w:szCs w:val="22"/>
        </w:rPr>
        <w:t xml:space="preserve">• Comment ça </w:t>
      </w:r>
      <w:proofErr w:type="gramStart"/>
      <w:r w:rsidRPr="006D34A8">
        <w:rPr>
          <w:sz w:val="22"/>
          <w:szCs w:val="22"/>
        </w:rPr>
        <w:t>va</w:t>
      </w:r>
      <w:proofErr w:type="gramEnd"/>
      <w:r w:rsidRPr="006D34A8">
        <w:rPr>
          <w:sz w:val="22"/>
          <w:szCs w:val="22"/>
        </w:rPr>
        <w:t xml:space="preserve"> en famille?</w:t>
      </w:r>
    </w:p>
    <w:p w:rsidR="006D34A8" w:rsidRPr="006D34A8" w:rsidRDefault="006D34A8" w:rsidP="006D34A8">
      <w:pPr>
        <w:ind w:firstLine="454"/>
        <w:jc w:val="both"/>
        <w:rPr>
          <w:sz w:val="22"/>
          <w:szCs w:val="22"/>
        </w:rPr>
      </w:pPr>
      <w:r w:rsidRPr="006D34A8">
        <w:rPr>
          <w:sz w:val="22"/>
          <w:szCs w:val="22"/>
        </w:rPr>
        <w:t xml:space="preserve">• Tout le monde aime les fêtes, </w:t>
      </w:r>
      <w:proofErr w:type="gramStart"/>
      <w:r w:rsidRPr="006D34A8">
        <w:rPr>
          <w:sz w:val="22"/>
          <w:szCs w:val="22"/>
        </w:rPr>
        <w:t>et</w:t>
      </w:r>
      <w:proofErr w:type="gramEnd"/>
      <w:r w:rsidRPr="006D34A8">
        <w:rPr>
          <w:sz w:val="22"/>
          <w:szCs w:val="22"/>
        </w:rPr>
        <w:t xml:space="preserve"> vous?</w:t>
      </w:r>
    </w:p>
    <w:p w:rsidR="006D34A8" w:rsidRPr="006D34A8" w:rsidRDefault="006D34A8" w:rsidP="006D34A8">
      <w:pPr>
        <w:ind w:firstLine="454"/>
        <w:jc w:val="both"/>
        <w:rPr>
          <w:sz w:val="22"/>
          <w:szCs w:val="22"/>
        </w:rPr>
      </w:pPr>
      <w:r w:rsidRPr="006D34A8">
        <w:rPr>
          <w:sz w:val="22"/>
          <w:szCs w:val="22"/>
        </w:rPr>
        <w:t xml:space="preserve">• Manger pour vivre </w:t>
      </w:r>
      <w:proofErr w:type="gramStart"/>
      <w:r w:rsidRPr="006D34A8">
        <w:rPr>
          <w:sz w:val="22"/>
          <w:szCs w:val="22"/>
        </w:rPr>
        <w:t>et</w:t>
      </w:r>
      <w:proofErr w:type="gramEnd"/>
      <w:r w:rsidRPr="006D34A8">
        <w:rPr>
          <w:sz w:val="22"/>
          <w:szCs w:val="22"/>
        </w:rPr>
        <w:t xml:space="preserve"> non pas vivre pour manger.</w:t>
      </w:r>
    </w:p>
    <w:p w:rsidR="006D34A8" w:rsidRPr="006D34A8" w:rsidRDefault="006D34A8" w:rsidP="006D34A8">
      <w:pPr>
        <w:ind w:firstLine="454"/>
        <w:jc w:val="both"/>
        <w:rPr>
          <w:sz w:val="22"/>
          <w:szCs w:val="22"/>
        </w:rPr>
      </w:pPr>
      <w:r w:rsidRPr="006D34A8">
        <w:rPr>
          <w:sz w:val="22"/>
          <w:szCs w:val="22"/>
        </w:rPr>
        <w:t>• Est-ce facile d’être en forme?</w:t>
      </w:r>
    </w:p>
    <w:p w:rsidR="006D34A8" w:rsidRPr="006D34A8" w:rsidRDefault="006D34A8" w:rsidP="006D34A8">
      <w:pPr>
        <w:ind w:firstLine="454"/>
        <w:jc w:val="both"/>
        <w:rPr>
          <w:sz w:val="22"/>
          <w:szCs w:val="22"/>
        </w:rPr>
      </w:pPr>
      <w:r w:rsidRPr="006D34A8">
        <w:rPr>
          <w:sz w:val="22"/>
          <w:szCs w:val="22"/>
        </w:rPr>
        <w:t xml:space="preserve">• Pour chaque oiseau son nid </w:t>
      </w:r>
      <w:proofErr w:type="gramStart"/>
      <w:r w:rsidRPr="006D34A8">
        <w:rPr>
          <w:sz w:val="22"/>
          <w:szCs w:val="22"/>
        </w:rPr>
        <w:t>est</w:t>
      </w:r>
      <w:proofErr w:type="gramEnd"/>
      <w:r w:rsidRPr="006D34A8">
        <w:rPr>
          <w:sz w:val="22"/>
          <w:szCs w:val="22"/>
        </w:rPr>
        <w:t xml:space="preserve"> beau.</w:t>
      </w:r>
    </w:p>
    <w:p w:rsidR="006D34A8" w:rsidRPr="006D34A8" w:rsidRDefault="006D34A8" w:rsidP="006D34A8">
      <w:pPr>
        <w:ind w:firstLine="454"/>
        <w:jc w:val="both"/>
        <w:rPr>
          <w:sz w:val="22"/>
          <w:szCs w:val="22"/>
        </w:rPr>
      </w:pPr>
      <w:r w:rsidRPr="006D34A8">
        <w:rPr>
          <w:sz w:val="22"/>
          <w:szCs w:val="22"/>
        </w:rPr>
        <w:t>• Tout le monde aime les voyages.</w:t>
      </w:r>
    </w:p>
    <w:p w:rsidR="006D34A8" w:rsidRPr="006D34A8" w:rsidRDefault="006D34A8" w:rsidP="006D34A8">
      <w:pPr>
        <w:ind w:firstLine="454"/>
        <w:jc w:val="both"/>
        <w:rPr>
          <w:sz w:val="22"/>
          <w:szCs w:val="22"/>
        </w:rPr>
      </w:pPr>
      <w:r w:rsidRPr="006D34A8">
        <w:rPr>
          <w:sz w:val="22"/>
          <w:szCs w:val="22"/>
          <w:lang w:val="ru-RU"/>
        </w:rPr>
        <w:t>УМК</w:t>
      </w:r>
      <w:r w:rsidRPr="006D34A8">
        <w:rPr>
          <w:sz w:val="22"/>
          <w:szCs w:val="22"/>
        </w:rPr>
        <w:t xml:space="preserve">-3 (7 </w:t>
      </w:r>
      <w:r w:rsidRPr="006D34A8">
        <w:rPr>
          <w:sz w:val="22"/>
          <w:szCs w:val="22"/>
          <w:lang w:val="ru-RU"/>
        </w:rPr>
        <w:t>класс</w:t>
      </w:r>
      <w:r w:rsidRPr="006D34A8">
        <w:rPr>
          <w:sz w:val="22"/>
          <w:szCs w:val="22"/>
        </w:rPr>
        <w:t>)</w:t>
      </w:r>
      <w:proofErr w:type="gramStart"/>
      <w:r w:rsidRPr="006D34A8">
        <w:rPr>
          <w:sz w:val="22"/>
          <w:szCs w:val="22"/>
        </w:rPr>
        <w:t xml:space="preserve">  :</w:t>
      </w:r>
      <w:proofErr w:type="gramEnd"/>
    </w:p>
    <w:p w:rsidR="006D34A8" w:rsidRPr="006D34A8" w:rsidRDefault="006D34A8" w:rsidP="006D34A8">
      <w:pPr>
        <w:ind w:firstLine="454"/>
        <w:jc w:val="both"/>
        <w:rPr>
          <w:sz w:val="22"/>
          <w:szCs w:val="22"/>
        </w:rPr>
      </w:pPr>
      <w:r w:rsidRPr="006D34A8">
        <w:rPr>
          <w:sz w:val="22"/>
          <w:szCs w:val="22"/>
        </w:rPr>
        <w:t>• C'est chouette, les vacances!</w:t>
      </w:r>
    </w:p>
    <w:p w:rsidR="006D34A8" w:rsidRPr="006D34A8" w:rsidRDefault="006D34A8" w:rsidP="006D34A8">
      <w:pPr>
        <w:ind w:firstLine="454"/>
        <w:jc w:val="both"/>
        <w:rPr>
          <w:sz w:val="22"/>
          <w:szCs w:val="22"/>
        </w:rPr>
      </w:pPr>
      <w:r w:rsidRPr="006D34A8">
        <w:rPr>
          <w:sz w:val="22"/>
          <w:szCs w:val="22"/>
        </w:rPr>
        <w:t xml:space="preserve">• Les jours se suivent </w:t>
      </w:r>
      <w:proofErr w:type="gramStart"/>
      <w:r w:rsidRPr="006D34A8">
        <w:rPr>
          <w:sz w:val="22"/>
          <w:szCs w:val="22"/>
        </w:rPr>
        <w:t>et</w:t>
      </w:r>
      <w:proofErr w:type="gramEnd"/>
      <w:r w:rsidRPr="006D34A8">
        <w:rPr>
          <w:sz w:val="22"/>
          <w:szCs w:val="22"/>
        </w:rPr>
        <w:t xml:space="preserve"> ne se ressemblent pas</w:t>
      </w:r>
    </w:p>
    <w:p w:rsidR="006D34A8" w:rsidRPr="006D34A8" w:rsidRDefault="006D34A8" w:rsidP="006D34A8">
      <w:pPr>
        <w:ind w:firstLine="454"/>
        <w:jc w:val="both"/>
        <w:rPr>
          <w:sz w:val="22"/>
          <w:szCs w:val="22"/>
        </w:rPr>
      </w:pPr>
      <w:r w:rsidRPr="006D34A8">
        <w:rPr>
          <w:sz w:val="22"/>
          <w:szCs w:val="22"/>
        </w:rPr>
        <w:t xml:space="preserve">• A chacun </w:t>
      </w:r>
      <w:proofErr w:type="gramStart"/>
      <w:r w:rsidRPr="006D34A8">
        <w:rPr>
          <w:sz w:val="22"/>
          <w:szCs w:val="22"/>
        </w:rPr>
        <w:t>ses</w:t>
      </w:r>
      <w:proofErr w:type="gramEnd"/>
      <w:r w:rsidRPr="006D34A8">
        <w:rPr>
          <w:sz w:val="22"/>
          <w:szCs w:val="22"/>
        </w:rPr>
        <w:t xml:space="preserve"> souvenirs d'enfance</w:t>
      </w:r>
    </w:p>
    <w:p w:rsidR="006D34A8" w:rsidRPr="006D34A8" w:rsidRDefault="006D34A8" w:rsidP="006D34A8">
      <w:pPr>
        <w:ind w:firstLine="454"/>
        <w:jc w:val="both"/>
        <w:rPr>
          <w:sz w:val="22"/>
          <w:szCs w:val="22"/>
        </w:rPr>
      </w:pPr>
      <w:r w:rsidRPr="006D34A8">
        <w:rPr>
          <w:sz w:val="22"/>
          <w:szCs w:val="22"/>
        </w:rPr>
        <w:t xml:space="preserve">• Des goûts </w:t>
      </w:r>
      <w:proofErr w:type="gramStart"/>
      <w:r w:rsidRPr="006D34A8">
        <w:rPr>
          <w:sz w:val="22"/>
          <w:szCs w:val="22"/>
        </w:rPr>
        <w:t>et</w:t>
      </w:r>
      <w:proofErr w:type="gramEnd"/>
      <w:r w:rsidRPr="006D34A8">
        <w:rPr>
          <w:sz w:val="22"/>
          <w:szCs w:val="22"/>
        </w:rPr>
        <w:t xml:space="preserve"> des couleurs on ne discute pas</w:t>
      </w:r>
    </w:p>
    <w:p w:rsidR="006D34A8" w:rsidRPr="006D34A8" w:rsidRDefault="006D34A8" w:rsidP="006D34A8">
      <w:pPr>
        <w:ind w:firstLine="454"/>
        <w:jc w:val="both"/>
        <w:rPr>
          <w:sz w:val="22"/>
          <w:szCs w:val="22"/>
        </w:rPr>
      </w:pPr>
      <w:r w:rsidRPr="006D34A8">
        <w:rPr>
          <w:sz w:val="22"/>
          <w:szCs w:val="22"/>
        </w:rPr>
        <w:t>• Si on parlait de l'argent de poche</w:t>
      </w:r>
    </w:p>
    <w:p w:rsidR="006D34A8" w:rsidRPr="006D34A8" w:rsidRDefault="006D34A8" w:rsidP="006D34A8">
      <w:pPr>
        <w:ind w:firstLine="454"/>
        <w:jc w:val="both"/>
        <w:rPr>
          <w:sz w:val="22"/>
          <w:szCs w:val="22"/>
        </w:rPr>
      </w:pPr>
      <w:r w:rsidRPr="006D34A8">
        <w:rPr>
          <w:sz w:val="22"/>
          <w:szCs w:val="22"/>
        </w:rPr>
        <w:t>• Loisir, quel plaisir!</w:t>
      </w:r>
    </w:p>
    <w:p w:rsidR="006D34A8" w:rsidRPr="006D34A8" w:rsidRDefault="006D34A8" w:rsidP="006D34A8">
      <w:pPr>
        <w:ind w:firstLine="454"/>
        <w:jc w:val="both"/>
        <w:rPr>
          <w:sz w:val="22"/>
          <w:szCs w:val="22"/>
        </w:rPr>
      </w:pPr>
      <w:r w:rsidRPr="006D34A8">
        <w:rPr>
          <w:sz w:val="22"/>
          <w:szCs w:val="22"/>
        </w:rPr>
        <w:t>• Pourquoi apprendre les langues étrangères</w:t>
      </w:r>
    </w:p>
    <w:p w:rsidR="006D34A8" w:rsidRPr="006D34A8" w:rsidRDefault="006D34A8" w:rsidP="006D34A8">
      <w:pPr>
        <w:ind w:firstLine="454"/>
        <w:jc w:val="both"/>
        <w:rPr>
          <w:sz w:val="22"/>
          <w:szCs w:val="22"/>
        </w:rPr>
      </w:pPr>
      <w:r w:rsidRPr="006D34A8">
        <w:rPr>
          <w:sz w:val="22"/>
          <w:szCs w:val="22"/>
        </w:rPr>
        <w:t xml:space="preserve">• Dis-moi qui tu hantes, je </w:t>
      </w:r>
      <w:proofErr w:type="gramStart"/>
      <w:r w:rsidRPr="006D34A8">
        <w:rPr>
          <w:sz w:val="22"/>
          <w:szCs w:val="22"/>
        </w:rPr>
        <w:t>te</w:t>
      </w:r>
      <w:proofErr w:type="gramEnd"/>
      <w:r w:rsidRPr="006D34A8">
        <w:rPr>
          <w:sz w:val="22"/>
          <w:szCs w:val="22"/>
        </w:rPr>
        <w:t xml:space="preserve"> dirai qui tu es  </w:t>
      </w:r>
    </w:p>
    <w:p w:rsidR="006D34A8" w:rsidRPr="006D34A8" w:rsidRDefault="006D34A8" w:rsidP="006D34A8">
      <w:pPr>
        <w:ind w:firstLine="454"/>
        <w:jc w:val="both"/>
        <w:rPr>
          <w:sz w:val="22"/>
          <w:szCs w:val="22"/>
        </w:rPr>
      </w:pPr>
      <w:r w:rsidRPr="006D34A8">
        <w:rPr>
          <w:sz w:val="22"/>
          <w:szCs w:val="22"/>
          <w:lang w:val="ru-RU"/>
        </w:rPr>
        <w:t>УМК</w:t>
      </w:r>
      <w:r w:rsidRPr="006D34A8">
        <w:rPr>
          <w:sz w:val="22"/>
          <w:szCs w:val="22"/>
        </w:rPr>
        <w:t xml:space="preserve">-4 (8 </w:t>
      </w:r>
      <w:r w:rsidRPr="006D34A8">
        <w:rPr>
          <w:sz w:val="22"/>
          <w:szCs w:val="22"/>
          <w:lang w:val="ru-RU"/>
        </w:rPr>
        <w:t>класс</w:t>
      </w:r>
      <w:r w:rsidRPr="006D34A8">
        <w:rPr>
          <w:sz w:val="22"/>
          <w:szCs w:val="22"/>
        </w:rPr>
        <w:t>):</w:t>
      </w:r>
    </w:p>
    <w:p w:rsidR="006D34A8" w:rsidRPr="006D34A8" w:rsidRDefault="006D34A8" w:rsidP="006D34A8">
      <w:pPr>
        <w:ind w:firstLine="454"/>
        <w:jc w:val="both"/>
        <w:rPr>
          <w:sz w:val="22"/>
          <w:szCs w:val="22"/>
        </w:rPr>
      </w:pPr>
      <w:r w:rsidRPr="006D34A8">
        <w:rPr>
          <w:sz w:val="22"/>
          <w:szCs w:val="22"/>
        </w:rPr>
        <w:t>• Les aventures pour tous les goûts</w:t>
      </w:r>
    </w:p>
    <w:p w:rsidR="006D34A8" w:rsidRPr="006D34A8" w:rsidRDefault="006D34A8" w:rsidP="006D34A8">
      <w:pPr>
        <w:ind w:firstLine="454"/>
        <w:jc w:val="both"/>
        <w:rPr>
          <w:sz w:val="22"/>
          <w:szCs w:val="22"/>
        </w:rPr>
      </w:pPr>
      <w:r w:rsidRPr="006D34A8">
        <w:rPr>
          <w:sz w:val="22"/>
          <w:szCs w:val="22"/>
        </w:rPr>
        <w:t>• La lecture, c’est comme une découverte</w:t>
      </w:r>
    </w:p>
    <w:p w:rsidR="006D34A8" w:rsidRPr="006D34A8" w:rsidRDefault="006D34A8" w:rsidP="006D34A8">
      <w:pPr>
        <w:ind w:firstLine="454"/>
        <w:jc w:val="both"/>
        <w:rPr>
          <w:sz w:val="22"/>
          <w:szCs w:val="22"/>
        </w:rPr>
      </w:pPr>
      <w:r w:rsidRPr="006D34A8">
        <w:rPr>
          <w:sz w:val="22"/>
          <w:szCs w:val="22"/>
        </w:rPr>
        <w:t>• C’est vivant, l’Histoire!</w:t>
      </w:r>
    </w:p>
    <w:p w:rsidR="006D34A8" w:rsidRPr="006D34A8" w:rsidRDefault="006D34A8" w:rsidP="006D34A8">
      <w:pPr>
        <w:ind w:firstLine="454"/>
        <w:jc w:val="both"/>
        <w:rPr>
          <w:sz w:val="22"/>
          <w:szCs w:val="22"/>
        </w:rPr>
      </w:pPr>
      <w:proofErr w:type="gramStart"/>
      <w:r w:rsidRPr="006D34A8">
        <w:rPr>
          <w:sz w:val="22"/>
          <w:szCs w:val="22"/>
        </w:rPr>
        <w:t>• Ils</w:t>
      </w:r>
      <w:proofErr w:type="gramEnd"/>
      <w:r w:rsidRPr="006D34A8">
        <w:rPr>
          <w:sz w:val="22"/>
          <w:szCs w:val="22"/>
        </w:rPr>
        <w:t xml:space="preserve"> ont fait la gloire de la France </w:t>
      </w:r>
    </w:p>
    <w:p w:rsidR="006D34A8" w:rsidRPr="006D34A8" w:rsidRDefault="006D34A8" w:rsidP="006D34A8">
      <w:pPr>
        <w:ind w:firstLine="454"/>
        <w:jc w:val="both"/>
        <w:rPr>
          <w:sz w:val="22"/>
          <w:szCs w:val="22"/>
        </w:rPr>
      </w:pPr>
      <w:r w:rsidRPr="006D34A8">
        <w:rPr>
          <w:sz w:val="22"/>
          <w:szCs w:val="22"/>
        </w:rPr>
        <w:t>• La francophonie, qu’est-ce que c’est?</w:t>
      </w:r>
    </w:p>
    <w:p w:rsidR="006D34A8" w:rsidRPr="006D34A8" w:rsidRDefault="006D34A8" w:rsidP="006D34A8">
      <w:pPr>
        <w:ind w:firstLine="454"/>
        <w:jc w:val="both"/>
        <w:rPr>
          <w:sz w:val="22"/>
          <w:szCs w:val="22"/>
        </w:rPr>
      </w:pPr>
      <w:r w:rsidRPr="006D34A8">
        <w:rPr>
          <w:sz w:val="22"/>
          <w:szCs w:val="22"/>
        </w:rPr>
        <w:t>• Les Français, comment sont-</w:t>
      </w:r>
      <w:proofErr w:type="gramStart"/>
      <w:r w:rsidRPr="006D34A8">
        <w:rPr>
          <w:sz w:val="22"/>
          <w:szCs w:val="22"/>
        </w:rPr>
        <w:t>ils ?</w:t>
      </w:r>
      <w:proofErr w:type="gramEnd"/>
    </w:p>
    <w:p w:rsidR="006D34A8" w:rsidRPr="006D34A8" w:rsidRDefault="006D34A8" w:rsidP="006D34A8">
      <w:pPr>
        <w:ind w:firstLine="454"/>
        <w:jc w:val="both"/>
        <w:rPr>
          <w:sz w:val="22"/>
          <w:szCs w:val="22"/>
        </w:rPr>
      </w:pPr>
      <w:r w:rsidRPr="006D34A8">
        <w:rPr>
          <w:sz w:val="22"/>
          <w:szCs w:val="22"/>
        </w:rPr>
        <w:t>• L’enseignement</w:t>
      </w:r>
      <w:proofErr w:type="gramStart"/>
      <w:r w:rsidRPr="006D34A8">
        <w:rPr>
          <w:sz w:val="22"/>
          <w:szCs w:val="22"/>
        </w:rPr>
        <w:t>:mode</w:t>
      </w:r>
      <w:proofErr w:type="gramEnd"/>
      <w:r w:rsidRPr="006D34A8">
        <w:rPr>
          <w:sz w:val="22"/>
          <w:szCs w:val="22"/>
        </w:rPr>
        <w:t xml:space="preserve"> d’emploi</w:t>
      </w:r>
    </w:p>
    <w:p w:rsidR="006D34A8" w:rsidRPr="006D34A8" w:rsidRDefault="006D34A8" w:rsidP="006D34A8">
      <w:pPr>
        <w:ind w:firstLine="454"/>
        <w:jc w:val="both"/>
        <w:rPr>
          <w:sz w:val="22"/>
          <w:szCs w:val="22"/>
        </w:rPr>
      </w:pPr>
      <w:r w:rsidRPr="006D34A8">
        <w:rPr>
          <w:sz w:val="22"/>
          <w:szCs w:val="22"/>
        </w:rPr>
        <w:t xml:space="preserve">• Quel </w:t>
      </w:r>
      <w:proofErr w:type="gramStart"/>
      <w:r w:rsidRPr="006D34A8">
        <w:rPr>
          <w:sz w:val="22"/>
          <w:szCs w:val="22"/>
        </w:rPr>
        <w:t>est</w:t>
      </w:r>
      <w:proofErr w:type="gramEnd"/>
      <w:r w:rsidRPr="006D34A8">
        <w:rPr>
          <w:sz w:val="22"/>
          <w:szCs w:val="22"/>
        </w:rPr>
        <w:t xml:space="preserve"> votre héros?</w:t>
      </w:r>
    </w:p>
    <w:p w:rsidR="006D34A8" w:rsidRPr="006D34A8" w:rsidRDefault="006D34A8" w:rsidP="006D34A8">
      <w:pPr>
        <w:ind w:firstLine="454"/>
        <w:jc w:val="both"/>
        <w:rPr>
          <w:sz w:val="22"/>
          <w:szCs w:val="22"/>
        </w:rPr>
      </w:pPr>
      <w:r w:rsidRPr="006D34A8">
        <w:rPr>
          <w:sz w:val="22"/>
          <w:szCs w:val="22"/>
          <w:lang w:val="ru-RU"/>
        </w:rPr>
        <w:t>УМК</w:t>
      </w:r>
      <w:r w:rsidRPr="006D34A8">
        <w:rPr>
          <w:sz w:val="22"/>
          <w:szCs w:val="22"/>
        </w:rPr>
        <w:t xml:space="preserve">-5 (9 </w:t>
      </w:r>
      <w:r w:rsidRPr="006D34A8">
        <w:rPr>
          <w:sz w:val="22"/>
          <w:szCs w:val="22"/>
          <w:lang w:val="ru-RU"/>
        </w:rPr>
        <w:t>класс</w:t>
      </w:r>
      <w:r w:rsidRPr="006D34A8">
        <w:rPr>
          <w:sz w:val="22"/>
          <w:szCs w:val="22"/>
        </w:rPr>
        <w:t>):</w:t>
      </w:r>
    </w:p>
    <w:p w:rsidR="006D34A8" w:rsidRPr="006D34A8" w:rsidRDefault="006D34A8" w:rsidP="006D34A8">
      <w:pPr>
        <w:ind w:firstLine="454"/>
        <w:jc w:val="both"/>
        <w:rPr>
          <w:sz w:val="22"/>
          <w:szCs w:val="22"/>
        </w:rPr>
      </w:pPr>
      <w:r w:rsidRPr="006D34A8">
        <w:rPr>
          <w:sz w:val="22"/>
          <w:szCs w:val="22"/>
        </w:rPr>
        <w:t>• À chacun son mode de vie</w:t>
      </w:r>
    </w:p>
    <w:p w:rsidR="006D34A8" w:rsidRPr="006D34A8" w:rsidRDefault="006D34A8" w:rsidP="006D34A8">
      <w:pPr>
        <w:ind w:firstLine="454"/>
        <w:jc w:val="both"/>
        <w:rPr>
          <w:sz w:val="22"/>
          <w:szCs w:val="22"/>
        </w:rPr>
      </w:pPr>
      <w:r w:rsidRPr="006D34A8">
        <w:rPr>
          <w:sz w:val="22"/>
          <w:szCs w:val="22"/>
        </w:rPr>
        <w:t xml:space="preserve">• Êtes-vous contents de </w:t>
      </w:r>
      <w:proofErr w:type="gramStart"/>
      <w:r w:rsidRPr="006D34A8">
        <w:rPr>
          <w:sz w:val="22"/>
          <w:szCs w:val="22"/>
        </w:rPr>
        <w:t>vivre ?</w:t>
      </w:r>
      <w:proofErr w:type="gramEnd"/>
    </w:p>
    <w:p w:rsidR="006D34A8" w:rsidRPr="006D34A8" w:rsidRDefault="006D34A8" w:rsidP="006D34A8">
      <w:pPr>
        <w:ind w:firstLine="454"/>
        <w:jc w:val="both"/>
        <w:rPr>
          <w:sz w:val="22"/>
          <w:szCs w:val="22"/>
        </w:rPr>
      </w:pPr>
      <w:r w:rsidRPr="006D34A8">
        <w:rPr>
          <w:sz w:val="22"/>
          <w:szCs w:val="22"/>
        </w:rPr>
        <w:t>• La beauté</w:t>
      </w:r>
      <w:proofErr w:type="gramStart"/>
      <w:r w:rsidRPr="006D34A8">
        <w:rPr>
          <w:sz w:val="22"/>
          <w:szCs w:val="22"/>
        </w:rPr>
        <w:t>,est</w:t>
      </w:r>
      <w:proofErr w:type="gramEnd"/>
      <w:r w:rsidRPr="006D34A8">
        <w:rPr>
          <w:sz w:val="22"/>
          <w:szCs w:val="22"/>
        </w:rPr>
        <w:t>-ce important pour vous ?</w:t>
      </w:r>
    </w:p>
    <w:p w:rsidR="006D34A8" w:rsidRPr="006D34A8" w:rsidRDefault="006D34A8" w:rsidP="006D34A8">
      <w:pPr>
        <w:ind w:firstLine="454"/>
        <w:jc w:val="both"/>
        <w:rPr>
          <w:sz w:val="22"/>
          <w:szCs w:val="22"/>
        </w:rPr>
      </w:pPr>
      <w:r w:rsidRPr="006D34A8">
        <w:rPr>
          <w:sz w:val="22"/>
          <w:szCs w:val="22"/>
        </w:rPr>
        <w:lastRenderedPageBreak/>
        <w:t>• Faites une fête</w:t>
      </w:r>
    </w:p>
    <w:p w:rsidR="006D34A8" w:rsidRPr="006D34A8" w:rsidRDefault="006D34A8" w:rsidP="006D34A8">
      <w:pPr>
        <w:ind w:firstLine="454"/>
        <w:jc w:val="both"/>
        <w:rPr>
          <w:sz w:val="22"/>
          <w:szCs w:val="22"/>
        </w:rPr>
      </w:pPr>
      <w:r w:rsidRPr="006D34A8">
        <w:rPr>
          <w:sz w:val="22"/>
          <w:szCs w:val="22"/>
        </w:rPr>
        <w:t>• La communication, est-elle à la portée de tous?</w:t>
      </w:r>
    </w:p>
    <w:p w:rsidR="006D34A8" w:rsidRPr="006D34A8" w:rsidRDefault="006D34A8" w:rsidP="006D34A8">
      <w:pPr>
        <w:ind w:firstLine="454"/>
        <w:jc w:val="both"/>
        <w:rPr>
          <w:sz w:val="22"/>
          <w:szCs w:val="22"/>
        </w:rPr>
      </w:pPr>
      <w:r w:rsidRPr="006D34A8">
        <w:rPr>
          <w:sz w:val="22"/>
          <w:szCs w:val="22"/>
        </w:rPr>
        <w:t xml:space="preserve">• Qu’est-ce qui vous aide à vous orienter dans le </w:t>
      </w:r>
      <w:proofErr w:type="gramStart"/>
      <w:r w:rsidRPr="006D34A8">
        <w:rPr>
          <w:sz w:val="22"/>
          <w:szCs w:val="22"/>
        </w:rPr>
        <w:t>monde ?</w:t>
      </w:r>
      <w:proofErr w:type="gramEnd"/>
    </w:p>
    <w:p w:rsidR="006D34A8" w:rsidRPr="006D34A8" w:rsidRDefault="006D34A8" w:rsidP="006D34A8">
      <w:pPr>
        <w:ind w:firstLine="454"/>
        <w:jc w:val="both"/>
        <w:rPr>
          <w:sz w:val="22"/>
          <w:szCs w:val="22"/>
        </w:rPr>
      </w:pPr>
      <w:r w:rsidRPr="006D34A8">
        <w:rPr>
          <w:sz w:val="22"/>
          <w:szCs w:val="22"/>
        </w:rPr>
        <w:t>• Tous differents</w:t>
      </w:r>
      <w:proofErr w:type="gramStart"/>
      <w:r w:rsidRPr="006D34A8">
        <w:rPr>
          <w:sz w:val="22"/>
          <w:szCs w:val="22"/>
        </w:rPr>
        <w:t>,  tous</w:t>
      </w:r>
      <w:proofErr w:type="gramEnd"/>
      <w:r w:rsidRPr="006D34A8">
        <w:rPr>
          <w:sz w:val="22"/>
          <w:szCs w:val="22"/>
        </w:rPr>
        <w:t xml:space="preserve"> semblables…</w:t>
      </w:r>
    </w:p>
    <w:p w:rsidR="006D34A8" w:rsidRPr="006D34A8" w:rsidRDefault="006D34A8" w:rsidP="006D34A8">
      <w:pPr>
        <w:ind w:firstLine="454"/>
        <w:jc w:val="both"/>
        <w:rPr>
          <w:sz w:val="22"/>
          <w:szCs w:val="22"/>
        </w:rPr>
      </w:pPr>
      <w:r w:rsidRPr="006D34A8">
        <w:rPr>
          <w:sz w:val="22"/>
          <w:szCs w:val="22"/>
        </w:rPr>
        <w:t xml:space="preserve">• Peut - on un jour réaliser son </w:t>
      </w:r>
      <w:proofErr w:type="gramStart"/>
      <w:r w:rsidRPr="006D34A8">
        <w:rPr>
          <w:sz w:val="22"/>
          <w:szCs w:val="22"/>
        </w:rPr>
        <w:t>rêve ?</w:t>
      </w:r>
      <w:proofErr w:type="gramEnd"/>
    </w:p>
    <w:p w:rsidR="006D34A8" w:rsidRPr="006D34A8" w:rsidRDefault="006D34A8" w:rsidP="006D34A8">
      <w:pPr>
        <w:ind w:firstLine="454"/>
        <w:jc w:val="both"/>
        <w:rPr>
          <w:sz w:val="22"/>
          <w:szCs w:val="22"/>
        </w:rPr>
      </w:pPr>
      <w:r w:rsidRPr="006D34A8">
        <w:rPr>
          <w:sz w:val="22"/>
          <w:szCs w:val="22"/>
          <w:lang w:val="ru-RU"/>
        </w:rPr>
        <w:t>УМК</w:t>
      </w:r>
      <w:r w:rsidRPr="006D34A8">
        <w:rPr>
          <w:sz w:val="22"/>
          <w:szCs w:val="22"/>
        </w:rPr>
        <w:t xml:space="preserve">-6 (10-11 </w:t>
      </w:r>
      <w:r w:rsidRPr="006D34A8">
        <w:rPr>
          <w:sz w:val="22"/>
          <w:szCs w:val="22"/>
          <w:lang w:val="ru-RU"/>
        </w:rPr>
        <w:t>классы</w:t>
      </w:r>
      <w:r w:rsidRPr="006D34A8">
        <w:rPr>
          <w:sz w:val="22"/>
          <w:szCs w:val="22"/>
        </w:rPr>
        <w:t>):</w:t>
      </w:r>
    </w:p>
    <w:p w:rsidR="006D34A8" w:rsidRPr="006D34A8" w:rsidRDefault="006D34A8" w:rsidP="006D34A8">
      <w:pPr>
        <w:ind w:firstLine="454"/>
        <w:jc w:val="both"/>
        <w:rPr>
          <w:sz w:val="22"/>
          <w:szCs w:val="22"/>
        </w:rPr>
      </w:pPr>
      <w:r w:rsidRPr="006D34A8">
        <w:rPr>
          <w:sz w:val="22"/>
          <w:szCs w:val="22"/>
        </w:rPr>
        <w:t>• Qu'est-ce que l'"État"?</w:t>
      </w:r>
    </w:p>
    <w:p w:rsidR="006D34A8" w:rsidRPr="006D34A8" w:rsidRDefault="006D34A8" w:rsidP="006D34A8">
      <w:pPr>
        <w:ind w:firstLine="454"/>
        <w:jc w:val="both"/>
        <w:rPr>
          <w:sz w:val="22"/>
          <w:szCs w:val="22"/>
        </w:rPr>
      </w:pPr>
      <w:r w:rsidRPr="006D34A8">
        <w:rPr>
          <w:sz w:val="22"/>
          <w:szCs w:val="22"/>
        </w:rPr>
        <w:t>• Paris n'est pas toute la France</w:t>
      </w:r>
    </w:p>
    <w:p w:rsidR="006D34A8" w:rsidRPr="006D34A8" w:rsidRDefault="006D34A8" w:rsidP="006D34A8">
      <w:pPr>
        <w:ind w:firstLine="454"/>
        <w:jc w:val="both"/>
        <w:rPr>
          <w:sz w:val="22"/>
          <w:szCs w:val="22"/>
        </w:rPr>
      </w:pPr>
      <w:r w:rsidRPr="006D34A8">
        <w:rPr>
          <w:sz w:val="22"/>
          <w:szCs w:val="22"/>
        </w:rPr>
        <w:t xml:space="preserve">• L'art </w:t>
      </w:r>
      <w:proofErr w:type="gramStart"/>
      <w:r w:rsidRPr="006D34A8">
        <w:rPr>
          <w:sz w:val="22"/>
          <w:szCs w:val="22"/>
        </w:rPr>
        <w:t>est</w:t>
      </w:r>
      <w:proofErr w:type="gramEnd"/>
      <w:r w:rsidRPr="006D34A8">
        <w:rPr>
          <w:sz w:val="22"/>
          <w:szCs w:val="22"/>
        </w:rPr>
        <w:t xml:space="preserve"> immortel, n'est-ce pas?</w:t>
      </w:r>
    </w:p>
    <w:p w:rsidR="006D34A8" w:rsidRPr="006D34A8" w:rsidRDefault="006D34A8" w:rsidP="006D34A8">
      <w:pPr>
        <w:ind w:firstLine="454"/>
        <w:jc w:val="both"/>
        <w:rPr>
          <w:sz w:val="22"/>
          <w:szCs w:val="22"/>
        </w:rPr>
      </w:pPr>
      <w:r w:rsidRPr="006D34A8">
        <w:rPr>
          <w:sz w:val="22"/>
          <w:szCs w:val="22"/>
        </w:rPr>
        <w:t xml:space="preserve">• Sans quels noms on ne peut pas </w:t>
      </w:r>
      <w:proofErr w:type="gramStart"/>
      <w:r w:rsidRPr="006D34A8">
        <w:rPr>
          <w:sz w:val="22"/>
          <w:szCs w:val="22"/>
        </w:rPr>
        <w:t>imaginer  la</w:t>
      </w:r>
      <w:proofErr w:type="gramEnd"/>
      <w:r w:rsidRPr="006D34A8">
        <w:rPr>
          <w:sz w:val="22"/>
          <w:szCs w:val="22"/>
        </w:rPr>
        <w:t xml:space="preserve"> littérature française?</w:t>
      </w:r>
    </w:p>
    <w:p w:rsidR="006D34A8" w:rsidRPr="006D34A8" w:rsidRDefault="006D34A8" w:rsidP="006D34A8">
      <w:pPr>
        <w:ind w:firstLine="454"/>
        <w:jc w:val="both"/>
        <w:rPr>
          <w:sz w:val="22"/>
          <w:szCs w:val="22"/>
        </w:rPr>
      </w:pPr>
      <w:r w:rsidRPr="006D34A8">
        <w:rPr>
          <w:sz w:val="22"/>
          <w:szCs w:val="22"/>
        </w:rPr>
        <w:t xml:space="preserve">• Jeunesse: âge heureux? </w:t>
      </w:r>
    </w:p>
    <w:p w:rsidR="006D34A8" w:rsidRPr="006D34A8" w:rsidRDefault="006D34A8" w:rsidP="006D34A8">
      <w:pPr>
        <w:ind w:firstLine="454"/>
        <w:jc w:val="both"/>
        <w:rPr>
          <w:sz w:val="22"/>
          <w:szCs w:val="22"/>
        </w:rPr>
      </w:pPr>
      <w:r w:rsidRPr="006D34A8">
        <w:rPr>
          <w:sz w:val="22"/>
          <w:szCs w:val="22"/>
        </w:rPr>
        <w:t>• Métier: le dédale des possibilités</w:t>
      </w:r>
    </w:p>
    <w:p w:rsidR="006D34A8" w:rsidRPr="006D34A8" w:rsidRDefault="006D34A8" w:rsidP="006D34A8">
      <w:pPr>
        <w:ind w:firstLine="454"/>
        <w:jc w:val="both"/>
        <w:rPr>
          <w:sz w:val="22"/>
          <w:szCs w:val="22"/>
        </w:rPr>
      </w:pPr>
      <w:r w:rsidRPr="006D34A8">
        <w:rPr>
          <w:sz w:val="22"/>
          <w:szCs w:val="22"/>
        </w:rPr>
        <w:t xml:space="preserve">• La science, a-t-elle toujours raison? </w:t>
      </w:r>
    </w:p>
    <w:p w:rsidR="006D34A8" w:rsidRPr="006D34A8" w:rsidRDefault="006D34A8" w:rsidP="006D34A8">
      <w:pPr>
        <w:ind w:firstLine="454"/>
        <w:jc w:val="both"/>
        <w:rPr>
          <w:sz w:val="22"/>
          <w:szCs w:val="22"/>
        </w:rPr>
      </w:pPr>
      <w:r w:rsidRPr="006D34A8">
        <w:rPr>
          <w:sz w:val="22"/>
          <w:szCs w:val="22"/>
        </w:rPr>
        <w:t>• Comment voyez-vous l'avenir de notre planète?</w:t>
      </w:r>
    </w:p>
    <w:p w:rsidR="006D34A8" w:rsidRPr="006D34A8" w:rsidRDefault="006D34A8" w:rsidP="006D34A8">
      <w:pPr>
        <w:ind w:firstLine="454"/>
        <w:jc w:val="both"/>
        <w:rPr>
          <w:sz w:val="22"/>
          <w:szCs w:val="22"/>
          <w:lang w:val="ru-RU"/>
        </w:rPr>
      </w:pPr>
      <w:r w:rsidRPr="006D34A8">
        <w:rPr>
          <w:sz w:val="22"/>
          <w:szCs w:val="22"/>
          <w:lang w:val="ru-RU"/>
        </w:rPr>
        <w:t>Обучение произносительной стороне речи</w:t>
      </w:r>
    </w:p>
    <w:p w:rsidR="006D34A8" w:rsidRPr="006D34A8" w:rsidRDefault="006D34A8" w:rsidP="006D34A8">
      <w:pPr>
        <w:ind w:firstLine="454"/>
        <w:jc w:val="both"/>
        <w:rPr>
          <w:sz w:val="22"/>
          <w:szCs w:val="22"/>
          <w:lang w:val="ru-RU"/>
        </w:rPr>
      </w:pPr>
      <w:r w:rsidRPr="006D34A8">
        <w:rPr>
          <w:sz w:val="22"/>
          <w:szCs w:val="22"/>
          <w:lang w:val="ru-RU"/>
        </w:rPr>
        <w:t>Основные задачи, связанные с обучением произносительной стороне речи решаются на начальном этапе обучения, поэтому весь текстовый материал  УМК-1, подлежащий усвоению, сопровождается прослушиванием звукового приложения. Это помогает учащимся в формировании звукового образа слова.  Произносительный навык состоит из двух операций: операции артикулирования и операции интонирования. Особая роль при формировании произносительных навыков отводится учителю, т. к. именно он призван объяснить учащимся специфику произнесения звуков и особенности интонации. Следует отметить, что звуки даны не изолированно, а в речевом потоке: в слове, словосочетании, фразе. Формирование произносительных навыков УМК-1 предполагает усвоение учащимися следующих фонетических явлений:</w:t>
      </w:r>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Особенности произношения французских гласных: гласные переднего и заднего ряда; открытые и закрытые звуки</w:t>
      </w:r>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Полугласные звуки [w, ɥ, j]</w:t>
      </w:r>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 xml:space="preserve">Особенности произношения французских согласных; формирование произношения новых специфических звуков </w:t>
      </w:r>
      <w:proofErr w:type="gramStart"/>
      <w:r w:rsidRPr="006D34A8">
        <w:rPr>
          <w:sz w:val="22"/>
          <w:szCs w:val="22"/>
          <w:lang w:val="ru-RU"/>
        </w:rPr>
        <w:t xml:space="preserve">[ </w:t>
      </w:r>
      <w:proofErr w:type="gramEnd"/>
      <w:r w:rsidRPr="006D34A8">
        <w:rPr>
          <w:sz w:val="22"/>
          <w:szCs w:val="22"/>
          <w:lang w:val="ru-RU"/>
        </w:rPr>
        <w:t>r ],[ l ].; размыкание французских согласных в конце слова</w:t>
      </w:r>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Носовые звуки</w:t>
      </w:r>
      <w:proofErr w:type="gramStart"/>
      <w:r w:rsidRPr="006D34A8">
        <w:rPr>
          <w:sz w:val="22"/>
          <w:szCs w:val="22"/>
          <w:lang w:val="ru-RU"/>
        </w:rPr>
        <w:t xml:space="preserve"> [ ã, õ, ǽ, έ]</w:t>
      </w:r>
      <w:proofErr w:type="gramEnd"/>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Явления связывания и сцепления.</w:t>
      </w:r>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Интонация и её особенности: ритмическая группа, ударение</w:t>
      </w:r>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Интонация повествовательного, вопросительного и восклицательного предложения</w:t>
      </w:r>
    </w:p>
    <w:p w:rsidR="006D34A8" w:rsidRPr="006D34A8" w:rsidRDefault="006D34A8" w:rsidP="006D34A8">
      <w:pPr>
        <w:ind w:firstLine="454"/>
        <w:jc w:val="both"/>
        <w:rPr>
          <w:sz w:val="22"/>
          <w:szCs w:val="22"/>
          <w:lang w:val="ru-RU"/>
        </w:rPr>
      </w:pPr>
      <w:r w:rsidRPr="006D34A8">
        <w:rPr>
          <w:sz w:val="22"/>
          <w:szCs w:val="22"/>
          <w:lang w:val="ru-RU"/>
        </w:rPr>
        <w:t>•</w:t>
      </w:r>
      <w:r w:rsidRPr="006D34A8">
        <w:rPr>
          <w:sz w:val="22"/>
          <w:szCs w:val="22"/>
          <w:lang w:val="ru-RU"/>
        </w:rPr>
        <w:tab/>
        <w:t>Интонация распространенного повествовательного предложения с однородными членами</w:t>
      </w:r>
    </w:p>
    <w:p w:rsidR="006D34A8" w:rsidRPr="006D34A8" w:rsidRDefault="006D34A8" w:rsidP="006D34A8">
      <w:pPr>
        <w:ind w:firstLine="454"/>
        <w:jc w:val="both"/>
        <w:rPr>
          <w:sz w:val="22"/>
          <w:szCs w:val="22"/>
          <w:lang w:val="ru-RU"/>
        </w:rPr>
      </w:pPr>
      <w:proofErr w:type="gramStart"/>
      <w:r w:rsidRPr="006D34A8">
        <w:rPr>
          <w:sz w:val="22"/>
          <w:szCs w:val="22"/>
          <w:lang w:val="ru-RU"/>
        </w:rPr>
        <w:t>Работа по формированию произносительных навыков и их дальнейшему совершенствованию продолжается  в следующих УМК на этапе формирования лексических и грамматических навыков.</w:t>
      </w:r>
      <w:proofErr w:type="gramEnd"/>
      <w:r w:rsidRPr="006D34A8">
        <w:rPr>
          <w:sz w:val="22"/>
          <w:szCs w:val="22"/>
          <w:lang w:val="ru-RU"/>
        </w:rPr>
        <w:t xml:space="preserve"> Здесь также используется звуковое приложение. </w:t>
      </w:r>
    </w:p>
    <w:p w:rsidR="006D34A8" w:rsidRPr="006D34A8" w:rsidRDefault="006D34A8" w:rsidP="006D34A8">
      <w:pPr>
        <w:ind w:firstLine="454"/>
        <w:jc w:val="both"/>
        <w:rPr>
          <w:sz w:val="22"/>
          <w:szCs w:val="22"/>
          <w:lang w:val="ru-RU"/>
        </w:rPr>
      </w:pPr>
      <w:r w:rsidRPr="006D34A8">
        <w:rPr>
          <w:sz w:val="22"/>
          <w:szCs w:val="22"/>
          <w:lang w:val="ru-RU"/>
        </w:rPr>
        <w:t>Обучение лексической стороне речи</w:t>
      </w:r>
    </w:p>
    <w:p w:rsidR="006D34A8" w:rsidRPr="006D34A8" w:rsidRDefault="006D34A8" w:rsidP="006D34A8">
      <w:pPr>
        <w:ind w:firstLine="454"/>
        <w:jc w:val="both"/>
        <w:rPr>
          <w:sz w:val="22"/>
          <w:szCs w:val="22"/>
          <w:lang w:val="ru-RU"/>
        </w:rPr>
      </w:pPr>
      <w:r w:rsidRPr="006D34A8">
        <w:rPr>
          <w:sz w:val="22"/>
          <w:szCs w:val="22"/>
          <w:lang w:val="ru-RU"/>
        </w:rPr>
        <w:t xml:space="preserve">Каждый из УМК серии "Dans le monde du français" решает специфические задачи по овладению лексической стороной речи. В ходе всего курса обучения учащиеся усваивают 1800 ЛЕ, из которых 1500 – для продуктивного овладения. При формировании лексических навыков используются следующие средства: расширяющиеся синтагмы, функционально-смысловые таблицы, лексические таблицы, комплекс условно-речевых упражнений. </w:t>
      </w:r>
    </w:p>
    <w:p w:rsidR="006D34A8" w:rsidRPr="006D34A8" w:rsidRDefault="006D34A8" w:rsidP="006D34A8">
      <w:pPr>
        <w:ind w:firstLine="454"/>
        <w:jc w:val="both"/>
        <w:rPr>
          <w:sz w:val="22"/>
          <w:szCs w:val="22"/>
          <w:lang w:val="ru-RU"/>
        </w:rPr>
      </w:pPr>
      <w:r w:rsidRPr="006D34A8">
        <w:rPr>
          <w:sz w:val="22"/>
          <w:szCs w:val="22"/>
          <w:lang w:val="ru-RU"/>
        </w:rPr>
        <w:lastRenderedPageBreak/>
        <w:t>Расширяющиеся синтагм</w:t>
      </w:r>
      <w:proofErr w:type="gramStart"/>
      <w:r w:rsidRPr="006D34A8">
        <w:rPr>
          <w:sz w:val="22"/>
          <w:szCs w:val="22"/>
          <w:lang w:val="ru-RU"/>
        </w:rPr>
        <w:t>ы(</w:t>
      </w:r>
      <w:proofErr w:type="gramEnd"/>
      <w:r w:rsidRPr="006D34A8">
        <w:rPr>
          <w:sz w:val="22"/>
          <w:szCs w:val="22"/>
          <w:lang w:val="ru-RU"/>
        </w:rPr>
        <w:t>РС)</w:t>
      </w:r>
    </w:p>
    <w:p w:rsidR="006D34A8" w:rsidRPr="006D34A8" w:rsidRDefault="006D34A8" w:rsidP="006D34A8">
      <w:pPr>
        <w:ind w:firstLine="454"/>
        <w:jc w:val="both"/>
        <w:rPr>
          <w:sz w:val="22"/>
          <w:szCs w:val="22"/>
          <w:lang w:val="ru-RU"/>
        </w:rPr>
      </w:pPr>
      <w:r w:rsidRPr="006D34A8">
        <w:rPr>
          <w:sz w:val="22"/>
          <w:szCs w:val="22"/>
          <w:lang w:val="ru-RU"/>
        </w:rPr>
        <w:t xml:space="preserve">Синтагма (какое-либо слово или словосочетание, имеющее в речи самостоятельный смысл) в каждой последующей фразе расширяется либо прямолинейно, либо трансформируясь. Ключевое слово повторяется в каждой фразе. В первой фразе даётся значение нового слова (словосочетания) в вопросительной форме; диктор, а </w:t>
      </w:r>
      <w:proofErr w:type="gramStart"/>
      <w:r w:rsidRPr="006D34A8">
        <w:rPr>
          <w:sz w:val="22"/>
          <w:szCs w:val="22"/>
          <w:lang w:val="ru-RU"/>
        </w:rPr>
        <w:t>в след за</w:t>
      </w:r>
      <w:proofErr w:type="gramEnd"/>
      <w:r w:rsidRPr="006D34A8">
        <w:rPr>
          <w:sz w:val="22"/>
          <w:szCs w:val="22"/>
          <w:lang w:val="ru-RU"/>
        </w:rPr>
        <w:t xml:space="preserve"> ним и учащиеся как бы спрашивают себя, запоминая новое значение. В последующих фразах оно должно быть понято без перевода и в результате многократного восприятия ученики запоминают его.</w:t>
      </w:r>
    </w:p>
    <w:p w:rsidR="006D34A8" w:rsidRPr="006D34A8" w:rsidRDefault="006D34A8" w:rsidP="006D34A8">
      <w:pPr>
        <w:ind w:firstLine="454"/>
        <w:jc w:val="both"/>
        <w:rPr>
          <w:sz w:val="22"/>
          <w:szCs w:val="22"/>
          <w:lang w:val="ru-RU"/>
        </w:rPr>
      </w:pPr>
      <w:r w:rsidRPr="006D34A8">
        <w:rPr>
          <w:sz w:val="22"/>
          <w:szCs w:val="22"/>
          <w:lang w:val="ru-RU"/>
        </w:rPr>
        <w:t>Например: – Une matière préférée? (любимый предмет</w:t>
      </w:r>
      <w:proofErr w:type="gramStart"/>
      <w:r w:rsidRPr="006D34A8">
        <w:rPr>
          <w:sz w:val="22"/>
          <w:szCs w:val="22"/>
          <w:lang w:val="ru-RU"/>
        </w:rPr>
        <w:t xml:space="preserve"> ?</w:t>
      </w:r>
      <w:proofErr w:type="gramEnd"/>
      <w:r w:rsidRPr="006D34A8">
        <w:rPr>
          <w:sz w:val="22"/>
          <w:szCs w:val="22"/>
          <w:lang w:val="ru-RU"/>
        </w:rPr>
        <w:t>)</w:t>
      </w:r>
    </w:p>
    <w:p w:rsidR="006D34A8" w:rsidRPr="006D34A8" w:rsidRDefault="006D34A8" w:rsidP="006D34A8">
      <w:pPr>
        <w:ind w:firstLine="454"/>
        <w:jc w:val="both"/>
        <w:rPr>
          <w:sz w:val="22"/>
          <w:szCs w:val="22"/>
        </w:rPr>
      </w:pPr>
      <w:r w:rsidRPr="006D34A8">
        <w:rPr>
          <w:sz w:val="22"/>
          <w:szCs w:val="22"/>
          <w:lang w:val="ru-RU"/>
        </w:rPr>
        <w:t xml:space="preserve">  </w:t>
      </w:r>
      <w:r w:rsidRPr="006D34A8">
        <w:rPr>
          <w:sz w:val="22"/>
          <w:szCs w:val="22"/>
          <w:lang w:val="ru-RU"/>
        </w:rPr>
        <w:tab/>
      </w:r>
      <w:proofErr w:type="gramStart"/>
      <w:r w:rsidRPr="006D34A8">
        <w:rPr>
          <w:sz w:val="22"/>
          <w:szCs w:val="22"/>
        </w:rPr>
        <w:t>J’ai deux matières préférées.</w:t>
      </w:r>
      <w:proofErr w:type="gramEnd"/>
    </w:p>
    <w:p w:rsidR="006D34A8" w:rsidRPr="006D34A8" w:rsidRDefault="006D34A8" w:rsidP="006D34A8">
      <w:pPr>
        <w:ind w:firstLine="454"/>
        <w:jc w:val="both"/>
        <w:rPr>
          <w:sz w:val="22"/>
          <w:szCs w:val="22"/>
        </w:rPr>
      </w:pPr>
      <w:r w:rsidRPr="006D34A8">
        <w:rPr>
          <w:sz w:val="22"/>
          <w:szCs w:val="22"/>
        </w:rPr>
        <w:t xml:space="preserve">  </w:t>
      </w:r>
      <w:r w:rsidRPr="006D34A8">
        <w:rPr>
          <w:sz w:val="22"/>
          <w:szCs w:val="22"/>
        </w:rPr>
        <w:tab/>
        <w:t xml:space="preserve">Mes matières préférées sont le français </w:t>
      </w:r>
      <w:proofErr w:type="gramStart"/>
      <w:r w:rsidRPr="006D34A8">
        <w:rPr>
          <w:sz w:val="22"/>
          <w:szCs w:val="22"/>
        </w:rPr>
        <w:t>et</w:t>
      </w:r>
      <w:proofErr w:type="gramEnd"/>
      <w:r w:rsidRPr="006D34A8">
        <w:rPr>
          <w:sz w:val="22"/>
          <w:szCs w:val="22"/>
        </w:rPr>
        <w:t xml:space="preserve"> l’anglais.</w:t>
      </w:r>
    </w:p>
    <w:p w:rsidR="006D34A8" w:rsidRPr="006D34A8" w:rsidRDefault="006D34A8" w:rsidP="006D34A8">
      <w:pPr>
        <w:ind w:firstLine="454"/>
        <w:jc w:val="both"/>
        <w:rPr>
          <w:sz w:val="22"/>
          <w:szCs w:val="22"/>
          <w:lang w:val="ru-RU"/>
        </w:rPr>
      </w:pPr>
      <w:r w:rsidRPr="006D34A8">
        <w:rPr>
          <w:sz w:val="22"/>
          <w:szCs w:val="22"/>
          <w:lang w:val="ru-RU"/>
        </w:rPr>
        <w:t>Функционально-смысловая таблица (ФСТ)</w:t>
      </w:r>
    </w:p>
    <w:p w:rsidR="006D34A8" w:rsidRPr="006D34A8" w:rsidRDefault="006D34A8" w:rsidP="006D34A8">
      <w:pPr>
        <w:ind w:firstLine="454"/>
        <w:jc w:val="both"/>
        <w:rPr>
          <w:sz w:val="22"/>
          <w:szCs w:val="22"/>
          <w:lang w:val="ru-RU"/>
        </w:rPr>
      </w:pPr>
      <w:r w:rsidRPr="006D34A8">
        <w:rPr>
          <w:sz w:val="22"/>
          <w:szCs w:val="22"/>
          <w:lang w:val="ru-RU"/>
        </w:rPr>
        <w:t xml:space="preserve">ФСТ является одним из основных средств на этапе формирования лексических навыков говорения. Она дает возможность ввести достаточно большое количество лексических единиц, которые необходимы учащимся, чтобы ответить на основной проблемный вопрос таблицы,  расположенный в качестве заголовка, а также на ряд отдельных вопросов, находящихся в самой таблице.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2977"/>
        <w:gridCol w:w="3261"/>
      </w:tblGrid>
      <w:tr w:rsidR="00806327" w:rsidRPr="00806327" w:rsidTr="00806327">
        <w:tc>
          <w:tcPr>
            <w:tcW w:w="3402" w:type="dxa"/>
          </w:tcPr>
          <w:p w:rsidR="00806327" w:rsidRPr="00806327" w:rsidRDefault="00806327" w:rsidP="00806327">
            <w:pPr>
              <w:pStyle w:val="aff3"/>
              <w:spacing w:after="0"/>
              <w:jc w:val="left"/>
              <w:rPr>
                <w:rFonts w:ascii="Times New Roman" w:hAnsi="Times New Roman"/>
                <w:i/>
                <w:iCs/>
                <w:sz w:val="22"/>
                <w:szCs w:val="22"/>
                <w:lang w:val="fr-FR"/>
              </w:rPr>
            </w:pPr>
            <w:r w:rsidRPr="00806327">
              <w:rPr>
                <w:rFonts w:ascii="Times New Roman" w:hAnsi="Times New Roman"/>
                <w:i/>
                <w:iCs/>
                <w:sz w:val="22"/>
                <w:szCs w:val="22"/>
                <w:lang w:val="fr-FR"/>
              </w:rPr>
              <w:t>Avec quels sentiments les élèves vont-ils à l'école?</w:t>
            </w: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Les élèves vont à l'école…</w:t>
            </w:r>
          </w:p>
        </w:tc>
        <w:tc>
          <w:tcPr>
            <w:tcW w:w="3402" w:type="dxa"/>
          </w:tcPr>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 xml:space="preserve">с удовольствием </w:t>
            </w: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 xml:space="preserve">с радостью </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охотно</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неохотно</w:t>
            </w:r>
          </w:p>
        </w:tc>
        <w:tc>
          <w:tcPr>
            <w:tcW w:w="2977" w:type="dxa"/>
          </w:tcPr>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avec plaisir</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volontiers</w:t>
            </w:r>
          </w:p>
        </w:tc>
        <w:tc>
          <w:tcPr>
            <w:tcW w:w="3261" w:type="dxa"/>
          </w:tcPr>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avec joie</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à contrecoeur</w:t>
            </w:r>
          </w:p>
        </w:tc>
      </w:tr>
      <w:tr w:rsidR="00806327" w:rsidRPr="00806327" w:rsidTr="00806327">
        <w:tc>
          <w:tcPr>
            <w:tcW w:w="3402" w:type="dxa"/>
          </w:tcPr>
          <w:p w:rsidR="00806327" w:rsidRPr="00806327" w:rsidRDefault="00806327" w:rsidP="00806327">
            <w:pPr>
              <w:pStyle w:val="aff3"/>
              <w:spacing w:after="0"/>
              <w:jc w:val="left"/>
              <w:rPr>
                <w:rFonts w:ascii="Times New Roman" w:hAnsi="Times New Roman"/>
                <w:i/>
                <w:iCs/>
                <w:sz w:val="22"/>
                <w:szCs w:val="22"/>
                <w:lang w:val="fr-FR"/>
              </w:rPr>
            </w:pPr>
            <w:r w:rsidRPr="00806327">
              <w:rPr>
                <w:rFonts w:ascii="Times New Roman" w:hAnsi="Times New Roman"/>
                <w:i/>
                <w:iCs/>
                <w:sz w:val="22"/>
                <w:szCs w:val="22"/>
                <w:lang w:val="fr-FR"/>
              </w:rPr>
              <w:t>Pourquoi les élèves vont-ils à l'école?</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Les élèves vont à l’école pour…</w:t>
            </w:r>
          </w:p>
        </w:tc>
        <w:tc>
          <w:tcPr>
            <w:tcW w:w="3402" w:type="dxa"/>
          </w:tcPr>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учиться</w:t>
            </w: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приобретать знания</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научиться читать</w:t>
            </w: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научиться писать</w:t>
            </w:r>
          </w:p>
        </w:tc>
        <w:tc>
          <w:tcPr>
            <w:tcW w:w="2977" w:type="dxa"/>
          </w:tcPr>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faire les études</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apprendre à lire</w:t>
            </w:r>
          </w:p>
        </w:tc>
        <w:tc>
          <w:tcPr>
            <w:tcW w:w="3261" w:type="dxa"/>
          </w:tcPr>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avoir des connaissances</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apprendre à écrire</w:t>
            </w:r>
          </w:p>
        </w:tc>
      </w:tr>
      <w:tr w:rsidR="00806327" w:rsidRPr="00806327" w:rsidTr="00806327">
        <w:tc>
          <w:tcPr>
            <w:tcW w:w="3402" w:type="dxa"/>
          </w:tcPr>
          <w:p w:rsidR="00806327" w:rsidRPr="00806327" w:rsidRDefault="00806327" w:rsidP="00806327">
            <w:pPr>
              <w:pStyle w:val="aff3"/>
              <w:spacing w:after="0"/>
              <w:jc w:val="left"/>
              <w:rPr>
                <w:rFonts w:ascii="Times New Roman" w:hAnsi="Times New Roman"/>
                <w:i/>
                <w:iCs/>
                <w:sz w:val="22"/>
                <w:szCs w:val="22"/>
                <w:lang w:val="fr-FR"/>
              </w:rPr>
            </w:pPr>
          </w:p>
          <w:p w:rsidR="00806327" w:rsidRPr="00806327" w:rsidRDefault="00806327" w:rsidP="00806327">
            <w:pPr>
              <w:pStyle w:val="aff3"/>
              <w:spacing w:after="0"/>
              <w:jc w:val="left"/>
              <w:rPr>
                <w:rFonts w:ascii="Times New Roman" w:hAnsi="Times New Roman"/>
                <w:i/>
                <w:iCs/>
                <w:sz w:val="22"/>
                <w:szCs w:val="22"/>
                <w:lang w:val="fr-FR"/>
              </w:rPr>
            </w:pPr>
            <w:r w:rsidRPr="00806327">
              <w:rPr>
                <w:rFonts w:ascii="Times New Roman" w:hAnsi="Times New Roman"/>
                <w:i/>
                <w:iCs/>
                <w:sz w:val="22"/>
                <w:szCs w:val="22"/>
                <w:lang w:val="fr-FR"/>
              </w:rPr>
              <w:t>Qu'est-ce qu'ils aiment faire?</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Ils aiment…</w:t>
            </w:r>
          </w:p>
        </w:tc>
        <w:tc>
          <w:tcPr>
            <w:tcW w:w="3402" w:type="dxa"/>
          </w:tcPr>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общаться с друзьями</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организовывать</w:t>
            </w: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праздники</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получать хорошие оценки</w:t>
            </w: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узнавать что-то новое</w:t>
            </w:r>
          </w:p>
        </w:tc>
        <w:tc>
          <w:tcPr>
            <w:tcW w:w="2977" w:type="dxa"/>
          </w:tcPr>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communiquer avec les copains</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recevoir de bonnes notes</w:t>
            </w:r>
          </w:p>
        </w:tc>
        <w:tc>
          <w:tcPr>
            <w:tcW w:w="3261" w:type="dxa"/>
          </w:tcPr>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organiser des fêtes</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apprendre quelque chose de nouveau</w:t>
            </w:r>
          </w:p>
        </w:tc>
      </w:tr>
      <w:tr w:rsidR="00806327" w:rsidRPr="00806327" w:rsidTr="00806327">
        <w:tc>
          <w:tcPr>
            <w:tcW w:w="3402" w:type="dxa"/>
          </w:tcPr>
          <w:p w:rsidR="00806327" w:rsidRPr="00806327" w:rsidRDefault="00806327" w:rsidP="00806327">
            <w:pPr>
              <w:pStyle w:val="aff3"/>
              <w:spacing w:after="0"/>
              <w:jc w:val="left"/>
              <w:rPr>
                <w:rFonts w:ascii="Times New Roman" w:hAnsi="Times New Roman"/>
                <w:i/>
                <w:iCs/>
                <w:sz w:val="22"/>
                <w:szCs w:val="22"/>
                <w:lang w:val="fr-FR"/>
              </w:rPr>
            </w:pPr>
            <w:r w:rsidRPr="00806327">
              <w:rPr>
                <w:rFonts w:ascii="Times New Roman" w:hAnsi="Times New Roman"/>
                <w:i/>
                <w:iCs/>
                <w:sz w:val="22"/>
                <w:szCs w:val="22"/>
                <w:lang w:val="fr-FR"/>
              </w:rPr>
              <w:t>Qu'est-ce qu'il faut faire pour avoir de bonnes notes?</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 xml:space="preserve">Pour avoir de bonnes notes </w:t>
            </w:r>
            <w:r w:rsidRPr="00806327">
              <w:rPr>
                <w:rFonts w:ascii="Times New Roman" w:hAnsi="Times New Roman"/>
                <w:sz w:val="22"/>
                <w:szCs w:val="22"/>
                <w:lang w:val="fr-FR"/>
              </w:rPr>
              <w:lastRenderedPageBreak/>
              <w:t>il faut…</w:t>
            </w: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il ne faut pas…</w:t>
            </w:r>
          </w:p>
        </w:tc>
        <w:tc>
          <w:tcPr>
            <w:tcW w:w="3402" w:type="dxa"/>
          </w:tcPr>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lastRenderedPageBreak/>
              <w:t>прилагать усилия</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быть внимательным</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lastRenderedPageBreak/>
              <w:t>пропускать уроки</w:t>
            </w: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p>
          <w:p w:rsidR="00806327" w:rsidRPr="00806327" w:rsidRDefault="00806327" w:rsidP="00806327">
            <w:pPr>
              <w:pStyle w:val="aff3"/>
              <w:spacing w:after="0"/>
              <w:jc w:val="left"/>
              <w:rPr>
                <w:rFonts w:ascii="Times New Roman" w:hAnsi="Times New Roman"/>
                <w:sz w:val="22"/>
                <w:szCs w:val="22"/>
              </w:rPr>
            </w:pPr>
            <w:r w:rsidRPr="00806327">
              <w:rPr>
                <w:rFonts w:ascii="Times New Roman" w:hAnsi="Times New Roman"/>
                <w:sz w:val="22"/>
                <w:szCs w:val="22"/>
              </w:rPr>
              <w:t>опаздывать</w:t>
            </w:r>
          </w:p>
        </w:tc>
        <w:tc>
          <w:tcPr>
            <w:tcW w:w="2977" w:type="dxa"/>
          </w:tcPr>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lastRenderedPageBreak/>
              <w:t>faire des efforts</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manquer les classes</w:t>
            </w:r>
          </w:p>
        </w:tc>
        <w:tc>
          <w:tcPr>
            <w:tcW w:w="3261" w:type="dxa"/>
          </w:tcPr>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être attentif (ve)</w:t>
            </w: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p>
          <w:p w:rsidR="00806327" w:rsidRPr="00806327" w:rsidRDefault="00806327" w:rsidP="00806327">
            <w:pPr>
              <w:pStyle w:val="aff3"/>
              <w:spacing w:after="0"/>
              <w:jc w:val="left"/>
              <w:rPr>
                <w:rFonts w:ascii="Times New Roman" w:hAnsi="Times New Roman"/>
                <w:sz w:val="22"/>
                <w:szCs w:val="22"/>
                <w:lang w:val="fr-FR"/>
              </w:rPr>
            </w:pPr>
            <w:r w:rsidRPr="00806327">
              <w:rPr>
                <w:rFonts w:ascii="Times New Roman" w:hAnsi="Times New Roman"/>
                <w:sz w:val="22"/>
                <w:szCs w:val="22"/>
                <w:lang w:val="fr-FR"/>
              </w:rPr>
              <w:t>être en retard</w:t>
            </w:r>
          </w:p>
        </w:tc>
      </w:tr>
    </w:tbl>
    <w:p w:rsidR="006D34A8" w:rsidRPr="00806327" w:rsidRDefault="006D34A8" w:rsidP="006D34A8">
      <w:pPr>
        <w:ind w:firstLine="454"/>
        <w:jc w:val="both"/>
        <w:rPr>
          <w:sz w:val="22"/>
          <w:szCs w:val="22"/>
        </w:rPr>
      </w:pPr>
    </w:p>
    <w:p w:rsidR="006D34A8" w:rsidRPr="006D34A8" w:rsidRDefault="006D34A8" w:rsidP="006D34A8">
      <w:pPr>
        <w:ind w:firstLine="454"/>
        <w:jc w:val="both"/>
        <w:rPr>
          <w:sz w:val="22"/>
          <w:szCs w:val="22"/>
          <w:lang w:val="ru-RU"/>
        </w:rPr>
      </w:pPr>
      <w:r w:rsidRPr="006D34A8">
        <w:rPr>
          <w:sz w:val="22"/>
          <w:szCs w:val="22"/>
          <w:lang w:val="ru-RU"/>
        </w:rPr>
        <w:t>Лексическая таблица (ЛТ) - это специально организованные группы слов (иногда и словосочетаний), семантически и функционально объединенных вокруг каких-либо понятий. Например, «l’histoire», «le voyage»  etc. Такое понятие всегда является центральным, ключевым для тематики урока. Такая организация даёт возможность объединить все слова, необходимые для данной проблемы. ЛТ предусматривает обобщение лексического материала, изученного в предыдущих классах, его систематизацию в семантическом и содержательном планах.</w:t>
      </w:r>
    </w:p>
    <w:p w:rsidR="006D34A8" w:rsidRPr="006D34A8" w:rsidRDefault="006D34A8" w:rsidP="006D34A8">
      <w:pPr>
        <w:ind w:firstLine="454"/>
        <w:jc w:val="both"/>
        <w:rPr>
          <w:sz w:val="22"/>
          <w:szCs w:val="22"/>
          <w:lang w:val="ru-RU"/>
        </w:rPr>
      </w:pPr>
      <w:r w:rsidRPr="006D34A8">
        <w:rPr>
          <w:sz w:val="22"/>
          <w:szCs w:val="22"/>
          <w:lang w:val="ru-RU"/>
        </w:rPr>
        <w:t>Преимущество ЛТ заключается в том, что они в значительной мере способствуют развитию скорости чтения, а также выработке мгновенного узнавания и понимания слов и словосочетаний, ведь учащийся для подготовки высказывания вынужден многократно и желательно быстро просматривать ЛТ.</w:t>
      </w:r>
    </w:p>
    <w:p w:rsidR="006D34A8" w:rsidRPr="006D34A8" w:rsidRDefault="006D34A8" w:rsidP="006D34A8">
      <w:pPr>
        <w:ind w:firstLine="454"/>
        <w:jc w:val="both"/>
        <w:rPr>
          <w:sz w:val="22"/>
          <w:szCs w:val="22"/>
          <w:lang w:val="ru-RU"/>
        </w:rPr>
      </w:pPr>
      <w:r w:rsidRPr="006D34A8">
        <w:rPr>
          <w:sz w:val="22"/>
          <w:szCs w:val="22"/>
          <w:lang w:val="ru-RU"/>
        </w:rPr>
        <w:t>Комплекс условно-речевых упражнений (УРУ)</w:t>
      </w:r>
    </w:p>
    <w:p w:rsidR="006D34A8" w:rsidRPr="006D34A8" w:rsidRDefault="006D34A8" w:rsidP="006D34A8">
      <w:pPr>
        <w:ind w:firstLine="454"/>
        <w:jc w:val="both"/>
        <w:rPr>
          <w:sz w:val="22"/>
          <w:szCs w:val="22"/>
          <w:lang w:val="ru-RU"/>
        </w:rPr>
      </w:pPr>
      <w:r w:rsidRPr="006D34A8">
        <w:rPr>
          <w:sz w:val="22"/>
          <w:szCs w:val="22"/>
          <w:lang w:val="ru-RU"/>
        </w:rPr>
        <w:t xml:space="preserve">Комплекс УРУ первых уроков цикла предназначен для формирования лексических навыков говорения. Это упражнения в имитации, подстановке, трансформации и репродукции. Имитативные упражнения проходят при работе с ФСТ, когда учащиеся произносят вслед за диктором ЛЕ, а затем оформляют свой ответ на поставленный вопрос. </w:t>
      </w:r>
      <w:proofErr w:type="gramStart"/>
      <w:r w:rsidRPr="006D34A8">
        <w:rPr>
          <w:sz w:val="22"/>
          <w:szCs w:val="22"/>
          <w:lang w:val="ru-RU"/>
        </w:rPr>
        <w:t xml:space="preserve">Подстановочные УРУ характеризуются тем, что в них происходит подстановка ЛЕ в предложенный речевой образец. </w:t>
      </w:r>
      <w:proofErr w:type="gramEnd"/>
    </w:p>
    <w:p w:rsidR="006D34A8" w:rsidRPr="006D34A8" w:rsidRDefault="006D34A8" w:rsidP="006D34A8">
      <w:pPr>
        <w:ind w:firstLine="454"/>
        <w:jc w:val="both"/>
        <w:rPr>
          <w:sz w:val="22"/>
          <w:szCs w:val="22"/>
          <w:lang w:val="ru-RU"/>
        </w:rPr>
      </w:pPr>
      <w:r w:rsidRPr="006D34A8">
        <w:rPr>
          <w:sz w:val="22"/>
          <w:szCs w:val="22"/>
          <w:lang w:val="ru-RU"/>
        </w:rPr>
        <w:t xml:space="preserve">В </w:t>
      </w:r>
      <w:proofErr w:type="gramStart"/>
      <w:r w:rsidRPr="006D34A8">
        <w:rPr>
          <w:sz w:val="22"/>
          <w:szCs w:val="22"/>
          <w:lang w:val="ru-RU"/>
        </w:rPr>
        <w:t>трансформационных</w:t>
      </w:r>
      <w:proofErr w:type="gramEnd"/>
      <w:r w:rsidRPr="006D34A8">
        <w:rPr>
          <w:sz w:val="22"/>
          <w:szCs w:val="22"/>
          <w:lang w:val="ru-RU"/>
        </w:rPr>
        <w:t xml:space="preserve"> УРУ происходит определенная трансформация реплики учителя. </w:t>
      </w:r>
    </w:p>
    <w:p w:rsidR="006D34A8" w:rsidRPr="006D34A8" w:rsidRDefault="006D34A8" w:rsidP="006D34A8">
      <w:pPr>
        <w:ind w:firstLine="454"/>
        <w:jc w:val="both"/>
        <w:rPr>
          <w:sz w:val="22"/>
          <w:szCs w:val="22"/>
          <w:lang w:val="ru-RU"/>
        </w:rPr>
      </w:pPr>
      <w:r w:rsidRPr="006D34A8">
        <w:rPr>
          <w:sz w:val="22"/>
          <w:szCs w:val="22"/>
          <w:lang w:val="ru-RU"/>
        </w:rPr>
        <w:t xml:space="preserve">В репродуктивных упражнениях предполагается самостоятельное употребление учащимися ЛЕ, усвоенных в предыдущих упражнениях. </w:t>
      </w:r>
    </w:p>
    <w:p w:rsidR="006D34A8" w:rsidRPr="006D34A8" w:rsidRDefault="006D34A8" w:rsidP="006D34A8">
      <w:pPr>
        <w:ind w:firstLine="454"/>
        <w:jc w:val="both"/>
        <w:rPr>
          <w:sz w:val="22"/>
          <w:szCs w:val="22"/>
          <w:lang w:val="ru-RU"/>
        </w:rPr>
      </w:pPr>
      <w:r w:rsidRPr="006D34A8">
        <w:rPr>
          <w:sz w:val="22"/>
          <w:szCs w:val="22"/>
          <w:lang w:val="ru-RU"/>
        </w:rPr>
        <w:t>Обучение грамматической стороне речи</w:t>
      </w:r>
    </w:p>
    <w:p w:rsidR="006D34A8" w:rsidRPr="006D34A8" w:rsidRDefault="006D34A8" w:rsidP="006D34A8">
      <w:pPr>
        <w:ind w:firstLine="454"/>
        <w:jc w:val="both"/>
        <w:rPr>
          <w:sz w:val="22"/>
          <w:szCs w:val="22"/>
          <w:lang w:val="ru-RU"/>
        </w:rPr>
      </w:pPr>
      <w:r w:rsidRPr="006D34A8">
        <w:rPr>
          <w:sz w:val="22"/>
          <w:szCs w:val="22"/>
          <w:lang w:val="ru-RU"/>
        </w:rPr>
        <w:t>В плане обучения грамматической стороне речи у каждого УМК серии "Dans le monde du français" также имеются свои специфические цели и задачи. При формировании грамматического навыка используются следующие коммуникативные технологии: презентация грамматического явления, объяснение его функционирования в речи и формообразования, комплекс условно-речевых упражнений, которые предусматривают имитацию, подстановку, трансформацию и репродукцию грамматического материала.</w:t>
      </w:r>
    </w:p>
    <w:p w:rsidR="006D34A8" w:rsidRPr="006D34A8" w:rsidRDefault="006D34A8" w:rsidP="006D34A8">
      <w:pPr>
        <w:ind w:firstLine="454"/>
        <w:jc w:val="both"/>
        <w:rPr>
          <w:sz w:val="22"/>
          <w:szCs w:val="22"/>
          <w:lang w:val="ru-RU"/>
        </w:rPr>
      </w:pPr>
      <w:r w:rsidRPr="006D34A8">
        <w:rPr>
          <w:sz w:val="22"/>
          <w:szCs w:val="22"/>
          <w:lang w:val="ru-RU"/>
        </w:rPr>
        <w:t xml:space="preserve">Распределение грамматического материала в курсе обучения французскому языку как второму иностранному может быть представлено в следующей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954"/>
      </w:tblGrid>
      <w:tr w:rsidR="00806327" w:rsidRPr="00806327" w:rsidTr="00806327">
        <w:tc>
          <w:tcPr>
            <w:tcW w:w="1188" w:type="dxa"/>
          </w:tcPr>
          <w:p w:rsidR="00806327" w:rsidRPr="00806327" w:rsidRDefault="00806327" w:rsidP="00806327">
            <w:pPr>
              <w:rPr>
                <w:sz w:val="22"/>
                <w:szCs w:val="22"/>
              </w:rPr>
            </w:pPr>
            <w:r w:rsidRPr="00806327">
              <w:rPr>
                <w:sz w:val="22"/>
                <w:szCs w:val="22"/>
              </w:rPr>
              <w:t>УМК-1</w:t>
            </w:r>
          </w:p>
          <w:p w:rsidR="00806327" w:rsidRPr="00806327" w:rsidRDefault="00806327" w:rsidP="00806327">
            <w:pPr>
              <w:rPr>
                <w:sz w:val="22"/>
                <w:szCs w:val="22"/>
              </w:rPr>
            </w:pPr>
            <w:r w:rsidRPr="00806327">
              <w:rPr>
                <w:sz w:val="22"/>
                <w:szCs w:val="22"/>
              </w:rPr>
              <w:t>5 класс</w:t>
            </w:r>
          </w:p>
        </w:tc>
        <w:tc>
          <w:tcPr>
            <w:tcW w:w="12954" w:type="dxa"/>
          </w:tcPr>
          <w:p w:rsidR="00806327" w:rsidRPr="00806327" w:rsidRDefault="00806327" w:rsidP="00806327">
            <w:pPr>
              <w:widowControl/>
              <w:numPr>
                <w:ilvl w:val="0"/>
                <w:numId w:val="198"/>
              </w:numPr>
              <w:autoSpaceDE/>
              <w:autoSpaceDN/>
              <w:adjustRightInd/>
              <w:jc w:val="both"/>
              <w:rPr>
                <w:sz w:val="22"/>
                <w:szCs w:val="22"/>
              </w:rPr>
            </w:pPr>
            <w:r w:rsidRPr="00806327">
              <w:rPr>
                <w:b/>
                <w:bCs/>
                <w:sz w:val="22"/>
                <w:szCs w:val="22"/>
              </w:rPr>
              <w:t xml:space="preserve">Имя существительное: </w:t>
            </w:r>
            <w:r w:rsidRPr="00806327">
              <w:rPr>
                <w:sz w:val="22"/>
                <w:szCs w:val="22"/>
              </w:rPr>
              <w:t>род, число</w:t>
            </w:r>
          </w:p>
          <w:p w:rsidR="00806327" w:rsidRPr="00806327" w:rsidRDefault="00806327" w:rsidP="00806327">
            <w:pPr>
              <w:widowControl/>
              <w:numPr>
                <w:ilvl w:val="0"/>
                <w:numId w:val="198"/>
              </w:numPr>
              <w:autoSpaceDE/>
              <w:autoSpaceDN/>
              <w:adjustRightInd/>
              <w:jc w:val="both"/>
              <w:rPr>
                <w:sz w:val="22"/>
                <w:szCs w:val="22"/>
              </w:rPr>
            </w:pPr>
            <w:r w:rsidRPr="00806327">
              <w:rPr>
                <w:b/>
                <w:bCs/>
                <w:sz w:val="22"/>
                <w:szCs w:val="22"/>
              </w:rPr>
              <w:t>Артикль:</w:t>
            </w:r>
            <w:r w:rsidRPr="00806327">
              <w:rPr>
                <w:sz w:val="22"/>
                <w:szCs w:val="22"/>
              </w:rPr>
              <w:t xml:space="preserve"> определённый, неопределённый, слитный</w:t>
            </w:r>
          </w:p>
          <w:p w:rsidR="00806327" w:rsidRPr="00806327" w:rsidRDefault="00806327" w:rsidP="00806327">
            <w:pPr>
              <w:widowControl/>
              <w:numPr>
                <w:ilvl w:val="0"/>
                <w:numId w:val="198"/>
              </w:numPr>
              <w:autoSpaceDE/>
              <w:autoSpaceDN/>
              <w:adjustRightInd/>
              <w:jc w:val="both"/>
              <w:rPr>
                <w:sz w:val="22"/>
                <w:szCs w:val="22"/>
                <w:lang w:val="ru-RU"/>
              </w:rPr>
            </w:pPr>
            <w:r w:rsidRPr="00806327">
              <w:rPr>
                <w:b/>
                <w:bCs/>
                <w:sz w:val="22"/>
                <w:szCs w:val="22"/>
                <w:lang w:val="ru-RU"/>
              </w:rPr>
              <w:t>Имя прилагательное:</w:t>
            </w:r>
            <w:r w:rsidRPr="00806327">
              <w:rPr>
                <w:sz w:val="22"/>
                <w:szCs w:val="22"/>
                <w:lang w:val="ru-RU"/>
              </w:rPr>
              <w:t xml:space="preserve"> род, число, указательные прилагательные; притяжательные прилагательные. </w:t>
            </w:r>
          </w:p>
          <w:p w:rsidR="00806327" w:rsidRPr="00806327" w:rsidRDefault="00806327" w:rsidP="00806327">
            <w:pPr>
              <w:widowControl/>
              <w:numPr>
                <w:ilvl w:val="0"/>
                <w:numId w:val="198"/>
              </w:numPr>
              <w:autoSpaceDE/>
              <w:autoSpaceDN/>
              <w:adjustRightInd/>
              <w:jc w:val="both"/>
              <w:rPr>
                <w:sz w:val="22"/>
                <w:szCs w:val="22"/>
                <w:lang w:val="ru-RU"/>
              </w:rPr>
            </w:pPr>
            <w:r w:rsidRPr="00806327">
              <w:rPr>
                <w:b/>
                <w:bCs/>
                <w:sz w:val="22"/>
                <w:szCs w:val="22"/>
                <w:lang w:val="ru-RU"/>
              </w:rPr>
              <w:t>Имя числительное:</w:t>
            </w:r>
            <w:r w:rsidRPr="00806327">
              <w:rPr>
                <w:sz w:val="22"/>
                <w:szCs w:val="22"/>
                <w:lang w:val="ru-RU"/>
              </w:rPr>
              <w:t xml:space="preserve"> количественные и порядковые числительные</w:t>
            </w:r>
          </w:p>
          <w:p w:rsidR="00806327" w:rsidRPr="00806327" w:rsidRDefault="00806327" w:rsidP="00806327">
            <w:pPr>
              <w:widowControl/>
              <w:numPr>
                <w:ilvl w:val="0"/>
                <w:numId w:val="198"/>
              </w:numPr>
              <w:autoSpaceDE/>
              <w:autoSpaceDN/>
              <w:adjustRightInd/>
              <w:jc w:val="both"/>
              <w:rPr>
                <w:sz w:val="22"/>
                <w:szCs w:val="22"/>
                <w:lang w:val="ru-RU"/>
              </w:rPr>
            </w:pPr>
            <w:r w:rsidRPr="00806327">
              <w:rPr>
                <w:b/>
                <w:bCs/>
                <w:sz w:val="22"/>
                <w:szCs w:val="22"/>
                <w:lang w:val="ru-RU"/>
              </w:rPr>
              <w:t>Местоимение:</w:t>
            </w:r>
            <w:r w:rsidRPr="00806327">
              <w:rPr>
                <w:sz w:val="22"/>
                <w:szCs w:val="22"/>
                <w:lang w:val="ru-RU"/>
              </w:rPr>
              <w:t xml:space="preserve"> личные местоимения; местоимения в роли подлежащего, вопросительные местоимения "</w:t>
            </w:r>
            <w:r w:rsidRPr="00806327">
              <w:rPr>
                <w:sz w:val="22"/>
                <w:szCs w:val="22"/>
              </w:rPr>
              <w:t>qui</w:t>
            </w:r>
            <w:r w:rsidRPr="00806327">
              <w:rPr>
                <w:sz w:val="22"/>
                <w:szCs w:val="22"/>
                <w:lang w:val="ru-RU"/>
              </w:rPr>
              <w:t xml:space="preserve">, </w:t>
            </w:r>
            <w:r w:rsidRPr="00806327">
              <w:rPr>
                <w:sz w:val="22"/>
                <w:szCs w:val="22"/>
              </w:rPr>
              <w:t>que</w:t>
            </w:r>
            <w:r w:rsidRPr="00806327">
              <w:rPr>
                <w:sz w:val="22"/>
                <w:szCs w:val="22"/>
                <w:lang w:val="ru-RU"/>
              </w:rPr>
              <w:t>".</w:t>
            </w:r>
          </w:p>
          <w:p w:rsidR="00806327" w:rsidRPr="00806327" w:rsidRDefault="00806327" w:rsidP="00806327">
            <w:pPr>
              <w:widowControl/>
              <w:numPr>
                <w:ilvl w:val="0"/>
                <w:numId w:val="198"/>
              </w:numPr>
              <w:autoSpaceDE/>
              <w:autoSpaceDN/>
              <w:adjustRightInd/>
              <w:jc w:val="both"/>
              <w:rPr>
                <w:sz w:val="22"/>
                <w:szCs w:val="22"/>
                <w:lang w:val="ru-RU"/>
              </w:rPr>
            </w:pPr>
            <w:r w:rsidRPr="00806327">
              <w:rPr>
                <w:b/>
                <w:bCs/>
                <w:sz w:val="22"/>
                <w:szCs w:val="22"/>
                <w:lang w:val="ru-RU"/>
              </w:rPr>
              <w:t>Глагол:</w:t>
            </w:r>
            <w:r w:rsidRPr="00806327">
              <w:rPr>
                <w:sz w:val="22"/>
                <w:szCs w:val="22"/>
                <w:lang w:val="ru-RU"/>
              </w:rPr>
              <w:t xml:space="preserve"> самостоятельные и вспомогательные глаголы, спряжение французских глаголов </w:t>
            </w:r>
            <w:r w:rsidRPr="00806327">
              <w:rPr>
                <w:sz w:val="22"/>
                <w:szCs w:val="22"/>
              </w:rPr>
              <w:t>I</w:t>
            </w:r>
            <w:r w:rsidRPr="00806327">
              <w:rPr>
                <w:sz w:val="22"/>
                <w:szCs w:val="22"/>
                <w:lang w:val="ru-RU"/>
              </w:rPr>
              <w:t xml:space="preserve"> группы, неправильных глаголов (ê</w:t>
            </w:r>
            <w:r w:rsidRPr="00806327">
              <w:rPr>
                <w:sz w:val="22"/>
                <w:szCs w:val="22"/>
              </w:rPr>
              <w:t>tre</w:t>
            </w:r>
            <w:r w:rsidRPr="00806327">
              <w:rPr>
                <w:sz w:val="22"/>
                <w:szCs w:val="22"/>
                <w:lang w:val="ru-RU"/>
              </w:rPr>
              <w:t xml:space="preserve">, </w:t>
            </w:r>
            <w:r w:rsidRPr="00806327">
              <w:rPr>
                <w:sz w:val="22"/>
                <w:szCs w:val="22"/>
              </w:rPr>
              <w:t>avoir</w:t>
            </w:r>
            <w:r w:rsidRPr="00806327">
              <w:rPr>
                <w:sz w:val="22"/>
                <w:szCs w:val="22"/>
                <w:lang w:val="ru-RU"/>
              </w:rPr>
              <w:t xml:space="preserve">, </w:t>
            </w:r>
            <w:r w:rsidRPr="00806327">
              <w:rPr>
                <w:sz w:val="22"/>
                <w:szCs w:val="22"/>
              </w:rPr>
              <w:t>aller</w:t>
            </w:r>
            <w:r w:rsidRPr="00806327">
              <w:rPr>
                <w:sz w:val="22"/>
                <w:szCs w:val="22"/>
                <w:lang w:val="ru-RU"/>
              </w:rPr>
              <w:t xml:space="preserve">, </w:t>
            </w:r>
            <w:r w:rsidRPr="00806327">
              <w:rPr>
                <w:sz w:val="22"/>
                <w:szCs w:val="22"/>
              </w:rPr>
              <w:t>faire</w:t>
            </w:r>
            <w:r w:rsidRPr="00806327">
              <w:rPr>
                <w:sz w:val="22"/>
                <w:szCs w:val="22"/>
                <w:lang w:val="ru-RU"/>
              </w:rPr>
              <w:t>), возвратных глаголов в настоящем времени.</w:t>
            </w:r>
          </w:p>
          <w:p w:rsidR="00806327" w:rsidRPr="00806327" w:rsidRDefault="00806327" w:rsidP="00806327">
            <w:pPr>
              <w:widowControl/>
              <w:numPr>
                <w:ilvl w:val="0"/>
                <w:numId w:val="198"/>
              </w:numPr>
              <w:autoSpaceDE/>
              <w:autoSpaceDN/>
              <w:adjustRightInd/>
              <w:jc w:val="both"/>
              <w:rPr>
                <w:b/>
                <w:bCs/>
                <w:sz w:val="22"/>
                <w:szCs w:val="22"/>
              </w:rPr>
            </w:pPr>
            <w:r w:rsidRPr="00806327">
              <w:rPr>
                <w:b/>
                <w:bCs/>
                <w:sz w:val="22"/>
                <w:szCs w:val="22"/>
              </w:rPr>
              <w:t>Предлоги</w:t>
            </w:r>
          </w:p>
          <w:p w:rsidR="00806327" w:rsidRPr="00806327" w:rsidRDefault="00806327" w:rsidP="00806327">
            <w:pPr>
              <w:widowControl/>
              <w:numPr>
                <w:ilvl w:val="0"/>
                <w:numId w:val="198"/>
              </w:numPr>
              <w:autoSpaceDE/>
              <w:autoSpaceDN/>
              <w:adjustRightInd/>
              <w:jc w:val="both"/>
              <w:rPr>
                <w:sz w:val="22"/>
                <w:szCs w:val="22"/>
                <w:lang w:val="ru-RU"/>
              </w:rPr>
            </w:pPr>
            <w:r w:rsidRPr="00806327">
              <w:rPr>
                <w:b/>
                <w:bCs/>
                <w:sz w:val="22"/>
                <w:szCs w:val="22"/>
                <w:lang w:val="ru-RU"/>
              </w:rPr>
              <w:t>Порядок слов</w:t>
            </w:r>
            <w:r w:rsidRPr="00806327">
              <w:rPr>
                <w:sz w:val="22"/>
                <w:szCs w:val="22"/>
                <w:lang w:val="ru-RU"/>
              </w:rPr>
              <w:t xml:space="preserve"> в повествовательном и вопросительном предложении</w:t>
            </w:r>
          </w:p>
          <w:p w:rsidR="00806327" w:rsidRPr="00806327" w:rsidRDefault="00806327" w:rsidP="00806327">
            <w:pPr>
              <w:jc w:val="both"/>
              <w:rPr>
                <w:sz w:val="22"/>
                <w:szCs w:val="22"/>
                <w:lang w:val="ru-RU"/>
              </w:rPr>
            </w:pPr>
          </w:p>
        </w:tc>
      </w:tr>
      <w:tr w:rsidR="00806327" w:rsidRPr="00806327" w:rsidTr="00806327">
        <w:tc>
          <w:tcPr>
            <w:tcW w:w="1188" w:type="dxa"/>
          </w:tcPr>
          <w:p w:rsidR="00806327" w:rsidRPr="00806327" w:rsidRDefault="00806327" w:rsidP="00806327">
            <w:pPr>
              <w:rPr>
                <w:sz w:val="22"/>
                <w:szCs w:val="22"/>
              </w:rPr>
            </w:pPr>
            <w:r w:rsidRPr="00806327">
              <w:rPr>
                <w:sz w:val="22"/>
                <w:szCs w:val="22"/>
              </w:rPr>
              <w:lastRenderedPageBreak/>
              <w:t>УМК-2</w:t>
            </w:r>
          </w:p>
          <w:p w:rsidR="00806327" w:rsidRPr="00806327" w:rsidRDefault="00806327" w:rsidP="00806327">
            <w:pPr>
              <w:rPr>
                <w:sz w:val="22"/>
                <w:szCs w:val="22"/>
              </w:rPr>
            </w:pPr>
            <w:r w:rsidRPr="00806327">
              <w:rPr>
                <w:sz w:val="22"/>
                <w:szCs w:val="22"/>
              </w:rPr>
              <w:t>6 класс</w:t>
            </w:r>
          </w:p>
        </w:tc>
        <w:tc>
          <w:tcPr>
            <w:tcW w:w="12954" w:type="dxa"/>
          </w:tcPr>
          <w:p w:rsidR="00806327" w:rsidRPr="00806327" w:rsidRDefault="00806327" w:rsidP="00806327">
            <w:pPr>
              <w:widowControl/>
              <w:numPr>
                <w:ilvl w:val="0"/>
                <w:numId w:val="199"/>
              </w:numPr>
              <w:autoSpaceDE/>
              <w:autoSpaceDN/>
              <w:adjustRightInd/>
              <w:jc w:val="left"/>
              <w:rPr>
                <w:sz w:val="22"/>
                <w:szCs w:val="22"/>
                <w:lang w:val="ru-RU"/>
              </w:rPr>
            </w:pPr>
            <w:r w:rsidRPr="00806327">
              <w:rPr>
                <w:b/>
                <w:bCs/>
                <w:sz w:val="22"/>
                <w:szCs w:val="22"/>
                <w:lang w:val="ru-RU"/>
              </w:rPr>
              <w:t xml:space="preserve">Артикль: </w:t>
            </w:r>
            <w:r w:rsidRPr="00806327">
              <w:rPr>
                <w:sz w:val="22"/>
                <w:szCs w:val="22"/>
                <w:lang w:val="ru-RU"/>
              </w:rPr>
              <w:t xml:space="preserve">частичный артикль; употребление определенного артикля после глаголов </w:t>
            </w:r>
            <w:r w:rsidRPr="00806327">
              <w:rPr>
                <w:sz w:val="22"/>
                <w:szCs w:val="22"/>
              </w:rPr>
              <w:t>aimer</w:t>
            </w:r>
            <w:r w:rsidRPr="00806327">
              <w:rPr>
                <w:sz w:val="22"/>
                <w:szCs w:val="22"/>
                <w:lang w:val="ru-RU"/>
              </w:rPr>
              <w:t xml:space="preserve">, </w:t>
            </w:r>
            <w:r w:rsidRPr="00806327">
              <w:rPr>
                <w:sz w:val="22"/>
                <w:szCs w:val="22"/>
              </w:rPr>
              <w:t>adorer</w:t>
            </w:r>
            <w:r w:rsidRPr="00806327">
              <w:rPr>
                <w:sz w:val="22"/>
                <w:szCs w:val="22"/>
                <w:lang w:val="ru-RU"/>
              </w:rPr>
              <w:t xml:space="preserve">, </w:t>
            </w:r>
            <w:r w:rsidRPr="00806327">
              <w:rPr>
                <w:sz w:val="22"/>
                <w:szCs w:val="22"/>
              </w:rPr>
              <w:t>pr</w:t>
            </w:r>
            <w:r w:rsidRPr="00806327">
              <w:rPr>
                <w:sz w:val="22"/>
                <w:szCs w:val="22"/>
                <w:lang w:val="ru-RU"/>
              </w:rPr>
              <w:t>é</w:t>
            </w:r>
            <w:r w:rsidRPr="00806327">
              <w:rPr>
                <w:sz w:val="22"/>
                <w:szCs w:val="22"/>
              </w:rPr>
              <w:t>f</w:t>
            </w:r>
            <w:r w:rsidRPr="00806327">
              <w:rPr>
                <w:sz w:val="22"/>
                <w:szCs w:val="22"/>
                <w:lang w:val="ru-RU"/>
              </w:rPr>
              <w:t>é</w:t>
            </w:r>
            <w:r w:rsidRPr="00806327">
              <w:rPr>
                <w:sz w:val="22"/>
                <w:szCs w:val="22"/>
              </w:rPr>
              <w:t>rer</w:t>
            </w:r>
            <w:r w:rsidRPr="00806327">
              <w:rPr>
                <w:sz w:val="22"/>
                <w:szCs w:val="22"/>
                <w:lang w:val="ru-RU"/>
              </w:rPr>
              <w:t xml:space="preserve">, </w:t>
            </w:r>
            <w:r w:rsidRPr="00806327">
              <w:rPr>
                <w:sz w:val="22"/>
                <w:szCs w:val="22"/>
              </w:rPr>
              <w:t>d</w:t>
            </w:r>
            <w:r w:rsidRPr="00806327">
              <w:rPr>
                <w:sz w:val="22"/>
                <w:szCs w:val="22"/>
                <w:lang w:val="ru-RU"/>
              </w:rPr>
              <w:t>é</w:t>
            </w:r>
            <w:r w:rsidRPr="00806327">
              <w:rPr>
                <w:sz w:val="22"/>
                <w:szCs w:val="22"/>
              </w:rPr>
              <w:t>tester</w:t>
            </w:r>
            <w:r w:rsidRPr="00806327">
              <w:rPr>
                <w:sz w:val="22"/>
                <w:szCs w:val="22"/>
                <w:lang w:val="ru-RU"/>
              </w:rPr>
              <w:t>, употребдение артикля перед именами собственными</w:t>
            </w:r>
          </w:p>
          <w:p w:rsidR="00806327" w:rsidRPr="00806327" w:rsidRDefault="00806327" w:rsidP="00806327">
            <w:pPr>
              <w:widowControl/>
              <w:numPr>
                <w:ilvl w:val="0"/>
                <w:numId w:val="199"/>
              </w:numPr>
              <w:autoSpaceDE/>
              <w:autoSpaceDN/>
              <w:adjustRightInd/>
              <w:jc w:val="left"/>
              <w:rPr>
                <w:sz w:val="22"/>
                <w:szCs w:val="22"/>
                <w:lang w:val="ru-RU"/>
              </w:rPr>
            </w:pPr>
            <w:r w:rsidRPr="00806327">
              <w:rPr>
                <w:b/>
                <w:bCs/>
                <w:sz w:val="22"/>
                <w:szCs w:val="22"/>
                <w:lang w:val="ru-RU"/>
              </w:rPr>
              <w:t>Отсутствие артикля:</w:t>
            </w:r>
            <w:r w:rsidRPr="00806327">
              <w:rPr>
                <w:sz w:val="22"/>
                <w:szCs w:val="22"/>
                <w:lang w:val="ru-RU"/>
              </w:rPr>
              <w:t xml:space="preserve">  употребление предлога </w:t>
            </w:r>
            <w:r w:rsidRPr="00806327">
              <w:rPr>
                <w:sz w:val="22"/>
                <w:szCs w:val="22"/>
              </w:rPr>
              <w:t>de</w:t>
            </w:r>
            <w:r w:rsidRPr="00806327">
              <w:rPr>
                <w:sz w:val="22"/>
                <w:szCs w:val="22"/>
                <w:lang w:val="ru-RU"/>
              </w:rPr>
              <w:t xml:space="preserve"> после существительных, обозначающих количество, а также после наречий </w:t>
            </w:r>
            <w:r w:rsidRPr="00806327">
              <w:rPr>
                <w:sz w:val="22"/>
                <w:szCs w:val="22"/>
              </w:rPr>
              <w:t>plus</w:t>
            </w:r>
            <w:r w:rsidRPr="00806327">
              <w:rPr>
                <w:sz w:val="22"/>
                <w:szCs w:val="22"/>
                <w:lang w:val="ru-RU"/>
              </w:rPr>
              <w:t xml:space="preserve">, </w:t>
            </w:r>
            <w:r w:rsidRPr="00806327">
              <w:rPr>
                <w:sz w:val="22"/>
                <w:szCs w:val="22"/>
              </w:rPr>
              <w:t>moins</w:t>
            </w:r>
            <w:r w:rsidRPr="00806327">
              <w:rPr>
                <w:sz w:val="22"/>
                <w:szCs w:val="22"/>
                <w:lang w:val="ru-RU"/>
              </w:rPr>
              <w:t xml:space="preserve">, </w:t>
            </w:r>
            <w:r w:rsidRPr="00806327">
              <w:rPr>
                <w:sz w:val="22"/>
                <w:szCs w:val="22"/>
              </w:rPr>
              <w:t>trop</w:t>
            </w:r>
            <w:r w:rsidRPr="00806327">
              <w:rPr>
                <w:sz w:val="22"/>
                <w:szCs w:val="22"/>
                <w:lang w:val="ru-RU"/>
              </w:rPr>
              <w:t xml:space="preserve">, </w:t>
            </w:r>
            <w:r w:rsidRPr="00806327">
              <w:rPr>
                <w:sz w:val="22"/>
                <w:szCs w:val="22"/>
              </w:rPr>
              <w:t>assez</w:t>
            </w:r>
            <w:r w:rsidRPr="00806327">
              <w:rPr>
                <w:sz w:val="22"/>
                <w:szCs w:val="22"/>
                <w:lang w:val="ru-RU"/>
              </w:rPr>
              <w:t xml:space="preserve">, </w:t>
            </w:r>
            <w:r w:rsidRPr="00806327">
              <w:rPr>
                <w:sz w:val="22"/>
                <w:szCs w:val="22"/>
              </w:rPr>
              <w:t>beaucoup</w:t>
            </w:r>
            <w:r w:rsidRPr="00806327">
              <w:rPr>
                <w:sz w:val="22"/>
                <w:szCs w:val="22"/>
                <w:lang w:val="ru-RU"/>
              </w:rPr>
              <w:t xml:space="preserve">, </w:t>
            </w:r>
            <w:r w:rsidRPr="00806327">
              <w:rPr>
                <w:sz w:val="22"/>
                <w:szCs w:val="22"/>
              </w:rPr>
              <w:t>un</w:t>
            </w:r>
            <w:r w:rsidRPr="00806327">
              <w:rPr>
                <w:sz w:val="22"/>
                <w:szCs w:val="22"/>
                <w:lang w:val="ru-RU"/>
              </w:rPr>
              <w:t xml:space="preserve"> </w:t>
            </w:r>
            <w:r w:rsidRPr="00806327">
              <w:rPr>
                <w:sz w:val="22"/>
                <w:szCs w:val="22"/>
              </w:rPr>
              <w:t>peu</w:t>
            </w:r>
            <w:r w:rsidRPr="00806327">
              <w:rPr>
                <w:sz w:val="22"/>
                <w:szCs w:val="22"/>
                <w:lang w:val="ru-RU"/>
              </w:rPr>
              <w:t xml:space="preserve">; употребление предлога </w:t>
            </w:r>
            <w:r w:rsidRPr="00806327">
              <w:rPr>
                <w:sz w:val="22"/>
                <w:szCs w:val="22"/>
              </w:rPr>
              <w:t>de</w:t>
            </w:r>
            <w:r w:rsidRPr="00806327">
              <w:rPr>
                <w:sz w:val="22"/>
                <w:szCs w:val="22"/>
                <w:lang w:val="ru-RU"/>
              </w:rPr>
              <w:t xml:space="preserve"> после отрицания.</w:t>
            </w:r>
          </w:p>
          <w:p w:rsidR="00806327" w:rsidRPr="00806327" w:rsidRDefault="00806327" w:rsidP="00806327">
            <w:pPr>
              <w:widowControl/>
              <w:numPr>
                <w:ilvl w:val="0"/>
                <w:numId w:val="199"/>
              </w:numPr>
              <w:autoSpaceDE/>
              <w:autoSpaceDN/>
              <w:adjustRightInd/>
              <w:jc w:val="left"/>
              <w:rPr>
                <w:sz w:val="22"/>
                <w:szCs w:val="22"/>
                <w:lang w:val="ru-RU"/>
              </w:rPr>
            </w:pPr>
            <w:r w:rsidRPr="00806327">
              <w:rPr>
                <w:b/>
                <w:bCs/>
                <w:sz w:val="22"/>
                <w:szCs w:val="22"/>
                <w:lang w:val="ru-RU"/>
              </w:rPr>
              <w:t>Имя прилагательное:</w:t>
            </w:r>
            <w:r w:rsidRPr="00806327">
              <w:rPr>
                <w:sz w:val="22"/>
                <w:szCs w:val="22"/>
                <w:lang w:val="ru-RU"/>
              </w:rPr>
              <w:t xml:space="preserve"> согласование прилагательных в роде и числе с существительным; место прилагательных; замена неопределенного артикля предлогом  </w:t>
            </w:r>
            <w:r w:rsidRPr="00806327">
              <w:rPr>
                <w:sz w:val="22"/>
                <w:szCs w:val="22"/>
              </w:rPr>
              <w:t>de</w:t>
            </w:r>
            <w:r w:rsidRPr="00806327">
              <w:rPr>
                <w:sz w:val="22"/>
                <w:szCs w:val="22"/>
                <w:lang w:val="ru-RU"/>
              </w:rPr>
              <w:t>, если перед существительным во множественном числе стоит прилагательное</w:t>
            </w:r>
            <w:proofErr w:type="gramStart"/>
            <w:r w:rsidRPr="00806327">
              <w:rPr>
                <w:sz w:val="22"/>
                <w:szCs w:val="22"/>
                <w:lang w:val="ru-RU"/>
              </w:rPr>
              <w:t xml:space="preserve">;. </w:t>
            </w:r>
            <w:proofErr w:type="gramEnd"/>
            <w:r w:rsidRPr="00806327">
              <w:rPr>
                <w:sz w:val="22"/>
                <w:szCs w:val="22"/>
                <w:lang w:val="ru-RU"/>
              </w:rPr>
              <w:t>Неопределенные прилагательные (</w:t>
            </w:r>
            <w:r w:rsidRPr="00806327">
              <w:rPr>
                <w:sz w:val="22"/>
                <w:szCs w:val="22"/>
                <w:lang w:val="fr-FR"/>
              </w:rPr>
              <w:t>tout</w:t>
            </w:r>
            <w:r w:rsidRPr="00806327">
              <w:rPr>
                <w:sz w:val="22"/>
                <w:szCs w:val="22"/>
                <w:lang w:val="ru-RU"/>
              </w:rPr>
              <w:t xml:space="preserve">, </w:t>
            </w:r>
            <w:r w:rsidRPr="00806327">
              <w:rPr>
                <w:sz w:val="22"/>
                <w:szCs w:val="22"/>
                <w:lang w:val="fr-FR"/>
              </w:rPr>
              <w:t>toute</w:t>
            </w:r>
            <w:r w:rsidRPr="00806327">
              <w:rPr>
                <w:sz w:val="22"/>
                <w:szCs w:val="22"/>
                <w:lang w:val="ru-RU"/>
              </w:rPr>
              <w:t xml:space="preserve">… </w:t>
            </w:r>
            <w:r w:rsidRPr="00806327">
              <w:rPr>
                <w:sz w:val="22"/>
                <w:szCs w:val="22"/>
                <w:lang w:val="fr-FR"/>
              </w:rPr>
              <w:t>autre</w:t>
            </w:r>
            <w:r w:rsidRPr="00806327">
              <w:rPr>
                <w:sz w:val="22"/>
                <w:szCs w:val="22"/>
                <w:lang w:val="ru-RU"/>
              </w:rPr>
              <w:t xml:space="preserve">, </w:t>
            </w:r>
            <w:r w:rsidRPr="00806327">
              <w:rPr>
                <w:sz w:val="22"/>
                <w:szCs w:val="22"/>
                <w:lang w:val="fr-FR"/>
              </w:rPr>
              <w:t>certains</w:t>
            </w:r>
            <w:r w:rsidRPr="00806327">
              <w:rPr>
                <w:sz w:val="22"/>
                <w:szCs w:val="22"/>
                <w:lang w:val="ru-RU"/>
              </w:rPr>
              <w:t xml:space="preserve">, </w:t>
            </w:r>
            <w:r w:rsidRPr="00806327">
              <w:rPr>
                <w:sz w:val="22"/>
                <w:szCs w:val="22"/>
                <w:lang w:val="fr-FR"/>
              </w:rPr>
              <w:t>certaines</w:t>
            </w:r>
            <w:r w:rsidRPr="00806327">
              <w:rPr>
                <w:sz w:val="22"/>
                <w:szCs w:val="22"/>
                <w:lang w:val="ru-RU"/>
              </w:rPr>
              <w:t>). Указательные прилагательные (</w:t>
            </w:r>
            <w:r w:rsidRPr="00806327">
              <w:rPr>
                <w:sz w:val="22"/>
                <w:szCs w:val="22"/>
              </w:rPr>
              <w:t>ce</w:t>
            </w:r>
            <w:r w:rsidRPr="00806327">
              <w:rPr>
                <w:sz w:val="22"/>
                <w:szCs w:val="22"/>
                <w:lang w:val="ru-RU"/>
              </w:rPr>
              <w:t xml:space="preserve">, </w:t>
            </w:r>
            <w:r w:rsidRPr="00806327">
              <w:rPr>
                <w:sz w:val="22"/>
                <w:szCs w:val="22"/>
              </w:rPr>
              <w:t>cet</w:t>
            </w:r>
            <w:r w:rsidRPr="00806327">
              <w:rPr>
                <w:sz w:val="22"/>
                <w:szCs w:val="22"/>
                <w:lang w:val="ru-RU"/>
              </w:rPr>
              <w:t xml:space="preserve">, </w:t>
            </w:r>
            <w:r w:rsidRPr="00806327">
              <w:rPr>
                <w:sz w:val="22"/>
                <w:szCs w:val="22"/>
              </w:rPr>
              <w:t>cette</w:t>
            </w:r>
            <w:r w:rsidRPr="00806327">
              <w:rPr>
                <w:sz w:val="22"/>
                <w:szCs w:val="22"/>
                <w:lang w:val="ru-RU"/>
              </w:rPr>
              <w:t xml:space="preserve">, </w:t>
            </w:r>
            <w:r w:rsidRPr="00806327">
              <w:rPr>
                <w:sz w:val="22"/>
                <w:szCs w:val="22"/>
              </w:rPr>
              <w:t>ces</w:t>
            </w:r>
            <w:r w:rsidRPr="00806327">
              <w:rPr>
                <w:sz w:val="22"/>
                <w:szCs w:val="22"/>
                <w:lang w:val="ru-RU"/>
              </w:rPr>
              <w:t>)</w:t>
            </w:r>
          </w:p>
          <w:p w:rsidR="00806327" w:rsidRPr="00806327" w:rsidRDefault="00806327" w:rsidP="00806327">
            <w:pPr>
              <w:widowControl/>
              <w:numPr>
                <w:ilvl w:val="0"/>
                <w:numId w:val="199"/>
              </w:numPr>
              <w:autoSpaceDE/>
              <w:autoSpaceDN/>
              <w:adjustRightInd/>
              <w:jc w:val="left"/>
              <w:rPr>
                <w:sz w:val="22"/>
                <w:szCs w:val="22"/>
                <w:lang w:val="ru-RU"/>
              </w:rPr>
            </w:pPr>
            <w:r w:rsidRPr="00806327">
              <w:rPr>
                <w:b/>
                <w:bCs/>
                <w:sz w:val="22"/>
                <w:szCs w:val="22"/>
                <w:lang w:val="ru-RU"/>
              </w:rPr>
              <w:t>Наречие:</w:t>
            </w:r>
            <w:r w:rsidRPr="00806327">
              <w:rPr>
                <w:sz w:val="22"/>
                <w:szCs w:val="22"/>
                <w:lang w:val="ru-RU"/>
              </w:rPr>
              <w:t xml:space="preserve"> степени сравнения наречий; наречия </w:t>
            </w:r>
            <w:r w:rsidRPr="00806327">
              <w:rPr>
                <w:sz w:val="22"/>
                <w:szCs w:val="22"/>
              </w:rPr>
              <w:t>en</w:t>
            </w:r>
            <w:r w:rsidRPr="00806327">
              <w:rPr>
                <w:sz w:val="22"/>
                <w:szCs w:val="22"/>
                <w:lang w:val="ru-RU"/>
              </w:rPr>
              <w:t xml:space="preserve">, </w:t>
            </w:r>
            <w:r w:rsidRPr="00806327">
              <w:rPr>
                <w:sz w:val="22"/>
                <w:szCs w:val="22"/>
              </w:rPr>
              <w:t>y</w:t>
            </w:r>
            <w:r w:rsidRPr="00806327">
              <w:rPr>
                <w:sz w:val="22"/>
                <w:szCs w:val="22"/>
                <w:lang w:val="ru-RU"/>
              </w:rPr>
              <w:t>:  их функции, место в предложении.</w:t>
            </w:r>
          </w:p>
          <w:p w:rsidR="00806327" w:rsidRPr="00806327" w:rsidRDefault="00806327" w:rsidP="00806327">
            <w:pPr>
              <w:widowControl/>
              <w:numPr>
                <w:ilvl w:val="0"/>
                <w:numId w:val="199"/>
              </w:numPr>
              <w:autoSpaceDE/>
              <w:autoSpaceDN/>
              <w:adjustRightInd/>
              <w:jc w:val="left"/>
              <w:rPr>
                <w:sz w:val="22"/>
                <w:szCs w:val="22"/>
                <w:lang w:val="fr-FR"/>
              </w:rPr>
            </w:pPr>
            <w:r w:rsidRPr="00806327">
              <w:rPr>
                <w:b/>
                <w:bCs/>
                <w:sz w:val="22"/>
                <w:szCs w:val="22"/>
                <w:lang w:val="ru-RU"/>
              </w:rPr>
              <w:t xml:space="preserve">Местоимение: </w:t>
            </w:r>
            <w:r w:rsidRPr="00806327">
              <w:rPr>
                <w:sz w:val="22"/>
                <w:szCs w:val="22"/>
                <w:lang w:val="ru-RU"/>
              </w:rPr>
              <w:t>личные местоимения в роли прямого дополнения (</w:t>
            </w:r>
            <w:r w:rsidRPr="00806327">
              <w:rPr>
                <w:sz w:val="22"/>
                <w:szCs w:val="22"/>
              </w:rPr>
              <w:t>me</w:t>
            </w:r>
            <w:r w:rsidRPr="00806327">
              <w:rPr>
                <w:sz w:val="22"/>
                <w:szCs w:val="22"/>
                <w:lang w:val="ru-RU"/>
              </w:rPr>
              <w:t xml:space="preserve">, </w:t>
            </w:r>
            <w:r w:rsidRPr="00806327">
              <w:rPr>
                <w:sz w:val="22"/>
                <w:szCs w:val="22"/>
              </w:rPr>
              <w:t>te</w:t>
            </w:r>
            <w:r w:rsidRPr="00806327">
              <w:rPr>
                <w:sz w:val="22"/>
                <w:szCs w:val="22"/>
                <w:lang w:val="ru-RU"/>
              </w:rPr>
              <w:t xml:space="preserve">, </w:t>
            </w:r>
            <w:r w:rsidRPr="00806327">
              <w:rPr>
                <w:sz w:val="22"/>
                <w:szCs w:val="22"/>
              </w:rPr>
              <w:t>la</w:t>
            </w:r>
            <w:r w:rsidRPr="00806327">
              <w:rPr>
                <w:sz w:val="22"/>
                <w:szCs w:val="22"/>
                <w:lang w:val="ru-RU"/>
              </w:rPr>
              <w:t xml:space="preserve">, </w:t>
            </w:r>
            <w:r w:rsidRPr="00806327">
              <w:rPr>
                <w:sz w:val="22"/>
                <w:szCs w:val="22"/>
              </w:rPr>
              <w:t>le</w:t>
            </w:r>
            <w:r w:rsidRPr="00806327">
              <w:rPr>
                <w:sz w:val="22"/>
                <w:szCs w:val="22"/>
                <w:lang w:val="ru-RU"/>
              </w:rPr>
              <w:t xml:space="preserve">, </w:t>
            </w:r>
            <w:r w:rsidRPr="00806327">
              <w:rPr>
                <w:sz w:val="22"/>
                <w:szCs w:val="22"/>
              </w:rPr>
              <w:t>nous</w:t>
            </w:r>
            <w:r w:rsidRPr="00806327">
              <w:rPr>
                <w:sz w:val="22"/>
                <w:szCs w:val="22"/>
                <w:lang w:val="ru-RU"/>
              </w:rPr>
              <w:t xml:space="preserve">, </w:t>
            </w:r>
            <w:r w:rsidRPr="00806327">
              <w:rPr>
                <w:sz w:val="22"/>
                <w:szCs w:val="22"/>
              </w:rPr>
              <w:t>vous</w:t>
            </w:r>
            <w:r w:rsidRPr="00806327">
              <w:rPr>
                <w:sz w:val="22"/>
                <w:szCs w:val="22"/>
                <w:lang w:val="ru-RU"/>
              </w:rPr>
              <w:t xml:space="preserve">, </w:t>
            </w:r>
            <w:r w:rsidRPr="00806327">
              <w:rPr>
                <w:sz w:val="22"/>
                <w:szCs w:val="22"/>
              </w:rPr>
              <w:t>les</w:t>
            </w:r>
            <w:r w:rsidRPr="00806327">
              <w:rPr>
                <w:sz w:val="22"/>
                <w:szCs w:val="22"/>
                <w:lang w:val="ru-RU"/>
              </w:rPr>
              <w:t>).(</w:t>
            </w:r>
            <w:r w:rsidRPr="00806327">
              <w:rPr>
                <w:sz w:val="22"/>
                <w:szCs w:val="22"/>
              </w:rPr>
              <w:t>COD</w:t>
            </w:r>
            <w:r w:rsidRPr="00806327">
              <w:rPr>
                <w:sz w:val="22"/>
                <w:szCs w:val="22"/>
                <w:lang w:val="ru-RU"/>
              </w:rPr>
              <w:t>); личные местоимения в роли косвенного дополнения (</w:t>
            </w:r>
            <w:r w:rsidRPr="00806327">
              <w:rPr>
                <w:sz w:val="22"/>
                <w:szCs w:val="22"/>
              </w:rPr>
              <w:t>COID</w:t>
            </w:r>
            <w:r w:rsidRPr="00806327">
              <w:rPr>
                <w:sz w:val="22"/>
                <w:szCs w:val="22"/>
                <w:lang w:val="ru-RU"/>
              </w:rPr>
              <w:t>) (</w:t>
            </w:r>
            <w:r w:rsidRPr="00806327">
              <w:rPr>
                <w:sz w:val="22"/>
                <w:szCs w:val="22"/>
              </w:rPr>
              <w:t>me</w:t>
            </w:r>
            <w:r w:rsidRPr="00806327">
              <w:rPr>
                <w:sz w:val="22"/>
                <w:szCs w:val="22"/>
                <w:lang w:val="ru-RU"/>
              </w:rPr>
              <w:t xml:space="preserve">, </w:t>
            </w:r>
            <w:r w:rsidRPr="00806327">
              <w:rPr>
                <w:sz w:val="22"/>
                <w:szCs w:val="22"/>
              </w:rPr>
              <w:t>te</w:t>
            </w:r>
            <w:r w:rsidRPr="00806327">
              <w:rPr>
                <w:sz w:val="22"/>
                <w:szCs w:val="22"/>
                <w:lang w:val="ru-RU"/>
              </w:rPr>
              <w:t xml:space="preserve">, </w:t>
            </w:r>
            <w:r w:rsidRPr="00806327">
              <w:rPr>
                <w:sz w:val="22"/>
                <w:szCs w:val="22"/>
              </w:rPr>
              <w:t>lui</w:t>
            </w:r>
            <w:r w:rsidRPr="00806327">
              <w:rPr>
                <w:sz w:val="22"/>
                <w:szCs w:val="22"/>
                <w:lang w:val="ru-RU"/>
              </w:rPr>
              <w:t xml:space="preserve">, </w:t>
            </w:r>
            <w:r w:rsidRPr="00806327">
              <w:rPr>
                <w:sz w:val="22"/>
                <w:szCs w:val="22"/>
              </w:rPr>
              <w:t>nous</w:t>
            </w:r>
            <w:r w:rsidRPr="00806327">
              <w:rPr>
                <w:sz w:val="22"/>
                <w:szCs w:val="22"/>
                <w:lang w:val="ru-RU"/>
              </w:rPr>
              <w:t xml:space="preserve"> </w:t>
            </w:r>
            <w:r w:rsidRPr="00806327">
              <w:rPr>
                <w:sz w:val="22"/>
                <w:szCs w:val="22"/>
              </w:rPr>
              <w:t>vous</w:t>
            </w:r>
            <w:r w:rsidRPr="00806327">
              <w:rPr>
                <w:sz w:val="22"/>
                <w:szCs w:val="22"/>
                <w:lang w:val="ru-RU"/>
              </w:rPr>
              <w:t xml:space="preserve">, </w:t>
            </w:r>
            <w:r w:rsidRPr="00806327">
              <w:rPr>
                <w:sz w:val="22"/>
                <w:szCs w:val="22"/>
              </w:rPr>
              <w:t>leur</w:t>
            </w:r>
            <w:r w:rsidRPr="00806327">
              <w:rPr>
                <w:sz w:val="22"/>
                <w:szCs w:val="22"/>
                <w:lang w:val="ru-RU"/>
              </w:rPr>
              <w:t>); неопределенные местоимения (</w:t>
            </w:r>
            <w:r w:rsidRPr="00806327">
              <w:rPr>
                <w:sz w:val="22"/>
                <w:szCs w:val="22"/>
                <w:lang w:val="fr-FR"/>
              </w:rPr>
              <w:t>on</w:t>
            </w:r>
            <w:r w:rsidRPr="00806327">
              <w:rPr>
                <w:sz w:val="22"/>
                <w:szCs w:val="22"/>
                <w:lang w:val="ru-RU"/>
              </w:rPr>
              <w:t xml:space="preserve">, </w:t>
            </w:r>
            <w:r w:rsidRPr="00806327">
              <w:rPr>
                <w:sz w:val="22"/>
                <w:szCs w:val="22"/>
                <w:lang w:val="fr-FR"/>
              </w:rPr>
              <w:t>l</w:t>
            </w:r>
            <w:r w:rsidRPr="00806327">
              <w:rPr>
                <w:sz w:val="22"/>
                <w:szCs w:val="22"/>
                <w:lang w:val="ru-RU"/>
              </w:rPr>
              <w:t>’</w:t>
            </w:r>
            <w:r w:rsidRPr="00806327">
              <w:rPr>
                <w:sz w:val="22"/>
                <w:szCs w:val="22"/>
                <w:lang w:val="fr-FR"/>
              </w:rPr>
              <w:t>un</w:t>
            </w:r>
            <w:r w:rsidRPr="00806327">
              <w:rPr>
                <w:sz w:val="22"/>
                <w:szCs w:val="22"/>
                <w:lang w:val="ru-RU"/>
              </w:rPr>
              <w:t xml:space="preserve">, </w:t>
            </w:r>
            <w:r w:rsidRPr="00806327">
              <w:rPr>
                <w:sz w:val="22"/>
                <w:szCs w:val="22"/>
                <w:lang w:val="fr-FR"/>
              </w:rPr>
              <w:t>l</w:t>
            </w:r>
            <w:r w:rsidRPr="00806327">
              <w:rPr>
                <w:sz w:val="22"/>
                <w:szCs w:val="22"/>
                <w:lang w:val="ru-RU"/>
              </w:rPr>
              <w:t>’</w:t>
            </w:r>
            <w:r w:rsidRPr="00806327">
              <w:rPr>
                <w:sz w:val="22"/>
                <w:szCs w:val="22"/>
                <w:lang w:val="fr-FR"/>
              </w:rPr>
              <w:t>autre</w:t>
            </w:r>
            <w:r w:rsidRPr="00806327">
              <w:rPr>
                <w:sz w:val="22"/>
                <w:szCs w:val="22"/>
                <w:lang w:val="ru-RU"/>
              </w:rPr>
              <w:t xml:space="preserve">, </w:t>
            </w:r>
            <w:r w:rsidRPr="00806327">
              <w:rPr>
                <w:sz w:val="22"/>
                <w:szCs w:val="22"/>
                <w:lang w:val="fr-FR"/>
              </w:rPr>
              <w:t>l</w:t>
            </w:r>
            <w:r w:rsidRPr="00806327">
              <w:rPr>
                <w:sz w:val="22"/>
                <w:szCs w:val="22"/>
                <w:lang w:val="ru-RU"/>
              </w:rPr>
              <w:t>’</w:t>
            </w:r>
            <w:r w:rsidRPr="00806327">
              <w:rPr>
                <w:sz w:val="22"/>
                <w:szCs w:val="22"/>
                <w:lang w:val="fr-FR"/>
              </w:rPr>
              <w:t>une</w:t>
            </w:r>
            <w:r w:rsidRPr="00806327">
              <w:rPr>
                <w:sz w:val="22"/>
                <w:szCs w:val="22"/>
                <w:lang w:val="ru-RU"/>
              </w:rPr>
              <w:t xml:space="preserve">, </w:t>
            </w:r>
            <w:r w:rsidRPr="00806327">
              <w:rPr>
                <w:sz w:val="22"/>
                <w:szCs w:val="22"/>
                <w:lang w:val="fr-FR"/>
              </w:rPr>
              <w:t>l</w:t>
            </w:r>
            <w:r w:rsidRPr="00806327">
              <w:rPr>
                <w:sz w:val="22"/>
                <w:szCs w:val="22"/>
                <w:lang w:val="ru-RU"/>
              </w:rPr>
              <w:t>’</w:t>
            </w:r>
            <w:r w:rsidRPr="00806327">
              <w:rPr>
                <w:sz w:val="22"/>
                <w:szCs w:val="22"/>
                <w:lang w:val="fr-FR"/>
              </w:rPr>
              <w:t>autre</w:t>
            </w:r>
            <w:r w:rsidRPr="00806327">
              <w:rPr>
                <w:sz w:val="22"/>
                <w:szCs w:val="22"/>
                <w:lang w:val="ru-RU"/>
              </w:rPr>
              <w:t xml:space="preserve">, </w:t>
            </w:r>
            <w:r w:rsidRPr="00806327">
              <w:rPr>
                <w:sz w:val="22"/>
                <w:szCs w:val="22"/>
                <w:lang w:val="fr-FR"/>
              </w:rPr>
              <w:t>les</w:t>
            </w:r>
            <w:r w:rsidRPr="00806327">
              <w:rPr>
                <w:sz w:val="22"/>
                <w:szCs w:val="22"/>
                <w:lang w:val="ru-RU"/>
              </w:rPr>
              <w:t xml:space="preserve"> </w:t>
            </w:r>
            <w:r w:rsidRPr="00806327">
              <w:rPr>
                <w:sz w:val="22"/>
                <w:szCs w:val="22"/>
                <w:lang w:val="fr-FR"/>
              </w:rPr>
              <w:t>uns</w:t>
            </w:r>
            <w:r w:rsidRPr="00806327">
              <w:rPr>
                <w:sz w:val="22"/>
                <w:szCs w:val="22"/>
                <w:lang w:val="ru-RU"/>
              </w:rPr>
              <w:t xml:space="preserve">, </w:t>
            </w:r>
            <w:r w:rsidRPr="00806327">
              <w:rPr>
                <w:sz w:val="22"/>
                <w:szCs w:val="22"/>
                <w:lang w:val="fr-FR"/>
              </w:rPr>
              <w:t>les</w:t>
            </w:r>
            <w:r w:rsidRPr="00806327">
              <w:rPr>
                <w:sz w:val="22"/>
                <w:szCs w:val="22"/>
                <w:lang w:val="ru-RU"/>
              </w:rPr>
              <w:t xml:space="preserve"> </w:t>
            </w:r>
            <w:r w:rsidRPr="00806327">
              <w:rPr>
                <w:sz w:val="22"/>
                <w:szCs w:val="22"/>
                <w:lang w:val="fr-FR"/>
              </w:rPr>
              <w:t>autres</w:t>
            </w:r>
            <w:r w:rsidRPr="00806327">
              <w:rPr>
                <w:sz w:val="22"/>
                <w:szCs w:val="22"/>
                <w:lang w:val="ru-RU"/>
              </w:rPr>
              <w:t xml:space="preserve">, </w:t>
            </w:r>
            <w:r w:rsidRPr="00806327">
              <w:rPr>
                <w:sz w:val="22"/>
                <w:szCs w:val="22"/>
                <w:lang w:val="fr-FR"/>
              </w:rPr>
              <w:t>tout</w:t>
            </w:r>
            <w:r w:rsidRPr="00806327">
              <w:rPr>
                <w:sz w:val="22"/>
                <w:szCs w:val="22"/>
                <w:lang w:val="ru-RU"/>
              </w:rPr>
              <w:t xml:space="preserve">, </w:t>
            </w:r>
            <w:r w:rsidRPr="00806327">
              <w:rPr>
                <w:sz w:val="22"/>
                <w:szCs w:val="22"/>
                <w:lang w:val="fr-FR"/>
              </w:rPr>
              <w:t>tout</w:t>
            </w:r>
            <w:r w:rsidRPr="00806327">
              <w:rPr>
                <w:sz w:val="22"/>
                <w:szCs w:val="22"/>
                <w:lang w:val="ru-RU"/>
              </w:rPr>
              <w:t xml:space="preserve"> </w:t>
            </w:r>
            <w:r w:rsidRPr="00806327">
              <w:rPr>
                <w:sz w:val="22"/>
                <w:szCs w:val="22"/>
                <w:lang w:val="fr-FR"/>
              </w:rPr>
              <w:t>le</w:t>
            </w:r>
            <w:r w:rsidRPr="00806327">
              <w:rPr>
                <w:sz w:val="22"/>
                <w:szCs w:val="22"/>
                <w:lang w:val="ru-RU"/>
              </w:rPr>
              <w:t xml:space="preserve"> </w:t>
            </w:r>
            <w:r w:rsidRPr="00806327">
              <w:rPr>
                <w:sz w:val="22"/>
                <w:szCs w:val="22"/>
                <w:lang w:val="fr-FR"/>
              </w:rPr>
              <w:t>monde</w:t>
            </w:r>
            <w:r w:rsidRPr="00806327">
              <w:rPr>
                <w:sz w:val="22"/>
                <w:szCs w:val="22"/>
                <w:lang w:val="ru-RU"/>
              </w:rPr>
              <w:t xml:space="preserve">, </w:t>
            </w:r>
            <w:r w:rsidRPr="00806327">
              <w:rPr>
                <w:sz w:val="22"/>
                <w:szCs w:val="22"/>
                <w:lang w:val="fr-FR"/>
              </w:rPr>
              <w:t>tous</w:t>
            </w:r>
            <w:r w:rsidRPr="00806327">
              <w:rPr>
                <w:sz w:val="22"/>
                <w:szCs w:val="22"/>
                <w:lang w:val="ru-RU"/>
              </w:rPr>
              <w:t xml:space="preserve">, </w:t>
            </w:r>
            <w:r w:rsidRPr="00806327">
              <w:rPr>
                <w:sz w:val="22"/>
                <w:szCs w:val="22"/>
                <w:lang w:val="fr-FR"/>
              </w:rPr>
              <w:t>chacun</w:t>
            </w:r>
            <w:r w:rsidRPr="00806327">
              <w:rPr>
                <w:sz w:val="22"/>
                <w:szCs w:val="22"/>
                <w:lang w:val="ru-RU"/>
              </w:rPr>
              <w:t xml:space="preserve">, </w:t>
            </w:r>
            <w:r w:rsidRPr="00806327">
              <w:rPr>
                <w:sz w:val="22"/>
                <w:szCs w:val="22"/>
                <w:lang w:val="fr-FR"/>
              </w:rPr>
              <w:t>chacune</w:t>
            </w:r>
            <w:r w:rsidRPr="00806327">
              <w:rPr>
                <w:sz w:val="22"/>
                <w:szCs w:val="22"/>
                <w:lang w:val="ru-RU"/>
              </w:rPr>
              <w:t xml:space="preserve">, </w:t>
            </w:r>
            <w:r w:rsidRPr="00806327">
              <w:rPr>
                <w:sz w:val="22"/>
                <w:szCs w:val="22"/>
                <w:lang w:val="fr-FR"/>
              </w:rPr>
              <w:t>certains</w:t>
            </w:r>
            <w:r w:rsidRPr="00806327">
              <w:rPr>
                <w:sz w:val="22"/>
                <w:szCs w:val="22"/>
                <w:lang w:val="ru-RU"/>
              </w:rPr>
              <w:t>). Самостоятельные</w:t>
            </w:r>
            <w:r w:rsidRPr="00806327">
              <w:rPr>
                <w:sz w:val="22"/>
                <w:szCs w:val="22"/>
                <w:lang w:val="fr-FR"/>
              </w:rPr>
              <w:t xml:space="preserve"> </w:t>
            </w:r>
            <w:r w:rsidRPr="00806327">
              <w:rPr>
                <w:sz w:val="22"/>
                <w:szCs w:val="22"/>
                <w:lang w:val="ru-RU"/>
              </w:rPr>
              <w:t>личные</w:t>
            </w:r>
            <w:r w:rsidRPr="00806327">
              <w:rPr>
                <w:sz w:val="22"/>
                <w:szCs w:val="22"/>
                <w:lang w:val="fr-FR"/>
              </w:rPr>
              <w:t xml:space="preserve"> </w:t>
            </w:r>
            <w:r w:rsidRPr="00806327">
              <w:rPr>
                <w:sz w:val="22"/>
                <w:szCs w:val="22"/>
                <w:lang w:val="ru-RU"/>
              </w:rPr>
              <w:t>местоимения</w:t>
            </w:r>
            <w:r w:rsidRPr="00806327">
              <w:rPr>
                <w:sz w:val="22"/>
                <w:szCs w:val="22"/>
                <w:lang w:val="fr-FR"/>
              </w:rPr>
              <w:t xml:space="preserve">:moi, toi, lui, elle, nous, vous eux, elles, moi aussi… </w:t>
            </w:r>
            <w:r w:rsidRPr="00806327">
              <w:rPr>
                <w:sz w:val="22"/>
                <w:szCs w:val="22"/>
              </w:rPr>
              <w:t>Указательные</w:t>
            </w:r>
            <w:r w:rsidRPr="00806327">
              <w:rPr>
                <w:sz w:val="22"/>
                <w:szCs w:val="22"/>
                <w:lang w:val="fr-FR"/>
              </w:rPr>
              <w:t xml:space="preserve"> </w:t>
            </w:r>
            <w:r w:rsidRPr="00806327">
              <w:rPr>
                <w:sz w:val="22"/>
                <w:szCs w:val="22"/>
              </w:rPr>
              <w:t>местоимения</w:t>
            </w:r>
            <w:r w:rsidRPr="00806327">
              <w:rPr>
                <w:sz w:val="22"/>
                <w:szCs w:val="22"/>
                <w:lang w:val="fr-FR"/>
              </w:rPr>
              <w:t xml:space="preserve">: </w:t>
            </w:r>
            <w:r w:rsidRPr="00806327">
              <w:rPr>
                <w:sz w:val="22"/>
                <w:szCs w:val="22"/>
              </w:rPr>
              <w:t>простые</w:t>
            </w:r>
            <w:r w:rsidRPr="00806327">
              <w:rPr>
                <w:sz w:val="22"/>
                <w:szCs w:val="22"/>
                <w:lang w:val="fr-FR"/>
              </w:rPr>
              <w:t xml:space="preserve"> </w:t>
            </w:r>
            <w:r w:rsidRPr="00806327">
              <w:rPr>
                <w:sz w:val="22"/>
                <w:szCs w:val="22"/>
              </w:rPr>
              <w:t>и</w:t>
            </w:r>
            <w:r w:rsidRPr="00806327">
              <w:rPr>
                <w:sz w:val="22"/>
                <w:szCs w:val="22"/>
                <w:lang w:val="fr-FR"/>
              </w:rPr>
              <w:t xml:space="preserve"> </w:t>
            </w:r>
            <w:r w:rsidRPr="00806327">
              <w:rPr>
                <w:sz w:val="22"/>
                <w:szCs w:val="22"/>
              </w:rPr>
              <w:t>сложные</w:t>
            </w:r>
            <w:r w:rsidRPr="00806327">
              <w:rPr>
                <w:sz w:val="22"/>
                <w:szCs w:val="22"/>
                <w:lang w:val="fr-FR"/>
              </w:rPr>
              <w:t xml:space="preserve">: ce, ceci, cela, ça; celui, celui –ci, celui –là , celle, celle –ci ,celle –là, ceux , ceux –ci, </w:t>
            </w:r>
          </w:p>
          <w:p w:rsidR="00806327" w:rsidRPr="00806327" w:rsidRDefault="00806327" w:rsidP="00806327">
            <w:pPr>
              <w:rPr>
                <w:sz w:val="22"/>
                <w:szCs w:val="22"/>
                <w:lang w:val="fr-FR"/>
              </w:rPr>
            </w:pPr>
            <w:r w:rsidRPr="00806327">
              <w:rPr>
                <w:sz w:val="22"/>
                <w:szCs w:val="22"/>
                <w:lang w:val="fr-FR"/>
              </w:rPr>
              <w:t xml:space="preserve">    ceux –là,celles, celles –ci, celles –là.</w:t>
            </w:r>
          </w:p>
          <w:p w:rsidR="00806327" w:rsidRPr="00806327" w:rsidRDefault="00806327" w:rsidP="00806327">
            <w:pPr>
              <w:widowControl/>
              <w:numPr>
                <w:ilvl w:val="0"/>
                <w:numId w:val="199"/>
              </w:numPr>
              <w:autoSpaceDE/>
              <w:autoSpaceDN/>
              <w:adjustRightInd/>
              <w:jc w:val="left"/>
              <w:rPr>
                <w:sz w:val="22"/>
                <w:szCs w:val="22"/>
              </w:rPr>
            </w:pPr>
            <w:r w:rsidRPr="00806327">
              <w:rPr>
                <w:b/>
                <w:bCs/>
                <w:sz w:val="22"/>
                <w:szCs w:val="22"/>
                <w:lang w:val="ru-RU"/>
              </w:rPr>
              <w:t>Глагол:</w:t>
            </w:r>
            <w:r w:rsidRPr="00806327">
              <w:rPr>
                <w:sz w:val="22"/>
                <w:szCs w:val="22"/>
                <w:lang w:val="ru-RU"/>
              </w:rPr>
              <w:t xml:space="preserve"> спряжение глаголов </w:t>
            </w:r>
            <w:r w:rsidRPr="00806327">
              <w:rPr>
                <w:sz w:val="22"/>
                <w:szCs w:val="22"/>
              </w:rPr>
              <w:t>I</w:t>
            </w:r>
            <w:r w:rsidRPr="00806327">
              <w:rPr>
                <w:sz w:val="22"/>
                <w:szCs w:val="22"/>
                <w:lang w:val="ru-RU"/>
              </w:rPr>
              <w:t xml:space="preserve"> группы в настоящем времени; особенности спряжения глаголов </w:t>
            </w:r>
            <w:r w:rsidRPr="00806327">
              <w:rPr>
                <w:sz w:val="22"/>
                <w:szCs w:val="22"/>
              </w:rPr>
              <w:t>I</w:t>
            </w:r>
            <w:r w:rsidRPr="00806327">
              <w:rPr>
                <w:sz w:val="22"/>
                <w:szCs w:val="22"/>
                <w:lang w:val="ru-RU"/>
              </w:rPr>
              <w:t xml:space="preserve"> гуппы (</w:t>
            </w:r>
            <w:r w:rsidRPr="00806327">
              <w:rPr>
                <w:sz w:val="22"/>
                <w:szCs w:val="22"/>
              </w:rPr>
              <w:t>pr</w:t>
            </w:r>
            <w:r w:rsidRPr="00806327">
              <w:rPr>
                <w:sz w:val="22"/>
                <w:szCs w:val="22"/>
                <w:lang w:val="ru-RU"/>
              </w:rPr>
              <w:t>é</w:t>
            </w:r>
            <w:r w:rsidRPr="00806327">
              <w:rPr>
                <w:sz w:val="22"/>
                <w:szCs w:val="22"/>
              </w:rPr>
              <w:t>f</w:t>
            </w:r>
            <w:r w:rsidRPr="00806327">
              <w:rPr>
                <w:sz w:val="22"/>
                <w:szCs w:val="22"/>
                <w:lang w:val="ru-RU"/>
              </w:rPr>
              <w:t>é</w:t>
            </w:r>
            <w:r w:rsidRPr="00806327">
              <w:rPr>
                <w:sz w:val="22"/>
                <w:szCs w:val="22"/>
              </w:rPr>
              <w:t>rer</w:t>
            </w:r>
            <w:r w:rsidRPr="00806327">
              <w:rPr>
                <w:sz w:val="22"/>
                <w:szCs w:val="22"/>
                <w:lang w:val="ru-RU"/>
              </w:rPr>
              <w:t xml:space="preserve">, </w:t>
            </w:r>
            <w:r w:rsidRPr="00806327">
              <w:rPr>
                <w:sz w:val="22"/>
                <w:szCs w:val="22"/>
              </w:rPr>
              <w:t>c</w:t>
            </w:r>
            <w:r w:rsidRPr="00806327">
              <w:rPr>
                <w:sz w:val="22"/>
                <w:szCs w:val="22"/>
                <w:lang w:val="ru-RU"/>
              </w:rPr>
              <w:t>é</w:t>
            </w:r>
            <w:r w:rsidRPr="00806327">
              <w:rPr>
                <w:sz w:val="22"/>
                <w:szCs w:val="22"/>
              </w:rPr>
              <w:t>l</w:t>
            </w:r>
            <w:r w:rsidRPr="00806327">
              <w:rPr>
                <w:sz w:val="22"/>
                <w:szCs w:val="22"/>
                <w:lang w:val="ru-RU"/>
              </w:rPr>
              <w:t>é</w:t>
            </w:r>
            <w:r w:rsidRPr="00806327">
              <w:rPr>
                <w:sz w:val="22"/>
                <w:szCs w:val="22"/>
              </w:rPr>
              <w:t>brer</w:t>
            </w:r>
            <w:r w:rsidRPr="00806327">
              <w:rPr>
                <w:sz w:val="22"/>
                <w:szCs w:val="22"/>
                <w:lang w:val="ru-RU"/>
              </w:rPr>
              <w:t xml:space="preserve">, </w:t>
            </w:r>
            <w:r w:rsidRPr="00806327">
              <w:rPr>
                <w:sz w:val="22"/>
                <w:szCs w:val="22"/>
              </w:rPr>
              <w:t>manger</w:t>
            </w:r>
            <w:r w:rsidRPr="00806327">
              <w:rPr>
                <w:sz w:val="22"/>
                <w:szCs w:val="22"/>
                <w:lang w:val="ru-RU"/>
              </w:rPr>
              <w:t xml:space="preserve">). </w:t>
            </w:r>
            <w:r w:rsidRPr="00806327">
              <w:rPr>
                <w:sz w:val="22"/>
                <w:szCs w:val="22"/>
                <w:lang w:val="fr-FR"/>
              </w:rPr>
              <w:t>C</w:t>
            </w:r>
            <w:r w:rsidRPr="00806327">
              <w:rPr>
                <w:sz w:val="22"/>
                <w:szCs w:val="22"/>
              </w:rPr>
              <w:t>пряжение</w:t>
            </w:r>
            <w:r w:rsidRPr="00806327">
              <w:rPr>
                <w:sz w:val="22"/>
                <w:szCs w:val="22"/>
                <w:lang w:val="fr-FR"/>
              </w:rPr>
              <w:t xml:space="preserve"> </w:t>
            </w:r>
            <w:r w:rsidRPr="00806327">
              <w:rPr>
                <w:sz w:val="22"/>
                <w:szCs w:val="22"/>
              </w:rPr>
              <w:t>глаголов</w:t>
            </w:r>
            <w:r w:rsidRPr="00806327">
              <w:rPr>
                <w:sz w:val="22"/>
                <w:szCs w:val="22"/>
                <w:lang w:val="fr-FR"/>
              </w:rPr>
              <w:t xml:space="preserve"> II </w:t>
            </w:r>
            <w:r w:rsidRPr="00806327">
              <w:rPr>
                <w:sz w:val="22"/>
                <w:szCs w:val="22"/>
              </w:rPr>
              <w:t>группы</w:t>
            </w:r>
            <w:r w:rsidRPr="00806327">
              <w:rPr>
                <w:sz w:val="22"/>
                <w:szCs w:val="22"/>
                <w:lang w:val="fr-FR"/>
              </w:rPr>
              <w:t xml:space="preserve"> (le présent) finir, choisir, enrichir, se divertir, se réunir. </w:t>
            </w:r>
            <w:r w:rsidRPr="00806327">
              <w:rPr>
                <w:sz w:val="22"/>
                <w:szCs w:val="22"/>
              </w:rPr>
              <w:t>Спряжение</w:t>
            </w:r>
            <w:r w:rsidRPr="00806327">
              <w:rPr>
                <w:sz w:val="22"/>
                <w:szCs w:val="22"/>
                <w:lang w:val="fr-FR"/>
              </w:rPr>
              <w:t xml:space="preserve"> </w:t>
            </w:r>
            <w:r w:rsidRPr="00806327">
              <w:rPr>
                <w:sz w:val="22"/>
                <w:szCs w:val="22"/>
              </w:rPr>
              <w:t>глаголов</w:t>
            </w:r>
            <w:r w:rsidRPr="00806327">
              <w:rPr>
                <w:sz w:val="22"/>
                <w:szCs w:val="22"/>
                <w:lang w:val="fr-FR"/>
              </w:rPr>
              <w:t xml:space="preserve"> 3 </w:t>
            </w:r>
            <w:r w:rsidRPr="00806327">
              <w:rPr>
                <w:sz w:val="22"/>
                <w:szCs w:val="22"/>
              </w:rPr>
              <w:t>группы</w:t>
            </w:r>
            <w:r w:rsidRPr="00806327">
              <w:rPr>
                <w:sz w:val="22"/>
                <w:szCs w:val="22"/>
                <w:lang w:val="fr-FR"/>
              </w:rPr>
              <w:t xml:space="preserve"> </w:t>
            </w:r>
            <w:r w:rsidRPr="00806327">
              <w:rPr>
                <w:sz w:val="22"/>
                <w:szCs w:val="22"/>
              </w:rPr>
              <w:t>в</w:t>
            </w:r>
            <w:r w:rsidRPr="00806327">
              <w:rPr>
                <w:sz w:val="22"/>
                <w:szCs w:val="22"/>
                <w:lang w:val="fr-FR"/>
              </w:rPr>
              <w:t xml:space="preserve"> </w:t>
            </w:r>
            <w:r w:rsidRPr="00806327">
              <w:rPr>
                <w:sz w:val="22"/>
                <w:szCs w:val="22"/>
              </w:rPr>
              <w:t>настоящем</w:t>
            </w:r>
            <w:r w:rsidRPr="00806327">
              <w:rPr>
                <w:sz w:val="22"/>
                <w:szCs w:val="22"/>
                <w:lang w:val="fr-FR"/>
              </w:rPr>
              <w:t xml:space="preserve"> </w:t>
            </w:r>
            <w:r w:rsidRPr="00806327">
              <w:rPr>
                <w:sz w:val="22"/>
                <w:szCs w:val="22"/>
              </w:rPr>
              <w:t>времени</w:t>
            </w:r>
            <w:r w:rsidRPr="00806327">
              <w:rPr>
                <w:sz w:val="22"/>
                <w:szCs w:val="22"/>
                <w:lang w:val="fr-FR"/>
              </w:rPr>
              <w:t>: lire, écrire, apprendre</w:t>
            </w:r>
            <w:proofErr w:type="gramStart"/>
            <w:r w:rsidRPr="00806327">
              <w:rPr>
                <w:sz w:val="22"/>
                <w:szCs w:val="22"/>
                <w:lang w:val="fr-FR"/>
              </w:rPr>
              <w:t>,  devoir</w:t>
            </w:r>
            <w:proofErr w:type="gramEnd"/>
            <w:r w:rsidRPr="00806327">
              <w:rPr>
                <w:sz w:val="22"/>
                <w:szCs w:val="22"/>
                <w:lang w:val="fr-FR"/>
              </w:rPr>
              <w:t xml:space="preserve">, vouloir, pouvoir, connaître, partir, savoir, sortir, revenir, venir. </w:t>
            </w:r>
            <w:r w:rsidRPr="00806327">
              <w:rPr>
                <w:sz w:val="22"/>
                <w:szCs w:val="22"/>
                <w:lang w:val="ru-RU"/>
              </w:rPr>
              <w:t xml:space="preserve">Спряжение возвратных глаголов в настоящем времени: </w:t>
            </w:r>
            <w:r w:rsidRPr="00806327">
              <w:rPr>
                <w:sz w:val="22"/>
                <w:szCs w:val="22"/>
                <w:lang w:val="fr-FR"/>
              </w:rPr>
              <w:t>s</w:t>
            </w:r>
            <w:r w:rsidRPr="00806327">
              <w:rPr>
                <w:sz w:val="22"/>
                <w:szCs w:val="22"/>
                <w:lang w:val="ru-RU"/>
              </w:rPr>
              <w:t>’</w:t>
            </w:r>
            <w:r w:rsidRPr="00806327">
              <w:rPr>
                <w:sz w:val="22"/>
                <w:szCs w:val="22"/>
                <w:lang w:val="fr-FR"/>
              </w:rPr>
              <w:t>int</w:t>
            </w:r>
            <w:r w:rsidRPr="00806327">
              <w:rPr>
                <w:sz w:val="22"/>
                <w:szCs w:val="22"/>
                <w:lang w:val="ru-RU"/>
              </w:rPr>
              <w:t>é</w:t>
            </w:r>
            <w:r w:rsidRPr="00806327">
              <w:rPr>
                <w:sz w:val="22"/>
                <w:szCs w:val="22"/>
                <w:lang w:val="fr-FR"/>
              </w:rPr>
              <w:t>resser</w:t>
            </w:r>
            <w:r w:rsidRPr="00806327">
              <w:rPr>
                <w:sz w:val="22"/>
                <w:szCs w:val="22"/>
                <w:lang w:val="ru-RU"/>
              </w:rPr>
              <w:t xml:space="preserve">, </w:t>
            </w:r>
            <w:r w:rsidRPr="00806327">
              <w:rPr>
                <w:sz w:val="22"/>
                <w:szCs w:val="22"/>
                <w:lang w:val="fr-FR"/>
              </w:rPr>
              <w:t>se</w:t>
            </w:r>
            <w:r w:rsidRPr="00806327">
              <w:rPr>
                <w:sz w:val="22"/>
                <w:szCs w:val="22"/>
                <w:lang w:val="ru-RU"/>
              </w:rPr>
              <w:t xml:space="preserve"> </w:t>
            </w:r>
            <w:r w:rsidRPr="00806327">
              <w:rPr>
                <w:sz w:val="22"/>
                <w:szCs w:val="22"/>
                <w:lang w:val="fr-FR"/>
              </w:rPr>
              <w:t>divertir</w:t>
            </w:r>
            <w:r w:rsidRPr="00806327">
              <w:rPr>
                <w:sz w:val="22"/>
                <w:szCs w:val="22"/>
                <w:lang w:val="ru-RU"/>
              </w:rPr>
              <w:t xml:space="preserve">, </w:t>
            </w:r>
            <w:r w:rsidRPr="00806327">
              <w:rPr>
                <w:sz w:val="22"/>
                <w:szCs w:val="22"/>
                <w:lang w:val="fr-FR"/>
              </w:rPr>
              <w:t>se</w:t>
            </w:r>
            <w:r w:rsidRPr="00806327">
              <w:rPr>
                <w:sz w:val="22"/>
                <w:szCs w:val="22"/>
                <w:lang w:val="ru-RU"/>
              </w:rPr>
              <w:t xml:space="preserve"> </w:t>
            </w:r>
            <w:r w:rsidRPr="00806327">
              <w:rPr>
                <w:sz w:val="22"/>
                <w:szCs w:val="22"/>
                <w:lang w:val="fr-FR"/>
              </w:rPr>
              <w:t>r</w:t>
            </w:r>
            <w:r w:rsidRPr="00806327">
              <w:rPr>
                <w:sz w:val="22"/>
                <w:szCs w:val="22"/>
                <w:lang w:val="ru-RU"/>
              </w:rPr>
              <w:t>é</w:t>
            </w:r>
            <w:r w:rsidRPr="00806327">
              <w:rPr>
                <w:sz w:val="22"/>
                <w:szCs w:val="22"/>
                <w:lang w:val="fr-FR"/>
              </w:rPr>
              <w:t>unir</w:t>
            </w:r>
            <w:r w:rsidRPr="00806327">
              <w:rPr>
                <w:sz w:val="22"/>
                <w:szCs w:val="22"/>
                <w:lang w:val="ru-RU"/>
              </w:rPr>
              <w:t xml:space="preserve">. </w:t>
            </w:r>
            <w:r w:rsidRPr="00806327">
              <w:rPr>
                <w:sz w:val="22"/>
                <w:szCs w:val="22"/>
              </w:rPr>
              <w:t>Повелительное наклонение глаголов первой, второй и третьей группы.</w:t>
            </w:r>
          </w:p>
          <w:p w:rsidR="00806327" w:rsidRPr="00806327" w:rsidRDefault="00806327" w:rsidP="00806327">
            <w:pPr>
              <w:widowControl/>
              <w:numPr>
                <w:ilvl w:val="0"/>
                <w:numId w:val="199"/>
              </w:numPr>
              <w:tabs>
                <w:tab w:val="left" w:pos="252"/>
              </w:tabs>
              <w:autoSpaceDE/>
              <w:autoSpaceDN/>
              <w:adjustRightInd/>
              <w:jc w:val="left"/>
              <w:rPr>
                <w:b/>
                <w:bCs/>
                <w:sz w:val="22"/>
                <w:szCs w:val="22"/>
              </w:rPr>
            </w:pPr>
            <w:r w:rsidRPr="00806327">
              <w:rPr>
                <w:b/>
                <w:bCs/>
                <w:sz w:val="22"/>
                <w:szCs w:val="22"/>
              </w:rPr>
              <w:t xml:space="preserve">Грамматические конструкции: </w:t>
            </w:r>
          </w:p>
          <w:p w:rsidR="00806327" w:rsidRPr="00806327" w:rsidRDefault="00806327" w:rsidP="00806327">
            <w:pPr>
              <w:rPr>
                <w:sz w:val="22"/>
                <w:szCs w:val="22"/>
              </w:rPr>
            </w:pPr>
            <w:r w:rsidRPr="00806327">
              <w:rPr>
                <w:noProof/>
                <w:sz w:val="22"/>
                <w:szCs w:val="22"/>
                <w:lang w:eastAsia="ru-RU"/>
              </w:rPr>
              <mc:AlternateContent>
                <mc:Choice Requires="wps">
                  <w:drawing>
                    <wp:anchor distT="0" distB="0" distL="114300" distR="114300" simplePos="0" relativeHeight="251665920" behindDoc="0" locked="0" layoutInCell="1" allowOverlap="1" wp14:anchorId="4BFBF18A" wp14:editId="1B6E0910">
                      <wp:simplePos x="0" y="0"/>
                      <wp:positionH relativeFrom="column">
                        <wp:posOffset>548005</wp:posOffset>
                      </wp:positionH>
                      <wp:positionV relativeFrom="paragraph">
                        <wp:posOffset>12700</wp:posOffset>
                      </wp:positionV>
                      <wp:extent cx="228600" cy="457200"/>
                      <wp:effectExtent l="5080" t="12700" r="13970" b="6350"/>
                      <wp:wrapNone/>
                      <wp:docPr id="25" name="Правая фигурная скоб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 o:spid="_x0000_s1026" type="#_x0000_t88" style="position:absolute;margin-left:43.15pt;margin-top:1pt;width:18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"/>
                  </w:pict>
                </mc:Fallback>
              </mc:AlternateContent>
            </w:r>
            <w:r w:rsidRPr="00806327">
              <w:rPr>
                <w:sz w:val="22"/>
                <w:szCs w:val="22"/>
                <w:lang w:val="fr-FR"/>
              </w:rPr>
              <w:t>devoir</w:t>
            </w:r>
          </w:p>
          <w:p w:rsidR="00806327" w:rsidRPr="00806327" w:rsidRDefault="00806327" w:rsidP="00806327">
            <w:pPr>
              <w:rPr>
                <w:sz w:val="22"/>
                <w:szCs w:val="22"/>
                <w:lang w:val="fr-FR"/>
              </w:rPr>
            </w:pPr>
            <w:r w:rsidRPr="00806327">
              <w:rPr>
                <w:sz w:val="22"/>
                <w:szCs w:val="22"/>
                <w:lang w:val="fr-FR"/>
              </w:rPr>
              <w:t>vouloir          +infinitif</w:t>
            </w:r>
          </w:p>
          <w:p w:rsidR="00806327" w:rsidRPr="00806327" w:rsidRDefault="00806327" w:rsidP="00806327">
            <w:pPr>
              <w:rPr>
                <w:sz w:val="22"/>
                <w:szCs w:val="22"/>
                <w:lang w:val="fr-FR"/>
              </w:rPr>
            </w:pPr>
            <w:r w:rsidRPr="00806327">
              <w:rPr>
                <w:sz w:val="22"/>
                <w:szCs w:val="22"/>
                <w:lang w:val="fr-FR"/>
              </w:rPr>
              <w:t>pouvoir</w:t>
            </w:r>
          </w:p>
          <w:p w:rsidR="00806327" w:rsidRPr="00806327" w:rsidRDefault="00806327" w:rsidP="00806327">
            <w:pPr>
              <w:rPr>
                <w:sz w:val="22"/>
                <w:szCs w:val="22"/>
                <w:lang w:val="fr-FR"/>
              </w:rPr>
            </w:pPr>
            <w:r w:rsidRPr="00806327">
              <w:rPr>
                <w:sz w:val="22"/>
                <w:szCs w:val="22"/>
                <w:lang w:val="fr-FR"/>
              </w:rPr>
              <w:t>il faut  + infinitif; apprende à faire qch; se divertir à + inf; savoir+ inf</w:t>
            </w:r>
          </w:p>
          <w:p w:rsidR="00806327" w:rsidRPr="00806327" w:rsidRDefault="00806327" w:rsidP="00806327">
            <w:pPr>
              <w:widowControl/>
              <w:numPr>
                <w:ilvl w:val="0"/>
                <w:numId w:val="201"/>
              </w:numPr>
              <w:autoSpaceDE/>
              <w:autoSpaceDN/>
              <w:adjustRightInd/>
              <w:jc w:val="left"/>
              <w:rPr>
                <w:sz w:val="22"/>
                <w:szCs w:val="22"/>
                <w:lang w:val="fr-FR"/>
              </w:rPr>
            </w:pPr>
            <w:r w:rsidRPr="00806327">
              <w:rPr>
                <w:b/>
                <w:bCs/>
                <w:sz w:val="22"/>
                <w:szCs w:val="22"/>
              </w:rPr>
              <w:t>Отрицательные конструкции</w:t>
            </w:r>
            <w:r w:rsidRPr="00806327">
              <w:rPr>
                <w:sz w:val="22"/>
                <w:szCs w:val="22"/>
              </w:rPr>
              <w:t>:</w:t>
            </w:r>
            <w:r w:rsidRPr="00806327">
              <w:rPr>
                <w:sz w:val="22"/>
                <w:szCs w:val="22"/>
                <w:lang w:val="fr-FR"/>
              </w:rPr>
              <w:t xml:space="preserve"> </w:t>
            </w:r>
          </w:p>
          <w:p w:rsidR="00806327" w:rsidRPr="00806327" w:rsidRDefault="00806327" w:rsidP="00806327">
            <w:pPr>
              <w:ind w:left="360"/>
              <w:rPr>
                <w:sz w:val="22"/>
                <w:szCs w:val="22"/>
                <w:lang w:val="fr-FR"/>
              </w:rPr>
            </w:pPr>
            <w:r w:rsidRPr="00806327">
              <w:rPr>
                <w:sz w:val="22"/>
                <w:szCs w:val="22"/>
                <w:lang w:val="fr-FR"/>
              </w:rPr>
              <w:t>ne… rien; ne… jamais; ne… personne; ne… aucun (e);    ne… nulle part;</w:t>
            </w:r>
          </w:p>
          <w:p w:rsidR="00806327" w:rsidRPr="00806327" w:rsidRDefault="00806327" w:rsidP="00806327">
            <w:pPr>
              <w:ind w:left="360"/>
              <w:rPr>
                <w:sz w:val="22"/>
                <w:szCs w:val="22"/>
              </w:rPr>
            </w:pPr>
            <w:r w:rsidRPr="00806327">
              <w:rPr>
                <w:sz w:val="22"/>
                <w:szCs w:val="22"/>
              </w:rPr>
              <w:t>ni… ni</w:t>
            </w:r>
          </w:p>
          <w:p w:rsidR="00806327" w:rsidRPr="00806327" w:rsidRDefault="00806327" w:rsidP="00806327">
            <w:pPr>
              <w:widowControl/>
              <w:numPr>
                <w:ilvl w:val="0"/>
                <w:numId w:val="200"/>
              </w:numPr>
              <w:autoSpaceDE/>
              <w:autoSpaceDN/>
              <w:adjustRightInd/>
              <w:jc w:val="left"/>
              <w:rPr>
                <w:sz w:val="22"/>
                <w:szCs w:val="22"/>
              </w:rPr>
            </w:pPr>
            <w:r w:rsidRPr="00806327">
              <w:rPr>
                <w:b/>
                <w:bCs/>
                <w:sz w:val="22"/>
                <w:szCs w:val="22"/>
              </w:rPr>
              <w:t>Ограничительный оборот</w:t>
            </w:r>
            <w:r w:rsidRPr="00806327">
              <w:rPr>
                <w:sz w:val="22"/>
                <w:szCs w:val="22"/>
              </w:rPr>
              <w:t xml:space="preserve"> ne… que</w:t>
            </w:r>
          </w:p>
          <w:p w:rsidR="00806327" w:rsidRPr="00806327" w:rsidRDefault="00806327" w:rsidP="00806327">
            <w:pPr>
              <w:rPr>
                <w:sz w:val="22"/>
                <w:szCs w:val="22"/>
              </w:rPr>
            </w:pPr>
          </w:p>
        </w:tc>
      </w:tr>
      <w:tr w:rsidR="00806327" w:rsidRPr="00806327" w:rsidTr="00806327">
        <w:tc>
          <w:tcPr>
            <w:tcW w:w="1188" w:type="dxa"/>
          </w:tcPr>
          <w:p w:rsidR="00806327" w:rsidRPr="00806327" w:rsidRDefault="00806327" w:rsidP="00806327">
            <w:pPr>
              <w:rPr>
                <w:sz w:val="22"/>
                <w:szCs w:val="22"/>
              </w:rPr>
            </w:pPr>
            <w:r w:rsidRPr="00806327">
              <w:rPr>
                <w:sz w:val="22"/>
                <w:szCs w:val="22"/>
              </w:rPr>
              <w:t>УМК-3</w:t>
            </w:r>
          </w:p>
          <w:p w:rsidR="00806327" w:rsidRPr="00806327" w:rsidRDefault="00806327" w:rsidP="00806327">
            <w:pPr>
              <w:rPr>
                <w:sz w:val="22"/>
                <w:szCs w:val="22"/>
              </w:rPr>
            </w:pPr>
            <w:r w:rsidRPr="00806327">
              <w:rPr>
                <w:sz w:val="22"/>
                <w:szCs w:val="22"/>
              </w:rPr>
              <w:t>7 класс</w:t>
            </w:r>
          </w:p>
        </w:tc>
        <w:tc>
          <w:tcPr>
            <w:tcW w:w="12954" w:type="dxa"/>
          </w:tcPr>
          <w:p w:rsidR="00806327" w:rsidRPr="00806327" w:rsidRDefault="00806327" w:rsidP="00806327">
            <w:pPr>
              <w:widowControl/>
              <w:numPr>
                <w:ilvl w:val="0"/>
                <w:numId w:val="200"/>
              </w:numPr>
              <w:autoSpaceDE/>
              <w:autoSpaceDN/>
              <w:adjustRightInd/>
              <w:jc w:val="left"/>
              <w:rPr>
                <w:sz w:val="22"/>
                <w:szCs w:val="22"/>
                <w:lang w:val="fr-FR"/>
              </w:rPr>
            </w:pPr>
            <w:r w:rsidRPr="00806327">
              <w:rPr>
                <w:b/>
                <w:bCs/>
                <w:sz w:val="22"/>
                <w:szCs w:val="22"/>
                <w:lang w:val="fr-FR"/>
              </w:rPr>
              <w:t>Passé composé</w:t>
            </w:r>
            <w:r w:rsidRPr="00806327">
              <w:rPr>
                <w:sz w:val="22"/>
                <w:szCs w:val="22"/>
                <w:lang w:val="fr-FR"/>
              </w:rPr>
              <w:t xml:space="preserve"> des verbes conjugués avec</w:t>
            </w:r>
            <w:r w:rsidRPr="00806327">
              <w:rPr>
                <w:b/>
                <w:bCs/>
                <w:sz w:val="22"/>
                <w:szCs w:val="22"/>
                <w:lang w:val="fr-FR"/>
              </w:rPr>
              <w:t xml:space="preserve"> avoir</w:t>
            </w:r>
          </w:p>
          <w:p w:rsidR="00806327" w:rsidRPr="00806327" w:rsidRDefault="00806327" w:rsidP="00806327">
            <w:pPr>
              <w:widowControl/>
              <w:numPr>
                <w:ilvl w:val="0"/>
                <w:numId w:val="200"/>
              </w:numPr>
              <w:autoSpaceDE/>
              <w:autoSpaceDN/>
              <w:adjustRightInd/>
              <w:jc w:val="left"/>
              <w:rPr>
                <w:sz w:val="22"/>
                <w:szCs w:val="22"/>
                <w:lang w:val="fr-FR"/>
              </w:rPr>
            </w:pPr>
            <w:r w:rsidRPr="00806327">
              <w:rPr>
                <w:b/>
                <w:bCs/>
                <w:sz w:val="22"/>
                <w:szCs w:val="22"/>
                <w:lang w:val="fr-FR"/>
              </w:rPr>
              <w:t>Passé composé</w:t>
            </w:r>
            <w:r w:rsidRPr="00806327">
              <w:rPr>
                <w:sz w:val="22"/>
                <w:szCs w:val="22"/>
                <w:lang w:val="fr-FR"/>
              </w:rPr>
              <w:t xml:space="preserve"> des verbes conjugués avec </w:t>
            </w:r>
            <w:r w:rsidRPr="00806327">
              <w:rPr>
                <w:b/>
                <w:bCs/>
                <w:sz w:val="22"/>
                <w:szCs w:val="22"/>
                <w:lang w:val="fr-FR"/>
              </w:rPr>
              <w:t>être</w:t>
            </w:r>
          </w:p>
          <w:p w:rsidR="00806327" w:rsidRPr="00806327" w:rsidRDefault="00806327" w:rsidP="00806327">
            <w:pPr>
              <w:widowControl/>
              <w:numPr>
                <w:ilvl w:val="0"/>
                <w:numId w:val="200"/>
              </w:numPr>
              <w:autoSpaceDE/>
              <w:autoSpaceDN/>
              <w:adjustRightInd/>
              <w:jc w:val="left"/>
              <w:rPr>
                <w:sz w:val="22"/>
                <w:szCs w:val="22"/>
                <w:lang w:val="fr-FR"/>
              </w:rPr>
            </w:pPr>
            <w:r w:rsidRPr="00806327">
              <w:rPr>
                <w:b/>
                <w:bCs/>
                <w:sz w:val="22"/>
                <w:szCs w:val="22"/>
                <w:lang w:val="fr-FR"/>
              </w:rPr>
              <w:t xml:space="preserve">Imparfait </w:t>
            </w:r>
            <w:r w:rsidRPr="00806327">
              <w:rPr>
                <w:sz w:val="22"/>
                <w:szCs w:val="22"/>
                <w:lang w:val="fr-FR"/>
              </w:rPr>
              <w:t>des verbes du 1-e, 2-e, 3-e groupe</w:t>
            </w:r>
          </w:p>
          <w:p w:rsidR="00806327" w:rsidRPr="00806327" w:rsidRDefault="00806327" w:rsidP="00806327">
            <w:pPr>
              <w:widowControl/>
              <w:numPr>
                <w:ilvl w:val="0"/>
                <w:numId w:val="200"/>
              </w:numPr>
              <w:autoSpaceDE/>
              <w:autoSpaceDN/>
              <w:adjustRightInd/>
              <w:jc w:val="left"/>
              <w:rPr>
                <w:b/>
                <w:bCs/>
                <w:sz w:val="22"/>
                <w:szCs w:val="22"/>
                <w:lang w:val="fr-FR"/>
              </w:rPr>
            </w:pPr>
            <w:r w:rsidRPr="00806327">
              <w:rPr>
                <w:b/>
                <w:bCs/>
                <w:sz w:val="22"/>
                <w:szCs w:val="22"/>
                <w:lang w:val="fr-FR"/>
              </w:rPr>
              <w:t>Futur immédiat, passé immédiat</w:t>
            </w:r>
          </w:p>
          <w:p w:rsidR="00806327" w:rsidRPr="00806327" w:rsidRDefault="00806327" w:rsidP="00806327">
            <w:pPr>
              <w:widowControl/>
              <w:numPr>
                <w:ilvl w:val="0"/>
                <w:numId w:val="200"/>
              </w:numPr>
              <w:autoSpaceDE/>
              <w:autoSpaceDN/>
              <w:adjustRightInd/>
              <w:jc w:val="left"/>
              <w:rPr>
                <w:b/>
                <w:bCs/>
                <w:sz w:val="22"/>
                <w:szCs w:val="22"/>
                <w:lang w:val="fr-FR"/>
              </w:rPr>
            </w:pPr>
            <w:r w:rsidRPr="00806327">
              <w:rPr>
                <w:b/>
                <w:bCs/>
                <w:sz w:val="22"/>
                <w:szCs w:val="22"/>
                <w:lang w:val="fr-FR"/>
              </w:rPr>
              <w:t>Participe présent, gérondif</w:t>
            </w:r>
          </w:p>
          <w:p w:rsidR="00806327" w:rsidRPr="00806327" w:rsidRDefault="00806327" w:rsidP="00806327">
            <w:pPr>
              <w:widowControl/>
              <w:numPr>
                <w:ilvl w:val="0"/>
                <w:numId w:val="200"/>
              </w:numPr>
              <w:autoSpaceDE/>
              <w:autoSpaceDN/>
              <w:adjustRightInd/>
              <w:jc w:val="left"/>
              <w:rPr>
                <w:sz w:val="22"/>
                <w:szCs w:val="22"/>
                <w:lang w:val="fr-FR"/>
              </w:rPr>
            </w:pPr>
            <w:r w:rsidRPr="00806327">
              <w:rPr>
                <w:b/>
                <w:bCs/>
                <w:sz w:val="22"/>
                <w:szCs w:val="22"/>
                <w:lang w:val="fr-FR"/>
              </w:rPr>
              <w:t xml:space="preserve">Futur simple </w:t>
            </w:r>
            <w:r w:rsidRPr="00806327">
              <w:rPr>
                <w:sz w:val="22"/>
                <w:szCs w:val="22"/>
                <w:lang w:val="fr-FR"/>
              </w:rPr>
              <w:t>des verbes du 1-e, 2-e, 3-e groupe</w:t>
            </w:r>
          </w:p>
          <w:p w:rsidR="00806327" w:rsidRPr="00806327" w:rsidRDefault="00806327" w:rsidP="00806327">
            <w:pPr>
              <w:widowControl/>
              <w:numPr>
                <w:ilvl w:val="0"/>
                <w:numId w:val="200"/>
              </w:numPr>
              <w:autoSpaceDE/>
              <w:autoSpaceDN/>
              <w:adjustRightInd/>
              <w:jc w:val="left"/>
              <w:rPr>
                <w:b/>
                <w:bCs/>
                <w:sz w:val="22"/>
                <w:szCs w:val="22"/>
                <w:lang w:val="fr-FR"/>
              </w:rPr>
            </w:pPr>
            <w:r w:rsidRPr="00806327">
              <w:rPr>
                <w:b/>
                <w:bCs/>
                <w:sz w:val="22"/>
                <w:szCs w:val="22"/>
                <w:lang w:val="fr-FR"/>
              </w:rPr>
              <w:lastRenderedPageBreak/>
              <w:t>Présent du subjonctif</w:t>
            </w:r>
          </w:p>
          <w:p w:rsidR="00806327" w:rsidRPr="00806327" w:rsidRDefault="00806327" w:rsidP="00806327">
            <w:pPr>
              <w:widowControl/>
              <w:numPr>
                <w:ilvl w:val="0"/>
                <w:numId w:val="200"/>
              </w:numPr>
              <w:autoSpaceDE/>
              <w:autoSpaceDN/>
              <w:adjustRightInd/>
              <w:jc w:val="left"/>
              <w:rPr>
                <w:b/>
                <w:bCs/>
                <w:sz w:val="22"/>
                <w:szCs w:val="22"/>
                <w:lang w:val="fr-FR"/>
              </w:rPr>
            </w:pPr>
            <w:r w:rsidRPr="00806327">
              <w:rPr>
                <w:b/>
                <w:bCs/>
                <w:sz w:val="22"/>
                <w:szCs w:val="22"/>
                <w:lang w:val="fr-FR"/>
              </w:rPr>
              <w:t>Degrés de comparaison des adjectifs</w:t>
            </w:r>
          </w:p>
        </w:tc>
      </w:tr>
      <w:tr w:rsidR="00806327" w:rsidRPr="00806327" w:rsidTr="00806327">
        <w:tc>
          <w:tcPr>
            <w:tcW w:w="1188" w:type="dxa"/>
          </w:tcPr>
          <w:p w:rsidR="00806327" w:rsidRPr="00806327" w:rsidRDefault="00806327" w:rsidP="00806327">
            <w:pPr>
              <w:rPr>
                <w:sz w:val="22"/>
                <w:szCs w:val="22"/>
              </w:rPr>
            </w:pPr>
            <w:r w:rsidRPr="00806327">
              <w:rPr>
                <w:sz w:val="22"/>
                <w:szCs w:val="22"/>
              </w:rPr>
              <w:lastRenderedPageBreak/>
              <w:t>УМК-4</w:t>
            </w:r>
          </w:p>
          <w:p w:rsidR="00806327" w:rsidRPr="00806327" w:rsidRDefault="00806327" w:rsidP="00806327">
            <w:pPr>
              <w:rPr>
                <w:sz w:val="22"/>
                <w:szCs w:val="22"/>
              </w:rPr>
            </w:pPr>
            <w:r w:rsidRPr="00806327">
              <w:rPr>
                <w:sz w:val="22"/>
                <w:szCs w:val="22"/>
              </w:rPr>
              <w:t>8 класс</w:t>
            </w:r>
          </w:p>
        </w:tc>
        <w:tc>
          <w:tcPr>
            <w:tcW w:w="12954" w:type="dxa"/>
          </w:tcPr>
          <w:p w:rsidR="00806327" w:rsidRPr="00806327" w:rsidRDefault="00806327" w:rsidP="00806327">
            <w:pPr>
              <w:rPr>
                <w:sz w:val="22"/>
                <w:szCs w:val="22"/>
                <w:lang w:val="fr-FR"/>
              </w:rPr>
            </w:pPr>
            <w:r w:rsidRPr="00806327">
              <w:rPr>
                <w:sz w:val="22"/>
                <w:szCs w:val="22"/>
                <w:lang w:val="fr-FR"/>
              </w:rPr>
              <w:t>Phrases interrogatives</w:t>
            </w:r>
          </w:p>
          <w:p w:rsidR="00806327" w:rsidRPr="00806327" w:rsidRDefault="00806327" w:rsidP="00806327">
            <w:pPr>
              <w:rPr>
                <w:sz w:val="22"/>
                <w:szCs w:val="22"/>
                <w:lang w:val="fr-FR"/>
              </w:rPr>
            </w:pPr>
            <w:r w:rsidRPr="00806327">
              <w:rPr>
                <w:sz w:val="22"/>
                <w:szCs w:val="22"/>
                <w:lang w:val="fr-FR"/>
              </w:rPr>
              <w:t>Discours indirect</w:t>
            </w:r>
          </w:p>
          <w:p w:rsidR="00806327" w:rsidRPr="00806327" w:rsidRDefault="00806327" w:rsidP="00806327">
            <w:pPr>
              <w:rPr>
                <w:sz w:val="22"/>
                <w:szCs w:val="22"/>
                <w:lang w:val="fr-FR"/>
              </w:rPr>
            </w:pPr>
            <w:r w:rsidRPr="00806327">
              <w:rPr>
                <w:sz w:val="22"/>
                <w:szCs w:val="22"/>
                <w:lang w:val="fr-FR"/>
              </w:rPr>
              <w:t>Question indirect</w:t>
            </w:r>
          </w:p>
          <w:p w:rsidR="00806327" w:rsidRPr="00806327" w:rsidRDefault="00806327" w:rsidP="00806327">
            <w:pPr>
              <w:rPr>
                <w:sz w:val="22"/>
                <w:szCs w:val="22"/>
                <w:lang w:val="fr-FR"/>
              </w:rPr>
            </w:pPr>
            <w:r w:rsidRPr="00806327">
              <w:rPr>
                <w:sz w:val="22"/>
                <w:szCs w:val="22"/>
                <w:lang w:val="fr-FR"/>
              </w:rPr>
              <w:t>Passé simple ; passé composé</w:t>
            </w:r>
          </w:p>
          <w:p w:rsidR="00806327" w:rsidRPr="00806327" w:rsidRDefault="00806327" w:rsidP="00806327">
            <w:pPr>
              <w:rPr>
                <w:sz w:val="22"/>
                <w:szCs w:val="22"/>
                <w:lang w:val="fr-FR"/>
              </w:rPr>
            </w:pPr>
            <w:r w:rsidRPr="00806327">
              <w:rPr>
                <w:sz w:val="22"/>
                <w:szCs w:val="22"/>
                <w:lang w:val="fr-FR"/>
              </w:rPr>
              <w:t>Possessifs: les adjectifs possessifs et les pronoms possessifs</w:t>
            </w:r>
          </w:p>
          <w:p w:rsidR="00806327" w:rsidRPr="00806327" w:rsidRDefault="00806327" w:rsidP="00806327">
            <w:pPr>
              <w:rPr>
                <w:sz w:val="22"/>
                <w:szCs w:val="22"/>
                <w:lang w:val="fr-FR"/>
              </w:rPr>
            </w:pPr>
            <w:r w:rsidRPr="00806327">
              <w:rPr>
                <w:sz w:val="22"/>
                <w:szCs w:val="22"/>
                <w:lang w:val="fr-FR"/>
              </w:rPr>
              <w:t>Plus-que-parfait</w:t>
            </w:r>
          </w:p>
          <w:p w:rsidR="00806327" w:rsidRPr="00806327" w:rsidRDefault="00806327" w:rsidP="00806327">
            <w:pPr>
              <w:rPr>
                <w:sz w:val="22"/>
                <w:szCs w:val="22"/>
                <w:lang w:val="fr-FR"/>
              </w:rPr>
            </w:pPr>
            <w:r w:rsidRPr="00806327">
              <w:rPr>
                <w:sz w:val="22"/>
                <w:szCs w:val="22"/>
                <w:lang w:val="fr-FR"/>
              </w:rPr>
              <w:t>Voix passive</w:t>
            </w:r>
          </w:p>
          <w:p w:rsidR="00806327" w:rsidRPr="00806327" w:rsidRDefault="00806327" w:rsidP="00806327">
            <w:pPr>
              <w:rPr>
                <w:sz w:val="22"/>
                <w:szCs w:val="22"/>
                <w:lang w:val="fr-FR"/>
              </w:rPr>
            </w:pPr>
            <w:r w:rsidRPr="00806327">
              <w:rPr>
                <w:sz w:val="22"/>
                <w:szCs w:val="22"/>
                <w:lang w:val="fr-FR"/>
              </w:rPr>
              <w:t>Conditionnel présent;</w:t>
            </w:r>
          </w:p>
          <w:p w:rsidR="00806327" w:rsidRPr="00806327" w:rsidRDefault="00806327" w:rsidP="00806327">
            <w:pPr>
              <w:rPr>
                <w:sz w:val="22"/>
                <w:szCs w:val="22"/>
                <w:lang w:val="fr-FR"/>
              </w:rPr>
            </w:pPr>
            <w:r w:rsidRPr="00806327">
              <w:rPr>
                <w:sz w:val="22"/>
                <w:szCs w:val="22"/>
                <w:lang w:val="fr-FR"/>
              </w:rPr>
              <w:t>Pronoms relatifs simples qui, que, dont</w:t>
            </w:r>
          </w:p>
          <w:p w:rsidR="00806327" w:rsidRPr="00806327" w:rsidRDefault="00806327" w:rsidP="00806327">
            <w:pPr>
              <w:rPr>
                <w:sz w:val="22"/>
                <w:szCs w:val="22"/>
                <w:lang w:val="fr-FR"/>
              </w:rPr>
            </w:pPr>
            <w:r w:rsidRPr="00806327">
              <w:rPr>
                <w:sz w:val="22"/>
                <w:szCs w:val="22"/>
                <w:lang w:val="fr-FR"/>
              </w:rPr>
              <w:t>Concordance des temps dans le plan du passé</w:t>
            </w:r>
          </w:p>
          <w:p w:rsidR="00806327" w:rsidRPr="00806327" w:rsidRDefault="00806327" w:rsidP="00806327">
            <w:pPr>
              <w:rPr>
                <w:sz w:val="22"/>
                <w:szCs w:val="22"/>
                <w:lang w:val="fr-FR"/>
              </w:rPr>
            </w:pPr>
            <w:r w:rsidRPr="00806327">
              <w:rPr>
                <w:sz w:val="22"/>
                <w:szCs w:val="22"/>
                <w:lang w:val="fr-FR"/>
              </w:rPr>
              <w:t>Prépositions</w:t>
            </w:r>
          </w:p>
          <w:p w:rsidR="00806327" w:rsidRPr="00806327" w:rsidRDefault="00806327" w:rsidP="00806327">
            <w:pPr>
              <w:rPr>
                <w:sz w:val="22"/>
                <w:szCs w:val="22"/>
                <w:lang w:val="fr-FR"/>
              </w:rPr>
            </w:pPr>
            <w:r w:rsidRPr="00806327">
              <w:rPr>
                <w:sz w:val="22"/>
                <w:szCs w:val="22"/>
                <w:lang w:val="fr-FR"/>
              </w:rPr>
              <w:t>Pronoms relatifs composes</w:t>
            </w:r>
          </w:p>
          <w:p w:rsidR="00806327" w:rsidRPr="00806327" w:rsidRDefault="00806327" w:rsidP="00806327">
            <w:pPr>
              <w:rPr>
                <w:sz w:val="22"/>
                <w:szCs w:val="22"/>
                <w:lang w:val="fr-FR"/>
              </w:rPr>
            </w:pPr>
            <w:r w:rsidRPr="00806327">
              <w:rPr>
                <w:sz w:val="22"/>
                <w:szCs w:val="22"/>
                <w:lang w:val="fr-FR"/>
              </w:rPr>
              <w:t>Mise en relief: c’est ... qui , c’est  ... que, ce sont ... qui, ce sont  ... que </w:t>
            </w:r>
          </w:p>
          <w:p w:rsidR="00806327" w:rsidRPr="00806327" w:rsidRDefault="00806327" w:rsidP="00806327">
            <w:pPr>
              <w:rPr>
                <w:sz w:val="22"/>
                <w:szCs w:val="22"/>
                <w:lang w:val="fr-FR"/>
              </w:rPr>
            </w:pPr>
            <w:r w:rsidRPr="00806327">
              <w:rPr>
                <w:sz w:val="22"/>
                <w:szCs w:val="22"/>
                <w:lang w:val="fr-FR"/>
              </w:rPr>
              <w:t>Phrase complexe</w:t>
            </w:r>
          </w:p>
          <w:p w:rsidR="00806327" w:rsidRPr="00806327" w:rsidRDefault="00806327" w:rsidP="00806327">
            <w:pPr>
              <w:rPr>
                <w:sz w:val="22"/>
                <w:szCs w:val="22"/>
                <w:lang w:val="fr-FR"/>
              </w:rPr>
            </w:pPr>
            <w:r w:rsidRPr="00806327">
              <w:rPr>
                <w:sz w:val="22"/>
                <w:szCs w:val="22"/>
                <w:lang w:val="fr-FR"/>
              </w:rPr>
              <w:t>Futur antérieur</w:t>
            </w:r>
          </w:p>
          <w:p w:rsidR="00806327" w:rsidRPr="00806327" w:rsidRDefault="00806327" w:rsidP="00DC3112">
            <w:pPr>
              <w:rPr>
                <w:b/>
                <w:bCs/>
                <w:sz w:val="22"/>
                <w:szCs w:val="22"/>
                <w:lang w:val="fr-FR"/>
              </w:rPr>
            </w:pPr>
            <w:r w:rsidRPr="00806327">
              <w:rPr>
                <w:sz w:val="22"/>
                <w:szCs w:val="22"/>
                <w:lang w:val="fr-FR"/>
              </w:rPr>
              <w:t>pronoms personnels objets</w:t>
            </w:r>
          </w:p>
        </w:tc>
      </w:tr>
      <w:tr w:rsidR="00806327" w:rsidRPr="00806327" w:rsidTr="00806327">
        <w:tc>
          <w:tcPr>
            <w:tcW w:w="1188" w:type="dxa"/>
          </w:tcPr>
          <w:p w:rsidR="00806327" w:rsidRPr="00806327" w:rsidRDefault="00806327" w:rsidP="00806327">
            <w:pPr>
              <w:rPr>
                <w:sz w:val="22"/>
                <w:szCs w:val="22"/>
              </w:rPr>
            </w:pPr>
            <w:r w:rsidRPr="00806327">
              <w:rPr>
                <w:sz w:val="22"/>
                <w:szCs w:val="22"/>
              </w:rPr>
              <w:t>УМК-5</w:t>
            </w:r>
          </w:p>
          <w:p w:rsidR="00806327" w:rsidRPr="00806327" w:rsidRDefault="00806327" w:rsidP="00806327">
            <w:pPr>
              <w:rPr>
                <w:sz w:val="22"/>
                <w:szCs w:val="22"/>
              </w:rPr>
            </w:pPr>
            <w:r w:rsidRPr="00806327">
              <w:rPr>
                <w:sz w:val="22"/>
                <w:szCs w:val="22"/>
              </w:rPr>
              <w:t>9 класс</w:t>
            </w:r>
          </w:p>
        </w:tc>
        <w:tc>
          <w:tcPr>
            <w:tcW w:w="12954" w:type="dxa"/>
          </w:tcPr>
          <w:p w:rsidR="00806327" w:rsidRPr="00806327" w:rsidRDefault="00806327" w:rsidP="00806327">
            <w:pPr>
              <w:rPr>
                <w:b/>
                <w:bCs/>
                <w:sz w:val="22"/>
                <w:szCs w:val="22"/>
                <w:u w:val="single"/>
                <w:lang w:val="fr-FR"/>
              </w:rPr>
            </w:pPr>
            <w:r w:rsidRPr="00806327">
              <w:rPr>
                <w:b/>
                <w:bCs/>
                <w:sz w:val="22"/>
                <w:szCs w:val="22"/>
                <w:u w:val="single"/>
              </w:rPr>
              <w:t>Грамматика</w:t>
            </w:r>
            <w:r w:rsidRPr="00806327">
              <w:rPr>
                <w:b/>
                <w:bCs/>
                <w:sz w:val="22"/>
                <w:szCs w:val="22"/>
                <w:u w:val="single"/>
                <w:lang w:val="fr-FR"/>
              </w:rPr>
              <w:t xml:space="preserve"> </w:t>
            </w:r>
            <w:r w:rsidRPr="00806327">
              <w:rPr>
                <w:b/>
                <w:bCs/>
                <w:sz w:val="22"/>
                <w:szCs w:val="22"/>
                <w:u w:val="single"/>
              </w:rPr>
              <w:t>для</w:t>
            </w:r>
            <w:r w:rsidRPr="00806327">
              <w:rPr>
                <w:b/>
                <w:bCs/>
                <w:sz w:val="22"/>
                <w:szCs w:val="22"/>
                <w:u w:val="single"/>
                <w:lang w:val="fr-FR"/>
              </w:rPr>
              <w:t xml:space="preserve"> </w:t>
            </w:r>
            <w:r w:rsidRPr="00806327">
              <w:rPr>
                <w:b/>
                <w:bCs/>
                <w:sz w:val="22"/>
                <w:szCs w:val="22"/>
                <w:u w:val="single"/>
              </w:rPr>
              <w:t>повторения</w:t>
            </w:r>
            <w:r w:rsidRPr="00806327">
              <w:rPr>
                <w:b/>
                <w:bCs/>
                <w:sz w:val="22"/>
                <w:szCs w:val="22"/>
                <w:u w:val="single"/>
                <w:lang w:val="fr-FR"/>
              </w:rPr>
              <w:t>:</w:t>
            </w:r>
          </w:p>
          <w:p w:rsidR="00806327" w:rsidRPr="00806327" w:rsidRDefault="00806327" w:rsidP="00806327">
            <w:pPr>
              <w:rPr>
                <w:sz w:val="22"/>
                <w:szCs w:val="22"/>
                <w:lang w:val="fr-FR"/>
              </w:rPr>
            </w:pPr>
            <w:r w:rsidRPr="00806327">
              <w:rPr>
                <w:sz w:val="22"/>
                <w:szCs w:val="22"/>
                <w:lang w:val="fr-FR"/>
              </w:rPr>
              <w:t>Impératif</w:t>
            </w:r>
          </w:p>
          <w:p w:rsidR="00806327" w:rsidRPr="00806327" w:rsidRDefault="00806327" w:rsidP="00806327">
            <w:pPr>
              <w:rPr>
                <w:sz w:val="22"/>
                <w:szCs w:val="22"/>
                <w:lang w:val="fr-FR"/>
              </w:rPr>
            </w:pPr>
            <w:r w:rsidRPr="00806327">
              <w:rPr>
                <w:sz w:val="22"/>
                <w:szCs w:val="22"/>
                <w:lang w:val="fr-FR"/>
              </w:rPr>
              <w:t xml:space="preserve"> Pronoms personnels: sujet, complément d'objet direct, complément d'objet indirect, pronoms personnels toniques</w:t>
            </w:r>
          </w:p>
          <w:p w:rsidR="00806327" w:rsidRPr="00806327" w:rsidRDefault="00806327" w:rsidP="00806327">
            <w:pPr>
              <w:rPr>
                <w:sz w:val="22"/>
                <w:szCs w:val="22"/>
                <w:lang w:val="fr-FR"/>
              </w:rPr>
            </w:pPr>
            <w:r w:rsidRPr="00806327">
              <w:rPr>
                <w:sz w:val="22"/>
                <w:szCs w:val="22"/>
                <w:lang w:val="fr-FR"/>
              </w:rPr>
              <w:t>Adjectifs: la concordance des adjectifs avec le nom en genre et en nombre, la place des adjectifs, les degrés de comparaison.</w:t>
            </w:r>
          </w:p>
          <w:p w:rsidR="00806327" w:rsidRPr="00806327" w:rsidRDefault="00806327" w:rsidP="00806327">
            <w:pPr>
              <w:rPr>
                <w:sz w:val="22"/>
                <w:szCs w:val="22"/>
                <w:lang w:val="fr-FR"/>
              </w:rPr>
            </w:pPr>
            <w:r w:rsidRPr="00806327">
              <w:rPr>
                <w:sz w:val="22"/>
                <w:szCs w:val="22"/>
                <w:lang w:val="fr-FR"/>
              </w:rPr>
              <w:t>Pronoms interrogatifs</w:t>
            </w:r>
          </w:p>
          <w:p w:rsidR="00806327" w:rsidRPr="00806327" w:rsidRDefault="00806327" w:rsidP="00806327">
            <w:pPr>
              <w:rPr>
                <w:sz w:val="22"/>
                <w:szCs w:val="22"/>
                <w:lang w:val="fr-FR"/>
              </w:rPr>
            </w:pPr>
            <w:r w:rsidRPr="00806327">
              <w:rPr>
                <w:sz w:val="22"/>
                <w:szCs w:val="22"/>
                <w:lang w:val="fr-FR"/>
              </w:rPr>
              <w:t xml:space="preserve"> Adjectifs possessifs;</w:t>
            </w:r>
          </w:p>
          <w:p w:rsidR="00806327" w:rsidRPr="00806327" w:rsidRDefault="00806327" w:rsidP="00806327">
            <w:pPr>
              <w:rPr>
                <w:sz w:val="22"/>
                <w:szCs w:val="22"/>
                <w:lang w:val="fr-FR"/>
              </w:rPr>
            </w:pPr>
            <w:r w:rsidRPr="00806327">
              <w:rPr>
                <w:sz w:val="22"/>
                <w:szCs w:val="22"/>
                <w:lang w:val="fr-FR"/>
              </w:rPr>
              <w:t>Adjectifs démonstratifs</w:t>
            </w:r>
          </w:p>
          <w:p w:rsidR="00806327" w:rsidRPr="00806327" w:rsidRDefault="00806327" w:rsidP="00806327">
            <w:pPr>
              <w:rPr>
                <w:sz w:val="22"/>
                <w:szCs w:val="22"/>
                <w:lang w:val="fr-FR"/>
              </w:rPr>
            </w:pPr>
            <w:r w:rsidRPr="00806327">
              <w:rPr>
                <w:sz w:val="22"/>
                <w:szCs w:val="22"/>
                <w:lang w:val="fr-FR"/>
              </w:rPr>
              <w:t>Articles partitifs</w:t>
            </w:r>
          </w:p>
          <w:p w:rsidR="00806327" w:rsidRPr="00806327" w:rsidRDefault="00806327" w:rsidP="00806327">
            <w:pPr>
              <w:rPr>
                <w:sz w:val="22"/>
                <w:szCs w:val="22"/>
                <w:lang w:val="fr-FR"/>
              </w:rPr>
            </w:pPr>
            <w:r w:rsidRPr="00806327">
              <w:rPr>
                <w:sz w:val="22"/>
                <w:szCs w:val="22"/>
                <w:lang w:val="fr-FR"/>
              </w:rPr>
              <w:t>Concordance des temps dans le plan du présent; le présent, l’imparfait, le passé composé, le futur simple</w:t>
            </w:r>
          </w:p>
          <w:p w:rsidR="00806327" w:rsidRPr="00806327" w:rsidRDefault="00806327" w:rsidP="00806327">
            <w:pPr>
              <w:rPr>
                <w:sz w:val="22"/>
                <w:szCs w:val="22"/>
                <w:lang w:val="fr-FR"/>
              </w:rPr>
            </w:pPr>
            <w:r w:rsidRPr="00806327">
              <w:rPr>
                <w:sz w:val="22"/>
                <w:szCs w:val="22"/>
                <w:lang w:val="fr-FR"/>
              </w:rPr>
              <w:t>Concordance des temps dans le plan du passé; l’imparfait, le passé composé, le plus-que-parfait, le futur dans le passé.</w:t>
            </w:r>
          </w:p>
          <w:p w:rsidR="00806327" w:rsidRPr="00806327" w:rsidRDefault="00806327" w:rsidP="00806327">
            <w:pPr>
              <w:rPr>
                <w:sz w:val="22"/>
                <w:szCs w:val="22"/>
                <w:lang w:val="fr-FR"/>
              </w:rPr>
            </w:pPr>
            <w:r w:rsidRPr="00806327">
              <w:rPr>
                <w:sz w:val="22"/>
                <w:szCs w:val="22"/>
                <w:lang w:val="fr-FR"/>
              </w:rPr>
              <w:t>Subjonctif</w:t>
            </w:r>
          </w:p>
          <w:p w:rsidR="00806327" w:rsidRPr="00806327" w:rsidRDefault="00806327" w:rsidP="00DC3112">
            <w:pPr>
              <w:rPr>
                <w:b/>
                <w:bCs/>
                <w:sz w:val="22"/>
                <w:szCs w:val="22"/>
                <w:lang w:val="fr-FR"/>
              </w:rPr>
            </w:pPr>
            <w:r w:rsidRPr="00806327">
              <w:rPr>
                <w:sz w:val="22"/>
                <w:szCs w:val="22"/>
                <w:lang w:val="fr-FR"/>
              </w:rPr>
              <w:t>Conditionnel présent</w:t>
            </w:r>
          </w:p>
        </w:tc>
      </w:tr>
      <w:tr w:rsidR="00806327" w:rsidRPr="00806327" w:rsidTr="00806327">
        <w:tc>
          <w:tcPr>
            <w:tcW w:w="1188" w:type="dxa"/>
          </w:tcPr>
          <w:p w:rsidR="00806327" w:rsidRPr="00806327" w:rsidRDefault="00806327" w:rsidP="00806327">
            <w:pPr>
              <w:rPr>
                <w:sz w:val="22"/>
                <w:szCs w:val="22"/>
                <w:lang w:val="fr-FR"/>
              </w:rPr>
            </w:pPr>
            <w:r w:rsidRPr="00806327">
              <w:rPr>
                <w:sz w:val="22"/>
                <w:szCs w:val="22"/>
              </w:rPr>
              <w:t>УМК</w:t>
            </w:r>
            <w:r w:rsidRPr="00806327">
              <w:rPr>
                <w:sz w:val="22"/>
                <w:szCs w:val="22"/>
                <w:lang w:val="fr-FR"/>
              </w:rPr>
              <w:t>-6</w:t>
            </w:r>
          </w:p>
          <w:p w:rsidR="00806327" w:rsidRPr="00806327" w:rsidRDefault="00806327" w:rsidP="00806327">
            <w:pPr>
              <w:rPr>
                <w:sz w:val="22"/>
                <w:szCs w:val="22"/>
                <w:lang w:val="fr-FR"/>
              </w:rPr>
            </w:pPr>
            <w:r w:rsidRPr="00806327">
              <w:rPr>
                <w:sz w:val="22"/>
                <w:szCs w:val="22"/>
                <w:lang w:val="fr-FR"/>
              </w:rPr>
              <w:t xml:space="preserve">10-11 </w:t>
            </w:r>
            <w:r w:rsidRPr="00806327">
              <w:rPr>
                <w:sz w:val="22"/>
                <w:szCs w:val="22"/>
              </w:rPr>
              <w:t>классы</w:t>
            </w:r>
          </w:p>
        </w:tc>
        <w:tc>
          <w:tcPr>
            <w:tcW w:w="12954" w:type="dxa"/>
          </w:tcPr>
          <w:p w:rsidR="00806327" w:rsidRPr="00806327" w:rsidRDefault="00806327" w:rsidP="00806327">
            <w:pPr>
              <w:rPr>
                <w:b/>
                <w:bCs/>
                <w:sz w:val="22"/>
                <w:szCs w:val="22"/>
                <w:u w:val="single"/>
                <w:lang w:val="fr-FR"/>
              </w:rPr>
            </w:pPr>
            <w:r w:rsidRPr="00806327">
              <w:rPr>
                <w:b/>
                <w:bCs/>
                <w:sz w:val="22"/>
                <w:szCs w:val="22"/>
                <w:u w:val="single"/>
              </w:rPr>
              <w:t>Грамматика</w:t>
            </w:r>
            <w:r w:rsidRPr="00806327">
              <w:rPr>
                <w:b/>
                <w:bCs/>
                <w:sz w:val="22"/>
                <w:szCs w:val="22"/>
                <w:u w:val="single"/>
                <w:lang w:val="fr-FR"/>
              </w:rPr>
              <w:t xml:space="preserve"> </w:t>
            </w:r>
            <w:r w:rsidRPr="00806327">
              <w:rPr>
                <w:b/>
                <w:bCs/>
                <w:sz w:val="22"/>
                <w:szCs w:val="22"/>
                <w:u w:val="single"/>
              </w:rPr>
              <w:t>для</w:t>
            </w:r>
            <w:r w:rsidRPr="00806327">
              <w:rPr>
                <w:b/>
                <w:bCs/>
                <w:sz w:val="22"/>
                <w:szCs w:val="22"/>
                <w:u w:val="single"/>
                <w:lang w:val="fr-FR"/>
              </w:rPr>
              <w:t xml:space="preserve"> </w:t>
            </w:r>
            <w:r w:rsidRPr="00806327">
              <w:rPr>
                <w:b/>
                <w:bCs/>
                <w:sz w:val="22"/>
                <w:szCs w:val="22"/>
                <w:u w:val="single"/>
              </w:rPr>
              <w:t>повторения</w:t>
            </w:r>
            <w:r w:rsidRPr="00806327">
              <w:rPr>
                <w:b/>
                <w:bCs/>
                <w:sz w:val="22"/>
                <w:szCs w:val="22"/>
                <w:u w:val="single"/>
                <w:lang w:val="fr-FR"/>
              </w:rPr>
              <w:t>:</w:t>
            </w:r>
          </w:p>
          <w:p w:rsidR="00806327" w:rsidRPr="00806327" w:rsidRDefault="00806327" w:rsidP="00806327">
            <w:pPr>
              <w:widowControl/>
              <w:numPr>
                <w:ilvl w:val="0"/>
                <w:numId w:val="202"/>
              </w:numPr>
              <w:autoSpaceDE/>
              <w:autoSpaceDN/>
              <w:adjustRightInd/>
              <w:jc w:val="left"/>
              <w:rPr>
                <w:sz w:val="22"/>
                <w:szCs w:val="22"/>
                <w:lang w:val="fr-FR"/>
              </w:rPr>
            </w:pPr>
            <w:r w:rsidRPr="00806327">
              <w:rPr>
                <w:sz w:val="22"/>
                <w:szCs w:val="22"/>
                <w:lang w:val="fr-FR"/>
              </w:rPr>
              <w:t>Degrès de comparaison des adjectifs, forme passive, passé composé</w:t>
            </w:r>
          </w:p>
          <w:p w:rsidR="00806327" w:rsidRPr="00806327" w:rsidRDefault="00806327" w:rsidP="00806327">
            <w:pPr>
              <w:widowControl/>
              <w:numPr>
                <w:ilvl w:val="0"/>
                <w:numId w:val="202"/>
              </w:numPr>
              <w:autoSpaceDE/>
              <w:autoSpaceDN/>
              <w:adjustRightInd/>
              <w:jc w:val="left"/>
              <w:rPr>
                <w:sz w:val="22"/>
                <w:szCs w:val="22"/>
                <w:lang w:val="fr-FR"/>
              </w:rPr>
            </w:pPr>
            <w:r w:rsidRPr="00806327">
              <w:rPr>
                <w:sz w:val="22"/>
                <w:szCs w:val="22"/>
                <w:lang w:val="fr-FR"/>
              </w:rPr>
              <w:t>Superlatif, adjectifs numéraux, ordinaux, possessifs, démonstratifs, article partitif, place des adjectifs, pronom adverbial "y", pronom "on".</w:t>
            </w:r>
          </w:p>
          <w:p w:rsidR="00806327" w:rsidRPr="00806327" w:rsidRDefault="00806327" w:rsidP="00806327">
            <w:pPr>
              <w:widowControl/>
              <w:numPr>
                <w:ilvl w:val="0"/>
                <w:numId w:val="202"/>
              </w:numPr>
              <w:autoSpaceDE/>
              <w:autoSpaceDN/>
              <w:adjustRightInd/>
              <w:jc w:val="left"/>
              <w:rPr>
                <w:sz w:val="22"/>
                <w:szCs w:val="22"/>
                <w:lang w:val="fr-FR"/>
              </w:rPr>
            </w:pPr>
            <w:r w:rsidRPr="00806327">
              <w:rPr>
                <w:sz w:val="22"/>
                <w:szCs w:val="22"/>
                <w:lang w:val="fr-FR"/>
              </w:rPr>
              <w:t>Pronoms démonstratifs, passé composé, imparfait, négation</w:t>
            </w:r>
          </w:p>
          <w:p w:rsidR="00806327" w:rsidRPr="00806327" w:rsidRDefault="00806327" w:rsidP="00806327">
            <w:pPr>
              <w:widowControl/>
              <w:numPr>
                <w:ilvl w:val="0"/>
                <w:numId w:val="202"/>
              </w:numPr>
              <w:autoSpaceDE/>
              <w:autoSpaceDN/>
              <w:adjustRightInd/>
              <w:jc w:val="left"/>
              <w:rPr>
                <w:sz w:val="22"/>
                <w:szCs w:val="22"/>
                <w:lang w:val="fr-FR"/>
              </w:rPr>
            </w:pPr>
            <w:r w:rsidRPr="00806327">
              <w:rPr>
                <w:sz w:val="22"/>
                <w:szCs w:val="22"/>
                <w:lang w:val="fr-FR"/>
              </w:rPr>
              <w:t>Participe présent, gérondif, futur simple</w:t>
            </w:r>
          </w:p>
          <w:p w:rsidR="00806327" w:rsidRPr="00806327" w:rsidRDefault="00806327" w:rsidP="00806327">
            <w:pPr>
              <w:widowControl/>
              <w:numPr>
                <w:ilvl w:val="0"/>
                <w:numId w:val="202"/>
              </w:numPr>
              <w:autoSpaceDE/>
              <w:autoSpaceDN/>
              <w:adjustRightInd/>
              <w:jc w:val="left"/>
              <w:rPr>
                <w:sz w:val="22"/>
                <w:szCs w:val="22"/>
                <w:lang w:val="fr-FR"/>
              </w:rPr>
            </w:pPr>
            <w:r w:rsidRPr="00806327">
              <w:rPr>
                <w:sz w:val="22"/>
                <w:szCs w:val="22"/>
              </w:rPr>
              <w:t>Passé composé (avoir, être)</w:t>
            </w:r>
          </w:p>
          <w:p w:rsidR="00806327" w:rsidRPr="00806327" w:rsidRDefault="00806327" w:rsidP="00806327">
            <w:pPr>
              <w:widowControl/>
              <w:numPr>
                <w:ilvl w:val="0"/>
                <w:numId w:val="202"/>
              </w:numPr>
              <w:autoSpaceDE/>
              <w:autoSpaceDN/>
              <w:adjustRightInd/>
              <w:jc w:val="left"/>
              <w:rPr>
                <w:sz w:val="22"/>
                <w:szCs w:val="22"/>
                <w:lang w:val="fr-FR"/>
              </w:rPr>
            </w:pPr>
            <w:r w:rsidRPr="00806327">
              <w:rPr>
                <w:sz w:val="22"/>
                <w:szCs w:val="22"/>
              </w:rPr>
              <w:lastRenderedPageBreak/>
              <w:t>Futur simple, conditionnel présent</w:t>
            </w:r>
          </w:p>
          <w:p w:rsidR="00806327" w:rsidRPr="00806327" w:rsidRDefault="00806327" w:rsidP="00806327">
            <w:pPr>
              <w:widowControl/>
              <w:numPr>
                <w:ilvl w:val="0"/>
                <w:numId w:val="202"/>
              </w:numPr>
              <w:autoSpaceDE/>
              <w:autoSpaceDN/>
              <w:adjustRightInd/>
              <w:jc w:val="left"/>
              <w:rPr>
                <w:sz w:val="22"/>
                <w:szCs w:val="22"/>
                <w:lang w:val="fr-FR"/>
              </w:rPr>
            </w:pPr>
            <w:r w:rsidRPr="00806327">
              <w:rPr>
                <w:sz w:val="22"/>
                <w:szCs w:val="22"/>
              </w:rPr>
              <w:t>Subjonctif présent</w:t>
            </w:r>
          </w:p>
          <w:p w:rsidR="00806327" w:rsidRPr="00806327" w:rsidRDefault="00806327" w:rsidP="00DC3112">
            <w:pPr>
              <w:widowControl/>
              <w:numPr>
                <w:ilvl w:val="0"/>
                <w:numId w:val="202"/>
              </w:numPr>
              <w:autoSpaceDE/>
              <w:autoSpaceDN/>
              <w:adjustRightInd/>
              <w:jc w:val="left"/>
              <w:rPr>
                <w:sz w:val="22"/>
                <w:szCs w:val="22"/>
                <w:lang w:val="fr-FR"/>
              </w:rPr>
            </w:pPr>
            <w:r w:rsidRPr="00DC3112">
              <w:rPr>
                <w:sz w:val="22"/>
                <w:szCs w:val="22"/>
              </w:rPr>
              <w:t>Phrase complexe, forme passive</w:t>
            </w:r>
          </w:p>
        </w:tc>
      </w:tr>
    </w:tbl>
    <w:p w:rsidR="009A5B20" w:rsidRDefault="009A5B20" w:rsidP="00EF4EF9">
      <w:pPr>
        <w:ind w:firstLine="454"/>
        <w:jc w:val="both"/>
        <w:rPr>
          <w:sz w:val="22"/>
          <w:szCs w:val="22"/>
          <w:lang w:val="ru-RU"/>
        </w:rPr>
      </w:pPr>
    </w:p>
    <w:p w:rsidR="00DC3112" w:rsidRDefault="00DC3112">
      <w:pPr>
        <w:widowControl/>
        <w:autoSpaceDE/>
        <w:autoSpaceDN/>
        <w:adjustRightInd/>
        <w:rPr>
          <w:sz w:val="22"/>
          <w:szCs w:val="22"/>
          <w:lang w:val="ru-RU"/>
        </w:rPr>
      </w:pPr>
      <w:r>
        <w:rPr>
          <w:sz w:val="22"/>
          <w:szCs w:val="22"/>
          <w:lang w:val="ru-RU"/>
        </w:rPr>
        <w:br w:type="page"/>
      </w:r>
    </w:p>
    <w:p w:rsidR="00DC3112" w:rsidRDefault="00DC3112" w:rsidP="00DC3112">
      <w:pPr>
        <w:ind w:firstLine="454"/>
        <w:jc w:val="both"/>
        <w:rPr>
          <w:b/>
          <w:sz w:val="22"/>
          <w:szCs w:val="22"/>
          <w:lang w:val="ru-RU" w:eastAsia="ru-RU"/>
        </w:rPr>
      </w:pPr>
      <w:r w:rsidRPr="00DC3112">
        <w:rPr>
          <w:b/>
          <w:sz w:val="22"/>
          <w:szCs w:val="22"/>
          <w:lang w:eastAsia="ru-RU"/>
        </w:rPr>
        <w:t>2.2.1</w:t>
      </w:r>
      <w:r w:rsidRPr="00DC3112">
        <w:rPr>
          <w:b/>
          <w:sz w:val="22"/>
          <w:szCs w:val="22"/>
          <w:lang w:val="ru-RU" w:eastAsia="ru-RU"/>
        </w:rPr>
        <w:t>6</w:t>
      </w:r>
      <w:r w:rsidRPr="00DC3112">
        <w:rPr>
          <w:b/>
          <w:sz w:val="22"/>
          <w:szCs w:val="22"/>
          <w:lang w:eastAsia="ru-RU"/>
        </w:rPr>
        <w:t>. Программа по</w:t>
      </w:r>
      <w:r w:rsidRPr="00DC3112">
        <w:rPr>
          <w:b/>
          <w:sz w:val="22"/>
          <w:szCs w:val="22"/>
          <w:lang w:val="ru-RU" w:eastAsia="ru-RU"/>
        </w:rPr>
        <w:t xml:space="preserve"> немецкому языку</w:t>
      </w:r>
    </w:p>
    <w:p w:rsidR="00DC3112" w:rsidRDefault="00DC3112" w:rsidP="00DC3112">
      <w:pPr>
        <w:ind w:firstLine="454"/>
        <w:jc w:val="both"/>
        <w:rPr>
          <w:b/>
          <w:sz w:val="22"/>
          <w:szCs w:val="22"/>
          <w:lang w:val="ru-RU" w:eastAsia="ru-RU"/>
        </w:rPr>
      </w:pPr>
    </w:p>
    <w:p w:rsidR="00DC3112" w:rsidRPr="00DC3112" w:rsidRDefault="00DC3112" w:rsidP="00DC3112">
      <w:pPr>
        <w:ind w:firstLine="454"/>
        <w:jc w:val="both"/>
        <w:rPr>
          <w:sz w:val="22"/>
          <w:szCs w:val="22"/>
          <w:lang w:val="ru-RU" w:eastAsia="ru-RU"/>
        </w:rPr>
      </w:pPr>
      <w:r w:rsidRPr="00DC3112">
        <w:rPr>
          <w:b/>
          <w:lang w:val="ru-RU"/>
        </w:rPr>
        <w:t xml:space="preserve"> Ссылка на электронный ресурс </w:t>
      </w:r>
      <w:hyperlink r:id="rId56" w:history="1">
        <w:r w:rsidRPr="00DC3112">
          <w:rPr>
            <w:rStyle w:val="ad"/>
            <w:b/>
            <w:color w:val="auto"/>
            <w:lang w:val="ru-RU"/>
          </w:rPr>
          <w:t>http://catalog.prosv.ru/item/14187</w:t>
        </w:r>
      </w:hyperlink>
      <w:r w:rsidRPr="00DC3112">
        <w:rPr>
          <w:b/>
          <w:lang w:val="ru-RU"/>
        </w:rPr>
        <w:t xml:space="preserve"> </w:t>
      </w:r>
      <w:r w:rsidRPr="00DC3112">
        <w:rPr>
          <w:bCs/>
          <w:lang w:val="ru-RU"/>
        </w:rPr>
        <w:t>Бим И. Л., Садомова Л. В.</w:t>
      </w:r>
      <w:r w:rsidRPr="00DC3112">
        <w:rPr>
          <w:bCs/>
          <w:lang w:val="ru-RU"/>
        </w:rPr>
        <w:t xml:space="preserve"> </w:t>
      </w:r>
      <w:r w:rsidRPr="00DC3112">
        <w:rPr>
          <w:bCs/>
          <w:lang w:val="ru-RU"/>
        </w:rPr>
        <w:t xml:space="preserve">Немецкий язык. </w:t>
      </w:r>
      <w:proofErr w:type="gramStart"/>
      <w:r w:rsidRPr="00DC3112">
        <w:rPr>
          <w:bCs/>
        </w:rPr>
        <w:t>Рабочие программы.</w:t>
      </w:r>
      <w:proofErr w:type="gramEnd"/>
      <w:r w:rsidRPr="00DC3112">
        <w:rPr>
          <w:bCs/>
        </w:rPr>
        <w:t xml:space="preserve"> Предметная линия учебников И. Л. Бим. 5-9 классы</w:t>
      </w:r>
    </w:p>
    <w:p w:rsidR="00DC3112" w:rsidRPr="00DC3112" w:rsidRDefault="00DC3112" w:rsidP="00EF4EF9">
      <w:pPr>
        <w:ind w:firstLine="454"/>
        <w:jc w:val="both"/>
        <w:rPr>
          <w:b/>
          <w:sz w:val="22"/>
          <w:szCs w:val="22"/>
          <w:lang w:val="de-DE"/>
        </w:rPr>
      </w:pPr>
    </w:p>
    <w:p w:rsidR="00DC3112" w:rsidRDefault="00DC3112" w:rsidP="00EF4EF9">
      <w:pPr>
        <w:ind w:firstLine="454"/>
        <w:jc w:val="both"/>
        <w:rPr>
          <w:sz w:val="22"/>
          <w:szCs w:val="22"/>
          <w:lang w:val="ru-RU"/>
        </w:rPr>
      </w:pPr>
    </w:p>
    <w:p w:rsidR="00DC3112" w:rsidRPr="00EF4EF9" w:rsidRDefault="00DC3112" w:rsidP="00EF4EF9">
      <w:pPr>
        <w:ind w:firstLine="454"/>
        <w:jc w:val="both"/>
        <w:rPr>
          <w:sz w:val="22"/>
          <w:szCs w:val="22"/>
          <w:lang w:val="ru-RU"/>
        </w:rPr>
        <w:sectPr w:rsidR="00DC3112" w:rsidRPr="00EF4EF9" w:rsidSect="00B84709">
          <w:headerReference w:type="default" r:id="rId57"/>
          <w:pgSz w:w="16838" w:h="11906" w:orient="landscape"/>
          <w:pgMar w:top="1701" w:right="1134" w:bottom="851" w:left="1134" w:header="709" w:footer="709" w:gutter="0"/>
          <w:cols w:space="708"/>
          <w:docGrid w:linePitch="360"/>
        </w:sectPr>
      </w:pPr>
    </w:p>
    <w:p w:rsidR="00D2746B" w:rsidRPr="00EF4EF9" w:rsidRDefault="00984462" w:rsidP="00EF4EF9">
      <w:pPr>
        <w:pStyle w:val="2"/>
        <w:spacing w:before="0"/>
        <w:ind w:firstLine="454"/>
        <w:rPr>
          <w:rFonts w:ascii="Times New Roman" w:hAnsi="Times New Roman"/>
          <w:sz w:val="22"/>
          <w:szCs w:val="22"/>
        </w:rPr>
      </w:pPr>
      <w:bookmarkStart w:id="308" w:name="_Toc434941444"/>
      <w:r w:rsidRPr="00EF4EF9">
        <w:rPr>
          <w:rFonts w:ascii="Times New Roman" w:hAnsi="Times New Roman"/>
          <w:sz w:val="22"/>
          <w:szCs w:val="22"/>
        </w:rPr>
        <w:lastRenderedPageBreak/>
        <w:t>2.3. </w:t>
      </w:r>
      <w:r w:rsidR="00D2746B" w:rsidRPr="00EF4EF9">
        <w:rPr>
          <w:rFonts w:ascii="Times New Roman" w:hAnsi="Times New Roman"/>
          <w:sz w:val="22"/>
          <w:szCs w:val="22"/>
        </w:rPr>
        <w:t>Программа воспитания и социализации обучающихся на ступени основного общего образования в гимназии</w:t>
      </w:r>
      <w:bookmarkEnd w:id="308"/>
    </w:p>
    <w:p w:rsidR="00E749D4" w:rsidRPr="00EF4EF9" w:rsidRDefault="00E749D4" w:rsidP="00EF4EF9">
      <w:pPr>
        <w:ind w:firstLine="454"/>
        <w:rPr>
          <w:sz w:val="22"/>
          <w:szCs w:val="22"/>
          <w:lang w:val="ru-RU"/>
        </w:rPr>
      </w:pPr>
    </w:p>
    <w:p w:rsidR="005D7FAE" w:rsidRPr="00EF4EF9" w:rsidRDefault="005D7FAE" w:rsidP="00EF4EF9">
      <w:pPr>
        <w:ind w:firstLine="454"/>
        <w:jc w:val="both"/>
        <w:rPr>
          <w:sz w:val="22"/>
          <w:szCs w:val="22"/>
          <w:lang w:val="ru-RU"/>
        </w:rPr>
      </w:pPr>
      <w:r w:rsidRPr="00EF4EF9">
        <w:rPr>
          <w:sz w:val="22"/>
          <w:szCs w:val="22"/>
          <w:lang w:val="ru-RU"/>
        </w:rPr>
        <w:t>Программа воспитания и социализации обучающихся на уровне основного общего образования (далее – Программа)</w:t>
      </w:r>
      <w:r w:rsidR="00852003">
        <w:rPr>
          <w:sz w:val="22"/>
          <w:szCs w:val="22"/>
          <w:lang w:val="ru-RU"/>
        </w:rPr>
        <w:t xml:space="preserve"> </w:t>
      </w:r>
      <w:r w:rsidRPr="00EF4EF9">
        <w:rPr>
          <w:sz w:val="22"/>
          <w:szCs w:val="22"/>
          <w:lang w:val="ru-RU"/>
        </w:rPr>
        <w:t>строится</w:t>
      </w:r>
      <w:r w:rsidR="00852003">
        <w:rPr>
          <w:sz w:val="22"/>
          <w:szCs w:val="22"/>
          <w:lang w:val="ru-RU"/>
        </w:rPr>
        <w:t xml:space="preserve"> </w:t>
      </w:r>
      <w:r w:rsidRPr="00EF4EF9">
        <w:rPr>
          <w:sz w:val="22"/>
          <w:szCs w:val="22"/>
          <w:lang w:val="ru-RU"/>
        </w:rPr>
        <w:t xml:space="preserve">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D7FAE" w:rsidRPr="00EF4EF9" w:rsidRDefault="005D7FAE" w:rsidP="00EF4EF9">
      <w:pPr>
        <w:ind w:firstLine="454"/>
        <w:jc w:val="both"/>
        <w:rPr>
          <w:b/>
          <w:sz w:val="22"/>
          <w:szCs w:val="22"/>
        </w:rPr>
      </w:pPr>
      <w:r w:rsidRPr="00EF4EF9">
        <w:rPr>
          <w:b/>
          <w:sz w:val="22"/>
          <w:szCs w:val="22"/>
        </w:rPr>
        <w:t xml:space="preserve">Программа направлена на: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формирование экологической культуры,</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антикоррупционного сознания. </w:t>
      </w:r>
    </w:p>
    <w:p w:rsidR="005D7FAE" w:rsidRPr="00EF4EF9" w:rsidRDefault="005D7FAE" w:rsidP="00EF4EF9">
      <w:pPr>
        <w:ind w:firstLine="454"/>
        <w:jc w:val="both"/>
        <w:rPr>
          <w:sz w:val="22"/>
          <w:szCs w:val="22"/>
        </w:rPr>
      </w:pPr>
      <w:r w:rsidRPr="00EF4EF9">
        <w:rPr>
          <w:b/>
          <w:sz w:val="22"/>
          <w:szCs w:val="22"/>
        </w:rPr>
        <w:t>Программа обеспечивает:</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социальную самоидентификацию обучающихся посредством личностно значимой и общественно приемлемой деятельности;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w:t>
      </w:r>
      <w:r w:rsidR="00852003">
        <w:rPr>
          <w:sz w:val="22"/>
          <w:szCs w:val="22"/>
        </w:rPr>
        <w:t xml:space="preserve"> </w:t>
      </w:r>
      <w:r w:rsidRPr="00EF4EF9">
        <w:rPr>
          <w:sz w:val="22"/>
          <w:szCs w:val="22"/>
        </w:rPr>
        <w:t xml:space="preserve">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участие обучающихся в деятельности производственных, творческих объединений, благотворительных организаций;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lastRenderedPageBreak/>
        <w:t xml:space="preserve">в экологическом просвещении сверстников, родителей, населения;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в благоустройстве школы, класса, сельского поселения, города;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учет индивидуальных и возрастных особенностей обучающихся, культурных и социальных потребностей их семей;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у обучающихся мотивации к труду, потребности к приобретению профессии;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приобретение практического опыта, соответствующего интересам и способностям обучающихся;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w:t>
      </w:r>
      <w:r w:rsidR="00852003">
        <w:rPr>
          <w:sz w:val="22"/>
          <w:szCs w:val="22"/>
        </w:rPr>
        <w:t xml:space="preserve"> </w:t>
      </w:r>
      <w:r w:rsidRPr="00EF4EF9">
        <w:rPr>
          <w:sz w:val="22"/>
          <w:szCs w:val="22"/>
        </w:rPr>
        <w:t xml:space="preserve">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осознание обучающимися ценности экологически целесообразного, здорового и безопасного образа жизни;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осознанное отношение обучающихся к выбору индивидуального рациона здорового питания;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овладение современными оздоровительными технологиями, в том числе на основе навыков личной гигиены;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убежденности в выборе здорового образа жизни и вреде употребления алкоголя и табакокурения; </w:t>
      </w:r>
    </w:p>
    <w:p w:rsidR="005D7FAE" w:rsidRPr="00EF4EF9" w:rsidRDefault="005D7FAE" w:rsidP="00EF4EF9">
      <w:pPr>
        <w:pStyle w:val="af8"/>
        <w:numPr>
          <w:ilvl w:val="0"/>
          <w:numId w:val="11"/>
        </w:numPr>
        <w:tabs>
          <w:tab w:val="left" w:pos="993"/>
        </w:tabs>
        <w:ind w:left="0" w:firstLine="454"/>
        <w:jc w:val="both"/>
        <w:rPr>
          <w:sz w:val="22"/>
          <w:szCs w:val="22"/>
        </w:rPr>
      </w:pPr>
      <w:r w:rsidRPr="00EF4EF9">
        <w:rPr>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D7FAE" w:rsidRPr="00EF4EF9" w:rsidRDefault="005D7FAE" w:rsidP="00EF4EF9">
      <w:pPr>
        <w:ind w:left="1069" w:firstLine="454"/>
        <w:jc w:val="both"/>
        <w:rPr>
          <w:b/>
          <w:sz w:val="22"/>
          <w:szCs w:val="22"/>
          <w:lang w:val="ru-RU"/>
        </w:rPr>
      </w:pPr>
      <w:r w:rsidRPr="00EF4EF9">
        <w:rPr>
          <w:b/>
          <w:sz w:val="22"/>
          <w:szCs w:val="22"/>
          <w:lang w:val="ru-RU"/>
        </w:rPr>
        <w:t xml:space="preserve">В программе отражаются: </w:t>
      </w:r>
    </w:p>
    <w:p w:rsidR="005D7FAE" w:rsidRPr="00EF4EF9" w:rsidRDefault="005D7FAE" w:rsidP="00EF4EF9">
      <w:pPr>
        <w:ind w:firstLine="454"/>
        <w:jc w:val="both"/>
        <w:rPr>
          <w:sz w:val="22"/>
          <w:szCs w:val="22"/>
          <w:lang w:val="ru-RU"/>
        </w:rPr>
      </w:pPr>
      <w:r w:rsidRPr="00EF4EF9">
        <w:rPr>
          <w:sz w:val="22"/>
          <w:szCs w:val="22"/>
          <w:lang w:val="ru-RU"/>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D7FAE" w:rsidRPr="00EF4EF9" w:rsidRDefault="005D7FAE" w:rsidP="00EF4EF9">
      <w:pPr>
        <w:ind w:firstLine="454"/>
        <w:jc w:val="both"/>
        <w:rPr>
          <w:sz w:val="22"/>
          <w:szCs w:val="22"/>
          <w:lang w:val="ru-RU"/>
        </w:rPr>
      </w:pPr>
      <w:r w:rsidRPr="00EF4EF9">
        <w:rPr>
          <w:sz w:val="22"/>
          <w:szCs w:val="22"/>
          <w:lang w:val="ru-RU"/>
        </w:rPr>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D7FAE" w:rsidRPr="00EF4EF9" w:rsidRDefault="005D7FAE" w:rsidP="00EF4EF9">
      <w:pPr>
        <w:ind w:firstLine="454"/>
        <w:jc w:val="both"/>
        <w:rPr>
          <w:sz w:val="22"/>
          <w:szCs w:val="22"/>
          <w:lang w:val="ru-RU"/>
        </w:rPr>
      </w:pPr>
      <w:r w:rsidRPr="00EF4EF9">
        <w:rPr>
          <w:sz w:val="22"/>
          <w:szCs w:val="22"/>
          <w:lang w:val="ru-RU"/>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D7FAE" w:rsidRPr="00EF4EF9" w:rsidRDefault="005D7FAE" w:rsidP="00EF4EF9">
      <w:pPr>
        <w:ind w:firstLine="454"/>
        <w:jc w:val="both"/>
        <w:rPr>
          <w:sz w:val="22"/>
          <w:szCs w:val="22"/>
          <w:lang w:val="ru-RU"/>
        </w:rPr>
      </w:pPr>
      <w:r w:rsidRPr="00EF4EF9">
        <w:rPr>
          <w:sz w:val="22"/>
          <w:szCs w:val="22"/>
          <w:lang w:val="ru-RU"/>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D7FAE" w:rsidRPr="00EF4EF9" w:rsidRDefault="005D7FAE" w:rsidP="00EF4EF9">
      <w:pPr>
        <w:ind w:firstLine="454"/>
        <w:jc w:val="both"/>
        <w:rPr>
          <w:sz w:val="22"/>
          <w:szCs w:val="22"/>
          <w:lang w:val="ru-RU"/>
        </w:rPr>
      </w:pPr>
      <w:r w:rsidRPr="00EF4EF9">
        <w:rPr>
          <w:sz w:val="22"/>
          <w:szCs w:val="22"/>
          <w:lang w:val="ru-RU"/>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D7FAE" w:rsidRPr="00EF4EF9" w:rsidRDefault="005D7FAE" w:rsidP="00EF4EF9">
      <w:pPr>
        <w:ind w:firstLine="454"/>
        <w:jc w:val="both"/>
        <w:rPr>
          <w:sz w:val="22"/>
          <w:szCs w:val="22"/>
          <w:lang w:val="ru-RU"/>
        </w:rPr>
      </w:pPr>
      <w:r w:rsidRPr="00EF4EF9">
        <w:rPr>
          <w:sz w:val="22"/>
          <w:szCs w:val="22"/>
          <w:lang w:val="ru-RU"/>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D7FAE" w:rsidRPr="00EF4EF9" w:rsidRDefault="005D7FAE" w:rsidP="00EF4EF9">
      <w:pPr>
        <w:ind w:firstLine="454"/>
        <w:jc w:val="both"/>
        <w:rPr>
          <w:sz w:val="22"/>
          <w:szCs w:val="22"/>
          <w:lang w:val="ru-RU"/>
        </w:rPr>
      </w:pPr>
      <w:r w:rsidRPr="00EF4EF9">
        <w:rPr>
          <w:sz w:val="22"/>
          <w:szCs w:val="22"/>
          <w:lang w:val="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D7FAE" w:rsidRPr="00EF4EF9" w:rsidRDefault="005D7FAE" w:rsidP="00EF4EF9">
      <w:pPr>
        <w:ind w:firstLine="454"/>
        <w:jc w:val="both"/>
        <w:rPr>
          <w:sz w:val="22"/>
          <w:szCs w:val="22"/>
          <w:lang w:val="ru-RU"/>
        </w:rPr>
      </w:pPr>
      <w:r w:rsidRPr="00EF4EF9">
        <w:rPr>
          <w:sz w:val="22"/>
          <w:szCs w:val="22"/>
          <w:lang w:val="ru-RU"/>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D7FAE" w:rsidRPr="00EF4EF9" w:rsidRDefault="005D7FAE" w:rsidP="00EF4EF9">
      <w:pPr>
        <w:ind w:firstLine="454"/>
        <w:jc w:val="both"/>
        <w:rPr>
          <w:sz w:val="22"/>
          <w:szCs w:val="22"/>
          <w:lang w:val="ru-RU"/>
        </w:rPr>
      </w:pPr>
      <w:r w:rsidRPr="00EF4EF9">
        <w:rPr>
          <w:sz w:val="22"/>
          <w:szCs w:val="22"/>
          <w:lang w:val="ru-RU"/>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D7FAE" w:rsidRPr="00EF4EF9" w:rsidRDefault="005D7FAE" w:rsidP="00EF4EF9">
      <w:pPr>
        <w:ind w:firstLine="454"/>
        <w:jc w:val="both"/>
        <w:rPr>
          <w:sz w:val="22"/>
          <w:szCs w:val="22"/>
          <w:lang w:val="ru-RU"/>
        </w:rPr>
      </w:pPr>
      <w:r w:rsidRPr="00EF4EF9">
        <w:rPr>
          <w:sz w:val="22"/>
          <w:szCs w:val="22"/>
          <w:lang w:val="ru-RU"/>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D7FAE" w:rsidRPr="00EF4EF9" w:rsidRDefault="005D7FAE" w:rsidP="00EF4EF9">
      <w:pPr>
        <w:ind w:firstLine="454"/>
        <w:jc w:val="both"/>
        <w:rPr>
          <w:sz w:val="22"/>
          <w:szCs w:val="22"/>
          <w:lang w:val="ru-RU"/>
        </w:rPr>
      </w:pPr>
      <w:r w:rsidRPr="00EF4EF9">
        <w:rPr>
          <w:sz w:val="22"/>
          <w:szCs w:val="22"/>
          <w:lang w:val="ru-RU"/>
        </w:rPr>
        <w:t xml:space="preserve">11) методику и инструментарий мониторинга духовно-нравственного развития, воспитания и социализации обучающихся; </w:t>
      </w:r>
    </w:p>
    <w:p w:rsidR="005D7FAE" w:rsidRPr="00EF4EF9" w:rsidRDefault="005D7FAE" w:rsidP="00EF4EF9">
      <w:pPr>
        <w:ind w:firstLine="454"/>
        <w:jc w:val="both"/>
        <w:rPr>
          <w:sz w:val="22"/>
          <w:szCs w:val="22"/>
          <w:lang w:val="ru-RU"/>
        </w:rPr>
      </w:pPr>
      <w:r w:rsidRPr="00EF4EF9">
        <w:rPr>
          <w:sz w:val="22"/>
          <w:szCs w:val="22"/>
          <w:lang w:val="ru-RU"/>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D7FAE" w:rsidRPr="00EF4EF9" w:rsidRDefault="005D7FAE" w:rsidP="00EF4EF9">
      <w:pPr>
        <w:ind w:firstLine="454"/>
        <w:rPr>
          <w:sz w:val="22"/>
          <w:szCs w:val="22"/>
          <w:lang w:val="ru-RU"/>
        </w:rPr>
      </w:pPr>
    </w:p>
    <w:p w:rsidR="005D7FAE" w:rsidRPr="00EF4EF9" w:rsidRDefault="005D7FAE" w:rsidP="00EF4EF9">
      <w:pPr>
        <w:ind w:firstLine="454"/>
        <w:rPr>
          <w:sz w:val="22"/>
          <w:szCs w:val="22"/>
          <w:lang w:val="ru-RU"/>
        </w:rPr>
      </w:pPr>
    </w:p>
    <w:p w:rsidR="005D5D47" w:rsidRPr="00EF4EF9" w:rsidRDefault="005D5D47" w:rsidP="00EF4EF9">
      <w:pPr>
        <w:widowControl/>
        <w:autoSpaceDE/>
        <w:autoSpaceDN/>
        <w:adjustRightInd/>
        <w:ind w:firstLine="454"/>
        <w:rPr>
          <w:sz w:val="22"/>
          <w:szCs w:val="22"/>
          <w:lang w:val="ru-RU"/>
        </w:rPr>
      </w:pPr>
      <w:r w:rsidRPr="00EF4EF9">
        <w:rPr>
          <w:sz w:val="22"/>
          <w:szCs w:val="22"/>
          <w:lang w:val="ru-RU"/>
        </w:rPr>
        <w:br w:type="page"/>
      </w:r>
    </w:p>
    <w:p w:rsidR="005D5D47" w:rsidRPr="00EF4EF9" w:rsidRDefault="005D5D47" w:rsidP="00EF4EF9">
      <w:pPr>
        <w:ind w:firstLine="454"/>
        <w:rPr>
          <w:sz w:val="22"/>
          <w:szCs w:val="22"/>
          <w:lang w:val="ru-RU"/>
        </w:rPr>
      </w:pPr>
      <w:r w:rsidRPr="00EF4EF9">
        <w:rPr>
          <w:sz w:val="22"/>
          <w:szCs w:val="22"/>
          <w:lang w:val="ru-RU"/>
        </w:rPr>
        <w:lastRenderedPageBreak/>
        <w:t>2.2.3.</w:t>
      </w:r>
    </w:p>
    <w:p w:rsidR="005D7FAE" w:rsidRPr="00EF4EF9" w:rsidRDefault="00D2746B" w:rsidP="00EF4EF9">
      <w:pPr>
        <w:pStyle w:val="afb"/>
        <w:spacing w:after="0" w:line="240" w:lineRule="auto"/>
        <w:ind w:firstLine="454"/>
        <w:rPr>
          <w:sz w:val="22"/>
          <w:szCs w:val="22"/>
        </w:rPr>
      </w:pPr>
      <w:r w:rsidRPr="00EF4EF9">
        <w:rPr>
          <w:sz w:val="22"/>
          <w:szCs w:val="22"/>
        </w:rPr>
        <w:t>2.3.1.</w:t>
      </w:r>
      <w:bookmarkEnd w:id="38"/>
      <w:r w:rsidR="005D7FAE" w:rsidRPr="00EF4EF9">
        <w:rPr>
          <w:sz w:val="22"/>
          <w:szCs w:val="22"/>
        </w:rPr>
        <w:t xml:space="preserve"> Цель и задачи духовно-нравственного развития, воспитания и</w:t>
      </w:r>
    </w:p>
    <w:p w:rsidR="005D7FAE" w:rsidRPr="00EF4EF9" w:rsidRDefault="005D7FAE" w:rsidP="00EF4EF9">
      <w:pPr>
        <w:pStyle w:val="afb"/>
        <w:spacing w:after="0" w:line="240" w:lineRule="auto"/>
        <w:ind w:firstLine="454"/>
        <w:rPr>
          <w:sz w:val="22"/>
          <w:szCs w:val="22"/>
        </w:rPr>
      </w:pPr>
      <w:bookmarkStart w:id="309" w:name="_Toc410654045"/>
      <w:bookmarkStart w:id="310" w:name="_Toc414553256"/>
      <w:r w:rsidRPr="00EF4EF9">
        <w:rPr>
          <w:sz w:val="22"/>
          <w:szCs w:val="22"/>
        </w:rPr>
        <w:t>социализации обучающихся</w:t>
      </w:r>
      <w:bookmarkEnd w:id="309"/>
      <w:bookmarkEnd w:id="310"/>
    </w:p>
    <w:p w:rsidR="005D7FAE" w:rsidRPr="00EF4EF9" w:rsidRDefault="005D7FAE" w:rsidP="00EF4EF9">
      <w:pPr>
        <w:ind w:firstLine="454"/>
        <w:jc w:val="both"/>
        <w:rPr>
          <w:sz w:val="22"/>
          <w:szCs w:val="22"/>
          <w:lang w:val="ru-RU"/>
        </w:rPr>
      </w:pPr>
      <w:r w:rsidRPr="00EF4EF9">
        <w:rPr>
          <w:sz w:val="22"/>
          <w:szCs w:val="22"/>
          <w:lang w:val="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D7FAE" w:rsidRPr="00EF4EF9" w:rsidRDefault="005D7FAE" w:rsidP="00EF4EF9">
      <w:pPr>
        <w:pStyle w:val="af8"/>
        <w:numPr>
          <w:ilvl w:val="0"/>
          <w:numId w:val="12"/>
        </w:numPr>
        <w:tabs>
          <w:tab w:val="left" w:pos="1134"/>
        </w:tabs>
        <w:ind w:left="0" w:firstLine="454"/>
        <w:jc w:val="both"/>
        <w:rPr>
          <w:sz w:val="22"/>
          <w:szCs w:val="22"/>
        </w:rPr>
      </w:pPr>
      <w:r w:rsidRPr="00EF4EF9">
        <w:rPr>
          <w:i/>
          <w:sz w:val="22"/>
          <w:szCs w:val="22"/>
        </w:rPr>
        <w:t>воспитание</w:t>
      </w:r>
      <w:r w:rsidRPr="00EF4EF9">
        <w:rPr>
          <w:sz w:val="22"/>
          <w:szCs w:val="22"/>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D7FAE" w:rsidRPr="00EF4EF9" w:rsidRDefault="005D7FAE" w:rsidP="00EF4EF9">
      <w:pPr>
        <w:pStyle w:val="af8"/>
        <w:numPr>
          <w:ilvl w:val="0"/>
          <w:numId w:val="12"/>
        </w:numPr>
        <w:tabs>
          <w:tab w:val="left" w:pos="1134"/>
        </w:tabs>
        <w:ind w:left="0" w:firstLine="454"/>
        <w:jc w:val="both"/>
        <w:rPr>
          <w:sz w:val="22"/>
          <w:szCs w:val="22"/>
        </w:rPr>
      </w:pPr>
      <w:r w:rsidRPr="00EF4EF9">
        <w:rPr>
          <w:i/>
          <w:sz w:val="22"/>
          <w:szCs w:val="22"/>
        </w:rPr>
        <w:t>духовно-нравственное развитие</w:t>
      </w:r>
      <w:r w:rsidRPr="00EF4EF9">
        <w:rPr>
          <w:sz w:val="22"/>
          <w:szCs w:val="22"/>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D7FAE" w:rsidRPr="00EF4EF9" w:rsidRDefault="005D7FAE" w:rsidP="00EF4EF9">
      <w:pPr>
        <w:pStyle w:val="af8"/>
        <w:numPr>
          <w:ilvl w:val="0"/>
          <w:numId w:val="12"/>
        </w:numPr>
        <w:tabs>
          <w:tab w:val="left" w:pos="1134"/>
        </w:tabs>
        <w:ind w:left="0" w:firstLine="454"/>
        <w:jc w:val="both"/>
        <w:rPr>
          <w:sz w:val="22"/>
          <w:szCs w:val="22"/>
        </w:rPr>
      </w:pPr>
      <w:r w:rsidRPr="00EF4EF9">
        <w:rPr>
          <w:sz w:val="22"/>
          <w:szCs w:val="22"/>
        </w:rPr>
        <w:t xml:space="preserve">воспитание создает условия для </w:t>
      </w:r>
      <w:r w:rsidRPr="00EF4EF9">
        <w:rPr>
          <w:i/>
          <w:sz w:val="22"/>
          <w:szCs w:val="22"/>
        </w:rPr>
        <w:t>социализации (в широком значении)</w:t>
      </w:r>
      <w:r w:rsidRPr="00EF4EF9">
        <w:rPr>
          <w:sz w:val="22"/>
          <w:szCs w:val="22"/>
        </w:rPr>
        <w:t xml:space="preserve"> и сочетается с </w:t>
      </w:r>
      <w:r w:rsidRPr="00EF4EF9">
        <w:rPr>
          <w:i/>
          <w:sz w:val="22"/>
          <w:szCs w:val="22"/>
        </w:rPr>
        <w:t>социализацией (в узком значении)</w:t>
      </w:r>
      <w:r w:rsidRPr="00EF4EF9">
        <w:rPr>
          <w:sz w:val="22"/>
          <w:szCs w:val="22"/>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D7FAE" w:rsidRPr="00EF4EF9" w:rsidRDefault="005D7FAE" w:rsidP="00EF4EF9">
      <w:pPr>
        <w:ind w:firstLine="454"/>
        <w:jc w:val="both"/>
        <w:rPr>
          <w:sz w:val="22"/>
          <w:szCs w:val="22"/>
          <w:lang w:val="ru-RU"/>
        </w:rPr>
      </w:pPr>
    </w:p>
    <w:p w:rsidR="005D7FAE" w:rsidRPr="00EF4EF9" w:rsidRDefault="00984462" w:rsidP="00EF4EF9">
      <w:pPr>
        <w:ind w:firstLine="454"/>
        <w:jc w:val="both"/>
        <w:rPr>
          <w:sz w:val="22"/>
          <w:szCs w:val="22"/>
          <w:lang w:val="ru-RU"/>
        </w:rPr>
      </w:pPr>
      <w:r w:rsidRPr="00EF4EF9">
        <w:rPr>
          <w:sz w:val="22"/>
          <w:szCs w:val="22"/>
          <w:lang w:val="ru-RU"/>
        </w:rPr>
        <w:t xml:space="preserve">Целью </w:t>
      </w:r>
      <w:r w:rsidR="005D7FAE" w:rsidRPr="00EF4EF9">
        <w:rPr>
          <w:sz w:val="22"/>
          <w:szCs w:val="22"/>
          <w:lang w:val="ru-RU"/>
        </w:rPr>
        <w:t xml:space="preserve">духовно-нравственного развития, </w:t>
      </w:r>
      <w:r w:rsidRPr="00EF4EF9">
        <w:rPr>
          <w:sz w:val="22"/>
          <w:szCs w:val="22"/>
          <w:lang w:val="ru-RU"/>
        </w:rPr>
        <w:t xml:space="preserve">воспитания и социализации обучающихся на ступени основного общего образования </w:t>
      </w:r>
      <w:r w:rsidR="005D7FAE" w:rsidRPr="00EF4EF9">
        <w:rPr>
          <w:sz w:val="22"/>
          <w:szCs w:val="22"/>
          <w:lang w:val="ru-RU"/>
        </w:rPr>
        <w:t xml:space="preserve">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D7FAE" w:rsidRPr="00EF4EF9" w:rsidRDefault="005D7FAE" w:rsidP="00EF4EF9">
      <w:pPr>
        <w:ind w:firstLine="454"/>
        <w:jc w:val="both"/>
        <w:rPr>
          <w:sz w:val="22"/>
          <w:szCs w:val="22"/>
          <w:lang w:val="ru-RU"/>
        </w:rPr>
      </w:pPr>
      <w:r w:rsidRPr="00EF4EF9">
        <w:rPr>
          <w:b/>
          <w:sz w:val="22"/>
          <w:szCs w:val="22"/>
          <w:lang w:val="ru-RU"/>
        </w:rPr>
        <w:t>Задачи духовно-нравственного развития, воспитания и социализации обучающихся</w:t>
      </w:r>
      <w:r w:rsidRPr="00EF4EF9">
        <w:rPr>
          <w:sz w:val="22"/>
          <w:szCs w:val="22"/>
          <w:lang w:val="ru-RU"/>
        </w:rPr>
        <w:t xml:space="preserve">: </w:t>
      </w:r>
    </w:p>
    <w:p w:rsidR="005D7FAE" w:rsidRPr="00EF4EF9" w:rsidRDefault="005D7FAE" w:rsidP="00EF4EF9">
      <w:pPr>
        <w:pStyle w:val="af8"/>
        <w:numPr>
          <w:ilvl w:val="0"/>
          <w:numId w:val="13"/>
        </w:numPr>
        <w:ind w:left="0" w:firstLine="454"/>
        <w:jc w:val="both"/>
        <w:rPr>
          <w:sz w:val="22"/>
          <w:szCs w:val="22"/>
        </w:rPr>
      </w:pPr>
      <w:r w:rsidRPr="00EF4EF9">
        <w:rPr>
          <w:sz w:val="22"/>
          <w:szCs w:val="22"/>
        </w:rPr>
        <w:t>освоение</w:t>
      </w:r>
      <w:r w:rsidR="00852003">
        <w:rPr>
          <w:sz w:val="22"/>
          <w:szCs w:val="22"/>
        </w:rPr>
        <w:t xml:space="preserve"> </w:t>
      </w:r>
      <w:r w:rsidRPr="00EF4EF9">
        <w:rPr>
          <w:sz w:val="22"/>
          <w:szCs w:val="22"/>
        </w:rPr>
        <w:t>обучающимися</w:t>
      </w:r>
      <w:r w:rsidR="00852003">
        <w:rPr>
          <w:sz w:val="22"/>
          <w:szCs w:val="22"/>
        </w:rPr>
        <w:t xml:space="preserve"> </w:t>
      </w:r>
      <w:r w:rsidRPr="00EF4EF9">
        <w:rPr>
          <w:sz w:val="22"/>
          <w:szCs w:val="22"/>
        </w:rPr>
        <w:t>ценностно-нормативного</w:t>
      </w:r>
      <w:r w:rsidR="00852003">
        <w:rPr>
          <w:sz w:val="22"/>
          <w:szCs w:val="22"/>
        </w:rPr>
        <w:t xml:space="preserve"> </w:t>
      </w:r>
      <w:r w:rsidRPr="00EF4EF9">
        <w:rPr>
          <w:sz w:val="22"/>
          <w:szCs w:val="22"/>
        </w:rPr>
        <w:t>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D7FAE" w:rsidRPr="00EF4EF9" w:rsidRDefault="005D7FAE" w:rsidP="00EF4EF9">
      <w:pPr>
        <w:pStyle w:val="af8"/>
        <w:numPr>
          <w:ilvl w:val="0"/>
          <w:numId w:val="13"/>
        </w:numPr>
        <w:ind w:left="0" w:firstLine="454"/>
        <w:jc w:val="both"/>
        <w:rPr>
          <w:sz w:val="22"/>
          <w:szCs w:val="22"/>
        </w:rPr>
      </w:pPr>
      <w:r w:rsidRPr="00EF4EF9">
        <w:rPr>
          <w:sz w:val="22"/>
          <w:szCs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w:t>
      </w:r>
      <w:r w:rsidR="00852003">
        <w:rPr>
          <w:sz w:val="22"/>
          <w:szCs w:val="22"/>
        </w:rPr>
        <w:t xml:space="preserve"> </w:t>
      </w:r>
      <w:r w:rsidRPr="00EF4EF9">
        <w:rPr>
          <w:sz w:val="22"/>
          <w:szCs w:val="22"/>
        </w:rPr>
        <w:t>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D7FAE" w:rsidRPr="00EF4EF9" w:rsidRDefault="005D7FAE" w:rsidP="00EF4EF9">
      <w:pPr>
        <w:pStyle w:val="af8"/>
        <w:numPr>
          <w:ilvl w:val="0"/>
          <w:numId w:val="13"/>
        </w:numPr>
        <w:ind w:left="0" w:firstLine="454"/>
        <w:jc w:val="both"/>
        <w:rPr>
          <w:sz w:val="22"/>
          <w:szCs w:val="22"/>
        </w:rPr>
      </w:pPr>
      <w:r w:rsidRPr="00EF4EF9">
        <w:rPr>
          <w:sz w:val="22"/>
          <w:szCs w:val="22"/>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r w:rsidR="00852003">
        <w:rPr>
          <w:sz w:val="22"/>
          <w:szCs w:val="22"/>
        </w:rPr>
        <w:t xml:space="preserve"> </w:t>
      </w:r>
    </w:p>
    <w:p w:rsidR="005D7FAE" w:rsidRPr="00EF4EF9" w:rsidRDefault="005D7FAE" w:rsidP="00EF4EF9">
      <w:pPr>
        <w:ind w:firstLine="454"/>
        <w:jc w:val="both"/>
        <w:rPr>
          <w:sz w:val="22"/>
          <w:szCs w:val="22"/>
          <w:lang w:val="ru-RU"/>
        </w:rPr>
      </w:pPr>
      <w:r w:rsidRPr="00EF4EF9">
        <w:rPr>
          <w:b/>
          <w:sz w:val="22"/>
          <w:szCs w:val="22"/>
          <w:lang w:val="ru-RU"/>
        </w:rPr>
        <w:t>Ценностные ориентиры программы</w:t>
      </w:r>
      <w:r w:rsidRPr="00EF4EF9">
        <w:rPr>
          <w:sz w:val="22"/>
          <w:szCs w:val="22"/>
          <w:lang w:val="ru-RU"/>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D7FAE" w:rsidRPr="00EF4EF9" w:rsidRDefault="005D7FAE" w:rsidP="00EF4EF9">
      <w:pPr>
        <w:ind w:firstLine="454"/>
        <w:jc w:val="both"/>
        <w:rPr>
          <w:sz w:val="22"/>
          <w:szCs w:val="22"/>
          <w:lang w:val="ru-RU"/>
        </w:rPr>
      </w:pPr>
      <w:r w:rsidRPr="00EF4EF9">
        <w:rPr>
          <w:sz w:val="22"/>
          <w:szCs w:val="22"/>
          <w:lang w:val="ru-RU"/>
        </w:rPr>
        <w:t xml:space="preserve">Базовые национальные ценности российского общества определяются положениями </w:t>
      </w:r>
      <w:r w:rsidRPr="00EF4EF9">
        <w:rPr>
          <w:b/>
          <w:sz w:val="22"/>
          <w:szCs w:val="22"/>
          <w:lang w:val="ru-RU"/>
        </w:rPr>
        <w:t>Конституции Российской Федерации</w:t>
      </w:r>
      <w:r w:rsidRPr="00EF4EF9">
        <w:rPr>
          <w:sz w:val="22"/>
          <w:szCs w:val="22"/>
          <w:lang w:val="ru-RU"/>
        </w:rPr>
        <w:t>:</w:t>
      </w:r>
    </w:p>
    <w:p w:rsidR="005D7FAE" w:rsidRPr="00EF4EF9" w:rsidRDefault="005D7FAE" w:rsidP="00EF4EF9">
      <w:pPr>
        <w:ind w:firstLine="454"/>
        <w:jc w:val="both"/>
        <w:rPr>
          <w:sz w:val="22"/>
          <w:szCs w:val="22"/>
          <w:lang w:val="ru-RU"/>
        </w:rPr>
      </w:pPr>
      <w:r w:rsidRPr="00EF4EF9">
        <w:rPr>
          <w:sz w:val="22"/>
          <w:szCs w:val="22"/>
          <w:lang w:val="ru-RU"/>
        </w:rPr>
        <w:t>«Российская Федерация – Россия есть демократическое федеративное правовое государство с республиканской формой правления» (Гл.</w:t>
      </w:r>
      <w:r w:rsidRPr="00EF4EF9">
        <w:rPr>
          <w:sz w:val="22"/>
          <w:szCs w:val="22"/>
        </w:rPr>
        <w:t>I</w:t>
      </w:r>
      <w:r w:rsidRPr="00EF4EF9">
        <w:rPr>
          <w:sz w:val="22"/>
          <w:szCs w:val="22"/>
          <w:lang w:val="ru-RU"/>
        </w:rPr>
        <w:t>, ст.1);</w:t>
      </w:r>
    </w:p>
    <w:p w:rsidR="005D7FAE" w:rsidRPr="00EF4EF9" w:rsidRDefault="005D7FAE" w:rsidP="00EF4EF9">
      <w:pPr>
        <w:ind w:firstLine="454"/>
        <w:jc w:val="both"/>
        <w:rPr>
          <w:sz w:val="22"/>
          <w:szCs w:val="22"/>
          <w:lang w:val="ru-RU"/>
        </w:rPr>
      </w:pPr>
      <w:r w:rsidRPr="00EF4EF9">
        <w:rPr>
          <w:sz w:val="22"/>
          <w:szCs w:val="22"/>
          <w:lang w:val="ru-RU"/>
        </w:rPr>
        <w:t>«Человек, его права и свободы являются высшей ценностью» (Гл.</w:t>
      </w:r>
      <w:r w:rsidRPr="00EF4EF9">
        <w:rPr>
          <w:sz w:val="22"/>
          <w:szCs w:val="22"/>
        </w:rPr>
        <w:t>I</w:t>
      </w:r>
      <w:r w:rsidRPr="00EF4EF9">
        <w:rPr>
          <w:sz w:val="22"/>
          <w:szCs w:val="22"/>
          <w:lang w:val="ru-RU"/>
        </w:rPr>
        <w:t>, ст.2);</w:t>
      </w:r>
    </w:p>
    <w:p w:rsidR="005D7FAE" w:rsidRPr="00EF4EF9" w:rsidRDefault="005D7FAE" w:rsidP="00EF4EF9">
      <w:pPr>
        <w:ind w:firstLine="454"/>
        <w:jc w:val="both"/>
        <w:rPr>
          <w:sz w:val="22"/>
          <w:szCs w:val="22"/>
          <w:lang w:val="ru-RU"/>
        </w:rPr>
      </w:pPr>
      <w:r w:rsidRPr="00EF4EF9">
        <w:rPr>
          <w:sz w:val="22"/>
          <w:szCs w:val="22"/>
          <w:lang w:val="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Pr="00EF4EF9">
        <w:rPr>
          <w:sz w:val="22"/>
          <w:szCs w:val="22"/>
        </w:rPr>
        <w:t>I</w:t>
      </w:r>
      <w:r w:rsidRPr="00EF4EF9">
        <w:rPr>
          <w:sz w:val="22"/>
          <w:szCs w:val="22"/>
          <w:lang w:val="ru-RU"/>
        </w:rPr>
        <w:t>, ст.7);</w:t>
      </w:r>
    </w:p>
    <w:p w:rsidR="005D7FAE" w:rsidRPr="00EF4EF9" w:rsidRDefault="005D7FAE" w:rsidP="00EF4EF9">
      <w:pPr>
        <w:ind w:firstLine="454"/>
        <w:jc w:val="both"/>
        <w:rPr>
          <w:sz w:val="22"/>
          <w:szCs w:val="22"/>
          <w:lang w:val="ru-RU"/>
        </w:rPr>
      </w:pPr>
      <w:r w:rsidRPr="00EF4EF9">
        <w:rPr>
          <w:sz w:val="22"/>
          <w:szCs w:val="22"/>
          <w:lang w:val="ru-RU"/>
        </w:rPr>
        <w:t>«В Российской Федерации признаются и защищаются равным образом частная, государственная, муниципальная и иные формы собственности» (Гл.</w:t>
      </w:r>
      <w:r w:rsidRPr="00EF4EF9">
        <w:rPr>
          <w:sz w:val="22"/>
          <w:szCs w:val="22"/>
        </w:rPr>
        <w:t>I</w:t>
      </w:r>
      <w:r w:rsidRPr="00EF4EF9">
        <w:rPr>
          <w:sz w:val="22"/>
          <w:szCs w:val="22"/>
          <w:lang w:val="ru-RU"/>
        </w:rPr>
        <w:t>, ст.8);</w:t>
      </w:r>
    </w:p>
    <w:p w:rsidR="005D7FAE" w:rsidRPr="00EF4EF9" w:rsidRDefault="005D7FAE" w:rsidP="00EF4EF9">
      <w:pPr>
        <w:ind w:firstLine="454"/>
        <w:jc w:val="both"/>
        <w:rPr>
          <w:sz w:val="22"/>
          <w:szCs w:val="22"/>
          <w:lang w:val="ru-RU"/>
        </w:rPr>
      </w:pPr>
      <w:r w:rsidRPr="00EF4EF9">
        <w:rPr>
          <w:sz w:val="22"/>
          <w:szCs w:val="22"/>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w:t>
      </w:r>
      <w:r w:rsidRPr="00EF4EF9">
        <w:rPr>
          <w:sz w:val="22"/>
          <w:szCs w:val="22"/>
          <w:lang w:val="ru-RU"/>
        </w:rPr>
        <w:lastRenderedPageBreak/>
        <w:t>принадлежат каждому от рождения. Осуществление прав и свобод человека и гражданина не должно нарушать права и свободы других лиц» (Гл.</w:t>
      </w:r>
      <w:r w:rsidRPr="00EF4EF9">
        <w:rPr>
          <w:sz w:val="22"/>
          <w:szCs w:val="22"/>
        </w:rPr>
        <w:t>I</w:t>
      </w:r>
      <w:r w:rsidRPr="00EF4EF9">
        <w:rPr>
          <w:sz w:val="22"/>
          <w:szCs w:val="22"/>
          <w:lang w:val="ru-RU"/>
        </w:rPr>
        <w:t>, ст.17).</w:t>
      </w:r>
    </w:p>
    <w:p w:rsidR="005D7FAE" w:rsidRPr="00EF4EF9" w:rsidRDefault="005D7FAE" w:rsidP="00EF4EF9">
      <w:pPr>
        <w:ind w:firstLine="454"/>
        <w:jc w:val="both"/>
        <w:rPr>
          <w:sz w:val="22"/>
          <w:szCs w:val="22"/>
          <w:lang w:val="ru-RU"/>
        </w:rPr>
      </w:pPr>
      <w:r w:rsidRPr="00EF4EF9">
        <w:rPr>
          <w:sz w:val="22"/>
          <w:szCs w:val="22"/>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EF4EF9">
        <w:rPr>
          <w:b/>
          <w:sz w:val="22"/>
          <w:szCs w:val="22"/>
          <w:lang w:val="ru-RU"/>
        </w:rPr>
        <w:t>»</w:t>
      </w:r>
      <w:r w:rsidRPr="00EF4EF9">
        <w:rPr>
          <w:sz w:val="22"/>
          <w:szCs w:val="22"/>
          <w:lang w:val="ru-RU"/>
        </w:rPr>
        <w:t xml:space="preserve"> (№ 273-ФЗ от 29 декабря 2012 г.):</w:t>
      </w:r>
    </w:p>
    <w:p w:rsidR="005D7FAE" w:rsidRPr="00EF4EF9" w:rsidRDefault="005D7FAE" w:rsidP="00EF4EF9">
      <w:pPr>
        <w:ind w:firstLine="454"/>
        <w:jc w:val="both"/>
        <w:rPr>
          <w:sz w:val="22"/>
          <w:szCs w:val="22"/>
          <w:lang w:val="ru-RU"/>
        </w:rPr>
      </w:pPr>
      <w:r w:rsidRPr="00EF4EF9">
        <w:rPr>
          <w:sz w:val="22"/>
          <w:szCs w:val="22"/>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D7FAE" w:rsidRPr="00EF4EF9" w:rsidRDefault="005D7FAE" w:rsidP="00EF4EF9">
      <w:pPr>
        <w:ind w:firstLine="454"/>
        <w:jc w:val="both"/>
        <w:rPr>
          <w:sz w:val="22"/>
          <w:szCs w:val="22"/>
          <w:lang w:val="ru-RU"/>
        </w:rPr>
      </w:pPr>
      <w:r w:rsidRPr="00EF4EF9">
        <w:rPr>
          <w:sz w:val="22"/>
          <w:szCs w:val="22"/>
          <w:lang w:val="ru-RU"/>
        </w:rPr>
        <w:t>….</w:t>
      </w:r>
      <w:proofErr w:type="gramStart"/>
      <w:r w:rsidRPr="00EF4EF9">
        <w:rPr>
          <w:sz w:val="22"/>
          <w:szCs w:val="22"/>
          <w:lang w:val="ru-RU"/>
        </w:rPr>
        <w:t>демократический характер</w:t>
      </w:r>
      <w:proofErr w:type="gramEnd"/>
      <w:r w:rsidRPr="00EF4EF9">
        <w:rPr>
          <w:sz w:val="22"/>
          <w:szCs w:val="22"/>
          <w:lang w:val="ru-RU"/>
        </w:rPr>
        <w:t xml:space="preserve"> управления образованием, обеспечение прав педагогических работников, обучающихся, родителей</w:t>
      </w:r>
      <w:r w:rsidRPr="00EF4EF9">
        <w:rPr>
          <w:sz w:val="22"/>
          <w:szCs w:val="22"/>
        </w:rPr>
        <w:t> </w:t>
      </w:r>
      <w:hyperlink r:id="rId58" w:history="1">
        <w:r w:rsidRPr="00EF4EF9">
          <w:rPr>
            <w:sz w:val="22"/>
            <w:szCs w:val="22"/>
            <w:lang w:val="ru-RU"/>
          </w:rPr>
          <w:t>(законных представителей)</w:t>
        </w:r>
      </w:hyperlink>
      <w:r w:rsidRPr="00EF4EF9">
        <w:rPr>
          <w:sz w:val="22"/>
          <w:szCs w:val="22"/>
        </w:rPr>
        <w:t> </w:t>
      </w:r>
      <w:r w:rsidRPr="00EF4EF9">
        <w:rPr>
          <w:sz w:val="22"/>
          <w:szCs w:val="22"/>
          <w:lang w:val="ru-RU"/>
        </w:rPr>
        <w:t>несовершеннолетних обучающихся на участие в управлении образовательными организациями;</w:t>
      </w:r>
    </w:p>
    <w:p w:rsidR="005D7FAE" w:rsidRPr="00EF4EF9" w:rsidRDefault="005D7FAE" w:rsidP="00EF4EF9">
      <w:pPr>
        <w:ind w:firstLine="454"/>
        <w:jc w:val="both"/>
        <w:rPr>
          <w:sz w:val="22"/>
          <w:szCs w:val="22"/>
          <w:lang w:val="ru-RU"/>
        </w:rPr>
      </w:pPr>
      <w:r w:rsidRPr="00EF4EF9">
        <w:rPr>
          <w:sz w:val="22"/>
          <w:szCs w:val="22"/>
          <w:lang w:val="ru-RU"/>
        </w:rPr>
        <w:t>…недопустимость ограничения или устранения конкуренции в сфере образования;</w:t>
      </w:r>
    </w:p>
    <w:p w:rsidR="005D7FAE" w:rsidRPr="00EF4EF9" w:rsidRDefault="005D7FAE" w:rsidP="00EF4EF9">
      <w:pPr>
        <w:ind w:firstLine="454"/>
        <w:jc w:val="both"/>
        <w:rPr>
          <w:sz w:val="22"/>
          <w:szCs w:val="22"/>
          <w:lang w:val="ru-RU"/>
        </w:rPr>
      </w:pPr>
      <w:r w:rsidRPr="00EF4EF9">
        <w:rPr>
          <w:sz w:val="22"/>
          <w:szCs w:val="22"/>
          <w:lang w:val="ru-RU"/>
        </w:rPr>
        <w:t>…сочетание государственного и договорного регулирования отношений в сфере образования» (Ст. 3).</w:t>
      </w:r>
    </w:p>
    <w:p w:rsidR="00192391" w:rsidRPr="00EF4EF9" w:rsidRDefault="00192391" w:rsidP="00EF4EF9">
      <w:pPr>
        <w:ind w:firstLine="454"/>
        <w:jc w:val="both"/>
        <w:rPr>
          <w:sz w:val="22"/>
          <w:szCs w:val="22"/>
          <w:lang w:val="ru-RU"/>
        </w:rPr>
      </w:pPr>
      <w:r w:rsidRPr="00EF4EF9">
        <w:rPr>
          <w:sz w:val="22"/>
          <w:szCs w:val="22"/>
          <w:lang w:val="ru-RU"/>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192391" w:rsidRPr="00EF4EF9" w:rsidRDefault="00192391" w:rsidP="00EF4EF9">
      <w:pPr>
        <w:ind w:firstLine="454"/>
        <w:jc w:val="both"/>
        <w:rPr>
          <w:sz w:val="22"/>
          <w:szCs w:val="22"/>
          <w:lang w:val="ru-RU"/>
        </w:rPr>
      </w:pPr>
      <w:bookmarkStart w:id="311" w:name="_Toc414553257"/>
      <w:r w:rsidRPr="00EF4EF9">
        <w:rPr>
          <w:sz w:val="22"/>
          <w:szCs w:val="22"/>
          <w:lang w:val="ru-RU"/>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(ФГОС ООО: Раздел </w:t>
      </w:r>
      <w:r w:rsidRPr="00EF4EF9">
        <w:rPr>
          <w:sz w:val="22"/>
          <w:szCs w:val="22"/>
        </w:rPr>
        <w:t>IV</w:t>
      </w:r>
      <w:r w:rsidRPr="00EF4EF9">
        <w:rPr>
          <w:sz w:val="22"/>
          <w:szCs w:val="22"/>
          <w:lang w:val="ru-RU"/>
        </w:rPr>
        <w:t>. Требования к результатам освоения образовательной программы основного общего образования, п. 24).</w:t>
      </w:r>
      <w:bookmarkEnd w:id="311"/>
    </w:p>
    <w:p w:rsidR="005D64D4" w:rsidRPr="00EF4EF9" w:rsidRDefault="005D64D4" w:rsidP="00EF4EF9">
      <w:pPr>
        <w:pStyle w:val="afb"/>
        <w:spacing w:after="0" w:line="240" w:lineRule="auto"/>
        <w:ind w:firstLine="454"/>
        <w:rPr>
          <w:sz w:val="22"/>
          <w:szCs w:val="22"/>
        </w:rPr>
      </w:pPr>
      <w:bookmarkStart w:id="312" w:name="_Toc409691720"/>
      <w:bookmarkStart w:id="313" w:name="_Toc410654046"/>
      <w:bookmarkStart w:id="314" w:name="_Toc414553258"/>
      <w:r w:rsidRPr="00EF4EF9">
        <w:rPr>
          <w:sz w:val="22"/>
          <w:szCs w:val="22"/>
        </w:rPr>
        <w:t>2.3.2. Направления деятельности по духовно-нравственному развитию, воспитанию и социализации</w:t>
      </w:r>
      <w:bookmarkEnd w:id="312"/>
      <w:bookmarkEnd w:id="313"/>
      <w:r w:rsidRPr="00EF4EF9">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4"/>
    </w:p>
    <w:p w:rsidR="00173390" w:rsidRPr="00EF4EF9" w:rsidRDefault="00173390" w:rsidP="00EF4EF9">
      <w:pPr>
        <w:ind w:firstLine="454"/>
        <w:rPr>
          <w:sz w:val="22"/>
          <w:szCs w:val="22"/>
          <w:lang w:val="ru-RU"/>
        </w:rPr>
      </w:pPr>
    </w:p>
    <w:p w:rsidR="005D64D4" w:rsidRPr="00EF4EF9" w:rsidRDefault="005D64D4" w:rsidP="00EF4EF9">
      <w:pPr>
        <w:ind w:firstLine="454"/>
        <w:jc w:val="both"/>
        <w:rPr>
          <w:sz w:val="22"/>
          <w:szCs w:val="22"/>
          <w:lang w:val="ru-RU"/>
        </w:rPr>
      </w:pPr>
      <w:r w:rsidRPr="00EF4EF9">
        <w:rPr>
          <w:sz w:val="22"/>
          <w:szCs w:val="22"/>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EF4EF9">
        <w:rPr>
          <w:i/>
          <w:sz w:val="22"/>
          <w:szCs w:val="22"/>
          <w:lang w:val="ru-RU"/>
        </w:rPr>
        <w:t>уклада школьной жизни</w:t>
      </w:r>
      <w:r w:rsidRPr="00EF4EF9">
        <w:rPr>
          <w:sz w:val="22"/>
          <w:szCs w:val="22"/>
          <w:lang w:val="ru-RU"/>
        </w:rPr>
        <w:t xml:space="preserve">: </w:t>
      </w:r>
    </w:p>
    <w:p w:rsidR="005D64D4" w:rsidRPr="00EF4EF9" w:rsidRDefault="005D64D4" w:rsidP="00EF4EF9">
      <w:pPr>
        <w:pStyle w:val="af8"/>
        <w:numPr>
          <w:ilvl w:val="0"/>
          <w:numId w:val="14"/>
        </w:numPr>
        <w:tabs>
          <w:tab w:val="left" w:pos="993"/>
        </w:tabs>
        <w:ind w:left="0" w:firstLine="454"/>
        <w:jc w:val="both"/>
        <w:rPr>
          <w:sz w:val="22"/>
          <w:szCs w:val="22"/>
        </w:rPr>
      </w:pPr>
      <w:r w:rsidRPr="00EF4EF9">
        <w:rPr>
          <w:sz w:val="22"/>
          <w:szCs w:val="22"/>
        </w:rPr>
        <w:t xml:space="preserve">обеспечивающего создание социальной среды развития обучающихся; </w:t>
      </w:r>
    </w:p>
    <w:p w:rsidR="005D64D4" w:rsidRPr="00EF4EF9" w:rsidRDefault="005D64D4" w:rsidP="00EF4EF9">
      <w:pPr>
        <w:pStyle w:val="af8"/>
        <w:numPr>
          <w:ilvl w:val="0"/>
          <w:numId w:val="14"/>
        </w:numPr>
        <w:tabs>
          <w:tab w:val="left" w:pos="993"/>
        </w:tabs>
        <w:ind w:left="0" w:firstLine="454"/>
        <w:jc w:val="both"/>
        <w:rPr>
          <w:sz w:val="22"/>
          <w:szCs w:val="22"/>
        </w:rPr>
      </w:pPr>
      <w:r w:rsidRPr="00EF4EF9">
        <w:rPr>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D64D4" w:rsidRPr="00EF4EF9" w:rsidRDefault="005D64D4" w:rsidP="00EF4EF9">
      <w:pPr>
        <w:pStyle w:val="af8"/>
        <w:numPr>
          <w:ilvl w:val="0"/>
          <w:numId w:val="14"/>
        </w:numPr>
        <w:tabs>
          <w:tab w:val="left" w:pos="993"/>
        </w:tabs>
        <w:ind w:left="0" w:firstLine="454"/>
        <w:jc w:val="both"/>
        <w:rPr>
          <w:sz w:val="22"/>
          <w:szCs w:val="22"/>
        </w:rPr>
      </w:pPr>
      <w:r w:rsidRPr="00EF4EF9">
        <w:rPr>
          <w:sz w:val="22"/>
          <w:szCs w:val="22"/>
        </w:rPr>
        <w:t xml:space="preserve">основанного на системе базовых национальных ценностей российского общества; </w:t>
      </w:r>
    </w:p>
    <w:p w:rsidR="005D64D4" w:rsidRPr="00EF4EF9" w:rsidRDefault="005D64D4" w:rsidP="00EF4EF9">
      <w:pPr>
        <w:pStyle w:val="af8"/>
        <w:numPr>
          <w:ilvl w:val="0"/>
          <w:numId w:val="14"/>
        </w:numPr>
        <w:tabs>
          <w:tab w:val="left" w:pos="993"/>
        </w:tabs>
        <w:ind w:left="0" w:firstLine="454"/>
        <w:jc w:val="both"/>
        <w:rPr>
          <w:sz w:val="22"/>
          <w:szCs w:val="22"/>
        </w:rPr>
      </w:pPr>
      <w:r w:rsidRPr="00EF4EF9">
        <w:rPr>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D64D4" w:rsidRPr="00EF4EF9" w:rsidRDefault="005D64D4" w:rsidP="00EF4EF9">
      <w:pPr>
        <w:ind w:firstLine="454"/>
        <w:jc w:val="both"/>
        <w:rPr>
          <w:sz w:val="22"/>
          <w:szCs w:val="22"/>
          <w:lang w:val="ru-RU"/>
        </w:rPr>
      </w:pPr>
      <w:r w:rsidRPr="00EF4EF9">
        <w:rPr>
          <w:sz w:val="22"/>
          <w:szCs w:val="22"/>
          <w:lang w:val="ru-RU"/>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5D64D4" w:rsidRPr="00EF4EF9" w:rsidRDefault="005D64D4" w:rsidP="00EF4EF9">
      <w:pPr>
        <w:ind w:firstLine="454"/>
        <w:jc w:val="both"/>
        <w:rPr>
          <w:sz w:val="22"/>
          <w:szCs w:val="22"/>
          <w:lang w:val="ru-RU"/>
        </w:rPr>
      </w:pPr>
      <w:r w:rsidRPr="00EF4EF9">
        <w:rPr>
          <w:sz w:val="22"/>
          <w:szCs w:val="22"/>
          <w:lang w:val="ru-RU"/>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5D64D4" w:rsidRPr="00EF4EF9" w:rsidRDefault="005D64D4" w:rsidP="00EF4EF9">
      <w:pPr>
        <w:ind w:firstLine="454"/>
        <w:jc w:val="both"/>
        <w:rPr>
          <w:sz w:val="22"/>
          <w:szCs w:val="22"/>
          <w:lang w:val="ru-RU"/>
        </w:rPr>
      </w:pPr>
      <w:r w:rsidRPr="00EF4EF9">
        <w:rPr>
          <w:b/>
          <w:bCs/>
          <w:iCs/>
          <w:sz w:val="22"/>
          <w:szCs w:val="22"/>
          <w:lang w:val="ru-RU"/>
        </w:rPr>
        <w:t>гимназический</w:t>
      </w:r>
      <w:r w:rsidRPr="00EF4EF9">
        <w:rPr>
          <w:sz w:val="22"/>
          <w:szCs w:val="22"/>
          <w:lang w:val="ru-RU"/>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5D64D4" w:rsidRPr="00EF4EF9" w:rsidRDefault="005D64D4" w:rsidP="00EF4EF9">
      <w:pPr>
        <w:pStyle w:val="Default0"/>
        <w:ind w:firstLine="454"/>
        <w:jc w:val="both"/>
        <w:rPr>
          <w:color w:val="auto"/>
          <w:sz w:val="22"/>
          <w:szCs w:val="22"/>
        </w:rPr>
      </w:pPr>
      <w:r w:rsidRPr="00EF4EF9">
        <w:rPr>
          <w:b/>
          <w:bCs/>
          <w:iCs/>
          <w:color w:val="auto"/>
          <w:sz w:val="22"/>
          <w:szCs w:val="22"/>
        </w:rPr>
        <w:t>лицейский</w:t>
      </w:r>
      <w:r w:rsidRPr="00EF4EF9">
        <w:rPr>
          <w:color w:val="auto"/>
          <w:sz w:val="22"/>
          <w:szCs w:val="22"/>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w:t>
      </w:r>
      <w:r w:rsidRPr="00EF4EF9">
        <w:rPr>
          <w:color w:val="auto"/>
          <w:sz w:val="22"/>
          <w:szCs w:val="22"/>
        </w:rPr>
        <w:lastRenderedPageBreak/>
        <w:t xml:space="preserve">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5D64D4" w:rsidRPr="00EF4EF9" w:rsidRDefault="005D64D4" w:rsidP="00EF4EF9">
      <w:pPr>
        <w:pStyle w:val="Default0"/>
        <w:ind w:firstLine="454"/>
        <w:jc w:val="both"/>
        <w:rPr>
          <w:color w:val="auto"/>
          <w:sz w:val="22"/>
          <w:szCs w:val="22"/>
        </w:rPr>
      </w:pPr>
      <w:r w:rsidRPr="00EF4EF9">
        <w:rPr>
          <w:b/>
          <w:bCs/>
          <w:iCs/>
          <w:color w:val="auto"/>
          <w:sz w:val="22"/>
          <w:szCs w:val="22"/>
        </w:rPr>
        <w:t>клубный</w:t>
      </w:r>
      <w:r w:rsidRPr="00EF4EF9">
        <w:rPr>
          <w:color w:val="auto"/>
          <w:sz w:val="22"/>
          <w:szCs w:val="22"/>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5D64D4" w:rsidRPr="00EF4EF9" w:rsidRDefault="005D64D4" w:rsidP="00EF4EF9">
      <w:pPr>
        <w:pStyle w:val="Default0"/>
        <w:ind w:firstLine="454"/>
        <w:jc w:val="both"/>
        <w:rPr>
          <w:color w:val="auto"/>
          <w:sz w:val="22"/>
          <w:szCs w:val="22"/>
        </w:rPr>
      </w:pPr>
      <w:r w:rsidRPr="00EF4EF9">
        <w:rPr>
          <w:b/>
          <w:bCs/>
          <w:iCs/>
          <w:color w:val="auto"/>
          <w:sz w:val="22"/>
          <w:szCs w:val="22"/>
        </w:rPr>
        <w:t>военный</w:t>
      </w:r>
      <w:r w:rsidRPr="00EF4EF9">
        <w:rPr>
          <w:color w:val="auto"/>
          <w:sz w:val="22"/>
          <w:szCs w:val="22"/>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5D64D4" w:rsidRPr="00EF4EF9" w:rsidRDefault="005D64D4" w:rsidP="00EF4EF9">
      <w:pPr>
        <w:ind w:firstLine="454"/>
        <w:jc w:val="both"/>
        <w:rPr>
          <w:sz w:val="22"/>
          <w:szCs w:val="22"/>
          <w:lang w:val="ru-RU"/>
        </w:rPr>
      </w:pPr>
      <w:r w:rsidRPr="00EF4EF9">
        <w:rPr>
          <w:b/>
          <w:bCs/>
          <w:iCs/>
          <w:sz w:val="22"/>
          <w:szCs w:val="22"/>
          <w:lang w:val="ru-RU"/>
        </w:rPr>
        <w:t>производственный</w:t>
      </w:r>
      <w:r w:rsidRPr="00EF4EF9">
        <w:rPr>
          <w:sz w:val="22"/>
          <w:szCs w:val="22"/>
          <w:lang w:val="ru-RU"/>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5D64D4" w:rsidRPr="00EF4EF9" w:rsidRDefault="005D64D4" w:rsidP="00EF4EF9">
      <w:pPr>
        <w:ind w:firstLine="454"/>
        <w:jc w:val="both"/>
        <w:rPr>
          <w:sz w:val="22"/>
          <w:szCs w:val="22"/>
          <w:lang w:val="ru-RU"/>
        </w:rPr>
      </w:pPr>
      <w:r w:rsidRPr="00EF4EF9">
        <w:rPr>
          <w:b/>
          <w:sz w:val="22"/>
          <w:szCs w:val="22"/>
          <w:lang w:val="ru-RU"/>
        </w:rPr>
        <w:t xml:space="preserve">Основными направлениями деятельности образовательной организации </w:t>
      </w:r>
      <w:r w:rsidRPr="00EF4EF9">
        <w:rPr>
          <w:sz w:val="22"/>
          <w:szCs w:val="22"/>
          <w:lang w:val="ru-RU"/>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 xml:space="preserve">формирование мотивов и ценностей обучающегося в сфере </w:t>
      </w:r>
      <w:r w:rsidRPr="00EF4EF9">
        <w:rPr>
          <w:b/>
          <w:sz w:val="22"/>
          <w:szCs w:val="22"/>
          <w:lang w:val="ru-RU"/>
        </w:rPr>
        <w:t>отношенийк России как Отечеству</w:t>
      </w:r>
      <w:r w:rsidRPr="00EF4EF9">
        <w:rPr>
          <w:sz w:val="22"/>
          <w:szCs w:val="22"/>
          <w:lang w:val="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 xml:space="preserve">включение обучающихся в процессы </w:t>
      </w:r>
      <w:r w:rsidRPr="00EF4EF9">
        <w:rPr>
          <w:b/>
          <w:sz w:val="22"/>
          <w:szCs w:val="22"/>
          <w:lang w:val="ru-RU"/>
        </w:rPr>
        <w:t>общественной самоорганизации</w:t>
      </w:r>
      <w:r w:rsidR="00852003">
        <w:rPr>
          <w:sz w:val="22"/>
          <w:szCs w:val="22"/>
          <w:lang w:val="ru-RU"/>
        </w:rPr>
        <w:t xml:space="preserve"> </w:t>
      </w:r>
      <w:r w:rsidRPr="00EF4EF9">
        <w:rPr>
          <w:sz w:val="22"/>
          <w:szCs w:val="22"/>
          <w:lang w:val="ru-RU"/>
        </w:rPr>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lastRenderedPageBreak/>
        <w:t xml:space="preserve">формирование мотивов и ценностей обучающегося в сфере </w:t>
      </w:r>
      <w:r w:rsidRPr="00EF4EF9">
        <w:rPr>
          <w:b/>
          <w:sz w:val="22"/>
          <w:szCs w:val="22"/>
          <w:lang w:val="ru-RU"/>
        </w:rPr>
        <w:t>трудовых отношений и выбора будущей профессии</w:t>
      </w:r>
      <w:r w:rsidRPr="00EF4EF9">
        <w:rPr>
          <w:sz w:val="22"/>
          <w:szCs w:val="22"/>
          <w:lang w:val="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 xml:space="preserve">формирование мотивационно-ценностных отношений обучающегося в сфере </w:t>
      </w:r>
      <w:r w:rsidRPr="00EF4EF9">
        <w:rPr>
          <w:b/>
          <w:sz w:val="22"/>
          <w:szCs w:val="22"/>
          <w:lang w:val="ru-RU"/>
        </w:rPr>
        <w:t>самопознания, самоопределения, самореализации, самосовершенствования</w:t>
      </w:r>
      <w:r w:rsidRPr="00EF4EF9">
        <w:rPr>
          <w:sz w:val="22"/>
          <w:szCs w:val="22"/>
          <w:lang w:val="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 xml:space="preserve">формирование мотивационно-ценностных отношений обучающегося в сфере </w:t>
      </w:r>
      <w:r w:rsidRPr="00EF4EF9">
        <w:rPr>
          <w:b/>
          <w:sz w:val="22"/>
          <w:szCs w:val="22"/>
          <w:lang w:val="ru-RU"/>
        </w:rPr>
        <w:t>здорового образа жизни</w:t>
      </w:r>
      <w:r w:rsidRPr="00EF4EF9">
        <w:rPr>
          <w:sz w:val="22"/>
          <w:szCs w:val="22"/>
          <w:lang w:val="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 xml:space="preserve">формирование мотивов и ценностей обучающегося в сфере </w:t>
      </w:r>
      <w:r w:rsidRPr="00EF4EF9">
        <w:rPr>
          <w:b/>
          <w:sz w:val="22"/>
          <w:szCs w:val="22"/>
          <w:lang w:val="ru-RU"/>
        </w:rPr>
        <w:t>отношений к природе</w:t>
      </w:r>
      <w:r w:rsidRPr="00EF4EF9">
        <w:rPr>
          <w:sz w:val="22"/>
          <w:szCs w:val="22"/>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D64D4" w:rsidRPr="00EF4EF9" w:rsidRDefault="005D64D4" w:rsidP="00EF4EF9">
      <w:pPr>
        <w:widowControl/>
        <w:numPr>
          <w:ilvl w:val="0"/>
          <w:numId w:val="15"/>
        </w:numPr>
        <w:tabs>
          <w:tab w:val="left" w:pos="1134"/>
        </w:tabs>
        <w:autoSpaceDE/>
        <w:autoSpaceDN/>
        <w:adjustRightInd/>
        <w:ind w:left="0" w:firstLine="454"/>
        <w:jc w:val="both"/>
        <w:rPr>
          <w:sz w:val="22"/>
          <w:szCs w:val="22"/>
          <w:lang w:val="ru-RU"/>
        </w:rPr>
      </w:pPr>
      <w:r w:rsidRPr="00EF4EF9">
        <w:rPr>
          <w:sz w:val="22"/>
          <w:szCs w:val="22"/>
          <w:lang w:val="ru-RU"/>
        </w:rPr>
        <w:t xml:space="preserve">формирование мотивационно-ценностных отношений обучающегося в </w:t>
      </w:r>
      <w:r w:rsidRPr="00EF4EF9">
        <w:rPr>
          <w:b/>
          <w:sz w:val="22"/>
          <w:szCs w:val="22"/>
          <w:lang w:val="ru-RU"/>
        </w:rPr>
        <w:t>сфере искусства</w:t>
      </w:r>
      <w:r w:rsidRPr="00EF4EF9">
        <w:rPr>
          <w:sz w:val="22"/>
          <w:szCs w:val="22"/>
          <w:lang w:val="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73390" w:rsidRPr="00EF4EF9" w:rsidRDefault="00173390" w:rsidP="00EF4EF9">
      <w:pPr>
        <w:pStyle w:val="3"/>
        <w:spacing w:before="0" w:after="0"/>
        <w:ind w:firstLine="454"/>
        <w:rPr>
          <w:rFonts w:ascii="Times New Roman" w:hAnsi="Times New Roman" w:cs="Times New Roman"/>
          <w:sz w:val="22"/>
          <w:szCs w:val="22"/>
        </w:rPr>
      </w:pPr>
      <w:bookmarkStart w:id="315" w:name="_Toc410654047"/>
      <w:bookmarkStart w:id="316" w:name="_Toc409691721"/>
      <w:bookmarkStart w:id="317" w:name="_Toc414553259"/>
    </w:p>
    <w:p w:rsidR="005D64D4" w:rsidRPr="00EF4EF9" w:rsidRDefault="005D64D4" w:rsidP="00EF4EF9">
      <w:pPr>
        <w:pStyle w:val="afb"/>
        <w:spacing w:after="0" w:line="240" w:lineRule="auto"/>
        <w:ind w:right="397" w:firstLine="454"/>
        <w:rPr>
          <w:sz w:val="22"/>
          <w:szCs w:val="22"/>
        </w:rPr>
      </w:pPr>
      <w:r w:rsidRPr="00EF4EF9">
        <w:rPr>
          <w:sz w:val="22"/>
          <w:szCs w:val="22"/>
        </w:rPr>
        <w:t>2.3.3. Содержание, виды деятельности и формы занятий с обучающимися</w:t>
      </w:r>
      <w:bookmarkStart w:id="318" w:name="_Toc410654048"/>
      <w:bookmarkEnd w:id="315"/>
      <w:r w:rsidRPr="00EF4EF9">
        <w:rPr>
          <w:sz w:val="22"/>
          <w:szCs w:val="22"/>
        </w:rPr>
        <w:t>(по направлениям духовно-нравственного развития, воспитания и</w:t>
      </w:r>
      <w:bookmarkStart w:id="319" w:name="_Toc410654049"/>
      <w:bookmarkEnd w:id="318"/>
      <w:r w:rsidRPr="00EF4EF9">
        <w:rPr>
          <w:sz w:val="22"/>
          <w:szCs w:val="22"/>
        </w:rPr>
        <w:t xml:space="preserve">социализации </w:t>
      </w:r>
      <w:r w:rsidRPr="00EF4EF9">
        <w:rPr>
          <w:sz w:val="22"/>
          <w:szCs w:val="22"/>
        </w:rPr>
        <w:lastRenderedPageBreak/>
        <w:t>обучающихся)</w:t>
      </w:r>
      <w:bookmarkEnd w:id="316"/>
      <w:bookmarkEnd w:id="317"/>
      <w:bookmarkEnd w:id="319"/>
    </w:p>
    <w:p w:rsidR="005D64D4" w:rsidRPr="00EF4EF9" w:rsidRDefault="005D64D4" w:rsidP="00EF4EF9">
      <w:pPr>
        <w:tabs>
          <w:tab w:val="left" w:pos="1134"/>
        </w:tabs>
        <w:ind w:firstLine="454"/>
        <w:jc w:val="both"/>
        <w:rPr>
          <w:sz w:val="22"/>
          <w:szCs w:val="22"/>
          <w:lang w:val="ru-RU"/>
        </w:rPr>
      </w:pPr>
      <w:r w:rsidRPr="00EF4EF9">
        <w:rPr>
          <w:sz w:val="22"/>
          <w:szCs w:val="22"/>
          <w:lang w:val="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D64D4" w:rsidRPr="00EF4EF9" w:rsidRDefault="005D64D4" w:rsidP="00EF4EF9">
      <w:pPr>
        <w:tabs>
          <w:tab w:val="left" w:pos="1134"/>
        </w:tabs>
        <w:ind w:firstLine="454"/>
        <w:jc w:val="both"/>
        <w:rPr>
          <w:sz w:val="22"/>
          <w:szCs w:val="22"/>
          <w:lang w:val="ru-RU"/>
        </w:rPr>
      </w:pPr>
      <w:r w:rsidRPr="00EF4EF9">
        <w:rPr>
          <w:sz w:val="22"/>
          <w:szCs w:val="22"/>
          <w:lang w:val="ru-RU"/>
        </w:rPr>
        <w:t>- формирование во внеурочной деятельности «ситуаций образцов» проявления</w:t>
      </w:r>
      <w:r w:rsidR="00852003">
        <w:rPr>
          <w:sz w:val="22"/>
          <w:szCs w:val="22"/>
          <w:lang w:val="ru-RU"/>
        </w:rPr>
        <w:t xml:space="preserve"> </w:t>
      </w:r>
      <w:r w:rsidRPr="00EF4EF9">
        <w:rPr>
          <w:sz w:val="22"/>
          <w:szCs w:val="22"/>
          <w:lang w:val="ru-RU"/>
        </w:rPr>
        <w:t>уважительного и доброжелательного отношения к другому человеку, диалога и достижения взаимопонимания с другими людьми;</w:t>
      </w:r>
    </w:p>
    <w:p w:rsidR="005D64D4" w:rsidRPr="00EF4EF9" w:rsidRDefault="005D64D4" w:rsidP="00EF4EF9">
      <w:pPr>
        <w:tabs>
          <w:tab w:val="left" w:pos="1134"/>
        </w:tabs>
        <w:ind w:firstLine="454"/>
        <w:jc w:val="both"/>
        <w:rPr>
          <w:sz w:val="22"/>
          <w:szCs w:val="22"/>
          <w:lang w:val="ru-RU"/>
        </w:rPr>
      </w:pPr>
      <w:r w:rsidRPr="00EF4EF9">
        <w:rPr>
          <w:sz w:val="22"/>
          <w:szCs w:val="22"/>
          <w:lang w:val="ru-RU"/>
        </w:rPr>
        <w:t>-</w:t>
      </w:r>
      <w:r w:rsidR="00852003">
        <w:rPr>
          <w:sz w:val="22"/>
          <w:szCs w:val="22"/>
          <w:lang w:val="ru-RU"/>
        </w:rPr>
        <w:t xml:space="preserve"> </w:t>
      </w:r>
      <w:r w:rsidRPr="00EF4EF9">
        <w:rPr>
          <w:sz w:val="22"/>
          <w:szCs w:val="22"/>
          <w:lang w:val="ru-RU"/>
        </w:rPr>
        <w:t>информационное и коммуникативное обеспечение рефлексии обучающихся межличностных отношений с окружающими;</w:t>
      </w:r>
    </w:p>
    <w:p w:rsidR="005D64D4" w:rsidRPr="00EF4EF9" w:rsidRDefault="005D64D4" w:rsidP="00EF4EF9">
      <w:pPr>
        <w:tabs>
          <w:tab w:val="left" w:pos="1134"/>
        </w:tabs>
        <w:ind w:firstLine="454"/>
        <w:jc w:val="both"/>
        <w:rPr>
          <w:sz w:val="22"/>
          <w:szCs w:val="22"/>
          <w:lang w:val="ru-RU"/>
        </w:rPr>
      </w:pPr>
      <w:r w:rsidRPr="00EF4EF9">
        <w:rPr>
          <w:sz w:val="22"/>
          <w:szCs w:val="22"/>
          <w:lang w:val="ru-RU"/>
        </w:rPr>
        <w:t>- формирование у обучающихся позитивного опыта взаимодействия с окружающими, общения с</w:t>
      </w:r>
      <w:r w:rsidR="00852003">
        <w:rPr>
          <w:sz w:val="22"/>
          <w:szCs w:val="22"/>
          <w:lang w:val="ru-RU"/>
        </w:rPr>
        <w:t xml:space="preserve"> </w:t>
      </w:r>
      <w:r w:rsidRPr="00EF4EF9">
        <w:rPr>
          <w:sz w:val="22"/>
          <w:szCs w:val="22"/>
          <w:lang w:val="ru-RU"/>
        </w:rPr>
        <w:t>представителями различных культур, достижения взаимопонимания в процессе диалога и ведения переговоров.</w:t>
      </w:r>
    </w:p>
    <w:p w:rsidR="005D64D4" w:rsidRPr="00EF4EF9" w:rsidRDefault="005D64D4" w:rsidP="00EF4EF9">
      <w:pPr>
        <w:tabs>
          <w:tab w:val="left" w:pos="1134"/>
        </w:tabs>
        <w:ind w:firstLine="454"/>
        <w:jc w:val="both"/>
        <w:rPr>
          <w:sz w:val="22"/>
          <w:szCs w:val="22"/>
          <w:lang w:val="ru-RU"/>
        </w:rPr>
      </w:pPr>
      <w:r w:rsidRPr="00EF4EF9">
        <w:rPr>
          <w:sz w:val="22"/>
          <w:szCs w:val="22"/>
          <w:lang w:val="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w:t>
      </w:r>
      <w:r w:rsidR="00852003">
        <w:rPr>
          <w:sz w:val="22"/>
          <w:szCs w:val="22"/>
          <w:lang w:val="ru-RU"/>
        </w:rPr>
        <w:t xml:space="preserve"> </w:t>
      </w:r>
      <w:r w:rsidRPr="00EF4EF9">
        <w:rPr>
          <w:sz w:val="22"/>
          <w:szCs w:val="22"/>
          <w:lang w:val="ru-RU"/>
        </w:rPr>
        <w:t>классный руководитель.</w:t>
      </w:r>
    </w:p>
    <w:p w:rsidR="005D64D4" w:rsidRPr="00EF4EF9" w:rsidRDefault="005D64D4" w:rsidP="00EF4EF9">
      <w:pPr>
        <w:ind w:firstLine="454"/>
        <w:jc w:val="both"/>
        <w:rPr>
          <w:sz w:val="22"/>
          <w:szCs w:val="22"/>
          <w:lang w:val="ru-RU"/>
        </w:rPr>
      </w:pPr>
      <w:r w:rsidRPr="00EF4EF9">
        <w:rPr>
          <w:sz w:val="22"/>
          <w:szCs w:val="22"/>
          <w:lang w:val="ru-RU"/>
        </w:rPr>
        <w:t>Формирование мотивов и ценностей обучающегося в сфере отношений к России как Отечествупредполагает</w:t>
      </w:r>
      <w:r w:rsidR="00852003">
        <w:rPr>
          <w:sz w:val="22"/>
          <w:szCs w:val="22"/>
          <w:lang w:val="ru-RU"/>
        </w:rPr>
        <w:t xml:space="preserve"> </w:t>
      </w:r>
      <w:r w:rsidRPr="00EF4EF9">
        <w:rPr>
          <w:sz w:val="22"/>
          <w:szCs w:val="22"/>
          <w:lang w:val="ru-RU"/>
        </w:rPr>
        <w:t>получение обучающимся опыта переживания и позитивного отношения к Отечеству,</w:t>
      </w:r>
      <w:r w:rsidR="00852003">
        <w:rPr>
          <w:sz w:val="22"/>
          <w:szCs w:val="22"/>
          <w:lang w:val="ru-RU"/>
        </w:rPr>
        <w:t xml:space="preserve"> </w:t>
      </w:r>
      <w:r w:rsidRPr="00EF4EF9">
        <w:rPr>
          <w:sz w:val="22"/>
          <w:szCs w:val="22"/>
          <w:lang w:val="ru-RU"/>
        </w:rPr>
        <w:t xml:space="preserve">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D64D4" w:rsidRPr="00EF4EF9" w:rsidRDefault="005D64D4" w:rsidP="00EF4EF9">
      <w:pPr>
        <w:ind w:firstLine="454"/>
        <w:jc w:val="both"/>
        <w:rPr>
          <w:sz w:val="22"/>
          <w:szCs w:val="22"/>
          <w:lang w:val="ru-RU"/>
        </w:rPr>
      </w:pPr>
      <w:r w:rsidRPr="00EF4EF9">
        <w:rPr>
          <w:sz w:val="22"/>
          <w:szCs w:val="22"/>
          <w:lang w:val="ru-RU"/>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w:t>
      </w:r>
      <w:r w:rsidR="00852003">
        <w:rPr>
          <w:sz w:val="22"/>
          <w:szCs w:val="22"/>
          <w:lang w:val="ru-RU"/>
        </w:rPr>
        <w:t xml:space="preserve"> </w:t>
      </w:r>
      <w:r w:rsidRPr="00EF4EF9">
        <w:rPr>
          <w:sz w:val="22"/>
          <w:szCs w:val="22"/>
          <w:lang w:val="ru-RU"/>
        </w:rPr>
        <w:t xml:space="preserve">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5D64D4" w:rsidRPr="00EF4EF9" w:rsidRDefault="005D64D4" w:rsidP="00EF4EF9">
      <w:pPr>
        <w:ind w:firstLine="454"/>
        <w:jc w:val="both"/>
        <w:rPr>
          <w:sz w:val="22"/>
          <w:szCs w:val="22"/>
          <w:lang w:val="ru-RU"/>
        </w:rPr>
      </w:pPr>
      <w:r w:rsidRPr="00EF4EF9">
        <w:rPr>
          <w:sz w:val="22"/>
          <w:szCs w:val="22"/>
          <w:lang w:val="ru-RU"/>
        </w:rPr>
        <w:t xml:space="preserve">Включение обучающихся в сферу общественной самоорганизации предусматривает следующие этапы: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lastRenderedPageBreak/>
        <w:t xml:space="preserve">содействие школьникам в проектировании и планировании собственного участия в социальной деятельности. </w:t>
      </w:r>
    </w:p>
    <w:p w:rsidR="005D64D4" w:rsidRPr="00EF4EF9" w:rsidRDefault="005D64D4" w:rsidP="00EF4EF9">
      <w:pPr>
        <w:ind w:firstLine="454"/>
        <w:jc w:val="both"/>
        <w:rPr>
          <w:sz w:val="22"/>
          <w:szCs w:val="22"/>
          <w:lang w:val="ru-RU"/>
        </w:rPr>
      </w:pPr>
      <w:r w:rsidRPr="00EF4EF9">
        <w:rPr>
          <w:sz w:val="22"/>
          <w:szCs w:val="22"/>
          <w:lang w:val="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D64D4" w:rsidRPr="00EF4EF9" w:rsidRDefault="005D64D4" w:rsidP="00EF4EF9">
      <w:pPr>
        <w:ind w:firstLine="454"/>
        <w:jc w:val="both"/>
        <w:rPr>
          <w:sz w:val="22"/>
          <w:szCs w:val="22"/>
          <w:lang w:val="ru-RU"/>
        </w:rPr>
      </w:pPr>
      <w:r w:rsidRPr="00EF4EF9">
        <w:rPr>
          <w:sz w:val="22"/>
          <w:szCs w:val="22"/>
          <w:lang w:val="ru-RU"/>
        </w:rPr>
        <w:t>При формировании ответственного отношения к учебно-познавательной деятельностиприоритет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r w:rsidR="00852003">
        <w:rPr>
          <w:sz w:val="22"/>
          <w:szCs w:val="22"/>
          <w:lang w:val="ru-RU"/>
        </w:rPr>
        <w:t xml:space="preserve"> </w:t>
      </w:r>
    </w:p>
    <w:p w:rsidR="005D64D4" w:rsidRPr="00EF4EF9" w:rsidRDefault="005D64D4" w:rsidP="00EF4EF9">
      <w:pPr>
        <w:ind w:firstLine="454"/>
        <w:jc w:val="both"/>
        <w:rPr>
          <w:sz w:val="22"/>
          <w:szCs w:val="22"/>
          <w:lang w:val="ru-RU"/>
        </w:rPr>
      </w:pPr>
      <w:r w:rsidRPr="00EF4EF9">
        <w:rPr>
          <w:sz w:val="22"/>
          <w:szCs w:val="22"/>
          <w:lang w:val="ru-RU"/>
        </w:rPr>
        <w:t>Формирование мотивов и ценностей обучающегося в сфере трудовых отношений и выбора будущей профессиипредполагается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w:t>
      </w:r>
      <w:r w:rsidR="00852003">
        <w:rPr>
          <w:sz w:val="22"/>
          <w:szCs w:val="22"/>
          <w:lang w:val="ru-RU"/>
        </w:rPr>
        <w:t xml:space="preserve"> </w:t>
      </w:r>
      <w:r w:rsidRPr="00EF4EF9">
        <w:rPr>
          <w:sz w:val="22"/>
          <w:szCs w:val="22"/>
          <w:lang w:val="ru-RU"/>
        </w:rPr>
        <w:t>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5D64D4" w:rsidRPr="00EF4EF9" w:rsidRDefault="005D64D4" w:rsidP="00EF4EF9">
      <w:pPr>
        <w:ind w:firstLine="454"/>
        <w:jc w:val="both"/>
        <w:rPr>
          <w:sz w:val="22"/>
          <w:szCs w:val="22"/>
          <w:lang w:val="ru-RU"/>
        </w:rPr>
      </w:pPr>
      <w:r w:rsidRPr="00EF4EF9">
        <w:rPr>
          <w:sz w:val="22"/>
          <w:szCs w:val="22"/>
          <w:lang w:val="ru-RU"/>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5D64D4" w:rsidRPr="00EF4EF9" w:rsidRDefault="005D64D4" w:rsidP="00EF4EF9">
      <w:pPr>
        <w:ind w:firstLine="454"/>
        <w:jc w:val="both"/>
        <w:rPr>
          <w:sz w:val="22"/>
          <w:szCs w:val="22"/>
          <w:lang w:val="ru-RU"/>
        </w:rPr>
      </w:pPr>
      <w:r w:rsidRPr="00EF4EF9">
        <w:rPr>
          <w:sz w:val="22"/>
          <w:szCs w:val="22"/>
          <w:lang w:val="ru-RU"/>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5D64D4" w:rsidRPr="00EF4EF9" w:rsidRDefault="005D64D4" w:rsidP="00EF4EF9">
      <w:pPr>
        <w:ind w:firstLine="454"/>
        <w:jc w:val="both"/>
        <w:rPr>
          <w:sz w:val="22"/>
          <w:szCs w:val="22"/>
          <w:lang w:val="ru-RU"/>
        </w:rPr>
      </w:pPr>
      <w:r w:rsidRPr="00EF4EF9">
        <w:rPr>
          <w:sz w:val="22"/>
          <w:szCs w:val="22"/>
          <w:lang w:val="ru-RU"/>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5D64D4" w:rsidRPr="00EF4EF9" w:rsidRDefault="005D64D4" w:rsidP="00EF4EF9">
      <w:pPr>
        <w:pStyle w:val="afb"/>
        <w:spacing w:after="0" w:line="240" w:lineRule="auto"/>
        <w:ind w:firstLine="454"/>
        <w:rPr>
          <w:rFonts w:eastAsia="Calibri"/>
          <w:sz w:val="22"/>
          <w:szCs w:val="22"/>
        </w:rPr>
      </w:pPr>
      <w:bookmarkStart w:id="320" w:name="_Toc410654050"/>
      <w:bookmarkStart w:id="321" w:name="_Toc414553260"/>
      <w:bookmarkStart w:id="322" w:name="_Toc409691722"/>
      <w:r w:rsidRPr="00EF4EF9">
        <w:rPr>
          <w:rFonts w:eastAsia="Calibri"/>
          <w:sz w:val="22"/>
          <w:szCs w:val="22"/>
        </w:rPr>
        <w:t>2.3.4. Формы индивидуальной и групповой организации</w:t>
      </w:r>
      <w:bookmarkEnd w:id="320"/>
      <w:bookmarkEnd w:id="321"/>
    </w:p>
    <w:p w:rsidR="005D64D4" w:rsidRPr="00EF4EF9" w:rsidRDefault="005D64D4" w:rsidP="00EF4EF9">
      <w:pPr>
        <w:pStyle w:val="afb"/>
        <w:spacing w:after="0" w:line="240" w:lineRule="auto"/>
        <w:ind w:firstLine="454"/>
        <w:rPr>
          <w:rFonts w:eastAsia="Calibri"/>
          <w:bCs/>
          <w:sz w:val="22"/>
          <w:szCs w:val="22"/>
        </w:rPr>
      </w:pPr>
      <w:bookmarkStart w:id="323" w:name="_Toc410654051"/>
      <w:bookmarkStart w:id="324" w:name="_Toc410703053"/>
      <w:bookmarkStart w:id="325" w:name="_Toc414553261"/>
      <w:r w:rsidRPr="00EF4EF9">
        <w:rPr>
          <w:rFonts w:eastAsia="Calibri"/>
          <w:bCs/>
          <w:sz w:val="22"/>
          <w:szCs w:val="22"/>
        </w:rPr>
        <w:t>профессиональной ориентации обучающихся</w:t>
      </w:r>
      <w:bookmarkEnd w:id="322"/>
      <w:bookmarkEnd w:id="323"/>
      <w:bookmarkEnd w:id="324"/>
      <w:bookmarkEnd w:id="325"/>
    </w:p>
    <w:p w:rsidR="005D64D4" w:rsidRPr="00EF4EF9" w:rsidRDefault="005D64D4" w:rsidP="00EF4EF9">
      <w:pPr>
        <w:ind w:firstLine="454"/>
        <w:jc w:val="both"/>
        <w:rPr>
          <w:sz w:val="22"/>
          <w:szCs w:val="22"/>
          <w:lang w:val="ru-RU"/>
        </w:rPr>
      </w:pPr>
      <w:r w:rsidRPr="00EF4EF9">
        <w:rPr>
          <w:sz w:val="22"/>
          <w:szCs w:val="22"/>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D64D4" w:rsidRPr="00EF4EF9" w:rsidRDefault="005D64D4" w:rsidP="00EF4EF9">
      <w:pPr>
        <w:ind w:firstLine="454"/>
        <w:jc w:val="both"/>
        <w:rPr>
          <w:sz w:val="22"/>
          <w:szCs w:val="22"/>
          <w:lang w:val="ru-RU"/>
        </w:rPr>
      </w:pPr>
      <w:r w:rsidRPr="00EF4EF9">
        <w:rPr>
          <w:sz w:val="22"/>
          <w:szCs w:val="22"/>
          <w:lang w:val="ru-RU"/>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D64D4" w:rsidRPr="00EF4EF9" w:rsidRDefault="005D64D4" w:rsidP="00EF4EF9">
      <w:pPr>
        <w:ind w:firstLine="454"/>
        <w:jc w:val="both"/>
        <w:rPr>
          <w:sz w:val="22"/>
          <w:szCs w:val="22"/>
          <w:lang w:val="ru-RU"/>
        </w:rPr>
      </w:pPr>
      <w:r w:rsidRPr="00EF4EF9">
        <w:rPr>
          <w:sz w:val="22"/>
          <w:szCs w:val="22"/>
          <w:lang w:val="ru-RU"/>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5D64D4" w:rsidRPr="00EF4EF9" w:rsidRDefault="005D64D4" w:rsidP="00EF4EF9">
      <w:pPr>
        <w:ind w:firstLine="454"/>
        <w:jc w:val="both"/>
        <w:rPr>
          <w:sz w:val="22"/>
          <w:szCs w:val="22"/>
          <w:lang w:val="ru-RU"/>
        </w:rPr>
      </w:pPr>
      <w:r w:rsidRPr="00EF4EF9">
        <w:rPr>
          <w:sz w:val="22"/>
          <w:szCs w:val="22"/>
          <w:lang w:val="ru-RU"/>
        </w:rPr>
        <w:t xml:space="preserve">Экскурсия как форма организации профессиональной ориентации обучающихся представляет </w:t>
      </w:r>
      <w:r w:rsidRPr="00EF4EF9">
        <w:rPr>
          <w:sz w:val="22"/>
          <w:szCs w:val="22"/>
          <w:lang w:val="ru-RU"/>
        </w:rPr>
        <w:lastRenderedPageBreak/>
        <w:t>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D64D4" w:rsidRPr="00EF4EF9" w:rsidRDefault="005D64D4" w:rsidP="00EF4EF9">
      <w:pPr>
        <w:ind w:firstLine="454"/>
        <w:jc w:val="both"/>
        <w:rPr>
          <w:sz w:val="22"/>
          <w:szCs w:val="22"/>
          <w:lang w:val="ru-RU"/>
        </w:rPr>
      </w:pPr>
      <w:r w:rsidRPr="00EF4EF9">
        <w:rPr>
          <w:sz w:val="22"/>
          <w:szCs w:val="22"/>
          <w:lang w:val="ru-RU"/>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D64D4" w:rsidRPr="00EF4EF9" w:rsidRDefault="005D64D4" w:rsidP="00EF4EF9">
      <w:pPr>
        <w:ind w:firstLine="454"/>
        <w:jc w:val="both"/>
        <w:rPr>
          <w:sz w:val="22"/>
          <w:szCs w:val="22"/>
          <w:lang w:val="ru-RU"/>
        </w:rPr>
      </w:pPr>
      <w:r w:rsidRPr="00EF4EF9">
        <w:rPr>
          <w:sz w:val="22"/>
          <w:szCs w:val="22"/>
          <w:lang w:val="ru-RU"/>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D64D4" w:rsidRPr="00EF4EF9" w:rsidRDefault="005D64D4" w:rsidP="00EF4EF9">
      <w:pPr>
        <w:ind w:firstLine="454"/>
        <w:jc w:val="both"/>
        <w:rPr>
          <w:sz w:val="22"/>
          <w:szCs w:val="22"/>
          <w:lang w:val="ru-RU"/>
        </w:rPr>
      </w:pPr>
      <w:r w:rsidRPr="00EF4EF9">
        <w:rPr>
          <w:sz w:val="22"/>
          <w:szCs w:val="22"/>
          <w:lang w:val="ru-RU"/>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D64D4" w:rsidRPr="00EF4EF9" w:rsidRDefault="005D64D4" w:rsidP="00EF4EF9">
      <w:pPr>
        <w:pStyle w:val="afb"/>
        <w:spacing w:after="0" w:line="240" w:lineRule="auto"/>
        <w:ind w:firstLine="454"/>
        <w:rPr>
          <w:rFonts w:eastAsia="Calibri"/>
          <w:sz w:val="22"/>
          <w:szCs w:val="22"/>
        </w:rPr>
      </w:pPr>
      <w:bookmarkStart w:id="326" w:name="_Toc414553262"/>
      <w:bookmarkStart w:id="327" w:name="_Toc410654052"/>
      <w:bookmarkStart w:id="328" w:name="_Toc409691723"/>
      <w:r w:rsidRPr="00EF4EF9">
        <w:rPr>
          <w:rFonts w:eastAsia="Calibri"/>
          <w:sz w:val="22"/>
          <w:szCs w:val="22"/>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6"/>
    </w:p>
    <w:bookmarkEnd w:id="327"/>
    <w:bookmarkEnd w:id="328"/>
    <w:p w:rsidR="005D64D4" w:rsidRPr="00EF4EF9" w:rsidRDefault="005D64D4" w:rsidP="00EF4EF9">
      <w:pPr>
        <w:ind w:firstLine="454"/>
        <w:jc w:val="both"/>
        <w:rPr>
          <w:sz w:val="22"/>
          <w:szCs w:val="22"/>
          <w:lang w:val="ru-RU"/>
        </w:rPr>
      </w:pPr>
      <w:r w:rsidRPr="00EF4EF9">
        <w:rPr>
          <w:sz w:val="22"/>
          <w:szCs w:val="22"/>
          <w:lang w:val="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5D64D4" w:rsidRPr="00EF4EF9" w:rsidRDefault="005D64D4" w:rsidP="00EF4EF9">
      <w:pPr>
        <w:ind w:firstLine="454"/>
        <w:jc w:val="both"/>
        <w:rPr>
          <w:sz w:val="22"/>
          <w:szCs w:val="22"/>
          <w:lang w:val="ru-RU"/>
        </w:rPr>
      </w:pPr>
      <w:r w:rsidRPr="00EF4EF9">
        <w:rPr>
          <w:sz w:val="22"/>
          <w:szCs w:val="22"/>
          <w:lang w:val="ru-RU"/>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осуществление социальной деятельности в процессе реализации договоров школы с социальными партнерами;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5D64D4" w:rsidRPr="00EF4EF9" w:rsidRDefault="005D64D4" w:rsidP="00EF4EF9">
      <w:pPr>
        <w:pStyle w:val="afb"/>
        <w:spacing w:after="0" w:line="240" w:lineRule="auto"/>
        <w:ind w:firstLine="454"/>
        <w:rPr>
          <w:rFonts w:eastAsia="Calibri"/>
          <w:sz w:val="22"/>
          <w:szCs w:val="22"/>
        </w:rPr>
      </w:pPr>
      <w:bookmarkStart w:id="329" w:name="_Toc410654056"/>
      <w:bookmarkStart w:id="330" w:name="_Toc414553263"/>
      <w:bookmarkStart w:id="331" w:name="_Toc409691724"/>
      <w:r w:rsidRPr="00EF4EF9">
        <w:rPr>
          <w:rFonts w:eastAsia="Calibri"/>
          <w:sz w:val="22"/>
          <w:szCs w:val="22"/>
        </w:rPr>
        <w:lastRenderedPageBreak/>
        <w:t>2.3.6. Основные формы организации педагогической поддержки</w:t>
      </w:r>
      <w:bookmarkStart w:id="332" w:name="_Toc410654057"/>
      <w:bookmarkStart w:id="333" w:name="_Toc414553264"/>
      <w:bookmarkEnd w:id="329"/>
      <w:bookmarkEnd w:id="330"/>
      <w:r w:rsidRPr="00EF4EF9">
        <w:rPr>
          <w:rFonts w:eastAsia="Calibri"/>
          <w:sz w:val="22"/>
          <w:szCs w:val="22"/>
        </w:rPr>
        <w:t>социализации обучающихся</w:t>
      </w:r>
      <w:bookmarkEnd w:id="331"/>
      <w:bookmarkEnd w:id="332"/>
      <w:r w:rsidRPr="00EF4EF9">
        <w:rPr>
          <w:rFonts w:eastAsia="Calibri"/>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3"/>
    </w:p>
    <w:p w:rsidR="005D64D4" w:rsidRPr="00EF4EF9" w:rsidRDefault="005D64D4" w:rsidP="00EF4EF9">
      <w:pPr>
        <w:ind w:firstLine="454"/>
        <w:jc w:val="both"/>
        <w:rPr>
          <w:sz w:val="22"/>
          <w:szCs w:val="22"/>
          <w:lang w:val="ru-RU"/>
        </w:rPr>
      </w:pPr>
      <w:r w:rsidRPr="00EF4EF9">
        <w:rPr>
          <w:sz w:val="22"/>
          <w:szCs w:val="22"/>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D64D4" w:rsidRPr="00EF4EF9" w:rsidRDefault="005D64D4" w:rsidP="00EF4EF9">
      <w:pPr>
        <w:ind w:firstLine="454"/>
        <w:jc w:val="both"/>
        <w:rPr>
          <w:sz w:val="22"/>
          <w:szCs w:val="22"/>
          <w:lang w:val="ru-RU"/>
        </w:rPr>
      </w:pPr>
      <w:r w:rsidRPr="00EF4EF9">
        <w:rPr>
          <w:sz w:val="22"/>
          <w:szCs w:val="22"/>
          <w:lang w:val="ru-RU"/>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5D64D4" w:rsidRPr="00EF4EF9" w:rsidRDefault="005D64D4" w:rsidP="00EF4EF9">
      <w:pPr>
        <w:ind w:firstLine="454"/>
        <w:jc w:val="both"/>
        <w:rPr>
          <w:sz w:val="22"/>
          <w:szCs w:val="22"/>
          <w:lang w:val="ru-RU"/>
        </w:rPr>
      </w:pPr>
      <w:r w:rsidRPr="00EF4EF9">
        <w:rPr>
          <w:sz w:val="22"/>
          <w:szCs w:val="22"/>
          <w:lang w:val="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D64D4" w:rsidRPr="00EF4EF9" w:rsidRDefault="005D64D4" w:rsidP="00EF4EF9">
      <w:pPr>
        <w:ind w:firstLine="454"/>
        <w:jc w:val="both"/>
        <w:rPr>
          <w:sz w:val="22"/>
          <w:szCs w:val="22"/>
          <w:lang w:val="ru-RU"/>
        </w:rPr>
      </w:pPr>
      <w:r w:rsidRPr="00EF4EF9">
        <w:rPr>
          <w:sz w:val="22"/>
          <w:szCs w:val="22"/>
          <w:lang w:val="ru-RU"/>
        </w:rPr>
        <w:t>2) информационной поддержки обучающегося (обеспечение школьника сведениями, необходимыми для разрешения проблемной ситуации);</w:t>
      </w:r>
    </w:p>
    <w:p w:rsidR="005D64D4" w:rsidRPr="00EF4EF9" w:rsidRDefault="005D64D4" w:rsidP="00EF4EF9">
      <w:pPr>
        <w:ind w:firstLine="454"/>
        <w:jc w:val="both"/>
        <w:rPr>
          <w:sz w:val="22"/>
          <w:szCs w:val="22"/>
          <w:lang w:val="ru-RU"/>
        </w:rPr>
      </w:pPr>
      <w:r w:rsidRPr="00EF4EF9">
        <w:rPr>
          <w:sz w:val="22"/>
          <w:szCs w:val="22"/>
          <w:lang w:val="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D64D4" w:rsidRPr="00EF4EF9" w:rsidRDefault="005D64D4" w:rsidP="00EF4EF9">
      <w:pPr>
        <w:ind w:firstLine="454"/>
        <w:jc w:val="both"/>
        <w:rPr>
          <w:sz w:val="22"/>
          <w:szCs w:val="22"/>
          <w:lang w:val="ru-RU"/>
        </w:rPr>
      </w:pPr>
      <w:r w:rsidRPr="00EF4EF9">
        <w:rPr>
          <w:sz w:val="22"/>
          <w:szCs w:val="22"/>
          <w:lang w:val="ru-RU"/>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D64D4" w:rsidRPr="00EF4EF9" w:rsidRDefault="005D64D4" w:rsidP="00EF4EF9">
      <w:pPr>
        <w:ind w:firstLine="454"/>
        <w:jc w:val="both"/>
        <w:rPr>
          <w:sz w:val="22"/>
          <w:szCs w:val="22"/>
          <w:lang w:val="ru-RU"/>
        </w:rPr>
      </w:pPr>
      <w:r w:rsidRPr="00EF4EF9">
        <w:rPr>
          <w:sz w:val="22"/>
          <w:szCs w:val="22"/>
          <w:lang w:val="ru-RU"/>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D64D4" w:rsidRPr="00EF4EF9" w:rsidRDefault="005D64D4" w:rsidP="00EF4EF9">
      <w:pPr>
        <w:ind w:firstLine="454"/>
        <w:jc w:val="both"/>
        <w:rPr>
          <w:sz w:val="22"/>
          <w:szCs w:val="22"/>
          <w:lang w:val="ru-RU"/>
        </w:rPr>
      </w:pPr>
      <w:r w:rsidRPr="00EF4EF9">
        <w:rPr>
          <w:sz w:val="22"/>
          <w:szCs w:val="22"/>
          <w:lang w:val="ru-RU"/>
        </w:rPr>
        <w:t>Формы участия специалистов и социальных партнеров по направлениям социального воспитания.</w:t>
      </w:r>
    </w:p>
    <w:p w:rsidR="005D64D4" w:rsidRPr="00EF4EF9" w:rsidRDefault="005D64D4" w:rsidP="00EF4EF9">
      <w:pPr>
        <w:ind w:firstLine="454"/>
        <w:jc w:val="both"/>
        <w:rPr>
          <w:sz w:val="22"/>
          <w:szCs w:val="22"/>
          <w:lang w:val="ru-RU"/>
        </w:rPr>
      </w:pPr>
      <w:r w:rsidRPr="00EF4EF9">
        <w:rPr>
          <w:sz w:val="22"/>
          <w:szCs w:val="22"/>
          <w:lang w:val="ru-RU"/>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как обладатель и распорядитель ресурсов для воспитания и социализации;</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непосредственный воспитатель (в рамках школьного и семейного воспитания).</w:t>
      </w:r>
    </w:p>
    <w:p w:rsidR="005D64D4" w:rsidRPr="00EF4EF9" w:rsidRDefault="005D64D4" w:rsidP="00EF4EF9">
      <w:pPr>
        <w:ind w:firstLine="454"/>
        <w:jc w:val="both"/>
        <w:rPr>
          <w:sz w:val="22"/>
          <w:szCs w:val="22"/>
          <w:lang w:val="ru-RU"/>
        </w:rPr>
      </w:pPr>
      <w:r w:rsidRPr="00EF4EF9">
        <w:rPr>
          <w:sz w:val="22"/>
          <w:szCs w:val="22"/>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lastRenderedPageBreak/>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D64D4" w:rsidRPr="00EF4EF9" w:rsidRDefault="005D64D4" w:rsidP="00EF4EF9">
      <w:pPr>
        <w:ind w:firstLine="454"/>
        <w:jc w:val="both"/>
        <w:rPr>
          <w:sz w:val="22"/>
          <w:szCs w:val="22"/>
          <w:lang w:val="ru-RU"/>
        </w:rPr>
      </w:pPr>
      <w:r w:rsidRPr="00EF4EF9">
        <w:rPr>
          <w:sz w:val="22"/>
          <w:szCs w:val="22"/>
          <w:lang w:val="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D64D4" w:rsidRPr="00EF4EF9" w:rsidRDefault="005D64D4" w:rsidP="00EF4EF9">
      <w:pPr>
        <w:ind w:firstLine="454"/>
        <w:jc w:val="both"/>
        <w:rPr>
          <w:sz w:val="22"/>
          <w:szCs w:val="22"/>
          <w:lang w:val="ru-RU"/>
        </w:rPr>
      </w:pPr>
      <w:r w:rsidRPr="00EF4EF9">
        <w:rPr>
          <w:sz w:val="22"/>
          <w:szCs w:val="22"/>
          <w:lang w:val="ru-RU"/>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5D64D4" w:rsidRPr="00EF4EF9" w:rsidRDefault="005D64D4" w:rsidP="00EF4EF9">
      <w:pPr>
        <w:pStyle w:val="afb"/>
        <w:spacing w:after="0" w:line="240" w:lineRule="auto"/>
        <w:ind w:firstLine="454"/>
        <w:rPr>
          <w:rFonts w:eastAsia="Calibri"/>
          <w:sz w:val="22"/>
          <w:szCs w:val="22"/>
        </w:rPr>
      </w:pPr>
      <w:bookmarkStart w:id="334" w:name="_Toc410654058"/>
      <w:bookmarkStart w:id="335" w:name="_Toc284663454"/>
      <w:bookmarkStart w:id="336" w:name="_Toc414553265"/>
      <w:bookmarkStart w:id="337" w:name="_Toc409691725"/>
      <w:r w:rsidRPr="00EF4EF9">
        <w:rPr>
          <w:rFonts w:eastAsia="Calibri"/>
          <w:sz w:val="22"/>
          <w:szCs w:val="22"/>
        </w:rPr>
        <w:t>2.3.7. Модели организации работы по формированию экологически</w:t>
      </w:r>
      <w:bookmarkEnd w:id="334"/>
      <w:bookmarkEnd w:id="335"/>
      <w:bookmarkEnd w:id="336"/>
    </w:p>
    <w:p w:rsidR="005D64D4" w:rsidRPr="00EF4EF9" w:rsidRDefault="005D64D4" w:rsidP="00EF4EF9">
      <w:pPr>
        <w:pStyle w:val="afb"/>
        <w:spacing w:after="0" w:line="240" w:lineRule="auto"/>
        <w:ind w:firstLine="454"/>
        <w:rPr>
          <w:rFonts w:eastAsia="Calibri"/>
          <w:sz w:val="22"/>
          <w:szCs w:val="22"/>
        </w:rPr>
      </w:pPr>
      <w:bookmarkStart w:id="338" w:name="_Toc410654059"/>
      <w:bookmarkStart w:id="339" w:name="_Toc410703058"/>
      <w:bookmarkStart w:id="340" w:name="_Toc414553266"/>
      <w:r w:rsidRPr="00EF4EF9">
        <w:rPr>
          <w:rFonts w:eastAsia="Calibri"/>
          <w:sz w:val="22"/>
          <w:szCs w:val="22"/>
        </w:rPr>
        <w:t>целесообразного, здорового и безопасного образа жизни</w:t>
      </w:r>
      <w:bookmarkEnd w:id="337"/>
      <w:bookmarkEnd w:id="338"/>
      <w:bookmarkEnd w:id="339"/>
      <w:bookmarkEnd w:id="340"/>
    </w:p>
    <w:p w:rsidR="005D64D4" w:rsidRPr="00EF4EF9" w:rsidRDefault="005D64D4" w:rsidP="00EF4EF9">
      <w:pPr>
        <w:ind w:firstLine="454"/>
        <w:jc w:val="both"/>
        <w:rPr>
          <w:sz w:val="22"/>
          <w:szCs w:val="22"/>
          <w:lang w:val="ru-RU"/>
        </w:rPr>
      </w:pPr>
      <w:r w:rsidRPr="00EF4EF9">
        <w:rPr>
          <w:sz w:val="22"/>
          <w:szCs w:val="22"/>
          <w:lang w:val="ru-RU"/>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организация занятий (уроков);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обеспечение использования различных каналов восприятия информации;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учет зоны работоспособности обучающихся;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распределение интенсивности умственной деятельности; </w:t>
      </w:r>
    </w:p>
    <w:p w:rsidR="005D64D4" w:rsidRPr="00EF4EF9" w:rsidRDefault="005D64D4" w:rsidP="00EF4EF9">
      <w:pPr>
        <w:pStyle w:val="af8"/>
        <w:numPr>
          <w:ilvl w:val="0"/>
          <w:numId w:val="16"/>
        </w:numPr>
        <w:tabs>
          <w:tab w:val="left" w:pos="993"/>
        </w:tabs>
        <w:ind w:left="0" w:firstLine="454"/>
        <w:jc w:val="both"/>
        <w:rPr>
          <w:rFonts w:eastAsia="Calibri"/>
          <w:sz w:val="22"/>
          <w:szCs w:val="22"/>
        </w:rPr>
      </w:pPr>
      <w:r w:rsidRPr="00EF4EF9">
        <w:rPr>
          <w:rFonts w:eastAsia="Calibri"/>
          <w:sz w:val="22"/>
          <w:szCs w:val="22"/>
        </w:rPr>
        <w:t xml:space="preserve">использование здоровьесберегающих технологий. </w:t>
      </w:r>
    </w:p>
    <w:p w:rsidR="005D64D4" w:rsidRPr="00EF4EF9" w:rsidRDefault="005D64D4" w:rsidP="00EF4EF9">
      <w:pPr>
        <w:ind w:firstLine="454"/>
        <w:jc w:val="both"/>
        <w:rPr>
          <w:sz w:val="22"/>
          <w:szCs w:val="22"/>
          <w:lang w:val="ru-RU"/>
        </w:rPr>
      </w:pPr>
      <w:r w:rsidRPr="00EF4EF9">
        <w:rPr>
          <w:sz w:val="22"/>
          <w:szCs w:val="22"/>
          <w:lang w:val="ru-RU"/>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D64D4" w:rsidRPr="00EF4EF9" w:rsidRDefault="005D64D4" w:rsidP="00EF4EF9">
      <w:pPr>
        <w:ind w:firstLine="454"/>
        <w:jc w:val="both"/>
        <w:rPr>
          <w:sz w:val="22"/>
          <w:szCs w:val="22"/>
          <w:lang w:val="ru-RU"/>
        </w:rPr>
      </w:pPr>
      <w:r w:rsidRPr="00EF4EF9">
        <w:rPr>
          <w:sz w:val="22"/>
          <w:szCs w:val="22"/>
          <w:lang w:val="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D64D4" w:rsidRPr="00EF4EF9" w:rsidRDefault="005D64D4" w:rsidP="00EF4EF9">
      <w:pPr>
        <w:ind w:firstLine="454"/>
        <w:jc w:val="both"/>
        <w:rPr>
          <w:sz w:val="22"/>
          <w:szCs w:val="22"/>
          <w:lang w:val="ru-RU"/>
        </w:rPr>
      </w:pPr>
      <w:r w:rsidRPr="00EF4EF9">
        <w:rPr>
          <w:sz w:val="22"/>
          <w:szCs w:val="22"/>
          <w:lang w:val="ru-RU"/>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D64D4" w:rsidRPr="00EF4EF9" w:rsidRDefault="005D64D4" w:rsidP="00EF4EF9">
      <w:pPr>
        <w:ind w:firstLine="454"/>
        <w:jc w:val="both"/>
        <w:rPr>
          <w:sz w:val="22"/>
          <w:szCs w:val="22"/>
          <w:lang w:val="ru-RU"/>
        </w:rPr>
      </w:pPr>
      <w:r w:rsidRPr="00EF4EF9">
        <w:rPr>
          <w:sz w:val="22"/>
          <w:szCs w:val="22"/>
          <w:lang w:val="ru-RU"/>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5D64D4" w:rsidRPr="00EF4EF9" w:rsidRDefault="005D64D4" w:rsidP="00EF4EF9">
      <w:pPr>
        <w:pStyle w:val="af8"/>
        <w:numPr>
          <w:ilvl w:val="0"/>
          <w:numId w:val="17"/>
        </w:numPr>
        <w:tabs>
          <w:tab w:val="left" w:pos="993"/>
        </w:tabs>
        <w:ind w:left="0" w:firstLine="454"/>
        <w:jc w:val="both"/>
        <w:rPr>
          <w:rFonts w:eastAsia="Calibri"/>
          <w:sz w:val="22"/>
          <w:szCs w:val="22"/>
        </w:rPr>
      </w:pPr>
      <w:r w:rsidRPr="00EF4EF9">
        <w:rPr>
          <w:rFonts w:eastAsia="Calibri"/>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5D64D4" w:rsidRPr="00EF4EF9" w:rsidRDefault="005D64D4" w:rsidP="00EF4EF9">
      <w:pPr>
        <w:pStyle w:val="af8"/>
        <w:numPr>
          <w:ilvl w:val="0"/>
          <w:numId w:val="17"/>
        </w:numPr>
        <w:tabs>
          <w:tab w:val="left" w:pos="993"/>
        </w:tabs>
        <w:ind w:left="0" w:firstLine="454"/>
        <w:jc w:val="both"/>
        <w:rPr>
          <w:rFonts w:eastAsia="Calibri"/>
          <w:sz w:val="22"/>
          <w:szCs w:val="22"/>
        </w:rPr>
      </w:pPr>
      <w:r w:rsidRPr="00EF4EF9">
        <w:rPr>
          <w:rFonts w:eastAsia="Calibri"/>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D64D4" w:rsidRPr="00EF4EF9" w:rsidRDefault="005D64D4" w:rsidP="00EF4EF9">
      <w:pPr>
        <w:pStyle w:val="af8"/>
        <w:numPr>
          <w:ilvl w:val="0"/>
          <w:numId w:val="17"/>
        </w:numPr>
        <w:tabs>
          <w:tab w:val="left" w:pos="993"/>
        </w:tabs>
        <w:ind w:left="0" w:firstLine="454"/>
        <w:jc w:val="both"/>
        <w:rPr>
          <w:rFonts w:eastAsia="Calibri"/>
          <w:sz w:val="22"/>
          <w:szCs w:val="22"/>
        </w:rPr>
      </w:pPr>
      <w:r w:rsidRPr="00EF4EF9">
        <w:rPr>
          <w:rFonts w:eastAsia="Calibri"/>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5D64D4" w:rsidRPr="00EF4EF9" w:rsidRDefault="005D64D4" w:rsidP="00EF4EF9">
      <w:pPr>
        <w:pStyle w:val="af8"/>
        <w:numPr>
          <w:ilvl w:val="0"/>
          <w:numId w:val="17"/>
        </w:numPr>
        <w:tabs>
          <w:tab w:val="left" w:pos="993"/>
        </w:tabs>
        <w:ind w:left="0" w:firstLine="454"/>
        <w:jc w:val="both"/>
        <w:rPr>
          <w:rFonts w:eastAsia="Calibri"/>
          <w:sz w:val="22"/>
          <w:szCs w:val="22"/>
        </w:rPr>
      </w:pPr>
      <w:r w:rsidRPr="00EF4EF9">
        <w:rPr>
          <w:rFonts w:eastAsia="Calibri"/>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D64D4" w:rsidRPr="00EF4EF9" w:rsidRDefault="005D64D4" w:rsidP="00EF4EF9">
      <w:pPr>
        <w:ind w:firstLine="454"/>
        <w:jc w:val="both"/>
        <w:rPr>
          <w:sz w:val="22"/>
          <w:szCs w:val="22"/>
          <w:lang w:val="ru-RU"/>
        </w:rPr>
      </w:pPr>
      <w:r w:rsidRPr="00EF4EF9">
        <w:rPr>
          <w:sz w:val="22"/>
          <w:szCs w:val="22"/>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D64D4" w:rsidRPr="00EF4EF9" w:rsidRDefault="005D64D4" w:rsidP="00EF4EF9">
      <w:pPr>
        <w:pStyle w:val="afb"/>
        <w:spacing w:after="0" w:line="240" w:lineRule="auto"/>
        <w:ind w:firstLine="454"/>
        <w:rPr>
          <w:rFonts w:eastAsia="Calibri"/>
          <w:sz w:val="22"/>
          <w:szCs w:val="22"/>
        </w:rPr>
      </w:pPr>
      <w:bookmarkStart w:id="341" w:name="_Toc410654060"/>
      <w:bookmarkStart w:id="342" w:name="_Toc284662829"/>
      <w:bookmarkStart w:id="343" w:name="_Toc284663456"/>
      <w:bookmarkStart w:id="344" w:name="_Toc414553267"/>
      <w:bookmarkStart w:id="345" w:name="_Toc409691726"/>
      <w:r w:rsidRPr="00EF4EF9">
        <w:rPr>
          <w:rFonts w:eastAsia="Calibri"/>
          <w:sz w:val="22"/>
          <w:szCs w:val="22"/>
        </w:rPr>
        <w:t>2.3.8. Описание деятельности организации, осуществляющей образовательную деятельность, в области непрерывного экологического</w:t>
      </w:r>
      <w:bookmarkEnd w:id="341"/>
      <w:bookmarkEnd w:id="342"/>
      <w:bookmarkEnd w:id="343"/>
      <w:bookmarkEnd w:id="344"/>
    </w:p>
    <w:p w:rsidR="005D64D4" w:rsidRPr="00EF4EF9" w:rsidRDefault="005D64D4" w:rsidP="00EF4EF9">
      <w:pPr>
        <w:pStyle w:val="afb"/>
        <w:spacing w:after="0" w:line="240" w:lineRule="auto"/>
        <w:ind w:firstLine="454"/>
        <w:rPr>
          <w:rFonts w:eastAsia="Calibri"/>
          <w:sz w:val="22"/>
          <w:szCs w:val="22"/>
        </w:rPr>
      </w:pPr>
      <w:bookmarkStart w:id="346" w:name="_Toc410654061"/>
      <w:bookmarkStart w:id="347" w:name="_Toc410703060"/>
      <w:bookmarkStart w:id="348" w:name="_Toc414553268"/>
      <w:r w:rsidRPr="00EF4EF9">
        <w:rPr>
          <w:rFonts w:eastAsia="Calibri"/>
          <w:sz w:val="22"/>
          <w:szCs w:val="22"/>
        </w:rPr>
        <w:t>здоровьесберегающего образования обучающихся</w:t>
      </w:r>
      <w:bookmarkEnd w:id="345"/>
      <w:bookmarkEnd w:id="346"/>
      <w:bookmarkEnd w:id="347"/>
      <w:bookmarkEnd w:id="348"/>
    </w:p>
    <w:p w:rsidR="005D64D4" w:rsidRPr="00EF4EF9" w:rsidRDefault="005D64D4" w:rsidP="00EF4EF9">
      <w:pPr>
        <w:ind w:firstLine="454"/>
        <w:jc w:val="both"/>
        <w:rPr>
          <w:sz w:val="22"/>
          <w:szCs w:val="22"/>
          <w:lang w:val="ru-RU"/>
        </w:rPr>
      </w:pPr>
      <w:r w:rsidRPr="00EF4EF9">
        <w:rPr>
          <w:sz w:val="22"/>
          <w:szCs w:val="22"/>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D64D4" w:rsidRPr="00EF4EF9" w:rsidRDefault="005D64D4" w:rsidP="00EF4EF9">
      <w:pPr>
        <w:ind w:firstLine="454"/>
        <w:jc w:val="both"/>
        <w:rPr>
          <w:sz w:val="22"/>
          <w:szCs w:val="22"/>
          <w:lang w:val="ru-RU"/>
        </w:rPr>
      </w:pPr>
      <w:r w:rsidRPr="00EF4EF9">
        <w:rPr>
          <w:sz w:val="22"/>
          <w:szCs w:val="22"/>
          <w:lang w:val="ru-RU"/>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D64D4" w:rsidRPr="00EF4EF9" w:rsidRDefault="005D64D4" w:rsidP="00EF4EF9">
      <w:pPr>
        <w:ind w:firstLine="454"/>
        <w:jc w:val="both"/>
        <w:rPr>
          <w:sz w:val="22"/>
          <w:szCs w:val="22"/>
          <w:lang w:val="ru-RU"/>
        </w:rPr>
      </w:pPr>
      <w:r w:rsidRPr="00EF4EF9">
        <w:rPr>
          <w:sz w:val="22"/>
          <w:szCs w:val="22"/>
          <w:lang w:val="ru-RU"/>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D64D4" w:rsidRPr="00EF4EF9" w:rsidRDefault="005D64D4" w:rsidP="00EF4EF9">
      <w:pPr>
        <w:ind w:firstLine="454"/>
        <w:jc w:val="both"/>
        <w:rPr>
          <w:sz w:val="22"/>
          <w:szCs w:val="22"/>
          <w:lang w:val="ru-RU"/>
        </w:rPr>
      </w:pPr>
      <w:r w:rsidRPr="00EF4EF9">
        <w:rPr>
          <w:sz w:val="22"/>
          <w:szCs w:val="22"/>
          <w:lang w:val="ru-RU"/>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D64D4" w:rsidRPr="00EF4EF9" w:rsidRDefault="005D64D4" w:rsidP="00EF4EF9">
      <w:pPr>
        <w:ind w:firstLine="454"/>
        <w:jc w:val="both"/>
        <w:rPr>
          <w:sz w:val="22"/>
          <w:szCs w:val="22"/>
          <w:lang w:val="ru-RU"/>
        </w:rPr>
      </w:pPr>
      <w:r w:rsidRPr="00EF4EF9">
        <w:rPr>
          <w:sz w:val="22"/>
          <w:szCs w:val="22"/>
          <w:lang w:val="ru-RU"/>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w:t>
      </w:r>
      <w:r w:rsidRPr="00EF4EF9">
        <w:rPr>
          <w:sz w:val="22"/>
          <w:szCs w:val="22"/>
          <w:lang w:val="ru-RU"/>
        </w:rPr>
        <w:lastRenderedPageBreak/>
        <w:t xml:space="preserve">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D64D4" w:rsidRPr="00EF4EF9" w:rsidRDefault="005D64D4" w:rsidP="00EF4EF9">
      <w:pPr>
        <w:ind w:firstLine="454"/>
        <w:jc w:val="both"/>
        <w:rPr>
          <w:sz w:val="22"/>
          <w:szCs w:val="22"/>
          <w:lang w:val="ru-RU"/>
        </w:rPr>
      </w:pPr>
      <w:r w:rsidRPr="00EF4EF9">
        <w:rPr>
          <w:sz w:val="22"/>
          <w:szCs w:val="22"/>
          <w:lang w:val="ru-RU"/>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D64D4" w:rsidRPr="00EF4EF9" w:rsidRDefault="005D64D4" w:rsidP="00EF4EF9">
      <w:pPr>
        <w:pStyle w:val="afb"/>
        <w:spacing w:after="0" w:line="240" w:lineRule="auto"/>
        <w:ind w:firstLine="454"/>
        <w:rPr>
          <w:rFonts w:eastAsia="Calibri"/>
          <w:sz w:val="22"/>
          <w:szCs w:val="22"/>
        </w:rPr>
      </w:pPr>
      <w:bookmarkStart w:id="349" w:name="_Toc410654062"/>
      <w:bookmarkStart w:id="350" w:name="_Toc409691727"/>
      <w:bookmarkStart w:id="351" w:name="_Toc414553269"/>
      <w:r w:rsidRPr="00EF4EF9">
        <w:rPr>
          <w:rFonts w:eastAsia="Calibri"/>
          <w:sz w:val="22"/>
          <w:szCs w:val="22"/>
        </w:rPr>
        <w:t>2.3.9. Система поощрения социальной успешности и проявленийактивной</w:t>
      </w:r>
      <w:bookmarkStart w:id="352" w:name="_Toc410654063"/>
      <w:bookmarkEnd w:id="349"/>
      <w:r w:rsidRPr="00EF4EF9">
        <w:rPr>
          <w:rFonts w:eastAsia="Calibri"/>
          <w:sz w:val="22"/>
          <w:szCs w:val="22"/>
        </w:rPr>
        <w:t>жизненной позиции обучающихся</w:t>
      </w:r>
      <w:bookmarkEnd w:id="350"/>
      <w:bookmarkEnd w:id="351"/>
      <w:bookmarkEnd w:id="352"/>
    </w:p>
    <w:p w:rsidR="005D64D4" w:rsidRPr="00EF4EF9" w:rsidRDefault="005D64D4" w:rsidP="00EF4EF9">
      <w:pPr>
        <w:ind w:firstLine="454"/>
        <w:jc w:val="both"/>
        <w:rPr>
          <w:sz w:val="22"/>
          <w:szCs w:val="22"/>
          <w:lang w:val="ru-RU"/>
        </w:rPr>
      </w:pPr>
      <w:r w:rsidRPr="00EF4EF9">
        <w:rPr>
          <w:sz w:val="22"/>
          <w:szCs w:val="22"/>
          <w:lang w:val="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5D64D4" w:rsidRPr="00EF4EF9" w:rsidRDefault="005D64D4" w:rsidP="00EF4EF9">
      <w:pPr>
        <w:ind w:firstLine="454"/>
        <w:jc w:val="both"/>
        <w:rPr>
          <w:sz w:val="22"/>
          <w:szCs w:val="22"/>
          <w:lang w:val="ru-RU"/>
        </w:rPr>
      </w:pPr>
      <w:r w:rsidRPr="00EF4EF9">
        <w:rPr>
          <w:sz w:val="22"/>
          <w:szCs w:val="22"/>
          <w:lang w:val="ru-RU"/>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5D64D4" w:rsidRPr="00EF4EF9" w:rsidRDefault="005D64D4" w:rsidP="00EF4EF9">
      <w:pPr>
        <w:pStyle w:val="af8"/>
        <w:numPr>
          <w:ilvl w:val="0"/>
          <w:numId w:val="18"/>
        </w:numPr>
        <w:tabs>
          <w:tab w:val="left" w:pos="993"/>
        </w:tabs>
        <w:ind w:left="0" w:firstLine="454"/>
        <w:jc w:val="both"/>
        <w:rPr>
          <w:rFonts w:eastAsia="Calibri"/>
          <w:sz w:val="22"/>
          <w:szCs w:val="22"/>
        </w:rPr>
      </w:pPr>
      <w:r w:rsidRPr="00EF4EF9">
        <w:rPr>
          <w:rFonts w:eastAsia="Calibri"/>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D64D4" w:rsidRPr="00EF4EF9" w:rsidRDefault="005D64D4" w:rsidP="00EF4EF9">
      <w:pPr>
        <w:pStyle w:val="af8"/>
        <w:numPr>
          <w:ilvl w:val="0"/>
          <w:numId w:val="18"/>
        </w:numPr>
        <w:tabs>
          <w:tab w:val="left" w:pos="993"/>
        </w:tabs>
        <w:ind w:left="0" w:firstLine="454"/>
        <w:jc w:val="both"/>
        <w:rPr>
          <w:rFonts w:eastAsia="Calibri"/>
          <w:sz w:val="22"/>
          <w:szCs w:val="22"/>
        </w:rPr>
      </w:pPr>
      <w:r w:rsidRPr="00EF4EF9">
        <w:rPr>
          <w:rFonts w:eastAsia="Calibri"/>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D64D4" w:rsidRPr="00EF4EF9" w:rsidRDefault="005D64D4" w:rsidP="00EF4EF9">
      <w:pPr>
        <w:pStyle w:val="af8"/>
        <w:numPr>
          <w:ilvl w:val="0"/>
          <w:numId w:val="18"/>
        </w:numPr>
        <w:tabs>
          <w:tab w:val="left" w:pos="993"/>
        </w:tabs>
        <w:ind w:left="0" w:firstLine="454"/>
        <w:jc w:val="both"/>
        <w:rPr>
          <w:rFonts w:eastAsia="Calibri"/>
          <w:sz w:val="22"/>
          <w:szCs w:val="22"/>
        </w:rPr>
      </w:pPr>
      <w:r w:rsidRPr="00EF4EF9">
        <w:rPr>
          <w:rFonts w:eastAsia="Calibri"/>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D64D4" w:rsidRPr="00EF4EF9" w:rsidRDefault="005D64D4" w:rsidP="00EF4EF9">
      <w:pPr>
        <w:pStyle w:val="af8"/>
        <w:numPr>
          <w:ilvl w:val="0"/>
          <w:numId w:val="18"/>
        </w:numPr>
        <w:tabs>
          <w:tab w:val="left" w:pos="993"/>
        </w:tabs>
        <w:ind w:left="0" w:firstLine="454"/>
        <w:jc w:val="both"/>
        <w:rPr>
          <w:rFonts w:eastAsia="Calibri"/>
          <w:sz w:val="22"/>
          <w:szCs w:val="22"/>
        </w:rPr>
      </w:pPr>
      <w:r w:rsidRPr="00EF4EF9">
        <w:rPr>
          <w:rFonts w:eastAsia="Calibri"/>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D64D4" w:rsidRPr="00EF4EF9" w:rsidRDefault="005D64D4" w:rsidP="00EF4EF9">
      <w:pPr>
        <w:pStyle w:val="af8"/>
        <w:numPr>
          <w:ilvl w:val="0"/>
          <w:numId w:val="18"/>
        </w:numPr>
        <w:tabs>
          <w:tab w:val="left" w:pos="993"/>
        </w:tabs>
        <w:ind w:left="0" w:firstLine="454"/>
        <w:jc w:val="both"/>
        <w:rPr>
          <w:rFonts w:eastAsia="Calibri"/>
          <w:sz w:val="22"/>
          <w:szCs w:val="22"/>
        </w:rPr>
      </w:pPr>
      <w:r w:rsidRPr="00EF4EF9">
        <w:rPr>
          <w:rFonts w:eastAsia="Calibri"/>
          <w:sz w:val="22"/>
          <w:szCs w:val="22"/>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D64D4" w:rsidRPr="00EF4EF9" w:rsidRDefault="005D64D4" w:rsidP="00EF4EF9">
      <w:pPr>
        <w:pStyle w:val="af8"/>
        <w:numPr>
          <w:ilvl w:val="0"/>
          <w:numId w:val="18"/>
        </w:numPr>
        <w:tabs>
          <w:tab w:val="left" w:pos="993"/>
        </w:tabs>
        <w:ind w:left="0" w:firstLine="454"/>
        <w:jc w:val="both"/>
        <w:rPr>
          <w:rFonts w:eastAsia="Calibri"/>
          <w:sz w:val="22"/>
          <w:szCs w:val="22"/>
        </w:rPr>
      </w:pPr>
      <w:r w:rsidRPr="00EF4EF9">
        <w:rPr>
          <w:rFonts w:eastAsia="Calibri"/>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5D64D4" w:rsidRPr="00EF4EF9" w:rsidRDefault="005D64D4" w:rsidP="00EF4EF9">
      <w:pPr>
        <w:ind w:firstLine="454"/>
        <w:jc w:val="both"/>
        <w:rPr>
          <w:sz w:val="22"/>
          <w:szCs w:val="22"/>
          <w:lang w:val="ru-RU"/>
        </w:rPr>
      </w:pPr>
      <w:r w:rsidRPr="00EF4EF9">
        <w:rPr>
          <w:sz w:val="22"/>
          <w:szCs w:val="22"/>
          <w:lang w:val="ru-RU"/>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5D64D4" w:rsidRPr="00EF4EF9" w:rsidRDefault="005D64D4" w:rsidP="00EF4EF9">
      <w:pPr>
        <w:ind w:firstLine="454"/>
        <w:jc w:val="both"/>
        <w:rPr>
          <w:sz w:val="22"/>
          <w:szCs w:val="22"/>
          <w:lang w:val="ru-RU"/>
        </w:rPr>
      </w:pPr>
      <w:r w:rsidRPr="00EF4EF9">
        <w:rPr>
          <w:sz w:val="22"/>
          <w:szCs w:val="22"/>
          <w:lang w:val="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D64D4" w:rsidRPr="00EF4EF9" w:rsidRDefault="005D64D4" w:rsidP="00EF4EF9">
      <w:pPr>
        <w:ind w:firstLine="454"/>
        <w:jc w:val="both"/>
        <w:rPr>
          <w:sz w:val="22"/>
          <w:szCs w:val="22"/>
          <w:lang w:val="ru-RU"/>
        </w:rPr>
      </w:pPr>
      <w:r w:rsidRPr="00EF4EF9">
        <w:rPr>
          <w:sz w:val="22"/>
          <w:szCs w:val="22"/>
          <w:lang w:val="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D64D4" w:rsidRPr="00EF4EF9" w:rsidRDefault="005D64D4" w:rsidP="00EF4EF9">
      <w:pPr>
        <w:ind w:firstLine="454"/>
        <w:jc w:val="both"/>
        <w:rPr>
          <w:sz w:val="22"/>
          <w:szCs w:val="22"/>
          <w:lang w:val="ru-RU"/>
        </w:rPr>
      </w:pPr>
      <w:r w:rsidRPr="00EF4EF9">
        <w:rPr>
          <w:sz w:val="22"/>
          <w:szCs w:val="22"/>
          <w:lang w:val="ru-RU"/>
        </w:rPr>
        <w:lastRenderedPageBreak/>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5D64D4" w:rsidRPr="00EF4EF9" w:rsidRDefault="005D64D4" w:rsidP="00EF4EF9">
      <w:pPr>
        <w:ind w:firstLine="454"/>
        <w:jc w:val="both"/>
        <w:rPr>
          <w:sz w:val="22"/>
          <w:szCs w:val="22"/>
          <w:lang w:val="ru-RU"/>
        </w:rPr>
      </w:pPr>
      <w:r w:rsidRPr="00EF4EF9">
        <w:rPr>
          <w:sz w:val="22"/>
          <w:szCs w:val="22"/>
          <w:lang w:val="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D64D4" w:rsidRPr="00EF4EF9" w:rsidRDefault="005D64D4" w:rsidP="00EF4EF9">
      <w:pPr>
        <w:pStyle w:val="afb"/>
        <w:spacing w:after="0" w:line="240" w:lineRule="auto"/>
        <w:ind w:firstLine="454"/>
        <w:rPr>
          <w:rFonts w:eastAsia="Calibri"/>
          <w:sz w:val="22"/>
          <w:szCs w:val="22"/>
        </w:rPr>
      </w:pPr>
      <w:bookmarkStart w:id="353" w:name="_Toc410654064"/>
      <w:bookmarkStart w:id="354" w:name="_Toc409691728"/>
      <w:bookmarkStart w:id="355" w:name="_Toc414553270"/>
      <w:r w:rsidRPr="00EF4EF9">
        <w:rPr>
          <w:rFonts w:eastAsia="Calibri"/>
          <w:sz w:val="22"/>
          <w:szCs w:val="22"/>
        </w:rPr>
        <w:t>2.3.10. Критерии, показатели эффективности деятельности образовательной</w:t>
      </w:r>
      <w:bookmarkStart w:id="356" w:name="_Toc410654065"/>
      <w:bookmarkEnd w:id="353"/>
      <w:r w:rsidRPr="00EF4EF9">
        <w:rPr>
          <w:rFonts w:eastAsia="Calibri"/>
          <w:sz w:val="22"/>
          <w:szCs w:val="22"/>
        </w:rPr>
        <w:t>организации в части духовно-нравственного развития, воспитания и</w:t>
      </w:r>
      <w:bookmarkStart w:id="357" w:name="_Toc410654066"/>
      <w:bookmarkEnd w:id="356"/>
      <w:r w:rsidRPr="00EF4EF9">
        <w:rPr>
          <w:rFonts w:eastAsia="Calibri"/>
          <w:sz w:val="22"/>
          <w:szCs w:val="22"/>
        </w:rPr>
        <w:t>социализации обучающихся</w:t>
      </w:r>
      <w:bookmarkEnd w:id="354"/>
      <w:bookmarkEnd w:id="355"/>
      <w:bookmarkEnd w:id="357"/>
    </w:p>
    <w:p w:rsidR="005D64D4" w:rsidRPr="00EF4EF9" w:rsidRDefault="005D64D4" w:rsidP="00EF4EF9">
      <w:pPr>
        <w:ind w:firstLine="454"/>
        <w:jc w:val="both"/>
        <w:rPr>
          <w:sz w:val="22"/>
          <w:szCs w:val="22"/>
          <w:lang w:val="ru-RU"/>
        </w:rPr>
      </w:pPr>
      <w:r w:rsidRPr="00EF4EF9">
        <w:rPr>
          <w:sz w:val="22"/>
          <w:szCs w:val="22"/>
          <w:lang w:val="ru-RU"/>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w:t>
      </w:r>
      <w:r w:rsidR="00852003">
        <w:rPr>
          <w:rFonts w:eastAsia="Calibri"/>
          <w:sz w:val="22"/>
          <w:szCs w:val="22"/>
        </w:rPr>
        <w:t xml:space="preserve"> </w:t>
      </w:r>
      <w:r w:rsidRPr="00EF4EF9">
        <w:rPr>
          <w:rFonts w:eastAsia="Calibri"/>
          <w:sz w:val="22"/>
          <w:szCs w:val="22"/>
        </w:rPr>
        <w:t xml:space="preserve">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w:t>
      </w:r>
      <w:r w:rsidR="00852003">
        <w:rPr>
          <w:rFonts w:eastAsia="Calibri"/>
          <w:sz w:val="22"/>
          <w:szCs w:val="22"/>
        </w:rPr>
        <w:t xml:space="preserve"> </w:t>
      </w:r>
      <w:r w:rsidRPr="00EF4EF9">
        <w:rPr>
          <w:rFonts w:eastAsia="Calibri"/>
          <w:sz w:val="22"/>
          <w:szCs w:val="22"/>
        </w:rPr>
        <w:t>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D64D4" w:rsidRPr="00EF4EF9" w:rsidRDefault="005D64D4" w:rsidP="00EF4EF9">
      <w:pPr>
        <w:ind w:firstLine="454"/>
        <w:jc w:val="both"/>
        <w:rPr>
          <w:sz w:val="22"/>
          <w:szCs w:val="22"/>
          <w:lang w:val="ru-RU"/>
        </w:rPr>
      </w:pPr>
      <w:r w:rsidRPr="00EF4EF9">
        <w:rPr>
          <w:sz w:val="22"/>
          <w:szCs w:val="22"/>
          <w:lang w:val="ru-RU"/>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D64D4" w:rsidRPr="00EF4EF9" w:rsidRDefault="005D64D4" w:rsidP="00EF4EF9">
      <w:pPr>
        <w:pStyle w:val="af8"/>
        <w:widowControl w:val="0"/>
        <w:numPr>
          <w:ilvl w:val="0"/>
          <w:numId w:val="19"/>
        </w:numPr>
        <w:tabs>
          <w:tab w:val="left" w:pos="993"/>
        </w:tabs>
        <w:ind w:left="0" w:firstLine="454"/>
        <w:jc w:val="both"/>
        <w:rPr>
          <w:rFonts w:eastAsia="Calibri"/>
          <w:sz w:val="22"/>
          <w:szCs w:val="22"/>
        </w:rPr>
      </w:pPr>
      <w:r w:rsidRPr="00EF4EF9">
        <w:rPr>
          <w:rFonts w:eastAsia="Calibri"/>
          <w:sz w:val="22"/>
          <w:szCs w:val="22"/>
        </w:rPr>
        <w:t xml:space="preserve">состояние межличностных отношений обучающихся в ученических классах (позитивные, индифферентные, враждебные); </w:t>
      </w:r>
    </w:p>
    <w:p w:rsidR="005D64D4" w:rsidRPr="00EF4EF9" w:rsidRDefault="005D64D4" w:rsidP="00EF4EF9">
      <w:pPr>
        <w:pStyle w:val="af8"/>
        <w:widowControl w:val="0"/>
        <w:numPr>
          <w:ilvl w:val="0"/>
          <w:numId w:val="19"/>
        </w:numPr>
        <w:tabs>
          <w:tab w:val="left" w:pos="993"/>
        </w:tabs>
        <w:ind w:left="0" w:firstLine="454"/>
        <w:jc w:val="both"/>
        <w:rPr>
          <w:rFonts w:eastAsia="Calibri"/>
          <w:sz w:val="22"/>
          <w:szCs w:val="22"/>
        </w:rPr>
      </w:pPr>
      <w:r w:rsidRPr="00EF4EF9">
        <w:rPr>
          <w:rFonts w:eastAsia="Calibri"/>
          <w:sz w:val="22"/>
          <w:szCs w:val="22"/>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w:t>
      </w:r>
      <w:r w:rsidR="00852003">
        <w:rPr>
          <w:rFonts w:eastAsia="Calibri"/>
          <w:sz w:val="22"/>
          <w:szCs w:val="22"/>
        </w:rPr>
        <w:t xml:space="preserve"> </w:t>
      </w:r>
      <w:r w:rsidRPr="00EF4EF9">
        <w:rPr>
          <w:rFonts w:eastAsia="Calibri"/>
          <w:sz w:val="22"/>
          <w:szCs w:val="22"/>
        </w:rPr>
        <w:t>микро-группами, между обучающимися и учителями, обеспечение в группах учащихся атмосферы снисходительности, терпимости друг к другу</w:t>
      </w:r>
      <w:r w:rsidR="00852003">
        <w:rPr>
          <w:rFonts w:eastAsia="Calibri"/>
          <w:sz w:val="22"/>
          <w:szCs w:val="22"/>
        </w:rPr>
        <w:t xml:space="preserve"> </w:t>
      </w:r>
      <w:r w:rsidRPr="00EF4EF9">
        <w:rPr>
          <w:rFonts w:eastAsia="Calibri"/>
          <w:sz w:val="22"/>
          <w:szCs w:val="22"/>
        </w:rPr>
        <w:lastRenderedPageBreak/>
        <w:t xml:space="preserve">(тематика, форма и содержание которых адекватны задачам обеспечения позитивных межличностных отношений обучающихся);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согласованность мероприятий, обеспечивающих позитивные межличностные отношения обучающихся, с психологом. </w:t>
      </w:r>
    </w:p>
    <w:p w:rsidR="005D64D4" w:rsidRPr="00EF4EF9" w:rsidRDefault="005D64D4" w:rsidP="00EF4EF9">
      <w:pPr>
        <w:ind w:firstLine="454"/>
        <w:jc w:val="both"/>
        <w:rPr>
          <w:sz w:val="22"/>
          <w:szCs w:val="22"/>
          <w:lang w:val="ru-RU"/>
        </w:rPr>
      </w:pPr>
      <w:r w:rsidRPr="00EF4EF9">
        <w:rPr>
          <w:sz w:val="22"/>
          <w:szCs w:val="22"/>
          <w:lang w:val="ru-RU"/>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5D64D4" w:rsidRPr="00EF4EF9" w:rsidRDefault="005D64D4" w:rsidP="00EF4EF9">
      <w:pPr>
        <w:ind w:firstLine="454"/>
        <w:jc w:val="both"/>
        <w:rPr>
          <w:sz w:val="22"/>
          <w:szCs w:val="22"/>
          <w:lang w:val="ru-RU"/>
        </w:rPr>
      </w:pPr>
      <w:r w:rsidRPr="00EF4EF9">
        <w:rPr>
          <w:sz w:val="22"/>
          <w:szCs w:val="22"/>
          <w:lang w:val="ru-RU"/>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D64D4" w:rsidRPr="00EF4EF9" w:rsidRDefault="005D64D4" w:rsidP="00EF4EF9">
      <w:pPr>
        <w:pStyle w:val="afb"/>
        <w:spacing w:after="0" w:line="240" w:lineRule="auto"/>
        <w:ind w:firstLine="454"/>
        <w:rPr>
          <w:rFonts w:eastAsia="Calibri"/>
          <w:sz w:val="22"/>
          <w:szCs w:val="22"/>
        </w:rPr>
      </w:pPr>
      <w:bookmarkStart w:id="358" w:name="_Toc410654067"/>
      <w:bookmarkStart w:id="359" w:name="_Toc409691729"/>
      <w:bookmarkStart w:id="360" w:name="_Toc414553271"/>
      <w:r w:rsidRPr="00EF4EF9">
        <w:rPr>
          <w:rFonts w:eastAsia="Calibri"/>
          <w:sz w:val="22"/>
          <w:szCs w:val="22"/>
        </w:rPr>
        <w:t>2.3.11. Методика и инструментарий мониторинга духовно-нравственного</w:t>
      </w:r>
      <w:bookmarkStart w:id="361" w:name="_Toc410654068"/>
      <w:bookmarkEnd w:id="358"/>
      <w:r w:rsidRPr="00EF4EF9">
        <w:rPr>
          <w:rFonts w:eastAsia="Calibri"/>
          <w:sz w:val="22"/>
          <w:szCs w:val="22"/>
        </w:rPr>
        <w:t>развития, воспитания и социализации обучающихся</w:t>
      </w:r>
      <w:bookmarkEnd w:id="359"/>
      <w:bookmarkEnd w:id="360"/>
      <w:bookmarkEnd w:id="361"/>
    </w:p>
    <w:p w:rsidR="005D64D4" w:rsidRPr="00EF4EF9" w:rsidRDefault="005D64D4" w:rsidP="00EF4EF9">
      <w:pPr>
        <w:ind w:firstLine="454"/>
        <w:jc w:val="both"/>
        <w:rPr>
          <w:sz w:val="22"/>
          <w:szCs w:val="22"/>
          <w:lang w:val="ru-RU"/>
        </w:rPr>
      </w:pPr>
      <w:r w:rsidRPr="00EF4EF9">
        <w:rPr>
          <w:sz w:val="22"/>
          <w:szCs w:val="22"/>
          <w:lang w:val="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lastRenderedPageBreak/>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w:t>
      </w:r>
      <w:r w:rsidR="00852003">
        <w:rPr>
          <w:rFonts w:eastAsia="Calibri"/>
          <w:sz w:val="22"/>
          <w:szCs w:val="22"/>
        </w:rPr>
        <w:t xml:space="preserve"> </w:t>
      </w:r>
      <w:r w:rsidRPr="00EF4EF9">
        <w:rPr>
          <w:rFonts w:eastAsia="Calibri"/>
          <w:sz w:val="22"/>
          <w:szCs w:val="22"/>
        </w:rPr>
        <w:t xml:space="preserve">направленной на обеспечение процессов духовно-нравственного развития, воспитания и социализации обучающихся;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мониторинг должен предлагать чрезвычайно простые, прозрачные, формализованные процедуры диагностики;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5D64D4" w:rsidRPr="00EF4EF9" w:rsidRDefault="005D64D4" w:rsidP="00EF4EF9">
      <w:pPr>
        <w:pStyle w:val="af8"/>
        <w:numPr>
          <w:ilvl w:val="0"/>
          <w:numId w:val="19"/>
        </w:numPr>
        <w:tabs>
          <w:tab w:val="left" w:pos="993"/>
        </w:tabs>
        <w:ind w:left="0" w:firstLine="454"/>
        <w:jc w:val="both"/>
        <w:rPr>
          <w:rFonts w:eastAsia="Calibri"/>
          <w:sz w:val="22"/>
          <w:szCs w:val="22"/>
        </w:rPr>
      </w:pPr>
      <w:r w:rsidRPr="00EF4EF9">
        <w:rPr>
          <w:rFonts w:eastAsia="Calibri"/>
          <w:sz w:val="22"/>
          <w:szCs w:val="22"/>
        </w:rPr>
        <w:t>не целесообразно возлагать на педагогических работников школы исключительную ответственность за</w:t>
      </w:r>
      <w:r w:rsidR="00852003">
        <w:rPr>
          <w:rFonts w:eastAsia="Calibri"/>
          <w:sz w:val="22"/>
          <w:szCs w:val="22"/>
        </w:rPr>
        <w:t xml:space="preserve"> </w:t>
      </w:r>
      <w:r w:rsidRPr="00EF4EF9">
        <w:rPr>
          <w:rFonts w:eastAsia="Calibri"/>
          <w:sz w:val="22"/>
          <w:szCs w:val="22"/>
        </w:rPr>
        <w:t>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5D64D4" w:rsidRPr="00EF4EF9" w:rsidRDefault="005D64D4" w:rsidP="00EF4EF9">
      <w:pPr>
        <w:pStyle w:val="af8"/>
        <w:widowControl w:val="0"/>
        <w:numPr>
          <w:ilvl w:val="0"/>
          <w:numId w:val="19"/>
        </w:numPr>
        <w:tabs>
          <w:tab w:val="left" w:pos="993"/>
        </w:tabs>
        <w:ind w:left="0" w:firstLine="454"/>
        <w:jc w:val="both"/>
        <w:rPr>
          <w:rFonts w:eastAsia="Calibri"/>
          <w:sz w:val="22"/>
          <w:szCs w:val="22"/>
        </w:rPr>
      </w:pPr>
      <w:r w:rsidRPr="00EF4EF9">
        <w:rPr>
          <w:rFonts w:eastAsia="Calibri"/>
          <w:sz w:val="22"/>
          <w:szCs w:val="22"/>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5D64D4" w:rsidRPr="00EF4EF9" w:rsidRDefault="005D64D4" w:rsidP="00EF4EF9">
      <w:pPr>
        <w:pStyle w:val="af8"/>
        <w:widowControl w:val="0"/>
        <w:numPr>
          <w:ilvl w:val="0"/>
          <w:numId w:val="19"/>
        </w:numPr>
        <w:tabs>
          <w:tab w:val="left" w:pos="993"/>
        </w:tabs>
        <w:ind w:left="0" w:firstLine="454"/>
        <w:jc w:val="both"/>
        <w:rPr>
          <w:rFonts w:eastAsia="Calibri"/>
          <w:sz w:val="22"/>
          <w:szCs w:val="22"/>
        </w:rPr>
      </w:pPr>
      <w:r w:rsidRPr="00EF4EF9">
        <w:rPr>
          <w:rFonts w:eastAsia="Calibri"/>
          <w:sz w:val="22"/>
          <w:szCs w:val="22"/>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5D64D4" w:rsidRPr="00EF4EF9" w:rsidRDefault="005D64D4" w:rsidP="00EF4EF9">
      <w:pPr>
        <w:ind w:firstLine="454"/>
        <w:jc w:val="both"/>
        <w:rPr>
          <w:sz w:val="22"/>
          <w:szCs w:val="22"/>
          <w:lang w:val="ru-RU"/>
        </w:rPr>
      </w:pPr>
      <w:r w:rsidRPr="00EF4EF9">
        <w:rPr>
          <w:sz w:val="22"/>
          <w:szCs w:val="22"/>
          <w:lang w:val="ru-RU"/>
        </w:rPr>
        <w:t xml:space="preserve">Инструментарий мониторинга духовно-нравственного развития, воспитания и социализации обучающихсявключает следующие элементы: </w:t>
      </w:r>
    </w:p>
    <w:p w:rsidR="005D64D4" w:rsidRPr="00EF4EF9" w:rsidRDefault="005D64D4" w:rsidP="00EF4EF9">
      <w:pPr>
        <w:pStyle w:val="af8"/>
        <w:widowControl w:val="0"/>
        <w:numPr>
          <w:ilvl w:val="0"/>
          <w:numId w:val="19"/>
        </w:numPr>
        <w:tabs>
          <w:tab w:val="left" w:pos="993"/>
        </w:tabs>
        <w:ind w:left="0" w:firstLine="454"/>
        <w:jc w:val="both"/>
        <w:rPr>
          <w:rFonts w:eastAsia="Calibri"/>
          <w:sz w:val="22"/>
          <w:szCs w:val="22"/>
        </w:rPr>
      </w:pPr>
      <w:r w:rsidRPr="00EF4EF9">
        <w:rPr>
          <w:rFonts w:eastAsia="Calibri"/>
          <w:sz w:val="22"/>
          <w:szCs w:val="22"/>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5D64D4" w:rsidRPr="00EF4EF9" w:rsidRDefault="005D64D4" w:rsidP="00EF4EF9">
      <w:pPr>
        <w:pStyle w:val="af8"/>
        <w:widowControl w:val="0"/>
        <w:numPr>
          <w:ilvl w:val="0"/>
          <w:numId w:val="19"/>
        </w:numPr>
        <w:tabs>
          <w:tab w:val="left" w:pos="993"/>
        </w:tabs>
        <w:ind w:left="0" w:firstLine="454"/>
        <w:jc w:val="both"/>
        <w:rPr>
          <w:rFonts w:eastAsia="Calibri"/>
          <w:sz w:val="22"/>
          <w:szCs w:val="22"/>
        </w:rPr>
      </w:pPr>
      <w:r w:rsidRPr="00EF4EF9">
        <w:rPr>
          <w:rFonts w:eastAsia="Calibri"/>
          <w:sz w:val="22"/>
          <w:szCs w:val="22"/>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D64D4" w:rsidRPr="00EF4EF9" w:rsidRDefault="005D64D4" w:rsidP="00EF4EF9">
      <w:pPr>
        <w:pStyle w:val="af8"/>
        <w:widowControl w:val="0"/>
        <w:numPr>
          <w:ilvl w:val="0"/>
          <w:numId w:val="19"/>
        </w:numPr>
        <w:tabs>
          <w:tab w:val="left" w:pos="993"/>
        </w:tabs>
        <w:ind w:left="0" w:firstLine="454"/>
        <w:jc w:val="both"/>
        <w:rPr>
          <w:rFonts w:eastAsia="Calibri"/>
          <w:sz w:val="22"/>
          <w:szCs w:val="22"/>
        </w:rPr>
      </w:pPr>
      <w:r w:rsidRPr="00EF4EF9">
        <w:rPr>
          <w:rFonts w:eastAsia="Calibri"/>
          <w:sz w:val="22"/>
          <w:szCs w:val="22"/>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E749D4" w:rsidRPr="00EF4EF9" w:rsidRDefault="00E749D4" w:rsidP="00EF4EF9">
      <w:pPr>
        <w:pStyle w:val="afb"/>
        <w:spacing w:after="0" w:line="240" w:lineRule="auto"/>
        <w:ind w:firstLine="454"/>
        <w:rPr>
          <w:rFonts w:eastAsia="Calibri"/>
          <w:sz w:val="22"/>
          <w:szCs w:val="22"/>
        </w:rPr>
      </w:pPr>
      <w:bookmarkStart w:id="362" w:name="_Toc410654069"/>
      <w:bookmarkStart w:id="363" w:name="_Toc414553272"/>
      <w:bookmarkStart w:id="364" w:name="_Toc409691730"/>
      <w:r w:rsidRPr="00EF4EF9">
        <w:rPr>
          <w:rFonts w:eastAsia="Calibri"/>
          <w:sz w:val="22"/>
          <w:szCs w:val="22"/>
        </w:rPr>
        <w:t>2.3.12. Планируемые результаты духовно-нравственного развития,</w:t>
      </w:r>
      <w:bookmarkStart w:id="365" w:name="_Toc410654070"/>
      <w:bookmarkEnd w:id="362"/>
      <w:r w:rsidRPr="00EF4EF9">
        <w:rPr>
          <w:rFonts w:eastAsia="Calibri"/>
          <w:sz w:val="22"/>
          <w:szCs w:val="22"/>
        </w:rPr>
        <w:t>воспитания и социализации обучающихся, формирования</w:t>
      </w:r>
      <w:bookmarkEnd w:id="363"/>
      <w:bookmarkEnd w:id="365"/>
    </w:p>
    <w:p w:rsidR="00E749D4" w:rsidRPr="00EF4EF9" w:rsidRDefault="00E749D4" w:rsidP="00EF4EF9">
      <w:pPr>
        <w:pStyle w:val="afb"/>
        <w:spacing w:after="0" w:line="240" w:lineRule="auto"/>
        <w:ind w:firstLine="454"/>
        <w:rPr>
          <w:rFonts w:eastAsia="Calibri"/>
          <w:sz w:val="22"/>
          <w:szCs w:val="22"/>
        </w:rPr>
      </w:pPr>
      <w:bookmarkStart w:id="366" w:name="_Toc410654071"/>
      <w:bookmarkStart w:id="367" w:name="_Toc284662835"/>
      <w:bookmarkStart w:id="368" w:name="_Toc284663462"/>
      <w:bookmarkStart w:id="369" w:name="_Toc414553273"/>
      <w:r w:rsidRPr="00EF4EF9">
        <w:rPr>
          <w:rFonts w:eastAsia="Calibri"/>
          <w:sz w:val="22"/>
          <w:szCs w:val="22"/>
        </w:rPr>
        <w:t>экологической культуры, культуры здорового и безопасного образа</w:t>
      </w:r>
      <w:bookmarkEnd w:id="366"/>
      <w:bookmarkEnd w:id="367"/>
      <w:bookmarkEnd w:id="368"/>
      <w:bookmarkEnd w:id="369"/>
    </w:p>
    <w:p w:rsidR="00E749D4" w:rsidRPr="00EF4EF9" w:rsidRDefault="00E749D4" w:rsidP="00EF4EF9">
      <w:pPr>
        <w:pStyle w:val="afb"/>
        <w:spacing w:after="0" w:line="240" w:lineRule="auto"/>
        <w:ind w:firstLine="454"/>
        <w:rPr>
          <w:rFonts w:eastAsia="Calibri"/>
          <w:sz w:val="22"/>
          <w:szCs w:val="22"/>
        </w:rPr>
      </w:pPr>
      <w:bookmarkStart w:id="370" w:name="_Toc410654072"/>
      <w:bookmarkStart w:id="371" w:name="_Toc414553274"/>
      <w:r w:rsidRPr="00EF4EF9">
        <w:rPr>
          <w:rFonts w:eastAsia="Calibri"/>
          <w:sz w:val="22"/>
          <w:szCs w:val="22"/>
        </w:rPr>
        <w:t>жизни обучающихся</w:t>
      </w:r>
      <w:bookmarkEnd w:id="364"/>
      <w:bookmarkEnd w:id="370"/>
      <w:bookmarkEnd w:id="371"/>
    </w:p>
    <w:p w:rsidR="00E749D4" w:rsidRPr="00EF4EF9" w:rsidRDefault="00E749D4" w:rsidP="00EF4EF9">
      <w:pPr>
        <w:ind w:firstLine="454"/>
        <w:jc w:val="both"/>
        <w:rPr>
          <w:sz w:val="22"/>
          <w:szCs w:val="22"/>
          <w:lang w:val="ru-RU"/>
        </w:rPr>
      </w:pPr>
      <w:r w:rsidRPr="00EF4EF9">
        <w:rPr>
          <w:sz w:val="22"/>
          <w:szCs w:val="22"/>
          <w:lang w:val="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749D4" w:rsidRPr="00EF4EF9" w:rsidRDefault="00E749D4" w:rsidP="00EF4EF9">
      <w:pPr>
        <w:ind w:firstLine="454"/>
        <w:jc w:val="both"/>
        <w:rPr>
          <w:sz w:val="22"/>
          <w:szCs w:val="22"/>
          <w:lang w:val="ru-RU"/>
        </w:rPr>
      </w:pPr>
      <w:r w:rsidRPr="00EF4EF9">
        <w:rPr>
          <w:sz w:val="22"/>
          <w:szCs w:val="22"/>
          <w:lang w:val="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w:t>
      </w:r>
      <w:r w:rsidRPr="00EF4EF9">
        <w:rPr>
          <w:sz w:val="22"/>
          <w:szCs w:val="22"/>
          <w:lang w:val="ru-RU"/>
        </w:rPr>
        <w:lastRenderedPageBreak/>
        <w:t xml:space="preserve">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749D4" w:rsidRPr="00EF4EF9" w:rsidRDefault="00E749D4" w:rsidP="00EF4EF9">
      <w:pPr>
        <w:ind w:firstLine="454"/>
        <w:jc w:val="both"/>
        <w:rPr>
          <w:sz w:val="22"/>
          <w:szCs w:val="22"/>
          <w:lang w:val="ru-RU"/>
        </w:rPr>
      </w:pPr>
      <w:r w:rsidRPr="00EF4EF9">
        <w:rPr>
          <w:sz w:val="22"/>
          <w:szCs w:val="22"/>
          <w:lang w:val="ru-RU"/>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749D4" w:rsidRPr="00EF4EF9" w:rsidRDefault="00E749D4" w:rsidP="00EF4EF9">
      <w:pPr>
        <w:ind w:firstLine="454"/>
        <w:jc w:val="both"/>
        <w:rPr>
          <w:sz w:val="22"/>
          <w:szCs w:val="22"/>
          <w:lang w:val="ru-RU"/>
        </w:rPr>
      </w:pPr>
      <w:r w:rsidRPr="00EF4EF9">
        <w:rPr>
          <w:sz w:val="22"/>
          <w:szCs w:val="22"/>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749D4" w:rsidRPr="00EF4EF9" w:rsidRDefault="00E749D4" w:rsidP="00EF4EF9">
      <w:pPr>
        <w:tabs>
          <w:tab w:val="left" w:pos="1134"/>
        </w:tabs>
        <w:ind w:firstLine="454"/>
        <w:jc w:val="both"/>
        <w:rPr>
          <w:sz w:val="22"/>
          <w:szCs w:val="22"/>
          <w:lang w:val="ru-RU"/>
        </w:rPr>
      </w:pPr>
      <w:r w:rsidRPr="00EF4EF9">
        <w:rPr>
          <w:sz w:val="22"/>
          <w:szCs w:val="22"/>
          <w:lang w:val="ru-RU"/>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749D4" w:rsidRPr="00EF4EF9" w:rsidRDefault="00E749D4" w:rsidP="00EF4EF9">
      <w:pPr>
        <w:ind w:firstLine="454"/>
        <w:jc w:val="both"/>
        <w:rPr>
          <w:sz w:val="22"/>
          <w:szCs w:val="22"/>
          <w:lang w:val="ru-RU"/>
        </w:rPr>
      </w:pPr>
      <w:r w:rsidRPr="00EF4EF9">
        <w:rPr>
          <w:sz w:val="22"/>
          <w:szCs w:val="22"/>
          <w:lang w:val="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749D4" w:rsidRPr="00EF4EF9" w:rsidRDefault="00E749D4" w:rsidP="00EF4EF9">
      <w:pPr>
        <w:ind w:firstLine="454"/>
        <w:jc w:val="both"/>
        <w:rPr>
          <w:sz w:val="22"/>
          <w:szCs w:val="22"/>
          <w:lang w:val="ru-RU"/>
        </w:rPr>
      </w:pPr>
      <w:r w:rsidRPr="00EF4EF9">
        <w:rPr>
          <w:sz w:val="22"/>
          <w:szCs w:val="22"/>
          <w:lang w:val="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749D4" w:rsidRPr="00EF4EF9" w:rsidRDefault="00E749D4" w:rsidP="00EF4EF9">
      <w:pPr>
        <w:ind w:firstLine="454"/>
        <w:jc w:val="both"/>
        <w:rPr>
          <w:sz w:val="22"/>
          <w:szCs w:val="22"/>
          <w:lang w:val="ru-RU"/>
        </w:rPr>
      </w:pPr>
      <w:r w:rsidRPr="00EF4EF9">
        <w:rPr>
          <w:sz w:val="22"/>
          <w:szCs w:val="22"/>
          <w:lang w:val="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749D4" w:rsidRPr="00EF4EF9" w:rsidRDefault="00E749D4" w:rsidP="00EF4EF9">
      <w:pPr>
        <w:ind w:firstLine="454"/>
        <w:jc w:val="both"/>
        <w:rPr>
          <w:sz w:val="22"/>
          <w:szCs w:val="22"/>
          <w:lang w:val="ru-RU"/>
        </w:rPr>
      </w:pPr>
      <w:r w:rsidRPr="00EF4EF9">
        <w:rPr>
          <w:sz w:val="22"/>
          <w:szCs w:val="22"/>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r w:rsidRPr="00EF4EF9">
        <w:rPr>
          <w:sz w:val="22"/>
          <w:szCs w:val="22"/>
          <w:lang w:val="ru-RU"/>
        </w:rPr>
        <w:lastRenderedPageBreak/>
        <w:t xml:space="preserve">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749D4" w:rsidRPr="00EF4EF9" w:rsidRDefault="00E749D4" w:rsidP="00EF4EF9">
      <w:pPr>
        <w:ind w:firstLine="454"/>
        <w:jc w:val="both"/>
        <w:rPr>
          <w:sz w:val="22"/>
          <w:szCs w:val="22"/>
          <w:lang w:val="ru-RU"/>
        </w:rPr>
      </w:pPr>
      <w:r w:rsidRPr="00EF4EF9">
        <w:rPr>
          <w:sz w:val="22"/>
          <w:szCs w:val="22"/>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84462" w:rsidRPr="00EF4EF9" w:rsidRDefault="00984462" w:rsidP="00EF4EF9">
      <w:pPr>
        <w:pStyle w:val="2"/>
        <w:spacing w:before="0"/>
        <w:ind w:firstLine="454"/>
        <w:rPr>
          <w:rStyle w:val="Zag11"/>
          <w:rFonts w:ascii="Times New Roman" w:eastAsia="@Arial Unicode MS" w:hAnsi="Times New Roman"/>
          <w:color w:val="548DD4" w:themeColor="text2" w:themeTint="99"/>
          <w:sz w:val="22"/>
          <w:szCs w:val="22"/>
        </w:rPr>
      </w:pPr>
    </w:p>
    <w:p w:rsidR="00E749D4" w:rsidRPr="00EF4EF9" w:rsidRDefault="00E749D4" w:rsidP="00EF4EF9">
      <w:pPr>
        <w:pStyle w:val="2"/>
        <w:spacing w:before="0"/>
        <w:ind w:firstLine="454"/>
        <w:jc w:val="center"/>
        <w:rPr>
          <w:rFonts w:ascii="Times New Roman" w:hAnsi="Times New Roman"/>
          <w:sz w:val="22"/>
          <w:szCs w:val="22"/>
        </w:rPr>
      </w:pPr>
      <w:bookmarkStart w:id="372" w:name="_Toc406059051"/>
      <w:bookmarkStart w:id="373" w:name="_Toc409691731"/>
      <w:bookmarkStart w:id="374" w:name="_Toc410654073"/>
      <w:bookmarkStart w:id="375" w:name="_Toc414553275"/>
      <w:bookmarkStart w:id="376" w:name="_Toc434941445"/>
      <w:r w:rsidRPr="00EF4EF9">
        <w:rPr>
          <w:rFonts w:ascii="Times New Roman" w:hAnsi="Times New Roman"/>
          <w:sz w:val="22"/>
          <w:szCs w:val="22"/>
        </w:rPr>
        <w:t>2.4. Программа коррекционной работы</w:t>
      </w:r>
      <w:bookmarkEnd w:id="372"/>
      <w:bookmarkEnd w:id="373"/>
      <w:bookmarkEnd w:id="374"/>
      <w:bookmarkEnd w:id="375"/>
      <w:bookmarkEnd w:id="376"/>
    </w:p>
    <w:p w:rsidR="00E749D4" w:rsidRPr="00EF4EF9" w:rsidRDefault="00E749D4" w:rsidP="00EF4EF9">
      <w:pPr>
        <w:pStyle w:val="Default0"/>
        <w:ind w:firstLine="454"/>
        <w:jc w:val="both"/>
        <w:rPr>
          <w:color w:val="auto"/>
          <w:sz w:val="22"/>
          <w:szCs w:val="22"/>
        </w:rPr>
      </w:pPr>
      <w:r w:rsidRPr="00EF4EF9">
        <w:rPr>
          <w:bCs/>
          <w:color w:val="auto"/>
          <w:sz w:val="22"/>
          <w:szCs w:val="22"/>
        </w:rPr>
        <w:t>Программа коррекционной работы (</w:t>
      </w:r>
      <w:r w:rsidRPr="00EF4EF9">
        <w:rPr>
          <w:color w:val="auto"/>
          <w:sz w:val="22"/>
          <w:szCs w:val="22"/>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E749D4" w:rsidRPr="00EF4EF9" w:rsidRDefault="00E749D4" w:rsidP="00EF4EF9">
      <w:pPr>
        <w:pStyle w:val="Default0"/>
        <w:ind w:firstLine="454"/>
        <w:jc w:val="both"/>
        <w:rPr>
          <w:color w:val="auto"/>
          <w:sz w:val="22"/>
          <w:szCs w:val="22"/>
        </w:rPr>
      </w:pPr>
      <w:r w:rsidRPr="00EF4EF9">
        <w:rPr>
          <w:color w:val="auto"/>
          <w:sz w:val="22"/>
          <w:szCs w:val="22"/>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749D4" w:rsidRPr="00EF4EF9" w:rsidRDefault="00E749D4" w:rsidP="00EF4EF9">
      <w:pPr>
        <w:pStyle w:val="Default0"/>
        <w:ind w:firstLine="454"/>
        <w:jc w:val="both"/>
        <w:rPr>
          <w:color w:val="auto"/>
          <w:sz w:val="22"/>
          <w:szCs w:val="22"/>
        </w:rPr>
      </w:pPr>
      <w:r w:rsidRPr="00EF4EF9">
        <w:rPr>
          <w:color w:val="auto"/>
          <w:sz w:val="22"/>
          <w:szCs w:val="22"/>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ПКР разрабатывается на период получения основного общего образованияи включает в себя следующие разделы. </w:t>
      </w:r>
    </w:p>
    <w:p w:rsidR="00E749D4" w:rsidRPr="00EF4EF9" w:rsidRDefault="00E749D4" w:rsidP="00EF4EF9">
      <w:pPr>
        <w:pStyle w:val="afb"/>
        <w:spacing w:after="0" w:line="240" w:lineRule="auto"/>
        <w:ind w:firstLine="454"/>
        <w:rPr>
          <w:sz w:val="22"/>
          <w:szCs w:val="22"/>
        </w:rPr>
      </w:pPr>
      <w:bookmarkStart w:id="377" w:name="_Toc414553276"/>
      <w:r w:rsidRPr="00EF4EF9">
        <w:rPr>
          <w:sz w:val="22"/>
          <w:szCs w:val="22"/>
        </w:rPr>
        <w:t>2.4.1. Цели и задачи программы коррекционной работы с обучающимися при получении основного общего образования</w:t>
      </w:r>
      <w:bookmarkEnd w:id="377"/>
    </w:p>
    <w:p w:rsidR="00E749D4" w:rsidRPr="00EF4EF9" w:rsidRDefault="00E749D4" w:rsidP="00EF4EF9">
      <w:pPr>
        <w:pStyle w:val="Default0"/>
        <w:ind w:firstLine="454"/>
        <w:jc w:val="both"/>
        <w:rPr>
          <w:color w:val="auto"/>
          <w:sz w:val="22"/>
          <w:szCs w:val="22"/>
        </w:rPr>
      </w:pPr>
      <w:r w:rsidRPr="00EF4EF9">
        <w:rPr>
          <w:color w:val="auto"/>
          <w:sz w:val="22"/>
          <w:szCs w:val="22"/>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Цель определяет (указывает) результат работы, ее не рекомендуется подменять направлениями работы или процессом ее реализации.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lastRenderedPageBreak/>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реализация комплексной системы мероприятий по социальной адаптации и профессиональной ориентации обучающихся с ОВЗ;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обеспечение сетевого взаимодействия специалистов разного профиля в комплексной работе с обучающимися с ОВЗ;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E749D4" w:rsidRPr="00EF4EF9" w:rsidRDefault="00E749D4" w:rsidP="00EF4EF9">
      <w:pPr>
        <w:pStyle w:val="afb"/>
        <w:spacing w:after="0" w:line="240" w:lineRule="auto"/>
        <w:ind w:firstLine="454"/>
        <w:rPr>
          <w:sz w:val="22"/>
          <w:szCs w:val="22"/>
        </w:rPr>
      </w:pPr>
      <w:bookmarkStart w:id="378" w:name="_Toc414553277"/>
      <w:r w:rsidRPr="00EF4EF9">
        <w:rPr>
          <w:sz w:val="22"/>
          <w:szCs w:val="22"/>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8"/>
    </w:p>
    <w:p w:rsidR="00E749D4" w:rsidRPr="00EF4EF9" w:rsidRDefault="00E749D4" w:rsidP="00EF4EF9">
      <w:pPr>
        <w:pStyle w:val="Default0"/>
        <w:ind w:firstLine="454"/>
        <w:jc w:val="both"/>
        <w:rPr>
          <w:color w:val="auto"/>
          <w:sz w:val="22"/>
          <w:szCs w:val="22"/>
        </w:rPr>
      </w:pPr>
      <w:r w:rsidRPr="00EF4EF9">
        <w:rPr>
          <w:color w:val="auto"/>
          <w:sz w:val="22"/>
          <w:szCs w:val="22"/>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E749D4" w:rsidRPr="00EF4EF9" w:rsidRDefault="00E749D4" w:rsidP="00EF4EF9">
      <w:pPr>
        <w:pStyle w:val="Default0"/>
        <w:ind w:firstLine="454"/>
        <w:jc w:val="both"/>
        <w:rPr>
          <w:color w:val="auto"/>
          <w:sz w:val="22"/>
          <w:szCs w:val="22"/>
        </w:rPr>
      </w:pPr>
      <w:r w:rsidRPr="00EF4EF9">
        <w:rPr>
          <w:b/>
          <w:bCs/>
          <w:color w:val="auto"/>
          <w:sz w:val="22"/>
          <w:szCs w:val="22"/>
        </w:rPr>
        <w:t>Характеристика содержания направлений коррекционной работы</w:t>
      </w:r>
    </w:p>
    <w:p w:rsidR="00E749D4" w:rsidRPr="00EF4EF9" w:rsidRDefault="00E749D4" w:rsidP="00EF4EF9">
      <w:pPr>
        <w:pStyle w:val="Default0"/>
        <w:ind w:firstLine="454"/>
        <w:jc w:val="both"/>
        <w:rPr>
          <w:color w:val="auto"/>
          <w:sz w:val="22"/>
          <w:szCs w:val="22"/>
        </w:rPr>
      </w:pPr>
      <w:r w:rsidRPr="00EF4EF9">
        <w:rPr>
          <w:b/>
          <w:color w:val="auto"/>
          <w:sz w:val="22"/>
          <w:szCs w:val="22"/>
        </w:rPr>
        <w:t>Диагностическая работа</w:t>
      </w:r>
      <w:r w:rsidRPr="00EF4EF9">
        <w:rPr>
          <w:color w:val="auto"/>
          <w:sz w:val="22"/>
          <w:szCs w:val="22"/>
        </w:rPr>
        <w:t xml:space="preserve"> может включать в себя следующее: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определение уровня актуального и зоны ближайшего развития обучающегося с ОВЗ, выявление его резервных возможностей;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изучение развития эмоционально-волевой, познавательной, речевой сфер и личностных особенностей обучающихся;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изучение социальной ситуации развития и условий семейного воспитания ребенка;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изучение адаптивных возможностей и уровня социализации ребенка с ОВЗ;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мониторинг динамики развития, успешности освоения образовательных программ основного общего образования. </w:t>
      </w:r>
    </w:p>
    <w:p w:rsidR="00E749D4" w:rsidRPr="00EF4EF9" w:rsidRDefault="00E749D4" w:rsidP="00EF4EF9">
      <w:pPr>
        <w:pStyle w:val="Default0"/>
        <w:ind w:firstLine="454"/>
        <w:jc w:val="both"/>
        <w:rPr>
          <w:color w:val="auto"/>
          <w:sz w:val="22"/>
          <w:szCs w:val="22"/>
        </w:rPr>
      </w:pPr>
      <w:r w:rsidRPr="00EF4EF9">
        <w:rPr>
          <w:b/>
          <w:color w:val="auto"/>
          <w:sz w:val="22"/>
          <w:szCs w:val="22"/>
        </w:rPr>
        <w:t>Коррекционно-развивающая работа</w:t>
      </w:r>
      <w:r w:rsidRPr="00EF4EF9">
        <w:rPr>
          <w:color w:val="auto"/>
          <w:sz w:val="22"/>
          <w:szCs w:val="22"/>
        </w:rPr>
        <w:t xml:space="preserve"> может включать в себя следующее: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коррекцию и развитие высших психических функций, эмоционально-волевой, познавательной и коммуникативно-речевой сфер;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lastRenderedPageBreak/>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формирование способов регуляции поведения и эмоциональных состояний;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развитие форм и навыков личностного общения в группе сверстников, коммуникативной компетенции;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развитие компетенций, необходимых для продолжения образования и профессионального самоопределения;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социальную защиту ребенка в случаях неблагоприятных условий жизни при психотравмирующих обстоятельствах. </w:t>
      </w:r>
    </w:p>
    <w:p w:rsidR="00E749D4" w:rsidRPr="00EF4EF9" w:rsidRDefault="00E749D4" w:rsidP="00EF4EF9">
      <w:pPr>
        <w:pStyle w:val="Default0"/>
        <w:ind w:firstLine="454"/>
        <w:jc w:val="both"/>
        <w:rPr>
          <w:color w:val="auto"/>
          <w:sz w:val="22"/>
          <w:szCs w:val="22"/>
        </w:rPr>
      </w:pPr>
      <w:r w:rsidRPr="00EF4EF9">
        <w:rPr>
          <w:b/>
          <w:color w:val="auto"/>
          <w:sz w:val="22"/>
          <w:szCs w:val="22"/>
        </w:rPr>
        <w:t>Консультативная работа</w:t>
      </w:r>
      <w:r w:rsidRPr="00EF4EF9">
        <w:rPr>
          <w:color w:val="auto"/>
          <w:sz w:val="22"/>
          <w:szCs w:val="22"/>
        </w:rPr>
        <w:t xml:space="preserve"> может включать в себя следующее: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консультативную помощь семье в вопросах выбора стратегии воспитания и приемов коррекционного обучения ребенка с ОВЗ;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749D4" w:rsidRPr="00EF4EF9" w:rsidRDefault="00E749D4" w:rsidP="00EF4EF9">
      <w:pPr>
        <w:pStyle w:val="Default0"/>
        <w:ind w:firstLine="454"/>
        <w:jc w:val="both"/>
        <w:rPr>
          <w:color w:val="auto"/>
          <w:sz w:val="22"/>
          <w:szCs w:val="22"/>
        </w:rPr>
      </w:pPr>
      <w:r w:rsidRPr="00EF4EF9">
        <w:rPr>
          <w:b/>
          <w:color w:val="auto"/>
          <w:sz w:val="22"/>
          <w:szCs w:val="22"/>
        </w:rPr>
        <w:t>Информационно-просветительская работа</w:t>
      </w:r>
      <w:r w:rsidRPr="00EF4EF9">
        <w:rPr>
          <w:color w:val="auto"/>
          <w:sz w:val="22"/>
          <w:szCs w:val="22"/>
        </w:rPr>
        <w:t xml:space="preserve"> может включать в себя следующее: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E749D4" w:rsidRPr="00EF4EF9" w:rsidRDefault="00E749D4" w:rsidP="00EF4EF9">
      <w:pPr>
        <w:pStyle w:val="afb"/>
        <w:spacing w:after="0" w:line="240" w:lineRule="auto"/>
        <w:ind w:firstLine="454"/>
        <w:rPr>
          <w:sz w:val="22"/>
          <w:szCs w:val="22"/>
        </w:rPr>
      </w:pPr>
      <w:bookmarkStart w:id="379" w:name="_Toc414553278"/>
      <w:r w:rsidRPr="00EF4EF9">
        <w:rPr>
          <w:sz w:val="22"/>
          <w:szCs w:val="22"/>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9"/>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749D4" w:rsidRPr="00EF4EF9" w:rsidRDefault="00E749D4" w:rsidP="00EF4EF9">
      <w:pPr>
        <w:pStyle w:val="Default0"/>
        <w:numPr>
          <w:ilvl w:val="0"/>
          <w:numId w:val="20"/>
        </w:numPr>
        <w:tabs>
          <w:tab w:val="left" w:pos="993"/>
        </w:tabs>
        <w:ind w:left="0" w:firstLine="454"/>
        <w:jc w:val="both"/>
        <w:rPr>
          <w:color w:val="auto"/>
          <w:sz w:val="22"/>
          <w:szCs w:val="22"/>
        </w:rPr>
      </w:pPr>
      <w:r w:rsidRPr="00EF4EF9">
        <w:rPr>
          <w:color w:val="auto"/>
          <w:sz w:val="22"/>
          <w:szCs w:val="22"/>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749D4" w:rsidRPr="00EF4EF9" w:rsidRDefault="00E749D4" w:rsidP="00EF4EF9">
      <w:pPr>
        <w:pStyle w:val="Default0"/>
        <w:widowControl w:val="0"/>
        <w:ind w:firstLine="454"/>
        <w:jc w:val="both"/>
        <w:rPr>
          <w:color w:val="auto"/>
          <w:sz w:val="22"/>
          <w:szCs w:val="22"/>
        </w:rPr>
      </w:pPr>
      <w:r w:rsidRPr="00EF4EF9">
        <w:rPr>
          <w:color w:val="auto"/>
          <w:sz w:val="22"/>
          <w:szCs w:val="22"/>
        </w:rPr>
        <w:t xml:space="preserve">На заключительном этапе осуществляется внутренняя экспертиза программы, возможна ее </w:t>
      </w:r>
      <w:r w:rsidRPr="00EF4EF9">
        <w:rPr>
          <w:color w:val="auto"/>
          <w:sz w:val="22"/>
          <w:szCs w:val="22"/>
        </w:rPr>
        <w:lastRenderedPageBreak/>
        <w:t xml:space="preserve">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749D4" w:rsidRPr="00EF4EF9" w:rsidRDefault="00E749D4" w:rsidP="00EF4EF9">
      <w:pPr>
        <w:pStyle w:val="Default0"/>
        <w:widowControl w:val="0"/>
        <w:ind w:firstLine="454"/>
        <w:jc w:val="both"/>
        <w:rPr>
          <w:color w:val="auto"/>
          <w:sz w:val="22"/>
          <w:szCs w:val="22"/>
        </w:rPr>
      </w:pPr>
      <w:r w:rsidRPr="00EF4EF9">
        <w:rPr>
          <w:color w:val="auto"/>
          <w:sz w:val="22"/>
          <w:szCs w:val="22"/>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w:t>
      </w:r>
      <w:r w:rsidRPr="00EF4EF9">
        <w:rPr>
          <w:color w:val="auto"/>
          <w:sz w:val="22"/>
          <w:szCs w:val="22"/>
        </w:rPr>
        <w:lastRenderedPageBreak/>
        <w:t xml:space="preserve">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Данное направление может быть осуществлено ПМПк.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749D4" w:rsidRPr="00EF4EF9" w:rsidRDefault="00E749D4" w:rsidP="00EF4EF9">
      <w:pPr>
        <w:pStyle w:val="afb"/>
        <w:spacing w:after="0" w:line="240" w:lineRule="auto"/>
        <w:ind w:firstLine="454"/>
        <w:rPr>
          <w:sz w:val="22"/>
          <w:szCs w:val="22"/>
        </w:rPr>
      </w:pPr>
      <w:bookmarkStart w:id="380" w:name="_Toc414553279"/>
      <w:r w:rsidRPr="00EF4EF9">
        <w:rPr>
          <w:sz w:val="22"/>
          <w:szCs w:val="22"/>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80"/>
    </w:p>
    <w:p w:rsidR="00E749D4" w:rsidRPr="00EF4EF9" w:rsidRDefault="00E749D4" w:rsidP="00EF4EF9">
      <w:pPr>
        <w:pStyle w:val="Default0"/>
        <w:ind w:firstLine="454"/>
        <w:jc w:val="both"/>
        <w:rPr>
          <w:color w:val="auto"/>
          <w:sz w:val="22"/>
          <w:szCs w:val="22"/>
        </w:rPr>
      </w:pPr>
      <w:r w:rsidRPr="00EF4EF9">
        <w:rPr>
          <w:color w:val="auto"/>
          <w:sz w:val="22"/>
          <w:szCs w:val="22"/>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E749D4" w:rsidRPr="00EF4EF9" w:rsidRDefault="00E749D4" w:rsidP="00EF4EF9">
      <w:pPr>
        <w:pStyle w:val="Default0"/>
        <w:ind w:firstLine="454"/>
        <w:jc w:val="both"/>
        <w:rPr>
          <w:color w:val="auto"/>
          <w:sz w:val="22"/>
          <w:szCs w:val="22"/>
        </w:rPr>
      </w:pPr>
      <w:r w:rsidRPr="00EF4EF9">
        <w:rPr>
          <w:color w:val="auto"/>
          <w:sz w:val="22"/>
          <w:szCs w:val="22"/>
        </w:rPr>
        <w:lastRenderedPageBreak/>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Взаимодействие включает в себя следующее: </w:t>
      </w:r>
    </w:p>
    <w:p w:rsidR="00E749D4" w:rsidRPr="00EF4EF9" w:rsidRDefault="00E749D4" w:rsidP="00EF4EF9">
      <w:pPr>
        <w:pStyle w:val="Default0"/>
        <w:numPr>
          <w:ilvl w:val="0"/>
          <w:numId w:val="21"/>
        </w:numPr>
        <w:tabs>
          <w:tab w:val="left" w:pos="993"/>
        </w:tabs>
        <w:ind w:left="0" w:firstLine="454"/>
        <w:jc w:val="both"/>
        <w:rPr>
          <w:color w:val="auto"/>
          <w:sz w:val="22"/>
          <w:szCs w:val="22"/>
        </w:rPr>
      </w:pPr>
      <w:r w:rsidRPr="00EF4EF9">
        <w:rPr>
          <w:color w:val="auto"/>
          <w:sz w:val="22"/>
          <w:szCs w:val="22"/>
        </w:rPr>
        <w:t xml:space="preserve">комплексность в определении и решении проблем обучающегося, предоставлении ему специализированной квалифицированной помощи; </w:t>
      </w:r>
    </w:p>
    <w:p w:rsidR="00E749D4" w:rsidRPr="00EF4EF9" w:rsidRDefault="00E749D4" w:rsidP="00EF4EF9">
      <w:pPr>
        <w:pStyle w:val="Default0"/>
        <w:numPr>
          <w:ilvl w:val="0"/>
          <w:numId w:val="21"/>
        </w:numPr>
        <w:tabs>
          <w:tab w:val="left" w:pos="993"/>
        </w:tabs>
        <w:ind w:left="0" w:firstLine="454"/>
        <w:jc w:val="both"/>
        <w:rPr>
          <w:color w:val="auto"/>
          <w:sz w:val="22"/>
          <w:szCs w:val="22"/>
        </w:rPr>
      </w:pPr>
      <w:r w:rsidRPr="00EF4EF9">
        <w:rPr>
          <w:color w:val="auto"/>
          <w:sz w:val="22"/>
          <w:szCs w:val="22"/>
        </w:rPr>
        <w:t xml:space="preserve">многоаспектный анализ личностного и познавательного развития обучающегося; </w:t>
      </w:r>
    </w:p>
    <w:p w:rsidR="00E749D4" w:rsidRPr="00EF4EF9" w:rsidRDefault="00E749D4" w:rsidP="00EF4EF9">
      <w:pPr>
        <w:pStyle w:val="Default0"/>
        <w:numPr>
          <w:ilvl w:val="0"/>
          <w:numId w:val="21"/>
        </w:numPr>
        <w:tabs>
          <w:tab w:val="left" w:pos="993"/>
        </w:tabs>
        <w:ind w:left="0" w:firstLine="454"/>
        <w:jc w:val="both"/>
        <w:rPr>
          <w:color w:val="auto"/>
          <w:sz w:val="22"/>
          <w:szCs w:val="22"/>
        </w:rPr>
      </w:pPr>
      <w:r w:rsidRPr="00EF4EF9">
        <w:rPr>
          <w:color w:val="auto"/>
          <w:sz w:val="22"/>
          <w:szCs w:val="22"/>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E749D4" w:rsidRPr="00EF4EF9" w:rsidRDefault="00E749D4" w:rsidP="00EF4EF9">
      <w:pPr>
        <w:pStyle w:val="afb"/>
        <w:spacing w:after="0" w:line="240" w:lineRule="auto"/>
        <w:ind w:firstLine="454"/>
        <w:rPr>
          <w:sz w:val="22"/>
          <w:szCs w:val="22"/>
        </w:rPr>
      </w:pPr>
      <w:bookmarkStart w:id="381" w:name="_Toc414553280"/>
      <w:r w:rsidRPr="00EF4EF9">
        <w:rPr>
          <w:sz w:val="22"/>
          <w:szCs w:val="22"/>
        </w:rPr>
        <w:t>2.4.5. Планируемые результаты коррекционной работы</w:t>
      </w:r>
      <w:bookmarkEnd w:id="381"/>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Программа коррекционной работы предусматривает выполнение требований к результатам, определенным ФГОС ООО. </w:t>
      </w:r>
    </w:p>
    <w:p w:rsidR="00E749D4" w:rsidRPr="00EF4EF9" w:rsidRDefault="00E749D4" w:rsidP="00EF4EF9">
      <w:pPr>
        <w:pStyle w:val="Default0"/>
        <w:ind w:firstLine="454"/>
        <w:jc w:val="both"/>
        <w:rPr>
          <w:color w:val="auto"/>
          <w:sz w:val="22"/>
          <w:szCs w:val="22"/>
        </w:rPr>
      </w:pPr>
      <w:r w:rsidRPr="00EF4EF9">
        <w:rPr>
          <w:color w:val="auto"/>
          <w:sz w:val="22"/>
          <w:szCs w:val="22"/>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749D4" w:rsidRPr="00EF4EF9" w:rsidRDefault="00E749D4" w:rsidP="00EF4EF9">
      <w:pPr>
        <w:pStyle w:val="Default0"/>
        <w:ind w:firstLine="454"/>
        <w:jc w:val="both"/>
        <w:rPr>
          <w:color w:val="auto"/>
          <w:sz w:val="22"/>
          <w:szCs w:val="22"/>
        </w:rPr>
      </w:pPr>
      <w:r w:rsidRPr="00EF4EF9">
        <w:rPr>
          <w:color w:val="auto"/>
          <w:sz w:val="22"/>
          <w:szCs w:val="22"/>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749D4" w:rsidRPr="00EF4EF9" w:rsidRDefault="00E749D4" w:rsidP="00EF4EF9">
      <w:pPr>
        <w:pStyle w:val="Default0"/>
        <w:ind w:firstLine="454"/>
        <w:jc w:val="both"/>
        <w:rPr>
          <w:color w:val="auto"/>
          <w:sz w:val="22"/>
          <w:szCs w:val="22"/>
        </w:rPr>
      </w:pPr>
      <w:r w:rsidRPr="00EF4EF9">
        <w:rPr>
          <w:color w:val="auto"/>
          <w:sz w:val="22"/>
          <w:szCs w:val="22"/>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749D4" w:rsidRPr="00EF4EF9" w:rsidRDefault="00E749D4" w:rsidP="00EF4EF9">
      <w:pPr>
        <w:pStyle w:val="Default0"/>
        <w:ind w:firstLine="454"/>
        <w:jc w:val="both"/>
        <w:rPr>
          <w:color w:val="auto"/>
          <w:sz w:val="22"/>
          <w:szCs w:val="22"/>
        </w:rPr>
      </w:pPr>
      <w:r w:rsidRPr="00EF4EF9">
        <w:rPr>
          <w:color w:val="auto"/>
          <w:sz w:val="22"/>
          <w:szCs w:val="22"/>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E749D4" w:rsidRPr="00EF4EF9" w:rsidRDefault="00E749D4" w:rsidP="00EF4EF9">
      <w:pPr>
        <w:pStyle w:val="Default0"/>
        <w:ind w:firstLine="454"/>
        <w:jc w:val="both"/>
        <w:rPr>
          <w:color w:val="auto"/>
          <w:sz w:val="22"/>
          <w:szCs w:val="22"/>
        </w:rPr>
      </w:pPr>
      <w:r w:rsidRPr="00EF4EF9">
        <w:rPr>
          <w:color w:val="auto"/>
          <w:sz w:val="22"/>
          <w:szCs w:val="22"/>
        </w:rPr>
        <w:lastRenderedPageBreak/>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84462" w:rsidRPr="00EF4EF9" w:rsidRDefault="00984462" w:rsidP="00EF4EF9">
      <w:pPr>
        <w:pStyle w:val="af2"/>
        <w:spacing w:after="0"/>
        <w:ind w:firstLine="454"/>
        <w:jc w:val="both"/>
        <w:rPr>
          <w:b/>
          <w:sz w:val="22"/>
          <w:szCs w:val="22"/>
        </w:rPr>
      </w:pPr>
    </w:p>
    <w:p w:rsidR="00D93976" w:rsidRPr="00EF4EF9" w:rsidRDefault="00D93976" w:rsidP="00EF4EF9">
      <w:pPr>
        <w:widowControl/>
        <w:autoSpaceDE/>
        <w:autoSpaceDN/>
        <w:adjustRightInd/>
        <w:ind w:firstLine="454"/>
        <w:rPr>
          <w:rFonts w:eastAsia="Times New Roman"/>
          <w:b/>
          <w:bCs/>
          <w:kern w:val="32"/>
          <w:sz w:val="22"/>
          <w:szCs w:val="22"/>
          <w:lang w:val="de-DE"/>
        </w:rPr>
      </w:pPr>
      <w:r w:rsidRPr="00EF4EF9">
        <w:rPr>
          <w:sz w:val="22"/>
          <w:szCs w:val="22"/>
          <w:lang w:val="ru-RU"/>
        </w:rPr>
        <w:br w:type="page"/>
      </w:r>
    </w:p>
    <w:p w:rsidR="00984462" w:rsidRPr="00EF4EF9" w:rsidRDefault="00057DCB" w:rsidP="00EF4EF9">
      <w:pPr>
        <w:pStyle w:val="1"/>
        <w:spacing w:before="0" w:after="0"/>
        <w:ind w:firstLine="454"/>
        <w:rPr>
          <w:rFonts w:ascii="Times New Roman" w:hAnsi="Times New Roman" w:cs="Times New Roman"/>
          <w:sz w:val="22"/>
          <w:szCs w:val="22"/>
        </w:rPr>
      </w:pPr>
      <w:bookmarkStart w:id="382" w:name="_Toc434941446"/>
      <w:r w:rsidRPr="00EF4EF9">
        <w:rPr>
          <w:rFonts w:ascii="Times New Roman" w:hAnsi="Times New Roman" w:cs="Times New Roman"/>
          <w:sz w:val="22"/>
          <w:szCs w:val="22"/>
        </w:rPr>
        <w:lastRenderedPageBreak/>
        <w:t>3. ОРГАНИЗАЦИОННЫЙ РАЗДЕЛ</w:t>
      </w:r>
      <w:bookmarkEnd w:id="382"/>
    </w:p>
    <w:p w:rsidR="00984462" w:rsidRPr="00EF4EF9" w:rsidRDefault="00984462" w:rsidP="00EF4EF9">
      <w:pPr>
        <w:pStyle w:val="2"/>
        <w:spacing w:before="0"/>
        <w:ind w:firstLine="454"/>
        <w:rPr>
          <w:rStyle w:val="Zag11"/>
          <w:rFonts w:ascii="Times New Roman" w:eastAsia="@Arial Unicode MS" w:hAnsi="Times New Roman"/>
          <w:color w:val="548DD4" w:themeColor="text2" w:themeTint="99"/>
          <w:sz w:val="22"/>
          <w:szCs w:val="22"/>
        </w:rPr>
      </w:pPr>
      <w:bookmarkStart w:id="383" w:name="_Toc434941447"/>
      <w:r w:rsidRPr="00EF4EF9">
        <w:rPr>
          <w:rStyle w:val="Zag11"/>
          <w:rFonts w:ascii="Times New Roman" w:eastAsia="@Arial Unicode MS" w:hAnsi="Times New Roman"/>
          <w:color w:val="548DD4" w:themeColor="text2" w:themeTint="99"/>
          <w:sz w:val="22"/>
          <w:szCs w:val="22"/>
        </w:rPr>
        <w:t>3.1. </w:t>
      </w:r>
      <w:r w:rsidR="003673D6" w:rsidRPr="00EF4EF9">
        <w:rPr>
          <w:rStyle w:val="Zag11"/>
          <w:rFonts w:ascii="Times New Roman" w:eastAsia="@Arial Unicode MS" w:hAnsi="Times New Roman"/>
          <w:color w:val="548DD4" w:themeColor="text2" w:themeTint="99"/>
          <w:sz w:val="22"/>
          <w:szCs w:val="22"/>
        </w:rPr>
        <w:t>У</w:t>
      </w:r>
      <w:r w:rsidRPr="00EF4EF9">
        <w:rPr>
          <w:rStyle w:val="Zag11"/>
          <w:rFonts w:ascii="Times New Roman" w:eastAsia="@Arial Unicode MS" w:hAnsi="Times New Roman"/>
          <w:color w:val="548DD4" w:themeColor="text2" w:themeTint="99"/>
          <w:sz w:val="22"/>
          <w:szCs w:val="22"/>
        </w:rPr>
        <w:t>чебный план основного общего образования</w:t>
      </w:r>
      <w:bookmarkEnd w:id="383"/>
    </w:p>
    <w:p w:rsidR="00D261D1" w:rsidRPr="00EF4EF9" w:rsidRDefault="00D261D1" w:rsidP="00EF4EF9">
      <w:pPr>
        <w:widowControl/>
        <w:autoSpaceDE/>
        <w:autoSpaceDN/>
        <w:adjustRightInd/>
        <w:ind w:firstLine="454"/>
        <w:rPr>
          <w:sz w:val="22"/>
          <w:szCs w:val="22"/>
          <w:highlight w:val="yellow"/>
          <w:lang w:val="ru-RU"/>
        </w:rPr>
      </w:pPr>
    </w:p>
    <w:p w:rsidR="00D261D1" w:rsidRPr="00EF4EF9" w:rsidRDefault="00D261D1" w:rsidP="00EF4EF9">
      <w:pPr>
        <w:tabs>
          <w:tab w:val="left" w:pos="7371"/>
        </w:tabs>
        <w:ind w:left="6379" w:firstLine="454"/>
        <w:jc w:val="left"/>
        <w:rPr>
          <w:rFonts w:eastAsia="Times New Roman"/>
          <w:sz w:val="22"/>
          <w:szCs w:val="22"/>
          <w:lang w:val="ru-RU" w:eastAsia="ru-RU"/>
        </w:rPr>
      </w:pPr>
      <w:r w:rsidRPr="00EF4EF9">
        <w:rPr>
          <w:rFonts w:eastAsia="Times New Roman"/>
          <w:sz w:val="22"/>
          <w:szCs w:val="22"/>
          <w:lang w:val="ru-RU" w:eastAsia="ru-RU"/>
        </w:rPr>
        <w:t>«Утверждаю»</w:t>
      </w:r>
    </w:p>
    <w:p w:rsidR="00D261D1" w:rsidRPr="00EF4EF9" w:rsidRDefault="00D261D1" w:rsidP="00EF4EF9">
      <w:pPr>
        <w:tabs>
          <w:tab w:val="left" w:pos="7371"/>
        </w:tabs>
        <w:ind w:left="6379" w:firstLine="454"/>
        <w:jc w:val="left"/>
        <w:rPr>
          <w:rFonts w:eastAsia="Times New Roman"/>
          <w:sz w:val="22"/>
          <w:szCs w:val="22"/>
          <w:lang w:val="ru-RU" w:eastAsia="ru-RU"/>
        </w:rPr>
      </w:pPr>
      <w:r w:rsidRPr="00EF4EF9">
        <w:rPr>
          <w:rFonts w:eastAsia="Times New Roman"/>
          <w:sz w:val="22"/>
          <w:szCs w:val="22"/>
          <w:lang w:val="ru-RU" w:eastAsia="ru-RU"/>
        </w:rPr>
        <w:t xml:space="preserve">Директор МОУ «Гимназия №5» </w:t>
      </w:r>
    </w:p>
    <w:p w:rsidR="00D261D1" w:rsidRPr="00EF4EF9" w:rsidRDefault="00D261D1" w:rsidP="00EF4EF9">
      <w:pPr>
        <w:tabs>
          <w:tab w:val="left" w:pos="7371"/>
        </w:tabs>
        <w:ind w:left="6379" w:firstLine="454"/>
        <w:jc w:val="left"/>
        <w:rPr>
          <w:rFonts w:eastAsia="Times New Roman"/>
          <w:sz w:val="22"/>
          <w:szCs w:val="22"/>
          <w:lang w:val="ru-RU" w:eastAsia="ru-RU"/>
        </w:rPr>
      </w:pPr>
      <w:r w:rsidRPr="00EF4EF9">
        <w:rPr>
          <w:rFonts w:eastAsia="Times New Roman"/>
          <w:sz w:val="22"/>
          <w:szCs w:val="22"/>
          <w:lang w:val="ru-RU" w:eastAsia="ru-RU"/>
        </w:rPr>
        <w:t>_________________ Журавель В.И.</w:t>
      </w:r>
    </w:p>
    <w:p w:rsidR="00D261D1" w:rsidRPr="00EF4EF9" w:rsidRDefault="00D261D1" w:rsidP="00EF4EF9">
      <w:pPr>
        <w:tabs>
          <w:tab w:val="left" w:pos="7371"/>
        </w:tabs>
        <w:ind w:left="6379" w:firstLine="454"/>
        <w:jc w:val="left"/>
        <w:rPr>
          <w:rFonts w:eastAsia="Times New Roman"/>
          <w:sz w:val="22"/>
          <w:szCs w:val="22"/>
          <w:lang w:val="ru-RU" w:eastAsia="ru-RU"/>
        </w:rPr>
      </w:pPr>
    </w:p>
    <w:p w:rsidR="00D261D1" w:rsidRPr="00EF4EF9" w:rsidRDefault="00D261D1" w:rsidP="00EF4EF9">
      <w:pPr>
        <w:tabs>
          <w:tab w:val="left" w:pos="7371"/>
        </w:tabs>
        <w:ind w:left="6379" w:firstLine="454"/>
        <w:jc w:val="left"/>
        <w:rPr>
          <w:rFonts w:eastAsia="Times New Roman"/>
          <w:sz w:val="22"/>
          <w:szCs w:val="22"/>
          <w:lang w:val="ru-RU" w:eastAsia="ru-RU"/>
        </w:rPr>
      </w:pPr>
      <w:r w:rsidRPr="00EF4EF9">
        <w:rPr>
          <w:rFonts w:eastAsia="Times New Roman"/>
          <w:sz w:val="22"/>
          <w:szCs w:val="22"/>
          <w:lang w:val="ru-RU" w:eastAsia="ru-RU"/>
        </w:rPr>
        <w:t>«____» ____________ 2015 г.</w:t>
      </w:r>
    </w:p>
    <w:p w:rsidR="00D261D1" w:rsidRPr="00EF4EF9" w:rsidRDefault="00D261D1" w:rsidP="00EF4EF9">
      <w:pPr>
        <w:ind w:left="6379" w:firstLine="454"/>
        <w:jc w:val="left"/>
        <w:rPr>
          <w:rFonts w:eastAsia="Times New Roman"/>
          <w:b/>
          <w:bCs/>
          <w:sz w:val="22"/>
          <w:szCs w:val="22"/>
          <w:lang w:val="ru-RU" w:eastAsia="ru-RU"/>
        </w:rPr>
      </w:pPr>
    </w:p>
    <w:p w:rsidR="00D261D1" w:rsidRPr="00EF4EF9" w:rsidRDefault="00D261D1" w:rsidP="00EF4EF9">
      <w:pPr>
        <w:ind w:firstLine="454"/>
        <w:rPr>
          <w:rFonts w:eastAsia="Times New Roman"/>
          <w:b/>
          <w:sz w:val="22"/>
          <w:szCs w:val="22"/>
          <w:lang w:val="ru-RU" w:eastAsia="ru-RU"/>
        </w:rPr>
      </w:pPr>
      <w:r w:rsidRPr="00EF4EF9">
        <w:rPr>
          <w:rFonts w:eastAsia="Times New Roman"/>
          <w:b/>
          <w:sz w:val="22"/>
          <w:szCs w:val="22"/>
          <w:lang w:val="ru-RU" w:eastAsia="ru-RU"/>
        </w:rPr>
        <w:t>Учебный план основного общего образования</w:t>
      </w:r>
    </w:p>
    <w:p w:rsidR="00D261D1" w:rsidRPr="00EF4EF9" w:rsidRDefault="00D261D1" w:rsidP="00EF4EF9">
      <w:pPr>
        <w:ind w:firstLine="454"/>
        <w:rPr>
          <w:rFonts w:eastAsia="Times New Roman"/>
          <w:b/>
          <w:sz w:val="22"/>
          <w:szCs w:val="22"/>
          <w:lang w:val="ru-RU" w:eastAsia="ru-RU"/>
        </w:rPr>
      </w:pPr>
      <w:r w:rsidRPr="00EF4EF9">
        <w:rPr>
          <w:rFonts w:eastAsia="Times New Roman"/>
          <w:b/>
          <w:sz w:val="22"/>
          <w:szCs w:val="22"/>
          <w:lang w:val="ru-RU" w:eastAsia="ru-RU"/>
        </w:rPr>
        <w:t>Муниципального общеобразовательного учреждения «Гимназия №5»</w:t>
      </w:r>
    </w:p>
    <w:p w:rsidR="00D261D1" w:rsidRPr="00EF4EF9" w:rsidRDefault="00D261D1" w:rsidP="00EF4EF9">
      <w:pPr>
        <w:ind w:firstLine="454"/>
        <w:rPr>
          <w:rFonts w:eastAsia="Times New Roman"/>
          <w:b/>
          <w:sz w:val="22"/>
          <w:szCs w:val="22"/>
          <w:lang w:val="ru-RU" w:eastAsia="ru-RU"/>
        </w:rPr>
      </w:pPr>
      <w:r w:rsidRPr="00EF4EF9">
        <w:rPr>
          <w:rFonts w:eastAsia="Times New Roman"/>
          <w:b/>
          <w:sz w:val="22"/>
          <w:szCs w:val="22"/>
          <w:lang w:val="ru-RU" w:eastAsia="ru-RU"/>
        </w:rPr>
        <w:t xml:space="preserve">для 5 класса </w:t>
      </w:r>
    </w:p>
    <w:p w:rsidR="00D261D1" w:rsidRPr="00EF4EF9" w:rsidRDefault="00D261D1" w:rsidP="00EF4EF9">
      <w:pPr>
        <w:ind w:firstLine="454"/>
        <w:rPr>
          <w:rFonts w:eastAsia="Times New Roman"/>
          <w:b/>
          <w:sz w:val="22"/>
          <w:szCs w:val="22"/>
          <w:lang w:val="ru-RU" w:eastAsia="ru-RU"/>
        </w:rPr>
      </w:pPr>
      <w:r w:rsidRPr="00EF4EF9">
        <w:rPr>
          <w:rFonts w:eastAsia="Times New Roman"/>
          <w:b/>
          <w:sz w:val="22"/>
          <w:szCs w:val="22"/>
          <w:lang w:val="ru-RU" w:eastAsia="ru-RU"/>
        </w:rPr>
        <w:t>на 2015 - 2016 учебный год</w:t>
      </w:r>
    </w:p>
    <w:p w:rsidR="00D261D1" w:rsidRPr="00EF4EF9" w:rsidRDefault="00D261D1" w:rsidP="00EF4EF9">
      <w:pPr>
        <w:ind w:firstLine="454"/>
        <w:rPr>
          <w:rFonts w:eastAsia="Times New Roman"/>
          <w:b/>
          <w:sz w:val="22"/>
          <w:szCs w:val="22"/>
          <w:lang w:val="ru-RU" w:eastAsia="ru-RU"/>
        </w:rPr>
      </w:pPr>
      <w:r w:rsidRPr="00EF4EF9">
        <w:rPr>
          <w:rFonts w:eastAsia="Times New Roman"/>
          <w:b/>
          <w:sz w:val="22"/>
          <w:szCs w:val="22"/>
          <w:lang w:val="ru-RU" w:eastAsia="ru-RU"/>
        </w:rPr>
        <w:t>6 – дневная учебная неделя</w:t>
      </w:r>
    </w:p>
    <w:p w:rsidR="00D261D1" w:rsidRPr="00EF4EF9" w:rsidRDefault="00D261D1" w:rsidP="00EF4EF9">
      <w:pPr>
        <w:ind w:firstLine="454"/>
        <w:rPr>
          <w:rFonts w:eastAsia="Times New Roman"/>
          <w:b/>
          <w:bCs/>
          <w:sz w:val="22"/>
          <w:szCs w:val="22"/>
          <w:lang w:val="ru-RU" w:eastAsia="ru-RU"/>
        </w:rPr>
      </w:pPr>
    </w:p>
    <w:tbl>
      <w:tblPr>
        <w:tblW w:w="0" w:type="auto"/>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3369"/>
        <w:gridCol w:w="1729"/>
        <w:gridCol w:w="1950"/>
        <w:gridCol w:w="1217"/>
      </w:tblGrid>
      <w:tr w:rsidR="00D261D1" w:rsidRPr="00EF4EF9" w:rsidTr="00E94FCA">
        <w:trPr>
          <w:trHeight w:val="418"/>
          <w:jc w:val="center"/>
        </w:trPr>
        <w:tc>
          <w:tcPr>
            <w:tcW w:w="2636" w:type="dxa"/>
            <w:vMerge w:val="restart"/>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Предметные области</w:t>
            </w:r>
          </w:p>
        </w:tc>
        <w:tc>
          <w:tcPr>
            <w:tcW w:w="3465" w:type="dxa"/>
            <w:vMerge w:val="restart"/>
            <w:tcBorders>
              <w:tr2bl w:val="single" w:sz="4" w:space="0" w:color="auto"/>
            </w:tcBorders>
          </w:tcPr>
          <w:p w:rsidR="00D261D1" w:rsidRPr="00EF4EF9" w:rsidRDefault="00D261D1" w:rsidP="00EF4EF9">
            <w:pPr>
              <w:ind w:firstLine="454"/>
              <w:jc w:val="both"/>
              <w:rPr>
                <w:rFonts w:eastAsia="Times New Roman"/>
                <w:b/>
                <w:bCs/>
                <w:sz w:val="22"/>
                <w:szCs w:val="22"/>
                <w:lang w:val="ru-RU" w:eastAsia="ru-RU"/>
              </w:rPr>
            </w:pPr>
            <w:r w:rsidRPr="00EF4EF9">
              <w:rPr>
                <w:rFonts w:eastAsia="Times New Roman"/>
                <w:b/>
                <w:bCs/>
                <w:sz w:val="22"/>
                <w:szCs w:val="22"/>
                <w:lang w:val="ru-RU" w:eastAsia="ru-RU"/>
              </w:rPr>
              <w:t>Учебные</w:t>
            </w:r>
          </w:p>
          <w:p w:rsidR="00D261D1" w:rsidRPr="00EF4EF9" w:rsidRDefault="00D261D1" w:rsidP="00EF4EF9">
            <w:pPr>
              <w:ind w:firstLine="454"/>
              <w:jc w:val="both"/>
              <w:rPr>
                <w:rFonts w:eastAsia="Times New Roman"/>
                <w:b/>
                <w:bCs/>
                <w:sz w:val="22"/>
                <w:szCs w:val="22"/>
                <w:lang w:val="ru-RU" w:eastAsia="ru-RU"/>
              </w:rPr>
            </w:pPr>
            <w:r w:rsidRPr="00EF4EF9">
              <w:rPr>
                <w:rFonts w:eastAsia="Times New Roman"/>
                <w:b/>
                <w:bCs/>
                <w:sz w:val="22"/>
                <w:szCs w:val="22"/>
                <w:lang w:val="ru-RU" w:eastAsia="ru-RU"/>
              </w:rPr>
              <w:t>предметы</w:t>
            </w:r>
          </w:p>
          <w:p w:rsidR="00D261D1" w:rsidRPr="00EF4EF9" w:rsidRDefault="00D261D1" w:rsidP="00EF4EF9">
            <w:pPr>
              <w:ind w:firstLine="454"/>
              <w:jc w:val="right"/>
              <w:rPr>
                <w:rFonts w:eastAsia="Times New Roman"/>
                <w:b/>
                <w:bCs/>
                <w:sz w:val="22"/>
                <w:szCs w:val="22"/>
                <w:lang w:val="ru-RU" w:eastAsia="ru-RU"/>
              </w:rPr>
            </w:pPr>
            <w:r w:rsidRPr="00EF4EF9">
              <w:rPr>
                <w:rFonts w:eastAsia="Times New Roman"/>
                <w:b/>
                <w:bCs/>
                <w:sz w:val="22"/>
                <w:szCs w:val="22"/>
                <w:lang w:val="ru-RU" w:eastAsia="ru-RU"/>
              </w:rPr>
              <w:t>Классы</w:t>
            </w:r>
          </w:p>
        </w:tc>
        <w:tc>
          <w:tcPr>
            <w:tcW w:w="4931" w:type="dxa"/>
            <w:gridSpan w:val="3"/>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Количество часов в неделю</w:t>
            </w:r>
          </w:p>
        </w:tc>
      </w:tr>
      <w:tr w:rsidR="00D261D1" w:rsidRPr="00EF4EF9" w:rsidTr="00E94FCA">
        <w:trPr>
          <w:trHeight w:val="511"/>
          <w:jc w:val="center"/>
        </w:trPr>
        <w:tc>
          <w:tcPr>
            <w:tcW w:w="2636" w:type="dxa"/>
            <w:vMerge/>
          </w:tcPr>
          <w:p w:rsidR="00D261D1" w:rsidRPr="00EF4EF9" w:rsidRDefault="00D261D1" w:rsidP="00EF4EF9">
            <w:pPr>
              <w:ind w:firstLine="454"/>
              <w:jc w:val="both"/>
              <w:rPr>
                <w:rFonts w:eastAsia="Times New Roman"/>
                <w:b/>
                <w:bCs/>
                <w:sz w:val="22"/>
                <w:szCs w:val="22"/>
                <w:lang w:val="ru-RU" w:eastAsia="ru-RU"/>
              </w:rPr>
            </w:pPr>
          </w:p>
        </w:tc>
        <w:tc>
          <w:tcPr>
            <w:tcW w:w="3465" w:type="dxa"/>
            <w:vMerge/>
            <w:tcBorders>
              <w:tr2bl w:val="single" w:sz="4" w:space="0" w:color="auto"/>
            </w:tcBorders>
          </w:tcPr>
          <w:p w:rsidR="00D261D1" w:rsidRPr="00EF4EF9" w:rsidRDefault="00D261D1" w:rsidP="00EF4EF9">
            <w:pPr>
              <w:ind w:firstLine="454"/>
              <w:jc w:val="both"/>
              <w:rPr>
                <w:rFonts w:eastAsia="Times New Roman"/>
                <w:b/>
                <w:bCs/>
                <w:sz w:val="22"/>
                <w:szCs w:val="22"/>
                <w:lang w:val="ru-RU" w:eastAsia="ru-RU"/>
              </w:rPr>
            </w:pPr>
          </w:p>
        </w:tc>
        <w:tc>
          <w:tcPr>
            <w:tcW w:w="1736"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Обязательная часть</w:t>
            </w:r>
          </w:p>
        </w:tc>
        <w:tc>
          <w:tcPr>
            <w:tcW w:w="1950"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Часть, формируемая участниками образовательных отношений</w:t>
            </w:r>
          </w:p>
        </w:tc>
        <w:tc>
          <w:tcPr>
            <w:tcW w:w="1245"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Всего</w:t>
            </w:r>
          </w:p>
        </w:tc>
      </w:tr>
      <w:tr w:rsidR="00D261D1" w:rsidRPr="00EF4EF9" w:rsidTr="00E94FCA">
        <w:trPr>
          <w:trHeight w:val="315"/>
          <w:jc w:val="center"/>
        </w:trPr>
        <w:tc>
          <w:tcPr>
            <w:tcW w:w="2636" w:type="dxa"/>
          </w:tcPr>
          <w:p w:rsidR="00D261D1" w:rsidRPr="00EF4EF9" w:rsidRDefault="00D261D1" w:rsidP="00EF4EF9">
            <w:pPr>
              <w:ind w:firstLine="454"/>
              <w:jc w:val="both"/>
              <w:rPr>
                <w:rFonts w:eastAsia="Times New Roman"/>
                <w:bCs/>
                <w:sz w:val="22"/>
                <w:szCs w:val="22"/>
                <w:lang w:val="ru-RU" w:eastAsia="ru-RU"/>
              </w:rPr>
            </w:pPr>
          </w:p>
        </w:tc>
        <w:tc>
          <w:tcPr>
            <w:tcW w:w="3465" w:type="dxa"/>
          </w:tcPr>
          <w:p w:rsidR="00D261D1" w:rsidRPr="00EF4EF9" w:rsidRDefault="00D261D1" w:rsidP="00EF4EF9">
            <w:pPr>
              <w:ind w:firstLine="454"/>
              <w:rPr>
                <w:rFonts w:eastAsia="Times New Roman"/>
                <w:bCs/>
                <w:i/>
                <w:sz w:val="22"/>
                <w:szCs w:val="22"/>
                <w:lang w:val="ru-RU" w:eastAsia="ru-RU"/>
              </w:rPr>
            </w:pPr>
            <w:r w:rsidRPr="00EF4EF9">
              <w:rPr>
                <w:rFonts w:eastAsia="Times New Roman"/>
                <w:bCs/>
                <w:i/>
                <w:sz w:val="22"/>
                <w:szCs w:val="22"/>
                <w:lang w:val="ru-RU" w:eastAsia="ru-RU"/>
              </w:rPr>
              <w:t>Обязательная часть</w:t>
            </w:r>
          </w:p>
        </w:tc>
        <w:tc>
          <w:tcPr>
            <w:tcW w:w="4931" w:type="dxa"/>
            <w:gridSpan w:val="3"/>
          </w:tcPr>
          <w:p w:rsidR="00D261D1" w:rsidRPr="00EF4EF9" w:rsidRDefault="00D261D1" w:rsidP="00EF4EF9">
            <w:pPr>
              <w:ind w:firstLine="454"/>
              <w:jc w:val="both"/>
              <w:rPr>
                <w:rFonts w:eastAsia="Times New Roman"/>
                <w:b/>
                <w:bCs/>
                <w:sz w:val="22"/>
                <w:szCs w:val="22"/>
                <w:lang w:val="ru-RU" w:eastAsia="ru-RU"/>
              </w:rPr>
            </w:pPr>
          </w:p>
        </w:tc>
      </w:tr>
      <w:tr w:rsidR="00D261D1" w:rsidRPr="00EF4EF9" w:rsidTr="00E94FCA">
        <w:trPr>
          <w:trHeight w:val="205"/>
          <w:jc w:val="center"/>
        </w:trPr>
        <w:tc>
          <w:tcPr>
            <w:tcW w:w="2636" w:type="dxa"/>
            <w:vMerge w:val="restart"/>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eastAsia="ru-RU"/>
              </w:rPr>
              <w:t>Филология</w:t>
            </w: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Русский язык</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5</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5</w:t>
            </w:r>
          </w:p>
        </w:tc>
      </w:tr>
      <w:tr w:rsidR="00D261D1" w:rsidRPr="00EF4EF9" w:rsidTr="00E94FCA">
        <w:trPr>
          <w:trHeight w:val="239"/>
          <w:jc w:val="center"/>
        </w:trPr>
        <w:tc>
          <w:tcPr>
            <w:tcW w:w="2636" w:type="dxa"/>
            <w:vMerge/>
            <w:vAlign w:val="center"/>
          </w:tcPr>
          <w:p w:rsidR="00D261D1" w:rsidRPr="00EF4EF9" w:rsidRDefault="00D261D1" w:rsidP="00EF4EF9">
            <w:pPr>
              <w:ind w:firstLine="454"/>
              <w:jc w:val="left"/>
              <w:rPr>
                <w:rFonts w:eastAsia="Times New Roman"/>
                <w:bCs/>
                <w:sz w:val="22"/>
                <w:szCs w:val="22"/>
                <w:lang w:val="ru-RU" w:eastAsia="ru-RU"/>
              </w:rPr>
            </w:pP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Литература</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3</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3</w:t>
            </w:r>
          </w:p>
        </w:tc>
      </w:tr>
      <w:tr w:rsidR="00D261D1" w:rsidRPr="00EF4EF9" w:rsidTr="00E94FCA">
        <w:trPr>
          <w:trHeight w:val="424"/>
          <w:jc w:val="center"/>
        </w:trPr>
        <w:tc>
          <w:tcPr>
            <w:tcW w:w="2636" w:type="dxa"/>
            <w:vMerge/>
            <w:vAlign w:val="center"/>
          </w:tcPr>
          <w:p w:rsidR="00D261D1" w:rsidRPr="00EF4EF9" w:rsidRDefault="00D261D1" w:rsidP="00EF4EF9">
            <w:pPr>
              <w:ind w:firstLine="454"/>
              <w:jc w:val="left"/>
              <w:rPr>
                <w:rFonts w:eastAsia="Times New Roman"/>
                <w:bCs/>
                <w:sz w:val="22"/>
                <w:szCs w:val="22"/>
                <w:lang w:val="ru-RU" w:eastAsia="ru-RU"/>
              </w:rPr>
            </w:pP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Иностранный язык (английский)</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3</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3</w:t>
            </w:r>
          </w:p>
        </w:tc>
      </w:tr>
      <w:tr w:rsidR="00D261D1" w:rsidRPr="00EF4EF9" w:rsidTr="00E94FCA">
        <w:trPr>
          <w:trHeight w:val="424"/>
          <w:jc w:val="center"/>
        </w:trPr>
        <w:tc>
          <w:tcPr>
            <w:tcW w:w="2636" w:type="dxa"/>
            <w:vMerge/>
            <w:vAlign w:val="center"/>
          </w:tcPr>
          <w:p w:rsidR="00D261D1" w:rsidRPr="00EF4EF9" w:rsidRDefault="00D261D1" w:rsidP="00EF4EF9">
            <w:pPr>
              <w:ind w:firstLine="454"/>
              <w:jc w:val="left"/>
              <w:rPr>
                <w:rFonts w:eastAsia="Times New Roman"/>
                <w:bCs/>
                <w:sz w:val="22"/>
                <w:szCs w:val="22"/>
                <w:lang w:val="ru-RU" w:eastAsia="ru-RU"/>
              </w:rPr>
            </w:pP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Второй иностранный язык</w:t>
            </w:r>
          </w:p>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(французский или немецкий)</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2</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2</w:t>
            </w:r>
          </w:p>
        </w:tc>
      </w:tr>
      <w:tr w:rsidR="00D261D1" w:rsidRPr="00EF4EF9" w:rsidTr="00E94FCA">
        <w:trPr>
          <w:trHeight w:val="381"/>
          <w:jc w:val="center"/>
        </w:trPr>
        <w:tc>
          <w:tcPr>
            <w:tcW w:w="2636"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Математика и информатика</w:t>
            </w: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Математика</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5</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5</w:t>
            </w:r>
          </w:p>
        </w:tc>
      </w:tr>
      <w:tr w:rsidR="00D261D1" w:rsidRPr="00EF4EF9" w:rsidTr="00E94FCA">
        <w:trPr>
          <w:trHeight w:val="251"/>
          <w:jc w:val="center"/>
        </w:trPr>
        <w:tc>
          <w:tcPr>
            <w:tcW w:w="2636" w:type="dxa"/>
            <w:vMerge w:val="restart"/>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Общественно-научные предметы</w:t>
            </w: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 xml:space="preserve">История России. Всеобщая история </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2</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2</w:t>
            </w:r>
          </w:p>
        </w:tc>
      </w:tr>
      <w:tr w:rsidR="00D261D1" w:rsidRPr="00EF4EF9" w:rsidTr="00E94FCA">
        <w:trPr>
          <w:trHeight w:val="285"/>
          <w:jc w:val="center"/>
        </w:trPr>
        <w:tc>
          <w:tcPr>
            <w:tcW w:w="2636" w:type="dxa"/>
            <w:vMerge/>
            <w:vAlign w:val="center"/>
          </w:tcPr>
          <w:p w:rsidR="00D261D1" w:rsidRPr="00EF4EF9" w:rsidRDefault="00D261D1" w:rsidP="00EF4EF9">
            <w:pPr>
              <w:ind w:firstLine="454"/>
              <w:jc w:val="left"/>
              <w:rPr>
                <w:rFonts w:eastAsia="Times New Roman"/>
                <w:bCs/>
                <w:sz w:val="22"/>
                <w:szCs w:val="22"/>
                <w:lang w:val="ru-RU" w:eastAsia="ru-RU"/>
              </w:rPr>
            </w:pP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Обществознание</w:t>
            </w:r>
          </w:p>
        </w:tc>
        <w:tc>
          <w:tcPr>
            <w:tcW w:w="1736" w:type="dxa"/>
            <w:vAlign w:val="center"/>
          </w:tcPr>
          <w:p w:rsidR="00D261D1" w:rsidRPr="00EF4EF9" w:rsidRDefault="00D261D1" w:rsidP="00EF4EF9">
            <w:pPr>
              <w:ind w:firstLine="454"/>
              <w:rPr>
                <w:rFonts w:eastAsia="Times New Roman"/>
                <w:bCs/>
                <w:sz w:val="22"/>
                <w:szCs w:val="22"/>
                <w:lang w:val="ru-RU" w:eastAsia="ru-RU"/>
              </w:rPr>
            </w:pPr>
          </w:p>
        </w:tc>
        <w:tc>
          <w:tcPr>
            <w:tcW w:w="1950"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r>
      <w:tr w:rsidR="00D261D1" w:rsidRPr="00EF4EF9" w:rsidTr="00E94FCA">
        <w:trPr>
          <w:trHeight w:val="261"/>
          <w:jc w:val="center"/>
        </w:trPr>
        <w:tc>
          <w:tcPr>
            <w:tcW w:w="2636" w:type="dxa"/>
            <w:vMerge/>
            <w:vAlign w:val="center"/>
          </w:tcPr>
          <w:p w:rsidR="00D261D1" w:rsidRPr="00EF4EF9" w:rsidRDefault="00D261D1" w:rsidP="00EF4EF9">
            <w:pPr>
              <w:ind w:firstLine="454"/>
              <w:jc w:val="left"/>
              <w:rPr>
                <w:rFonts w:eastAsia="Times New Roman"/>
                <w:bCs/>
                <w:sz w:val="22"/>
                <w:szCs w:val="22"/>
                <w:lang w:val="ru-RU" w:eastAsia="ru-RU"/>
              </w:rPr>
            </w:pP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География</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r>
      <w:tr w:rsidR="00D261D1" w:rsidRPr="00EF4EF9" w:rsidTr="00E94FCA">
        <w:trPr>
          <w:trHeight w:val="430"/>
          <w:jc w:val="center"/>
        </w:trPr>
        <w:tc>
          <w:tcPr>
            <w:tcW w:w="2636"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Естественно - научные предметы</w:t>
            </w:r>
          </w:p>
        </w:tc>
        <w:tc>
          <w:tcPr>
            <w:tcW w:w="3465" w:type="dxa"/>
            <w:vAlign w:val="center"/>
          </w:tcPr>
          <w:p w:rsidR="00D261D1" w:rsidRPr="00EF4EF9" w:rsidRDefault="00D261D1" w:rsidP="00EF4EF9">
            <w:pPr>
              <w:ind w:firstLine="454"/>
              <w:jc w:val="left"/>
              <w:rPr>
                <w:rFonts w:eastAsia="Times New Roman"/>
                <w:bCs/>
                <w:sz w:val="22"/>
                <w:szCs w:val="22"/>
                <w:highlight w:val="yellow"/>
                <w:lang w:val="ru-RU" w:eastAsia="ru-RU"/>
              </w:rPr>
            </w:pPr>
            <w:r w:rsidRPr="00EF4EF9">
              <w:rPr>
                <w:rFonts w:eastAsia="Times New Roman"/>
                <w:bCs/>
                <w:sz w:val="22"/>
                <w:szCs w:val="22"/>
                <w:lang w:val="ru-RU" w:eastAsia="ru-RU"/>
              </w:rPr>
              <w:t>Биология</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r>
      <w:tr w:rsidR="00D261D1" w:rsidRPr="00EF4EF9" w:rsidTr="00E94FCA">
        <w:trPr>
          <w:trHeight w:val="241"/>
          <w:jc w:val="center"/>
        </w:trPr>
        <w:tc>
          <w:tcPr>
            <w:tcW w:w="2636" w:type="dxa"/>
            <w:vMerge w:val="restart"/>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Искусство</w:t>
            </w: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Музыка</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r>
      <w:tr w:rsidR="00D261D1" w:rsidRPr="00EF4EF9" w:rsidTr="00E94FCA">
        <w:trPr>
          <w:trHeight w:val="231"/>
          <w:jc w:val="center"/>
        </w:trPr>
        <w:tc>
          <w:tcPr>
            <w:tcW w:w="2636" w:type="dxa"/>
            <w:vMerge/>
            <w:vAlign w:val="center"/>
          </w:tcPr>
          <w:p w:rsidR="00D261D1" w:rsidRPr="00EF4EF9" w:rsidRDefault="00D261D1" w:rsidP="00EF4EF9">
            <w:pPr>
              <w:ind w:firstLine="454"/>
              <w:jc w:val="left"/>
              <w:rPr>
                <w:rFonts w:eastAsia="Times New Roman"/>
                <w:bCs/>
                <w:sz w:val="22"/>
                <w:szCs w:val="22"/>
                <w:lang w:val="ru-RU" w:eastAsia="ru-RU"/>
              </w:rPr>
            </w:pP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Изобразительное искусство</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r>
      <w:tr w:rsidR="00D261D1" w:rsidRPr="00EF4EF9" w:rsidTr="00E94FCA">
        <w:trPr>
          <w:trHeight w:val="221"/>
          <w:jc w:val="center"/>
        </w:trPr>
        <w:tc>
          <w:tcPr>
            <w:tcW w:w="2636"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Технология</w:t>
            </w: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Технология</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2</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2</w:t>
            </w:r>
          </w:p>
        </w:tc>
      </w:tr>
      <w:tr w:rsidR="00D261D1" w:rsidRPr="00EF4EF9" w:rsidTr="00E94FCA">
        <w:trPr>
          <w:trHeight w:val="265"/>
          <w:jc w:val="center"/>
        </w:trPr>
        <w:tc>
          <w:tcPr>
            <w:tcW w:w="2636" w:type="dxa"/>
          </w:tcPr>
          <w:p w:rsidR="00D261D1" w:rsidRPr="00EF4EF9" w:rsidRDefault="00D261D1" w:rsidP="00EF4EF9">
            <w:pPr>
              <w:ind w:firstLine="454"/>
              <w:jc w:val="left"/>
              <w:rPr>
                <w:rFonts w:eastAsia="Times New Roman"/>
                <w:bCs/>
                <w:sz w:val="22"/>
                <w:szCs w:val="22"/>
                <w:lang w:val="ru-RU" w:eastAsia="ru-RU"/>
              </w:rPr>
            </w:pPr>
          </w:p>
        </w:tc>
        <w:tc>
          <w:tcPr>
            <w:tcW w:w="3465" w:type="dxa"/>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Физическая культура</w:t>
            </w:r>
          </w:p>
        </w:tc>
        <w:tc>
          <w:tcPr>
            <w:tcW w:w="1736"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3</w:t>
            </w:r>
          </w:p>
        </w:tc>
        <w:tc>
          <w:tcPr>
            <w:tcW w:w="1950" w:type="dxa"/>
            <w:vAlign w:val="center"/>
          </w:tcPr>
          <w:p w:rsidR="00D261D1" w:rsidRPr="00EF4EF9" w:rsidRDefault="00D261D1" w:rsidP="00EF4EF9">
            <w:pPr>
              <w:ind w:firstLine="454"/>
              <w:rPr>
                <w:rFonts w:eastAsia="Times New Roman"/>
                <w:bCs/>
                <w:sz w:val="22"/>
                <w:szCs w:val="22"/>
                <w:lang w:val="ru-RU" w:eastAsia="ru-RU"/>
              </w:rPr>
            </w:pP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3</w:t>
            </w:r>
          </w:p>
        </w:tc>
      </w:tr>
      <w:tr w:rsidR="00D261D1" w:rsidRPr="00EF4EF9" w:rsidTr="00E94FCA">
        <w:trPr>
          <w:trHeight w:val="301"/>
          <w:jc w:val="center"/>
        </w:trPr>
        <w:tc>
          <w:tcPr>
            <w:tcW w:w="6101" w:type="dxa"/>
            <w:gridSpan w:val="2"/>
            <w:vAlign w:val="center"/>
          </w:tcPr>
          <w:p w:rsidR="00D261D1" w:rsidRPr="00EF4EF9" w:rsidRDefault="00D261D1" w:rsidP="00EF4EF9">
            <w:pPr>
              <w:ind w:firstLine="454"/>
              <w:jc w:val="left"/>
              <w:rPr>
                <w:rFonts w:eastAsia="Times New Roman"/>
                <w:b/>
                <w:bCs/>
                <w:sz w:val="22"/>
                <w:szCs w:val="22"/>
                <w:lang w:val="ru-RU" w:eastAsia="ru-RU"/>
              </w:rPr>
            </w:pPr>
            <w:r w:rsidRPr="00EF4EF9">
              <w:rPr>
                <w:rFonts w:eastAsia="Times New Roman"/>
                <w:b/>
                <w:bCs/>
                <w:sz w:val="22"/>
                <w:szCs w:val="22"/>
                <w:lang w:val="ru-RU" w:eastAsia="ru-RU"/>
              </w:rPr>
              <w:t>Итого</w:t>
            </w:r>
          </w:p>
        </w:tc>
        <w:tc>
          <w:tcPr>
            <w:tcW w:w="1736"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29</w:t>
            </w:r>
          </w:p>
        </w:tc>
        <w:tc>
          <w:tcPr>
            <w:tcW w:w="1950"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1</w:t>
            </w:r>
          </w:p>
        </w:tc>
        <w:tc>
          <w:tcPr>
            <w:tcW w:w="1245"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30</w:t>
            </w:r>
          </w:p>
        </w:tc>
      </w:tr>
      <w:tr w:rsidR="00D261D1" w:rsidRPr="00EF4EF9" w:rsidTr="00E94FCA">
        <w:trPr>
          <w:trHeight w:val="480"/>
          <w:jc w:val="center"/>
        </w:trPr>
        <w:tc>
          <w:tcPr>
            <w:tcW w:w="6101" w:type="dxa"/>
            <w:gridSpan w:val="2"/>
            <w:shd w:val="clear" w:color="auto" w:fill="auto"/>
            <w:vAlign w:val="center"/>
          </w:tcPr>
          <w:p w:rsidR="00D261D1" w:rsidRPr="00EF4EF9" w:rsidRDefault="00D261D1" w:rsidP="00EF4EF9">
            <w:pPr>
              <w:ind w:left="113" w:firstLine="454"/>
              <w:jc w:val="left"/>
              <w:rPr>
                <w:rFonts w:eastAsia="Times New Roman"/>
                <w:bCs/>
                <w:sz w:val="22"/>
                <w:szCs w:val="22"/>
                <w:lang w:val="ru-RU" w:eastAsia="ru-RU"/>
              </w:rPr>
            </w:pPr>
            <w:r w:rsidRPr="00EF4EF9">
              <w:rPr>
                <w:rFonts w:eastAsia="Times New Roman"/>
                <w:bCs/>
                <w:i/>
                <w:sz w:val="22"/>
                <w:szCs w:val="22"/>
                <w:lang w:val="ru-RU" w:eastAsia="ru-RU"/>
              </w:rPr>
              <w:t>Часть, формируемая участниками образовательных отношений:</w:t>
            </w:r>
          </w:p>
        </w:tc>
        <w:tc>
          <w:tcPr>
            <w:tcW w:w="1736" w:type="dxa"/>
            <w:vMerge w:val="restart"/>
            <w:vAlign w:val="center"/>
          </w:tcPr>
          <w:p w:rsidR="00D261D1" w:rsidRPr="00EF4EF9" w:rsidRDefault="00D261D1" w:rsidP="00EF4EF9">
            <w:pPr>
              <w:ind w:firstLine="454"/>
              <w:rPr>
                <w:rFonts w:eastAsia="Times New Roman"/>
                <w:bCs/>
                <w:sz w:val="22"/>
                <w:szCs w:val="22"/>
                <w:lang w:val="ru-RU" w:eastAsia="ru-RU"/>
              </w:rPr>
            </w:pPr>
          </w:p>
        </w:tc>
        <w:tc>
          <w:tcPr>
            <w:tcW w:w="1950" w:type="dxa"/>
            <w:vMerge w:val="restart"/>
            <w:vAlign w:val="bottom"/>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c>
          <w:tcPr>
            <w:tcW w:w="1245" w:type="dxa"/>
            <w:vMerge w:val="restart"/>
            <w:vAlign w:val="bottom"/>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r>
      <w:tr w:rsidR="00D261D1" w:rsidRPr="00EF4EF9" w:rsidTr="00E94FCA">
        <w:trPr>
          <w:trHeight w:val="270"/>
          <w:jc w:val="center"/>
        </w:trPr>
        <w:tc>
          <w:tcPr>
            <w:tcW w:w="6101" w:type="dxa"/>
            <w:gridSpan w:val="2"/>
            <w:shd w:val="clear" w:color="auto" w:fill="auto"/>
            <w:vAlign w:val="center"/>
          </w:tcPr>
          <w:p w:rsidR="00D261D1" w:rsidRPr="00EF4EF9" w:rsidRDefault="00D261D1" w:rsidP="00EF4EF9">
            <w:pPr>
              <w:ind w:firstLine="454"/>
              <w:jc w:val="left"/>
              <w:rPr>
                <w:rFonts w:eastAsia="Times New Roman"/>
                <w:bCs/>
                <w:i/>
                <w:sz w:val="22"/>
                <w:szCs w:val="22"/>
                <w:lang w:val="ru-RU" w:eastAsia="ru-RU"/>
              </w:rPr>
            </w:pPr>
            <w:r w:rsidRPr="00EF4EF9">
              <w:rPr>
                <w:rFonts w:eastAsia="Times New Roman"/>
                <w:bCs/>
                <w:sz w:val="22"/>
                <w:szCs w:val="22"/>
                <w:lang w:val="ru-RU" w:eastAsia="ru-RU"/>
              </w:rPr>
              <w:t>Словесность</w:t>
            </w:r>
          </w:p>
        </w:tc>
        <w:tc>
          <w:tcPr>
            <w:tcW w:w="1736" w:type="dxa"/>
            <w:vMerge/>
            <w:vAlign w:val="center"/>
          </w:tcPr>
          <w:p w:rsidR="00D261D1" w:rsidRPr="00EF4EF9" w:rsidRDefault="00D261D1" w:rsidP="00EF4EF9">
            <w:pPr>
              <w:ind w:firstLine="454"/>
              <w:rPr>
                <w:rFonts w:eastAsia="Times New Roman"/>
                <w:bCs/>
                <w:sz w:val="22"/>
                <w:szCs w:val="22"/>
                <w:lang w:val="ru-RU" w:eastAsia="ru-RU"/>
              </w:rPr>
            </w:pPr>
          </w:p>
        </w:tc>
        <w:tc>
          <w:tcPr>
            <w:tcW w:w="1950" w:type="dxa"/>
            <w:vMerge/>
            <w:vAlign w:val="bottom"/>
          </w:tcPr>
          <w:p w:rsidR="00D261D1" w:rsidRPr="00EF4EF9" w:rsidRDefault="00D261D1" w:rsidP="00EF4EF9">
            <w:pPr>
              <w:ind w:firstLine="454"/>
              <w:rPr>
                <w:rFonts w:eastAsia="Times New Roman"/>
                <w:bCs/>
                <w:sz w:val="22"/>
                <w:szCs w:val="22"/>
                <w:lang w:val="ru-RU" w:eastAsia="ru-RU"/>
              </w:rPr>
            </w:pPr>
          </w:p>
        </w:tc>
        <w:tc>
          <w:tcPr>
            <w:tcW w:w="1245" w:type="dxa"/>
            <w:vMerge/>
            <w:vAlign w:val="bottom"/>
          </w:tcPr>
          <w:p w:rsidR="00D261D1" w:rsidRPr="00EF4EF9" w:rsidRDefault="00D261D1" w:rsidP="00EF4EF9">
            <w:pPr>
              <w:ind w:firstLine="454"/>
              <w:rPr>
                <w:rFonts w:eastAsia="Times New Roman"/>
                <w:bCs/>
                <w:sz w:val="22"/>
                <w:szCs w:val="22"/>
                <w:lang w:val="ru-RU" w:eastAsia="ru-RU"/>
              </w:rPr>
            </w:pPr>
          </w:p>
        </w:tc>
      </w:tr>
      <w:tr w:rsidR="00D261D1" w:rsidRPr="00EF4EF9" w:rsidTr="00E94FCA">
        <w:trPr>
          <w:trHeight w:val="270"/>
          <w:jc w:val="center"/>
        </w:trPr>
        <w:tc>
          <w:tcPr>
            <w:tcW w:w="6101" w:type="dxa"/>
            <w:gridSpan w:val="2"/>
            <w:shd w:val="clear" w:color="auto" w:fill="auto"/>
            <w:vAlign w:val="center"/>
          </w:tcPr>
          <w:p w:rsidR="00D261D1" w:rsidRPr="00EF4EF9" w:rsidRDefault="00D261D1" w:rsidP="00EF4EF9">
            <w:pPr>
              <w:ind w:firstLine="454"/>
              <w:jc w:val="left"/>
              <w:rPr>
                <w:rFonts w:eastAsia="Times New Roman"/>
                <w:bCs/>
                <w:i/>
                <w:sz w:val="22"/>
                <w:szCs w:val="22"/>
                <w:lang w:val="ru-RU" w:eastAsia="ru-RU"/>
              </w:rPr>
            </w:pPr>
            <w:r w:rsidRPr="00EF4EF9">
              <w:rPr>
                <w:rFonts w:eastAsia="Times New Roman"/>
                <w:bCs/>
                <w:sz w:val="22"/>
                <w:szCs w:val="22"/>
                <w:lang w:val="ru-RU" w:eastAsia="ru-RU"/>
              </w:rPr>
              <w:t>Практикум по математике</w:t>
            </w:r>
          </w:p>
        </w:tc>
        <w:tc>
          <w:tcPr>
            <w:tcW w:w="1736" w:type="dxa"/>
            <w:vAlign w:val="center"/>
          </w:tcPr>
          <w:p w:rsidR="00D261D1" w:rsidRPr="00EF4EF9" w:rsidRDefault="00D261D1" w:rsidP="00EF4EF9">
            <w:pPr>
              <w:ind w:firstLine="454"/>
              <w:rPr>
                <w:rFonts w:eastAsia="Times New Roman"/>
                <w:bCs/>
                <w:sz w:val="22"/>
                <w:szCs w:val="22"/>
                <w:lang w:val="ru-RU" w:eastAsia="ru-RU"/>
              </w:rPr>
            </w:pPr>
          </w:p>
        </w:tc>
        <w:tc>
          <w:tcPr>
            <w:tcW w:w="1950"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c>
          <w:tcPr>
            <w:tcW w:w="1245" w:type="dxa"/>
            <w:vAlign w:val="center"/>
          </w:tcPr>
          <w:p w:rsidR="00D261D1" w:rsidRPr="00EF4EF9" w:rsidRDefault="00D261D1" w:rsidP="00EF4EF9">
            <w:pPr>
              <w:ind w:firstLine="454"/>
              <w:rPr>
                <w:rFonts w:eastAsia="Times New Roman"/>
                <w:bCs/>
                <w:sz w:val="22"/>
                <w:szCs w:val="22"/>
                <w:lang w:val="ru-RU" w:eastAsia="ru-RU"/>
              </w:rPr>
            </w:pPr>
            <w:r w:rsidRPr="00EF4EF9">
              <w:rPr>
                <w:rFonts w:eastAsia="Times New Roman"/>
                <w:bCs/>
                <w:sz w:val="22"/>
                <w:szCs w:val="22"/>
                <w:lang w:val="ru-RU" w:eastAsia="ru-RU"/>
              </w:rPr>
              <w:t>1</w:t>
            </w:r>
          </w:p>
        </w:tc>
      </w:tr>
      <w:tr w:rsidR="00D261D1" w:rsidRPr="00EF4EF9" w:rsidTr="00E94FCA">
        <w:trPr>
          <w:trHeight w:val="301"/>
          <w:jc w:val="center"/>
        </w:trPr>
        <w:tc>
          <w:tcPr>
            <w:tcW w:w="6101" w:type="dxa"/>
            <w:gridSpan w:val="2"/>
            <w:shd w:val="clear" w:color="auto" w:fill="auto"/>
            <w:vAlign w:val="center"/>
          </w:tcPr>
          <w:p w:rsidR="00D261D1" w:rsidRPr="00EF4EF9" w:rsidRDefault="00D261D1" w:rsidP="00EF4EF9">
            <w:pPr>
              <w:ind w:firstLine="454"/>
              <w:jc w:val="left"/>
              <w:rPr>
                <w:rFonts w:eastAsia="Times New Roman"/>
                <w:b/>
                <w:bCs/>
                <w:sz w:val="22"/>
                <w:szCs w:val="22"/>
                <w:lang w:val="ru-RU" w:eastAsia="ru-RU"/>
              </w:rPr>
            </w:pPr>
            <w:r w:rsidRPr="00EF4EF9">
              <w:rPr>
                <w:rFonts w:eastAsia="Times New Roman"/>
                <w:b/>
                <w:bCs/>
                <w:sz w:val="22"/>
                <w:szCs w:val="22"/>
                <w:lang w:val="ru-RU" w:eastAsia="ru-RU"/>
              </w:rPr>
              <w:t>Итого</w:t>
            </w:r>
          </w:p>
        </w:tc>
        <w:tc>
          <w:tcPr>
            <w:tcW w:w="1736"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29</w:t>
            </w:r>
          </w:p>
        </w:tc>
        <w:tc>
          <w:tcPr>
            <w:tcW w:w="1950"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3</w:t>
            </w:r>
          </w:p>
        </w:tc>
        <w:tc>
          <w:tcPr>
            <w:tcW w:w="1245" w:type="dxa"/>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32</w:t>
            </w:r>
          </w:p>
        </w:tc>
      </w:tr>
      <w:tr w:rsidR="00D261D1" w:rsidRPr="00EF4EF9" w:rsidTr="00E94FCA">
        <w:trPr>
          <w:trHeight w:val="301"/>
          <w:jc w:val="center"/>
        </w:trPr>
        <w:tc>
          <w:tcPr>
            <w:tcW w:w="6101" w:type="dxa"/>
            <w:gridSpan w:val="2"/>
            <w:vAlign w:val="center"/>
          </w:tcPr>
          <w:p w:rsidR="00D261D1" w:rsidRPr="00EF4EF9" w:rsidRDefault="00D261D1" w:rsidP="00EF4EF9">
            <w:pPr>
              <w:ind w:firstLine="454"/>
              <w:jc w:val="left"/>
              <w:rPr>
                <w:rFonts w:eastAsia="Times New Roman"/>
                <w:bCs/>
                <w:sz w:val="22"/>
                <w:szCs w:val="22"/>
                <w:lang w:val="ru-RU" w:eastAsia="ru-RU"/>
              </w:rPr>
            </w:pPr>
            <w:r w:rsidRPr="00EF4EF9">
              <w:rPr>
                <w:rFonts w:eastAsia="Times New Roman"/>
                <w:bCs/>
                <w:sz w:val="22"/>
                <w:szCs w:val="22"/>
                <w:lang w:val="ru-RU" w:eastAsia="ru-RU"/>
              </w:rPr>
              <w:t>Максимально допустимая недельная нагрузка</w:t>
            </w:r>
          </w:p>
          <w:p w:rsidR="00D261D1" w:rsidRPr="00EF4EF9" w:rsidRDefault="00D261D1" w:rsidP="00EF4EF9">
            <w:pPr>
              <w:ind w:firstLine="454"/>
              <w:jc w:val="left"/>
              <w:rPr>
                <w:rFonts w:eastAsia="Times New Roman"/>
                <w:bCs/>
                <w:sz w:val="22"/>
                <w:szCs w:val="22"/>
                <w:vertAlign w:val="superscript"/>
                <w:lang w:val="ru-RU" w:eastAsia="ru-RU"/>
              </w:rPr>
            </w:pPr>
            <w:r w:rsidRPr="00EF4EF9">
              <w:rPr>
                <w:rFonts w:eastAsia="Times New Roman"/>
                <w:bCs/>
                <w:sz w:val="22"/>
                <w:szCs w:val="22"/>
                <w:lang w:val="ru-RU" w:eastAsia="ru-RU"/>
              </w:rPr>
              <w:t>при 6 –дневной учебной неделе</w:t>
            </w:r>
          </w:p>
        </w:tc>
        <w:tc>
          <w:tcPr>
            <w:tcW w:w="4931" w:type="dxa"/>
            <w:gridSpan w:val="3"/>
            <w:vAlign w:val="center"/>
          </w:tcPr>
          <w:p w:rsidR="00D261D1" w:rsidRPr="00EF4EF9" w:rsidRDefault="00D261D1" w:rsidP="00EF4EF9">
            <w:pPr>
              <w:ind w:firstLine="454"/>
              <w:rPr>
                <w:rFonts w:eastAsia="Times New Roman"/>
                <w:b/>
                <w:bCs/>
                <w:sz w:val="22"/>
                <w:szCs w:val="22"/>
                <w:lang w:val="ru-RU" w:eastAsia="ru-RU"/>
              </w:rPr>
            </w:pPr>
            <w:r w:rsidRPr="00EF4EF9">
              <w:rPr>
                <w:rFonts w:eastAsia="Times New Roman"/>
                <w:b/>
                <w:bCs/>
                <w:sz w:val="22"/>
                <w:szCs w:val="22"/>
                <w:lang w:val="ru-RU" w:eastAsia="ru-RU"/>
              </w:rPr>
              <w:t>32</w:t>
            </w:r>
          </w:p>
        </w:tc>
      </w:tr>
    </w:tbl>
    <w:p w:rsidR="00D261D1" w:rsidRPr="00EF4EF9" w:rsidRDefault="00D261D1" w:rsidP="00EF4EF9">
      <w:pPr>
        <w:ind w:left="142" w:firstLine="454"/>
        <w:jc w:val="left"/>
        <w:rPr>
          <w:rFonts w:eastAsia="Times New Roman"/>
          <w:sz w:val="22"/>
          <w:szCs w:val="22"/>
          <w:lang w:val="ru-RU" w:eastAsia="ru-RU"/>
        </w:rPr>
      </w:pPr>
      <w:r w:rsidRPr="00EF4EF9">
        <w:rPr>
          <w:rFonts w:eastAsia="Times New Roman"/>
          <w:sz w:val="22"/>
          <w:szCs w:val="22"/>
          <w:lang w:val="ru-RU" w:eastAsia="ru-RU"/>
        </w:rPr>
        <w:t>«Согласовано»</w:t>
      </w:r>
    </w:p>
    <w:p w:rsidR="00D261D1" w:rsidRPr="00EF4EF9" w:rsidRDefault="00D261D1" w:rsidP="00EF4EF9">
      <w:pPr>
        <w:ind w:left="142" w:firstLine="454"/>
        <w:jc w:val="left"/>
        <w:rPr>
          <w:rFonts w:eastAsia="Times New Roman"/>
          <w:sz w:val="22"/>
          <w:szCs w:val="22"/>
          <w:lang w:val="ru-RU" w:eastAsia="ru-RU"/>
        </w:rPr>
      </w:pPr>
      <w:r w:rsidRPr="00EF4EF9">
        <w:rPr>
          <w:rFonts w:eastAsia="Times New Roman"/>
          <w:sz w:val="22"/>
          <w:szCs w:val="22"/>
          <w:lang w:val="ru-RU" w:eastAsia="ru-RU"/>
        </w:rPr>
        <w:t>Директор МБОУ ДО «УМОЦ»</w:t>
      </w:r>
    </w:p>
    <w:p w:rsidR="00D261D1" w:rsidRPr="00EF4EF9" w:rsidRDefault="00D261D1" w:rsidP="00EF4EF9">
      <w:pPr>
        <w:ind w:left="142" w:firstLine="454"/>
        <w:jc w:val="left"/>
        <w:rPr>
          <w:rFonts w:eastAsia="Times New Roman"/>
          <w:sz w:val="22"/>
          <w:szCs w:val="22"/>
          <w:lang w:val="ru-RU" w:eastAsia="ru-RU"/>
        </w:rPr>
      </w:pPr>
      <w:r w:rsidRPr="00EF4EF9">
        <w:rPr>
          <w:rFonts w:eastAsia="Times New Roman"/>
          <w:sz w:val="22"/>
          <w:szCs w:val="22"/>
          <w:lang w:val="ru-RU" w:eastAsia="ru-RU"/>
        </w:rPr>
        <w:lastRenderedPageBreak/>
        <w:t>_____________О.М.Черкашина</w:t>
      </w:r>
    </w:p>
    <w:p w:rsidR="003673D6" w:rsidRPr="00EF4EF9" w:rsidRDefault="00D261D1" w:rsidP="00EF4EF9">
      <w:pPr>
        <w:ind w:left="142" w:firstLine="454"/>
        <w:jc w:val="left"/>
        <w:rPr>
          <w:b/>
          <w:sz w:val="22"/>
          <w:szCs w:val="22"/>
          <w:lang w:val="ru-RU"/>
        </w:rPr>
      </w:pPr>
      <w:r w:rsidRPr="00EF4EF9">
        <w:rPr>
          <w:rFonts w:eastAsia="Times New Roman"/>
          <w:sz w:val="22"/>
          <w:szCs w:val="22"/>
          <w:lang w:val="ru-RU" w:eastAsia="ru-RU"/>
        </w:rPr>
        <w:t>«_____»______________20</w:t>
      </w:r>
      <w:r w:rsidR="00852003">
        <w:rPr>
          <w:rFonts w:eastAsia="Times New Roman"/>
          <w:sz w:val="22"/>
          <w:szCs w:val="22"/>
          <w:lang w:val="ru-RU" w:eastAsia="ru-RU"/>
        </w:rPr>
        <w:t xml:space="preserve">  </w:t>
      </w:r>
      <w:r w:rsidRPr="00EF4EF9">
        <w:rPr>
          <w:rFonts w:eastAsia="Times New Roman"/>
          <w:sz w:val="22"/>
          <w:szCs w:val="22"/>
          <w:lang w:val="ru-RU" w:eastAsia="ru-RU"/>
        </w:rPr>
        <w:t xml:space="preserve"> г..</w:t>
      </w:r>
      <w:r w:rsidR="00984462" w:rsidRPr="00EF4EF9">
        <w:rPr>
          <w:b/>
          <w:sz w:val="22"/>
          <w:szCs w:val="22"/>
          <w:lang w:val="ru-RU"/>
        </w:rPr>
        <w:br w:type="page"/>
      </w:r>
    </w:p>
    <w:p w:rsidR="006E570F" w:rsidRPr="00EF4EF9" w:rsidRDefault="006E570F" w:rsidP="00EF4EF9">
      <w:pPr>
        <w:widowControl/>
        <w:ind w:left="-567" w:right="-1" w:firstLine="454"/>
        <w:outlineLvl w:val="1"/>
        <w:rPr>
          <w:rFonts w:eastAsia="Times New Roman"/>
          <w:b/>
          <w:sz w:val="22"/>
          <w:szCs w:val="22"/>
          <w:lang w:val="ru-RU" w:eastAsia="ru-RU"/>
        </w:rPr>
      </w:pPr>
      <w:bookmarkStart w:id="384" w:name="_Toc434941448"/>
      <w:r w:rsidRPr="00EF4EF9">
        <w:rPr>
          <w:rFonts w:eastAsia="Times New Roman"/>
          <w:b/>
          <w:sz w:val="22"/>
          <w:szCs w:val="22"/>
          <w:lang w:val="ru-RU" w:eastAsia="ru-RU"/>
        </w:rPr>
        <w:lastRenderedPageBreak/>
        <w:t>ПОЯСНИТЕЛЬНАЯ ЗАПИСКА</w:t>
      </w:r>
      <w:bookmarkEnd w:id="384"/>
    </w:p>
    <w:p w:rsidR="006E570F" w:rsidRPr="00EF4EF9" w:rsidRDefault="006E570F" w:rsidP="00EF4EF9">
      <w:pPr>
        <w:widowControl/>
        <w:ind w:left="-567" w:right="-1" w:firstLine="454"/>
        <w:outlineLvl w:val="1"/>
        <w:rPr>
          <w:rFonts w:eastAsia="Times New Roman"/>
          <w:b/>
          <w:spacing w:val="-3"/>
          <w:sz w:val="22"/>
          <w:szCs w:val="22"/>
          <w:lang w:val="ru-RU" w:eastAsia="ru-RU"/>
        </w:rPr>
      </w:pPr>
      <w:bookmarkStart w:id="385" w:name="_Toc434941449"/>
      <w:r w:rsidRPr="00EF4EF9">
        <w:rPr>
          <w:rFonts w:eastAsia="Times New Roman"/>
          <w:b/>
          <w:sz w:val="22"/>
          <w:szCs w:val="22"/>
          <w:lang w:val="ru-RU" w:eastAsia="ru-RU"/>
        </w:rPr>
        <w:t xml:space="preserve">к </w:t>
      </w:r>
      <w:r w:rsidRPr="00EF4EF9">
        <w:rPr>
          <w:rFonts w:eastAsia="Times New Roman"/>
          <w:b/>
          <w:spacing w:val="-3"/>
          <w:sz w:val="22"/>
          <w:szCs w:val="22"/>
          <w:lang w:val="ru-RU" w:eastAsia="ru-RU"/>
        </w:rPr>
        <w:t>учебному плану 5классов</w:t>
      </w:r>
      <w:bookmarkEnd w:id="385"/>
    </w:p>
    <w:p w:rsidR="006E570F" w:rsidRPr="00EF4EF9" w:rsidRDefault="006E570F" w:rsidP="00EF4EF9">
      <w:pPr>
        <w:widowControl/>
        <w:ind w:left="-567" w:right="-1" w:firstLine="454"/>
        <w:outlineLvl w:val="1"/>
        <w:rPr>
          <w:rFonts w:eastAsia="Times New Roman"/>
          <w:b/>
          <w:spacing w:val="-3"/>
          <w:sz w:val="22"/>
          <w:szCs w:val="22"/>
          <w:lang w:val="ru-RU" w:eastAsia="ru-RU"/>
        </w:rPr>
      </w:pPr>
      <w:bookmarkStart w:id="386" w:name="_Toc434941450"/>
      <w:r w:rsidRPr="00EF4EF9">
        <w:rPr>
          <w:rFonts w:eastAsia="Times New Roman"/>
          <w:b/>
          <w:spacing w:val="-3"/>
          <w:sz w:val="22"/>
          <w:szCs w:val="22"/>
          <w:lang w:val="ru-RU" w:eastAsia="ru-RU"/>
        </w:rPr>
        <w:t>Муниципального общеобразовательного учреждения «Гимназия № 5»</w:t>
      </w:r>
      <w:bookmarkEnd w:id="386"/>
    </w:p>
    <w:p w:rsidR="006E570F" w:rsidRPr="00EF4EF9" w:rsidRDefault="006E570F" w:rsidP="00EF4EF9">
      <w:pPr>
        <w:widowControl/>
        <w:ind w:left="-567" w:right="-1" w:firstLine="454"/>
        <w:outlineLvl w:val="1"/>
        <w:rPr>
          <w:rFonts w:eastAsia="Times New Roman"/>
          <w:b/>
          <w:spacing w:val="-3"/>
          <w:sz w:val="22"/>
          <w:szCs w:val="22"/>
          <w:lang w:val="ru-RU" w:eastAsia="ru-RU"/>
        </w:rPr>
      </w:pPr>
      <w:bookmarkStart w:id="387" w:name="_Toc434941451"/>
      <w:r w:rsidRPr="00EF4EF9">
        <w:rPr>
          <w:rFonts w:eastAsia="Times New Roman"/>
          <w:b/>
          <w:spacing w:val="-3"/>
          <w:sz w:val="22"/>
          <w:szCs w:val="22"/>
          <w:lang w:val="ru-RU" w:eastAsia="ru-RU"/>
        </w:rPr>
        <w:t>2015/2016 учебный год</w:t>
      </w:r>
      <w:bookmarkEnd w:id="387"/>
    </w:p>
    <w:p w:rsidR="006E570F" w:rsidRPr="00EF4EF9" w:rsidRDefault="006E570F" w:rsidP="00EF4EF9">
      <w:pPr>
        <w:ind w:left="-567" w:right="-1" w:firstLine="454"/>
        <w:jc w:val="both"/>
        <w:rPr>
          <w:rFonts w:eastAsia="Times New Roman"/>
          <w:sz w:val="22"/>
          <w:szCs w:val="22"/>
          <w:lang w:val="ru-RU" w:eastAsia="ru-RU"/>
        </w:rPr>
      </w:pPr>
    </w:p>
    <w:p w:rsidR="006E570F" w:rsidRPr="00EF4EF9" w:rsidRDefault="006E570F" w:rsidP="00EF4EF9">
      <w:pPr>
        <w:ind w:left="-567" w:right="-1" w:firstLine="454"/>
        <w:jc w:val="both"/>
        <w:rPr>
          <w:rFonts w:eastAsia="Times New Roman"/>
          <w:sz w:val="22"/>
          <w:szCs w:val="22"/>
          <w:lang w:val="ru-RU" w:eastAsia="ru-RU"/>
        </w:rPr>
      </w:pPr>
      <w:r w:rsidRPr="00EF4EF9">
        <w:rPr>
          <w:rFonts w:eastAsia="Times New Roman"/>
          <w:sz w:val="22"/>
          <w:szCs w:val="22"/>
          <w:lang w:val="ru-RU" w:eastAsia="ru-RU"/>
        </w:rPr>
        <w:t>Учебный план МОУ «Гимназия № 5» разработан на основе следующих документов:</w:t>
      </w:r>
    </w:p>
    <w:p w:rsidR="006E570F" w:rsidRPr="00EF4EF9" w:rsidRDefault="006E570F" w:rsidP="00EF4EF9">
      <w:pPr>
        <w:numPr>
          <w:ilvl w:val="0"/>
          <w:numId w:val="37"/>
        </w:numPr>
        <w:ind w:left="0" w:firstLine="454"/>
        <w:jc w:val="both"/>
        <w:rPr>
          <w:rFonts w:eastAsia="Times New Roman"/>
          <w:i/>
          <w:sz w:val="22"/>
          <w:szCs w:val="22"/>
          <w:lang w:val="ru-RU" w:eastAsia="ru-RU"/>
        </w:rPr>
      </w:pPr>
      <w:r w:rsidRPr="00EF4EF9">
        <w:rPr>
          <w:rFonts w:eastAsia="Times New Roman"/>
          <w:b/>
          <w:i/>
          <w:sz w:val="22"/>
          <w:szCs w:val="22"/>
          <w:lang w:val="ru-RU" w:eastAsia="ru-RU"/>
        </w:rPr>
        <w:t>для реализации федеральных государственных образовательных стандартов начального общего, основного общего образования:</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Федеральный закон от 29.12.2012 №273-ФЗ «Об образовании в Российской Федерации»;</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приказ Министерства образования и науки Российской Федерации от 06.10.2009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 от 29.12.2014 № 5);</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 (в действующей редакции от 29.12.2014 №2);</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№189 (в действующей редакции от 25.12.2013 №3);</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письмо Министерства образования и науки Российской Федерации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закон Московской области от 28.11.2014 №157/2014-ОЗ «О финансовом обеспечении реализации основных общеобразовательных программ в муниципальных общеобразовательных организациях в Московской области за счёт средств бюджета Московской области в 2015 году»;</w:t>
      </w:r>
    </w:p>
    <w:p w:rsidR="006E570F" w:rsidRPr="00EF4EF9" w:rsidRDefault="006E570F" w:rsidP="00EF4EF9">
      <w:pPr>
        <w:numPr>
          <w:ilvl w:val="0"/>
          <w:numId w:val="38"/>
        </w:numPr>
        <w:ind w:left="0" w:firstLine="454"/>
        <w:jc w:val="both"/>
        <w:rPr>
          <w:rFonts w:eastAsia="Times New Roman"/>
          <w:sz w:val="22"/>
          <w:szCs w:val="22"/>
          <w:lang w:val="ru-RU" w:eastAsia="ru-RU"/>
        </w:rPr>
      </w:pPr>
      <w:r w:rsidRPr="00EF4EF9">
        <w:rPr>
          <w:rFonts w:eastAsia="Times New Roman"/>
          <w:sz w:val="22"/>
          <w:szCs w:val="22"/>
          <w:lang w:val="ru-RU" w:eastAsia="ru-RU"/>
        </w:rPr>
        <w:t xml:space="preserve">приказ Министерства образования Московской области от 28.07.2009 №1705 «О поэтапном введении федеральных государственных образовательных стандартов»; </w:t>
      </w:r>
    </w:p>
    <w:p w:rsidR="006E570F" w:rsidRPr="00EF4EF9" w:rsidRDefault="006E570F" w:rsidP="00EF4EF9">
      <w:pPr>
        <w:numPr>
          <w:ilvl w:val="0"/>
          <w:numId w:val="38"/>
        </w:numPr>
        <w:ind w:left="0" w:firstLine="454"/>
        <w:contextualSpacing/>
        <w:jc w:val="both"/>
        <w:rPr>
          <w:rFonts w:eastAsia="Times New Roman"/>
          <w:sz w:val="22"/>
          <w:szCs w:val="22"/>
          <w:lang w:val="ru-RU" w:eastAsia="ru-RU"/>
        </w:rPr>
      </w:pPr>
      <w:r w:rsidRPr="00EF4EF9">
        <w:rPr>
          <w:rFonts w:eastAsia="Times New Roman"/>
          <w:sz w:val="22"/>
          <w:szCs w:val="22"/>
          <w:lang w:val="ru-RU" w:eastAsia="ru-RU"/>
        </w:rPr>
        <w:t>приказ министра образования Московской области от 22.05.2015 №2704 «О введении федерального государственного образовательного стандарта основного общего образования в плановом режиме в общеобразовательных организациях в Московской области»;</w:t>
      </w:r>
    </w:p>
    <w:p w:rsidR="006E570F" w:rsidRPr="00EF4EF9" w:rsidRDefault="006E570F" w:rsidP="00EF4EF9">
      <w:pPr>
        <w:numPr>
          <w:ilvl w:val="0"/>
          <w:numId w:val="38"/>
        </w:numPr>
        <w:ind w:left="0" w:firstLine="454"/>
        <w:jc w:val="both"/>
        <w:rPr>
          <w:rFonts w:eastAsia="Times New Roman"/>
          <w:b/>
          <w:bCs/>
          <w:sz w:val="22"/>
          <w:szCs w:val="22"/>
          <w:lang w:val="ru-RU" w:eastAsia="ru-RU"/>
        </w:rPr>
      </w:pPr>
      <w:r w:rsidRPr="00EF4EF9">
        <w:rPr>
          <w:rFonts w:eastAsia="Times New Roman"/>
          <w:sz w:val="22"/>
          <w:szCs w:val="22"/>
          <w:lang w:val="ru-RU" w:eastAsia="ru-RU"/>
        </w:rPr>
        <w:t>приказ министра образования Московской области от 19.05.2015 №2677 «О введении федерального государственного образовательного стандарта основного общего образования в опережающем режиме в муниципальных общеобразовательных организациях в Московской области».</w:t>
      </w:r>
    </w:p>
    <w:p w:rsidR="006E570F" w:rsidRPr="00EF4EF9" w:rsidRDefault="006E570F" w:rsidP="00EF4EF9">
      <w:pPr>
        <w:ind w:firstLine="454"/>
        <w:rPr>
          <w:b/>
          <w:bCs/>
          <w:sz w:val="22"/>
          <w:szCs w:val="22"/>
          <w:lang w:val="ru-RU"/>
        </w:rPr>
      </w:pPr>
    </w:p>
    <w:p w:rsidR="006E570F" w:rsidRPr="00EF4EF9" w:rsidRDefault="006E570F" w:rsidP="00EF4EF9">
      <w:pPr>
        <w:ind w:right="-1" w:firstLine="454"/>
        <w:rPr>
          <w:rFonts w:eastAsia="Times New Roman"/>
          <w:b/>
          <w:sz w:val="22"/>
          <w:szCs w:val="22"/>
          <w:lang w:val="ru-RU" w:eastAsia="ru-RU"/>
        </w:rPr>
      </w:pPr>
      <w:r w:rsidRPr="00EF4EF9">
        <w:rPr>
          <w:rFonts w:eastAsia="Times New Roman"/>
          <w:b/>
          <w:sz w:val="22"/>
          <w:szCs w:val="22"/>
          <w:lang w:val="ru-RU" w:eastAsia="ru-RU"/>
        </w:rPr>
        <w:t>Учебный план</w:t>
      </w:r>
    </w:p>
    <w:p w:rsidR="006E570F" w:rsidRPr="00EF4EF9" w:rsidRDefault="006E570F" w:rsidP="00EF4EF9">
      <w:pPr>
        <w:ind w:right="-1" w:firstLine="454"/>
        <w:rPr>
          <w:rFonts w:eastAsia="Times New Roman"/>
          <w:b/>
          <w:sz w:val="22"/>
          <w:szCs w:val="22"/>
          <w:lang w:val="ru-RU" w:eastAsia="ru-RU"/>
        </w:rPr>
      </w:pPr>
      <w:r w:rsidRPr="00EF4EF9">
        <w:rPr>
          <w:rFonts w:eastAsia="Times New Roman"/>
          <w:b/>
          <w:sz w:val="22"/>
          <w:szCs w:val="22"/>
          <w:lang w:val="ru-RU" w:eastAsia="ru-RU"/>
        </w:rPr>
        <w:t>основного общего и среднего общего образования</w:t>
      </w:r>
    </w:p>
    <w:p w:rsidR="006E570F" w:rsidRPr="00EF4EF9" w:rsidRDefault="006E570F" w:rsidP="00EF4EF9">
      <w:pPr>
        <w:ind w:right="-1" w:firstLine="454"/>
        <w:rPr>
          <w:rFonts w:eastAsia="Times New Roman"/>
          <w:b/>
          <w:sz w:val="22"/>
          <w:szCs w:val="22"/>
          <w:lang w:val="ru-RU" w:eastAsia="ru-RU"/>
        </w:rPr>
      </w:pPr>
    </w:p>
    <w:p w:rsidR="006E570F" w:rsidRPr="00EF4EF9" w:rsidRDefault="006E570F" w:rsidP="00EF4EF9">
      <w:pPr>
        <w:ind w:left="-567" w:right="-1" w:firstLine="454"/>
        <w:jc w:val="both"/>
        <w:rPr>
          <w:rFonts w:eastAsia="Times New Roman"/>
          <w:sz w:val="22"/>
          <w:szCs w:val="22"/>
          <w:lang w:val="ru-RU" w:eastAsia="ru-RU"/>
        </w:rPr>
      </w:pPr>
      <w:r w:rsidRPr="00EF4EF9">
        <w:rPr>
          <w:rFonts w:eastAsia="Times New Roman"/>
          <w:sz w:val="22"/>
          <w:szCs w:val="22"/>
          <w:lang w:val="ru-RU" w:eastAsia="ru-RU"/>
        </w:rPr>
        <w:t>Учебный план основного общего и среднего общего образования МОУ «Гимназия № 5» разработан на основе Регионального базисного учебного плана для государственных образовательных организаций Московской области, муниципальных и частных образовательных организаций в Московской области, реализующих образовательные программы основного и среднего общего образования на 2015-2016 учебный год, утвержденного приказом министра образования Московской области от 26.05.2015 года № 2758.</w:t>
      </w:r>
    </w:p>
    <w:p w:rsidR="006E570F" w:rsidRPr="00EF4EF9" w:rsidRDefault="006E570F" w:rsidP="00EF4EF9">
      <w:pPr>
        <w:ind w:left="-567" w:right="-1" w:firstLine="454"/>
        <w:jc w:val="both"/>
        <w:rPr>
          <w:rFonts w:eastAsia="Times New Roman"/>
          <w:sz w:val="22"/>
          <w:szCs w:val="22"/>
          <w:lang w:val="ru-RU" w:eastAsia="ru-RU"/>
        </w:rPr>
      </w:pPr>
      <w:r w:rsidRPr="00EF4EF9">
        <w:rPr>
          <w:rFonts w:eastAsia="Times New Roman"/>
          <w:sz w:val="22"/>
          <w:szCs w:val="22"/>
          <w:lang w:val="ru-RU" w:eastAsia="ru-RU"/>
        </w:rPr>
        <w:t>При реализации учебного плана основного общего и среднего общего образования МОУ «Гимназия № 5» используются учебники из числа входящих в Перечень учебников, рекомендуемых к использованию при реализации имеющих государственную аккредитацию образовательных программ основного общего и среднего общего образования, утверждённый приказом Министерства образования и науки РФ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6E570F" w:rsidRPr="00EF4EF9" w:rsidRDefault="006E570F" w:rsidP="00EF4EF9">
      <w:pPr>
        <w:ind w:left="-567" w:right="-1" w:firstLine="454"/>
        <w:jc w:val="both"/>
        <w:rPr>
          <w:rFonts w:eastAsia="Times New Roman"/>
          <w:sz w:val="22"/>
          <w:szCs w:val="22"/>
          <w:lang w:val="ru-RU" w:eastAsia="ru-RU"/>
        </w:rPr>
      </w:pPr>
      <w:r w:rsidRPr="00EF4EF9">
        <w:rPr>
          <w:rFonts w:eastAsia="Times New Roman"/>
          <w:sz w:val="22"/>
          <w:szCs w:val="22"/>
          <w:lang w:val="ru-RU" w:eastAsia="ru-RU"/>
        </w:rPr>
        <w:lastRenderedPageBreak/>
        <w:t>Обучение осуществляется по 6-дневной рабочей неделе. Максимальная учебная нагрузка в 5-11 классах колеблется от 32 до 37 часов, что не превышает возможно допустимую. Продолжительность урока – 45 минут. После 2 и 3 уроков организованы перемены по 20 минут, остальные – по 10 минут.</w:t>
      </w:r>
    </w:p>
    <w:p w:rsidR="005F7DD4" w:rsidRPr="00EF4EF9" w:rsidRDefault="005F7DD4" w:rsidP="00EF4EF9">
      <w:pPr>
        <w:widowControl/>
        <w:ind w:left="-567" w:right="-1" w:firstLine="454"/>
        <w:jc w:val="both"/>
        <w:rPr>
          <w:rFonts w:eastAsia="Times New Roman"/>
          <w:sz w:val="22"/>
          <w:szCs w:val="22"/>
          <w:lang w:val="ru-RU" w:eastAsia="ru-RU"/>
        </w:rPr>
      </w:pPr>
      <w:r w:rsidRPr="00EF4EF9">
        <w:rPr>
          <w:rFonts w:eastAsia="Times New Roman"/>
          <w:sz w:val="22"/>
          <w:szCs w:val="22"/>
          <w:lang w:val="ru-RU" w:eastAsia="ru-RU"/>
        </w:rPr>
        <w:t>Учебный план 5 классов состоит из двух частей: обязательной части и части, формируемой участниками образовательных отношений.</w:t>
      </w:r>
    </w:p>
    <w:p w:rsidR="005F7DD4" w:rsidRPr="00EF4EF9" w:rsidRDefault="005F7DD4" w:rsidP="00EF4EF9">
      <w:pPr>
        <w:ind w:left="-567" w:firstLine="454"/>
        <w:jc w:val="both"/>
        <w:rPr>
          <w:rFonts w:eastAsia="Times New Roman"/>
          <w:b/>
          <w:sz w:val="22"/>
          <w:szCs w:val="22"/>
          <w:lang w:val="ru-RU" w:eastAsia="ru-RU"/>
        </w:rPr>
      </w:pPr>
      <w:r w:rsidRPr="00EF4EF9">
        <w:rPr>
          <w:rFonts w:eastAsia="Times New Roman"/>
          <w:b/>
          <w:i/>
          <w:sz w:val="22"/>
          <w:szCs w:val="22"/>
          <w:lang w:val="ru-RU" w:eastAsia="ru-RU"/>
        </w:rPr>
        <w:t>Обязательная часть</w:t>
      </w:r>
      <w:r w:rsidRPr="00EF4EF9">
        <w:rPr>
          <w:rFonts w:eastAsia="Times New Roman"/>
          <w:sz w:val="22"/>
          <w:szCs w:val="22"/>
          <w:lang w:val="ru-RU" w:eastAsia="ru-RU"/>
        </w:rPr>
        <w:t xml:space="preserve"> учебного плана содержит учебные предметы обязательных предметных областей.</w:t>
      </w:r>
    </w:p>
    <w:p w:rsidR="005F7DD4" w:rsidRPr="00EF4EF9" w:rsidRDefault="005F7DD4" w:rsidP="00EF4EF9">
      <w:pPr>
        <w:ind w:left="-567" w:right="-1" w:firstLine="454"/>
        <w:jc w:val="both"/>
        <w:rPr>
          <w:rFonts w:eastAsia="Times New Roman"/>
          <w:sz w:val="22"/>
          <w:szCs w:val="22"/>
          <w:lang w:val="ru-RU" w:eastAsia="ru-RU"/>
        </w:rPr>
      </w:pPr>
      <w:r w:rsidRPr="00EF4EF9">
        <w:rPr>
          <w:rFonts w:eastAsia="Times New Roman"/>
          <w:sz w:val="22"/>
          <w:szCs w:val="22"/>
          <w:lang w:val="ru-RU" w:eastAsia="ru-RU"/>
        </w:rPr>
        <w:t>В</w:t>
      </w:r>
      <w:r w:rsidRPr="00EF4EF9">
        <w:rPr>
          <w:rFonts w:eastAsia="Times New Roman"/>
          <w:b/>
          <w:i/>
          <w:sz w:val="22"/>
          <w:szCs w:val="22"/>
          <w:lang w:val="ru-RU" w:eastAsia="ru-RU"/>
        </w:rPr>
        <w:t xml:space="preserve"> части учебного плана, формируемой участниками образовательных отношений,</w:t>
      </w:r>
      <w:r w:rsidRPr="00EF4EF9">
        <w:rPr>
          <w:rFonts w:eastAsia="Times New Roman"/>
          <w:sz w:val="22"/>
          <w:szCs w:val="22"/>
          <w:lang w:val="ru-RU" w:eastAsia="ru-RU"/>
        </w:rPr>
        <w:t xml:space="preserve"> выделено время на изучение обществознания, словесности и организацию «Практикума по математике».</w:t>
      </w:r>
    </w:p>
    <w:p w:rsidR="006E570F" w:rsidRPr="00EF4EF9" w:rsidRDefault="006E570F" w:rsidP="00EF4EF9">
      <w:pPr>
        <w:ind w:left="-567" w:right="-1" w:firstLine="454"/>
        <w:jc w:val="both"/>
        <w:rPr>
          <w:rFonts w:eastAsia="Times New Roman"/>
          <w:sz w:val="22"/>
          <w:szCs w:val="22"/>
          <w:lang w:val="ru-RU" w:eastAsia="ru-RU"/>
        </w:rPr>
      </w:pPr>
    </w:p>
    <w:p w:rsidR="006E570F" w:rsidRPr="00EF4EF9" w:rsidRDefault="006E570F" w:rsidP="00EF4EF9">
      <w:pPr>
        <w:tabs>
          <w:tab w:val="num" w:pos="35"/>
        </w:tabs>
        <w:ind w:left="-567" w:right="-1" w:firstLine="454"/>
        <w:jc w:val="both"/>
        <w:rPr>
          <w:rFonts w:eastAsia="Times New Roman"/>
          <w:sz w:val="22"/>
          <w:szCs w:val="22"/>
          <w:lang w:val="ru-RU" w:eastAsia="ru-RU"/>
        </w:rPr>
      </w:pPr>
      <w:r w:rsidRPr="00EF4EF9">
        <w:rPr>
          <w:rFonts w:eastAsia="Times New Roman"/>
          <w:sz w:val="22"/>
          <w:szCs w:val="22"/>
          <w:lang w:val="ru-RU" w:eastAsia="ru-RU"/>
        </w:rPr>
        <w:t>Основное общее образование является базой для получения среднего общего образования, начального и среднего профессионального образования. Учебный план основного общего образования обеспечивает:</w:t>
      </w:r>
    </w:p>
    <w:p w:rsidR="006E570F" w:rsidRPr="00EF4EF9" w:rsidRDefault="006E570F" w:rsidP="00EF4EF9">
      <w:pPr>
        <w:tabs>
          <w:tab w:val="num" w:pos="35"/>
        </w:tabs>
        <w:ind w:left="-567" w:right="-1" w:firstLine="454"/>
        <w:jc w:val="both"/>
        <w:rPr>
          <w:rFonts w:eastAsia="@Arial Unicode MS"/>
          <w:sz w:val="22"/>
          <w:szCs w:val="22"/>
          <w:lang w:val="ru-RU" w:eastAsia="ru-RU"/>
        </w:rPr>
      </w:pPr>
      <w:r w:rsidRPr="00EF4EF9">
        <w:rPr>
          <w:rFonts w:eastAsia="Times New Roman"/>
          <w:sz w:val="22"/>
          <w:szCs w:val="22"/>
          <w:lang w:val="ru-RU" w:eastAsia="ru-RU"/>
        </w:rPr>
        <w:t>- освоение учащимися общеобразовательных программ базового и расширенного обучения в условиях становления и формирования личности ребенка в соответствии с современными требованиями и направлен на развитие его склонностей, интересов и способностей к социальному и профессиональному самоопределению;</w:t>
      </w:r>
    </w:p>
    <w:p w:rsidR="006E570F" w:rsidRPr="00EF4EF9" w:rsidRDefault="006E570F" w:rsidP="00EF4EF9">
      <w:pPr>
        <w:tabs>
          <w:tab w:val="num" w:pos="35"/>
        </w:tabs>
        <w:ind w:left="-567" w:right="-1" w:firstLine="454"/>
        <w:jc w:val="both"/>
        <w:rPr>
          <w:rFonts w:eastAsia="@Arial Unicode MS"/>
          <w:sz w:val="22"/>
          <w:szCs w:val="22"/>
          <w:lang w:val="ru-RU" w:eastAsia="ru-RU"/>
        </w:rPr>
      </w:pPr>
      <w:r w:rsidRPr="00EF4EF9">
        <w:rPr>
          <w:rFonts w:eastAsia="@Arial Unicode MS"/>
          <w:sz w:val="22"/>
          <w:szCs w:val="22"/>
          <w:lang w:val="ru-RU" w:eastAsia="ru-RU"/>
        </w:rPr>
        <w:t>- преемственность начального общего, основного общего, среднего общего образования;</w:t>
      </w:r>
    </w:p>
    <w:p w:rsidR="006E570F" w:rsidRPr="00EF4EF9" w:rsidRDefault="006E570F" w:rsidP="00EF4EF9">
      <w:pPr>
        <w:tabs>
          <w:tab w:val="num" w:pos="35"/>
        </w:tabs>
        <w:ind w:left="-567" w:right="-1" w:firstLine="454"/>
        <w:jc w:val="both"/>
        <w:rPr>
          <w:rFonts w:eastAsia="@Arial Unicode MS"/>
          <w:sz w:val="22"/>
          <w:szCs w:val="22"/>
          <w:lang w:val="ru-RU" w:eastAsia="ru-RU"/>
        </w:rPr>
      </w:pPr>
      <w:r w:rsidRPr="00EF4EF9">
        <w:rPr>
          <w:rFonts w:eastAsia="@Arial Unicode MS"/>
          <w:sz w:val="22"/>
          <w:szCs w:val="22"/>
          <w:lang w:val="ru-RU" w:eastAsia="ru-RU"/>
        </w:rPr>
        <w:t xml:space="preserve">- подготовку к профильному обучению на </w:t>
      </w:r>
      <w:r w:rsidRPr="00EF4EF9">
        <w:rPr>
          <w:rFonts w:eastAsia="@Arial Unicode MS"/>
          <w:sz w:val="22"/>
          <w:szCs w:val="22"/>
          <w:lang w:eastAsia="ru-RU"/>
        </w:rPr>
        <w:t>III</w:t>
      </w:r>
      <w:r w:rsidRPr="00EF4EF9">
        <w:rPr>
          <w:rFonts w:eastAsia="@Arial Unicode MS"/>
          <w:sz w:val="22"/>
          <w:szCs w:val="22"/>
          <w:lang w:val="ru-RU" w:eastAsia="ru-RU"/>
        </w:rPr>
        <w:t xml:space="preserve"> уровне; создание условий для выбора профиля.</w:t>
      </w:r>
    </w:p>
    <w:p w:rsidR="005F7DD4" w:rsidRPr="00EF4EF9" w:rsidRDefault="005F7DD4" w:rsidP="00EF4EF9">
      <w:pPr>
        <w:widowControl/>
        <w:autoSpaceDE/>
        <w:autoSpaceDN/>
        <w:adjustRightInd/>
        <w:ind w:firstLine="454"/>
        <w:rPr>
          <w:b/>
          <w:bCs/>
          <w:sz w:val="22"/>
          <w:szCs w:val="22"/>
          <w:lang w:val="ru-RU"/>
        </w:rPr>
      </w:pPr>
      <w:r w:rsidRPr="00EF4EF9">
        <w:rPr>
          <w:b/>
          <w:bCs/>
          <w:sz w:val="22"/>
          <w:szCs w:val="22"/>
          <w:lang w:val="ru-RU"/>
        </w:rPr>
        <w:br w:type="page"/>
      </w:r>
    </w:p>
    <w:p w:rsidR="005F7DD4" w:rsidRPr="00EF4EF9" w:rsidRDefault="005F7DD4" w:rsidP="00EF4EF9">
      <w:pPr>
        <w:tabs>
          <w:tab w:val="left" w:pos="7371"/>
        </w:tabs>
        <w:ind w:firstLine="454"/>
        <w:jc w:val="both"/>
        <w:rPr>
          <w:rFonts w:eastAsia="Times New Roman"/>
          <w:sz w:val="22"/>
          <w:szCs w:val="22"/>
          <w:lang w:val="ru-RU" w:eastAsia="ru-RU"/>
        </w:rPr>
      </w:pPr>
      <w:r w:rsidRPr="00EF4EF9">
        <w:rPr>
          <w:rFonts w:eastAsia="Times New Roman"/>
          <w:sz w:val="22"/>
          <w:szCs w:val="22"/>
          <w:lang w:val="ru-RU" w:eastAsia="ru-RU"/>
        </w:rPr>
        <w:lastRenderedPageBreak/>
        <w:t>«</w:t>
      </w:r>
      <w:r w:rsidRPr="00EF4EF9">
        <w:rPr>
          <w:rFonts w:eastAsia="Times New Roman"/>
          <w:b/>
          <w:sz w:val="22"/>
          <w:szCs w:val="22"/>
          <w:lang w:val="ru-RU" w:eastAsia="ru-RU"/>
        </w:rPr>
        <w:t xml:space="preserve">Внеурочная деятельность </w:t>
      </w:r>
      <w:r w:rsidRPr="00EF4EF9">
        <w:rPr>
          <w:rFonts w:eastAsia="Times New Roman"/>
          <w:sz w:val="22"/>
          <w:szCs w:val="22"/>
          <w:lang w:val="ru-RU" w:eastAsia="ru-RU"/>
        </w:rPr>
        <w:t>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EF4EF9">
        <w:rPr>
          <w:rFonts w:eastAsia="Times New Roman"/>
          <w:sz w:val="22"/>
          <w:szCs w:val="22"/>
          <w:lang w:eastAsia="ru-RU"/>
        </w:rPr>
        <w:t> </w:t>
      </w:r>
      <w:r w:rsidRPr="00EF4EF9">
        <w:rPr>
          <w:rFonts w:eastAsia="Times New Roman"/>
          <w:sz w:val="22"/>
          <w:szCs w:val="22"/>
          <w:lang w:val="ru-RU" w:eastAsia="ru-RU"/>
        </w:rPr>
        <w:t xml:space="preserve">д.). </w:t>
      </w:r>
    </w:p>
    <w:p w:rsidR="005F7DD4" w:rsidRPr="00EF4EF9" w:rsidRDefault="005F7DD4" w:rsidP="00EF4EF9">
      <w:pPr>
        <w:tabs>
          <w:tab w:val="left" w:pos="4500"/>
          <w:tab w:val="left" w:pos="9180"/>
          <w:tab w:val="left" w:pos="9360"/>
        </w:tabs>
        <w:ind w:firstLine="454"/>
        <w:jc w:val="both"/>
        <w:rPr>
          <w:rFonts w:eastAsia="Times New Roman"/>
          <w:sz w:val="22"/>
          <w:szCs w:val="22"/>
          <w:lang w:val="ru-RU" w:eastAsia="ru-RU"/>
        </w:rPr>
      </w:pPr>
      <w:r w:rsidRPr="00EF4EF9">
        <w:rPr>
          <w:rFonts w:eastAsia="Times New Roman"/>
          <w:sz w:val="22"/>
          <w:szCs w:val="22"/>
          <w:lang w:val="ru-RU" w:eastAsia="ru-RU"/>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w:t>
      </w:r>
      <w:r w:rsidRPr="00EF4EF9">
        <w:rPr>
          <w:rFonts w:eastAsia="Times New Roman"/>
          <w:sz w:val="22"/>
          <w:szCs w:val="22"/>
          <w:lang w:eastAsia="ru-RU"/>
        </w:rPr>
        <w:t> </w:t>
      </w:r>
      <w:r w:rsidRPr="00EF4EF9">
        <w:rPr>
          <w:rFonts w:eastAsia="Times New Roman"/>
          <w:sz w:val="22"/>
          <w:szCs w:val="22"/>
          <w:lang w:val="ru-RU" w:eastAsia="ru-RU"/>
        </w:rPr>
        <w:t>д.</w:t>
      </w:r>
    </w:p>
    <w:p w:rsidR="005F7DD4" w:rsidRPr="00EF4EF9" w:rsidRDefault="005F7DD4" w:rsidP="00EF4EF9">
      <w:pPr>
        <w:tabs>
          <w:tab w:val="left" w:pos="4500"/>
          <w:tab w:val="left" w:pos="9180"/>
          <w:tab w:val="left" w:pos="9360"/>
        </w:tabs>
        <w:ind w:firstLine="454"/>
        <w:jc w:val="both"/>
        <w:rPr>
          <w:rFonts w:eastAsia="Times New Roman"/>
          <w:sz w:val="22"/>
          <w:szCs w:val="22"/>
          <w:lang w:val="ru-RU" w:eastAsia="ru-RU"/>
        </w:rPr>
      </w:pPr>
      <w:r w:rsidRPr="00EF4EF9">
        <w:rPr>
          <w:rFonts w:eastAsia="Times New Roman"/>
          <w:sz w:val="22"/>
          <w:szCs w:val="22"/>
          <w:lang w:val="ru-RU" w:eastAsia="ru-RU"/>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F7DD4" w:rsidRPr="00EF4EF9" w:rsidRDefault="005F7DD4" w:rsidP="00EF4EF9">
      <w:pPr>
        <w:tabs>
          <w:tab w:val="left" w:pos="4500"/>
          <w:tab w:val="left" w:pos="9180"/>
          <w:tab w:val="left" w:pos="9360"/>
        </w:tabs>
        <w:ind w:firstLine="454"/>
        <w:jc w:val="both"/>
        <w:rPr>
          <w:rFonts w:eastAsia="Times New Roman"/>
          <w:sz w:val="22"/>
          <w:szCs w:val="22"/>
          <w:lang w:val="ru-RU" w:eastAsia="ru-RU"/>
        </w:rPr>
      </w:pPr>
      <w:r w:rsidRPr="00EF4EF9">
        <w:rPr>
          <w:rFonts w:eastAsia="Times New Roman"/>
          <w:sz w:val="22"/>
          <w:szCs w:val="22"/>
          <w:lang w:val="ru-RU" w:eastAsia="ru-RU"/>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w:t>
      </w:r>
      <w:r w:rsidR="00852003">
        <w:rPr>
          <w:rFonts w:eastAsia="Times New Roman"/>
          <w:sz w:val="22"/>
          <w:szCs w:val="22"/>
          <w:lang w:val="ru-RU" w:eastAsia="ru-RU"/>
        </w:rPr>
        <w:t xml:space="preserve"> </w:t>
      </w:r>
      <w:r w:rsidRPr="00EF4EF9">
        <w:rPr>
          <w:rFonts w:eastAsia="Times New Roman"/>
          <w:sz w:val="22"/>
          <w:szCs w:val="22"/>
          <w:lang w:val="ru-RU" w:eastAsia="ru-RU"/>
        </w:rPr>
        <w:t>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5F7DD4" w:rsidRPr="00EF4EF9" w:rsidRDefault="005F7DD4" w:rsidP="00EF4EF9">
      <w:pPr>
        <w:tabs>
          <w:tab w:val="left" w:pos="4500"/>
          <w:tab w:val="left" w:pos="9180"/>
          <w:tab w:val="left" w:pos="9360"/>
        </w:tabs>
        <w:ind w:firstLine="454"/>
        <w:jc w:val="both"/>
        <w:rPr>
          <w:rFonts w:eastAsia="Times New Roman"/>
          <w:sz w:val="22"/>
          <w:szCs w:val="22"/>
          <w:lang w:val="ru-RU" w:eastAsia="ru-RU"/>
        </w:rPr>
      </w:pPr>
    </w:p>
    <w:p w:rsidR="005F7DD4" w:rsidRPr="00EF4EF9" w:rsidRDefault="005F7DD4" w:rsidP="00EF4EF9">
      <w:pPr>
        <w:widowControl/>
        <w:autoSpaceDE/>
        <w:autoSpaceDN/>
        <w:adjustRightInd/>
        <w:ind w:firstLine="454"/>
        <w:jc w:val="left"/>
        <w:outlineLvl w:val="2"/>
        <w:rPr>
          <w:rFonts w:eastAsia="Times New Roman"/>
          <w:b/>
          <w:bCs/>
          <w:sz w:val="22"/>
          <w:szCs w:val="22"/>
          <w:lang w:val="ru-RU" w:eastAsia="ru-RU"/>
        </w:rPr>
      </w:pPr>
      <w:bookmarkStart w:id="388" w:name="_Toc414553283"/>
      <w:bookmarkStart w:id="389" w:name="_Toc434941452"/>
      <w:r w:rsidRPr="00EF4EF9">
        <w:rPr>
          <w:rFonts w:eastAsia="Times New Roman"/>
          <w:b/>
          <w:bCs/>
          <w:sz w:val="22"/>
          <w:szCs w:val="22"/>
          <w:lang w:val="ru-RU" w:eastAsia="ru-RU"/>
        </w:rPr>
        <w:t>3.1.1. Примерный календарный учебный график</w:t>
      </w:r>
      <w:bookmarkEnd w:id="388"/>
      <w:bookmarkEnd w:id="389"/>
    </w:p>
    <w:p w:rsidR="005F7DD4" w:rsidRPr="00EF4EF9" w:rsidRDefault="005F7DD4" w:rsidP="00EF4EF9">
      <w:pPr>
        <w:widowControl/>
        <w:autoSpaceDE/>
        <w:autoSpaceDN/>
        <w:adjustRightInd/>
        <w:ind w:firstLine="454"/>
        <w:jc w:val="both"/>
        <w:rPr>
          <w:rFonts w:eastAsia="Times New Roman"/>
          <w:sz w:val="22"/>
          <w:szCs w:val="22"/>
          <w:lang w:val="ru-RU" w:eastAsia="ru-RU"/>
        </w:rPr>
      </w:pPr>
      <w:r w:rsidRPr="00EF4EF9">
        <w:rPr>
          <w:rFonts w:eastAsia="Times New Roman"/>
          <w:sz w:val="22"/>
          <w:szCs w:val="22"/>
          <w:lang w:val="ru-RU" w:eastAsia="ru-RU"/>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w:t>
      </w:r>
      <w:r w:rsidR="00852003">
        <w:rPr>
          <w:rFonts w:eastAsia="Times New Roman"/>
          <w:sz w:val="22"/>
          <w:szCs w:val="22"/>
          <w:lang w:val="ru-RU" w:eastAsia="ru-RU"/>
        </w:rPr>
        <w:t xml:space="preserve"> </w:t>
      </w:r>
      <w:r w:rsidRPr="00EF4EF9">
        <w:rPr>
          <w:rFonts w:eastAsia="Times New Roman"/>
          <w:sz w:val="22"/>
          <w:szCs w:val="22"/>
          <w:lang w:val="ru-RU" w:eastAsia="ru-RU"/>
        </w:rPr>
        <w:t>учитываются</w:t>
      </w:r>
      <w:r w:rsidR="00852003">
        <w:rPr>
          <w:rFonts w:eastAsia="Times New Roman"/>
          <w:sz w:val="22"/>
          <w:szCs w:val="22"/>
          <w:lang w:val="ru-RU" w:eastAsia="ru-RU"/>
        </w:rPr>
        <w:t xml:space="preserve"> </w:t>
      </w:r>
      <w:r w:rsidRPr="00EF4EF9">
        <w:rPr>
          <w:rFonts w:eastAsia="Times New Roman"/>
          <w:sz w:val="22"/>
          <w:szCs w:val="22"/>
          <w:lang w:val="ru-RU" w:eastAsia="ru-RU"/>
        </w:rPr>
        <w:t>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F7DD4" w:rsidRPr="00EF4EF9" w:rsidRDefault="005F7DD4" w:rsidP="00EF4EF9">
      <w:pPr>
        <w:ind w:firstLine="454"/>
        <w:jc w:val="both"/>
        <w:rPr>
          <w:rFonts w:eastAsia="Times New Roman"/>
          <w:sz w:val="22"/>
          <w:szCs w:val="22"/>
          <w:lang w:val="ru-RU" w:eastAsia="ru-RU"/>
        </w:rPr>
      </w:pPr>
      <w:r w:rsidRPr="00EF4EF9">
        <w:rPr>
          <w:rFonts w:eastAsia="Times New Roman"/>
          <w:sz w:val="22"/>
          <w:szCs w:val="22"/>
          <w:lang w:val="ru-RU" w:eastAsia="ru-RU"/>
        </w:rPr>
        <w:t>Примерный календарный учебный график реализации образовательной программы составляется</w:t>
      </w:r>
      <w:r w:rsidR="00852003">
        <w:rPr>
          <w:rFonts w:eastAsia="Times New Roman"/>
          <w:sz w:val="22"/>
          <w:szCs w:val="22"/>
          <w:lang w:val="ru-RU" w:eastAsia="ru-RU"/>
        </w:rPr>
        <w:t xml:space="preserve"> </w:t>
      </w:r>
      <w:r w:rsidRPr="00EF4EF9">
        <w:rPr>
          <w:rFonts w:eastAsia="Times New Roman"/>
          <w:sz w:val="22"/>
          <w:szCs w:val="22"/>
          <w:lang w:val="ru-RU" w:eastAsia="ru-RU"/>
        </w:rPr>
        <w:t>в соответствии с Федеральным законом «Об образовании в Российской Федерации» (п. 10, ст. 2).</w:t>
      </w:r>
    </w:p>
    <w:p w:rsidR="005F7DD4" w:rsidRPr="00EF4EF9" w:rsidRDefault="005F7DD4" w:rsidP="00EF4EF9">
      <w:pPr>
        <w:ind w:firstLine="454"/>
        <w:jc w:val="both"/>
        <w:rPr>
          <w:rFonts w:eastAsia="Times New Roman"/>
          <w:sz w:val="22"/>
          <w:szCs w:val="22"/>
          <w:lang w:val="ru-RU" w:eastAsia="ru-RU"/>
        </w:rPr>
      </w:pPr>
      <w:r w:rsidRPr="00EF4EF9">
        <w:rPr>
          <w:rFonts w:eastAsia="Times New Roman"/>
          <w:sz w:val="22"/>
          <w:szCs w:val="22"/>
          <w:lang w:val="ru-RU" w:eastAsia="ru-RU"/>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F7DD4" w:rsidRPr="00EF4EF9" w:rsidRDefault="005F7DD4" w:rsidP="00EF4EF9">
      <w:pPr>
        <w:widowControl/>
        <w:autoSpaceDE/>
        <w:autoSpaceDN/>
        <w:adjustRightInd/>
        <w:ind w:firstLine="454"/>
        <w:jc w:val="left"/>
        <w:outlineLvl w:val="2"/>
        <w:rPr>
          <w:rFonts w:eastAsia="@Arial Unicode MS"/>
          <w:b/>
          <w:bCs/>
          <w:sz w:val="22"/>
          <w:szCs w:val="22"/>
          <w:lang w:val="ru-RU" w:eastAsia="ru-RU"/>
        </w:rPr>
      </w:pPr>
      <w:bookmarkStart w:id="390" w:name="_Toc414553284"/>
      <w:bookmarkStart w:id="391" w:name="_Toc434941453"/>
      <w:r w:rsidRPr="00EF4EF9">
        <w:rPr>
          <w:rFonts w:eastAsia="@Arial Unicode MS"/>
          <w:b/>
          <w:bCs/>
          <w:sz w:val="22"/>
          <w:szCs w:val="22"/>
          <w:lang w:val="ru-RU" w:eastAsia="ru-RU"/>
        </w:rPr>
        <w:t>3.1.2. Примерный план внеурочной деятельности</w:t>
      </w:r>
      <w:bookmarkEnd w:id="390"/>
      <w:bookmarkEnd w:id="391"/>
    </w:p>
    <w:p w:rsidR="005F7DD4" w:rsidRPr="00EF4EF9" w:rsidRDefault="005F7DD4" w:rsidP="00EF4EF9">
      <w:pPr>
        <w:ind w:firstLine="454"/>
        <w:jc w:val="both"/>
        <w:rPr>
          <w:rFonts w:eastAsia="Times New Roman"/>
          <w:sz w:val="22"/>
          <w:szCs w:val="22"/>
          <w:lang w:val="ru-RU" w:eastAsia="ru-RU"/>
        </w:rPr>
      </w:pPr>
      <w:r w:rsidRPr="00EF4EF9">
        <w:rPr>
          <w:rFonts w:eastAsia="Times New Roman"/>
          <w:sz w:val="22"/>
          <w:szCs w:val="22"/>
          <w:lang w:val="ru-RU"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F7DD4" w:rsidRPr="00EF4EF9" w:rsidRDefault="005F7DD4" w:rsidP="00EF4EF9">
      <w:pPr>
        <w:widowControl/>
        <w:numPr>
          <w:ilvl w:val="0"/>
          <w:numId w:val="39"/>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F7DD4" w:rsidRPr="00EF4EF9" w:rsidRDefault="005F7DD4" w:rsidP="00EF4EF9">
      <w:pPr>
        <w:widowControl/>
        <w:numPr>
          <w:ilvl w:val="0"/>
          <w:numId w:val="39"/>
        </w:numPr>
        <w:tabs>
          <w:tab w:val="left" w:pos="993"/>
        </w:tabs>
        <w:autoSpaceDE/>
        <w:autoSpaceDN/>
        <w:adjustRightInd/>
        <w:ind w:left="0" w:firstLine="454"/>
        <w:contextualSpacing/>
        <w:jc w:val="both"/>
        <w:rPr>
          <w:sz w:val="22"/>
          <w:szCs w:val="22"/>
          <w:lang w:val="ru-RU"/>
        </w:rPr>
      </w:pPr>
      <w:r w:rsidRPr="00EF4EF9">
        <w:rPr>
          <w:sz w:val="22"/>
          <w:szCs w:val="22"/>
          <w:lang w:val="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5F7DD4" w:rsidRPr="00EF4EF9" w:rsidRDefault="005F7DD4" w:rsidP="00EF4EF9">
      <w:pPr>
        <w:widowControl/>
        <w:numPr>
          <w:ilvl w:val="0"/>
          <w:numId w:val="39"/>
        </w:numPr>
        <w:tabs>
          <w:tab w:val="left" w:pos="993"/>
        </w:tabs>
        <w:autoSpaceDE/>
        <w:autoSpaceDN/>
        <w:adjustRightInd/>
        <w:ind w:left="0" w:firstLine="454"/>
        <w:contextualSpacing/>
        <w:jc w:val="both"/>
        <w:rPr>
          <w:sz w:val="22"/>
          <w:szCs w:val="22"/>
          <w:lang w:val="ru-RU"/>
        </w:rPr>
      </w:pPr>
      <w:r w:rsidRPr="00EF4EF9">
        <w:rPr>
          <w:sz w:val="22"/>
          <w:szCs w:val="22"/>
          <w:lang w:val="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5F7DD4" w:rsidRPr="00EF4EF9" w:rsidRDefault="005F7DD4" w:rsidP="00EF4EF9">
      <w:pPr>
        <w:widowControl/>
        <w:numPr>
          <w:ilvl w:val="0"/>
          <w:numId w:val="39"/>
        </w:numPr>
        <w:tabs>
          <w:tab w:val="left" w:pos="993"/>
        </w:tabs>
        <w:autoSpaceDE/>
        <w:autoSpaceDN/>
        <w:adjustRightInd/>
        <w:ind w:left="0" w:firstLine="454"/>
        <w:contextualSpacing/>
        <w:jc w:val="both"/>
        <w:rPr>
          <w:sz w:val="22"/>
          <w:szCs w:val="22"/>
          <w:lang w:val="ru-RU"/>
        </w:rPr>
      </w:pPr>
      <w:r w:rsidRPr="00EF4EF9">
        <w:rPr>
          <w:sz w:val="22"/>
          <w:szCs w:val="22"/>
          <w:lang w:val="ru-RU"/>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5F7DD4" w:rsidRPr="00EF4EF9" w:rsidRDefault="005F7DD4" w:rsidP="00EF4EF9">
      <w:pPr>
        <w:widowControl/>
        <w:numPr>
          <w:ilvl w:val="0"/>
          <w:numId w:val="39"/>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5F7DD4" w:rsidRPr="00EF4EF9" w:rsidRDefault="005F7DD4" w:rsidP="00EF4EF9">
      <w:pPr>
        <w:widowControl/>
        <w:numPr>
          <w:ilvl w:val="0"/>
          <w:numId w:val="39"/>
        </w:numPr>
        <w:tabs>
          <w:tab w:val="left" w:pos="993"/>
        </w:tabs>
        <w:autoSpaceDE/>
        <w:autoSpaceDN/>
        <w:adjustRightInd/>
        <w:ind w:left="0" w:firstLine="454"/>
        <w:contextualSpacing/>
        <w:jc w:val="both"/>
        <w:rPr>
          <w:sz w:val="22"/>
          <w:szCs w:val="22"/>
        </w:rPr>
      </w:pPr>
      <w:r w:rsidRPr="00EF4EF9">
        <w:rPr>
          <w:sz w:val="22"/>
          <w:szCs w:val="22"/>
        </w:rPr>
        <w:t xml:space="preserve">план воспитательных мероприятий. </w:t>
      </w:r>
    </w:p>
    <w:p w:rsidR="005F7DD4" w:rsidRPr="00EF4EF9" w:rsidRDefault="005F7DD4" w:rsidP="00EF4EF9">
      <w:pPr>
        <w:ind w:firstLine="454"/>
        <w:jc w:val="both"/>
        <w:rPr>
          <w:rFonts w:eastAsia="Times New Roman"/>
          <w:sz w:val="22"/>
          <w:szCs w:val="22"/>
          <w:lang w:val="ru-RU" w:eastAsia="ru-RU"/>
        </w:rPr>
      </w:pPr>
      <w:r w:rsidRPr="00EF4EF9">
        <w:rPr>
          <w:rFonts w:eastAsia="Times New Roman"/>
          <w:b/>
          <w:sz w:val="22"/>
          <w:szCs w:val="22"/>
          <w:lang w:val="ru-RU" w:eastAsia="ru-RU"/>
        </w:rPr>
        <w:t>Содержание плана внеурочной деятельности.</w:t>
      </w:r>
      <w:r w:rsidRPr="00EF4EF9">
        <w:rPr>
          <w:rFonts w:eastAsia="Times New Roman"/>
          <w:sz w:val="22"/>
          <w:szCs w:val="22"/>
          <w:lang w:val="ru-RU" w:eastAsia="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F7DD4" w:rsidRPr="00EF4EF9" w:rsidRDefault="005F7DD4" w:rsidP="00EF4EF9">
      <w:pPr>
        <w:ind w:firstLine="454"/>
        <w:jc w:val="both"/>
        <w:rPr>
          <w:rFonts w:eastAsia="Times New Roman"/>
          <w:sz w:val="22"/>
          <w:szCs w:val="22"/>
          <w:lang w:val="ru-RU" w:eastAsia="ru-RU"/>
        </w:rPr>
      </w:pPr>
      <w:r w:rsidRPr="00EF4EF9">
        <w:rPr>
          <w:rFonts w:eastAsia="Times New Roman"/>
          <w:sz w:val="22"/>
          <w:szCs w:val="22"/>
          <w:lang w:val="ru-RU" w:eastAsia="ru-RU"/>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5F7DD4" w:rsidRPr="00EF4EF9" w:rsidRDefault="005F7DD4" w:rsidP="00EF4EF9">
      <w:pPr>
        <w:ind w:firstLine="454"/>
        <w:jc w:val="both"/>
        <w:rPr>
          <w:rFonts w:eastAsia="Times New Roman"/>
          <w:sz w:val="22"/>
          <w:szCs w:val="22"/>
          <w:lang w:val="ru-RU" w:eastAsia="ru-RU"/>
        </w:rPr>
      </w:pPr>
      <w:r w:rsidRPr="00EF4EF9">
        <w:rPr>
          <w:rFonts w:eastAsia="Times New Roman"/>
          <w:sz w:val="22"/>
          <w:szCs w:val="22"/>
          <w:lang w:val="ru-RU" w:eastAsia="ru-RU"/>
        </w:rPr>
        <w:t>При этом расходы времени на отдельные направления плана внеурочной деятельности могут отличаться:</w:t>
      </w:r>
    </w:p>
    <w:p w:rsidR="005F7DD4" w:rsidRPr="00EF4EF9" w:rsidRDefault="005F7DD4" w:rsidP="00EF4EF9">
      <w:pPr>
        <w:widowControl/>
        <w:numPr>
          <w:ilvl w:val="0"/>
          <w:numId w:val="40"/>
        </w:numPr>
        <w:tabs>
          <w:tab w:val="left" w:pos="993"/>
        </w:tabs>
        <w:autoSpaceDE/>
        <w:autoSpaceDN/>
        <w:adjustRightInd/>
        <w:ind w:left="0" w:firstLine="454"/>
        <w:contextualSpacing/>
        <w:jc w:val="both"/>
        <w:rPr>
          <w:sz w:val="22"/>
          <w:szCs w:val="22"/>
          <w:lang w:val="ru-RU"/>
        </w:rPr>
      </w:pPr>
      <w:r w:rsidRPr="00EF4EF9">
        <w:rPr>
          <w:sz w:val="22"/>
          <w:szCs w:val="22"/>
          <w:lang w:val="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F7DD4" w:rsidRPr="00EF4EF9" w:rsidRDefault="005F7DD4" w:rsidP="00EF4EF9">
      <w:pPr>
        <w:widowControl/>
        <w:numPr>
          <w:ilvl w:val="0"/>
          <w:numId w:val="40"/>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на внеурочную деятельность по учебным предметам еженедельно – от 1 до 2 часов, </w:t>
      </w:r>
    </w:p>
    <w:p w:rsidR="005F7DD4" w:rsidRPr="00EF4EF9" w:rsidRDefault="005F7DD4" w:rsidP="00EF4EF9">
      <w:pPr>
        <w:widowControl/>
        <w:numPr>
          <w:ilvl w:val="0"/>
          <w:numId w:val="40"/>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на организационное обеспечение учебной деятельности еженедельно – до 1 часа, </w:t>
      </w:r>
    </w:p>
    <w:p w:rsidR="005F7DD4" w:rsidRPr="00EF4EF9" w:rsidRDefault="005F7DD4" w:rsidP="00EF4EF9">
      <w:pPr>
        <w:widowControl/>
        <w:numPr>
          <w:ilvl w:val="0"/>
          <w:numId w:val="40"/>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на осуществление педагогической поддержки социализации обучающихся еженедельно – от 1 до 2 часов, </w:t>
      </w:r>
    </w:p>
    <w:p w:rsidR="005F7DD4" w:rsidRPr="00EF4EF9" w:rsidRDefault="005F7DD4" w:rsidP="00EF4EF9">
      <w:pPr>
        <w:widowControl/>
        <w:numPr>
          <w:ilvl w:val="0"/>
          <w:numId w:val="40"/>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на обеспечение благополучия школьника еженедельно – от 1 до 2 часов. </w:t>
      </w:r>
    </w:p>
    <w:p w:rsidR="005F7DD4" w:rsidRPr="00EF4EF9" w:rsidRDefault="005F7DD4" w:rsidP="00EF4EF9">
      <w:pPr>
        <w:ind w:firstLine="454"/>
        <w:jc w:val="both"/>
        <w:rPr>
          <w:rFonts w:eastAsia="Times New Roman"/>
          <w:sz w:val="22"/>
          <w:szCs w:val="22"/>
          <w:lang w:val="ru-RU" w:eastAsia="ru-RU"/>
        </w:rPr>
      </w:pPr>
      <w:r w:rsidRPr="00EF4EF9">
        <w:rPr>
          <w:rFonts w:eastAsia="Times New Roman"/>
          <w:sz w:val="22"/>
          <w:szCs w:val="22"/>
          <w:lang w:val="ru-RU" w:eastAsia="ru-RU"/>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F7DD4" w:rsidRPr="00EF4EF9" w:rsidRDefault="005F7DD4" w:rsidP="00EF4EF9">
      <w:pPr>
        <w:ind w:firstLine="454"/>
        <w:jc w:val="both"/>
        <w:rPr>
          <w:rFonts w:eastAsia="Times New Roman"/>
          <w:sz w:val="22"/>
          <w:szCs w:val="22"/>
          <w:lang w:val="ru-RU" w:eastAsia="ru-RU"/>
        </w:rPr>
      </w:pPr>
      <w:r w:rsidRPr="00EF4EF9">
        <w:rPr>
          <w:rFonts w:eastAsia="Times New Roman"/>
          <w:sz w:val="22"/>
          <w:szCs w:val="22"/>
          <w:lang w:val="ru-RU" w:eastAsia="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модель плана с преобладанием общественной самоорганизации обучающихся;</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модель плана с преобладанием педагогической поддержки обучающихся;</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модель плана с преобладанием работы по обеспечению благополучия обучающихся в пространстве общеобразовательной школы;</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модель плана с преобладанием воспитательных мероприятий; </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F7DD4" w:rsidRPr="00EF4EF9" w:rsidRDefault="005F7DD4" w:rsidP="00EF4EF9">
      <w:pPr>
        <w:ind w:firstLine="454"/>
        <w:jc w:val="both"/>
        <w:rPr>
          <w:rFonts w:eastAsia="Times New Roman"/>
          <w:sz w:val="22"/>
          <w:szCs w:val="22"/>
          <w:lang w:val="ru-RU" w:eastAsia="ru-RU"/>
        </w:rPr>
      </w:pPr>
      <w:r w:rsidRPr="00EF4EF9">
        <w:rPr>
          <w:rFonts w:eastAsia="Times New Roman"/>
          <w:bCs/>
          <w:sz w:val="22"/>
          <w:szCs w:val="22"/>
          <w:lang w:val="ru-RU" w:eastAsia="ru-RU"/>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EF4EF9">
        <w:rPr>
          <w:rFonts w:eastAsia="Times New Roman"/>
          <w:sz w:val="22"/>
          <w:szCs w:val="22"/>
          <w:lang w:val="ru-RU" w:eastAsia="ru-RU"/>
        </w:rPr>
        <w:t>российской гражданской идентичности и таких компетенций, как</w:t>
      </w:r>
      <w:r w:rsidRPr="00EF4EF9">
        <w:rPr>
          <w:rFonts w:eastAsia="Times New Roman"/>
          <w:bCs/>
          <w:sz w:val="22"/>
          <w:szCs w:val="22"/>
          <w:lang w:val="ru-RU" w:eastAsia="ru-RU"/>
        </w:rPr>
        <w:t>:</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F7DD4" w:rsidRPr="00EF4EF9" w:rsidRDefault="005F7DD4" w:rsidP="00EF4EF9">
      <w:pPr>
        <w:widowControl/>
        <w:numPr>
          <w:ilvl w:val="0"/>
          <w:numId w:val="41"/>
        </w:numPr>
        <w:tabs>
          <w:tab w:val="left" w:pos="993"/>
        </w:tabs>
        <w:autoSpaceDE/>
        <w:autoSpaceDN/>
        <w:adjustRightInd/>
        <w:ind w:left="0" w:firstLine="454"/>
        <w:contextualSpacing/>
        <w:jc w:val="both"/>
        <w:rPr>
          <w:sz w:val="22"/>
          <w:szCs w:val="22"/>
          <w:lang w:val="ru-RU"/>
        </w:rPr>
      </w:pPr>
      <w:r w:rsidRPr="00EF4EF9">
        <w:rPr>
          <w:sz w:val="22"/>
          <w:szCs w:val="22"/>
          <w:lang w:val="ru-RU"/>
        </w:rPr>
        <w:t>компетенции в сфере общественной самоорганизации, участия в общественно значимой совместной деятельности.</w:t>
      </w:r>
    </w:p>
    <w:p w:rsidR="005F7DD4" w:rsidRPr="00EF4EF9" w:rsidRDefault="005F7DD4" w:rsidP="00EF4EF9">
      <w:pPr>
        <w:tabs>
          <w:tab w:val="num" w:pos="-426"/>
        </w:tabs>
        <w:ind w:firstLine="454"/>
        <w:jc w:val="both"/>
        <w:rPr>
          <w:rFonts w:eastAsia="Times New Roman"/>
          <w:sz w:val="22"/>
          <w:szCs w:val="22"/>
          <w:lang w:val="ru-RU" w:eastAsia="ru-RU"/>
        </w:rPr>
      </w:pPr>
      <w:r w:rsidRPr="00EF4EF9">
        <w:rPr>
          <w:rFonts w:eastAsia="Times New Roman"/>
          <w:bCs/>
          <w:sz w:val="22"/>
          <w:szCs w:val="22"/>
          <w:lang w:val="ru-RU" w:eastAsia="ru-RU"/>
        </w:rPr>
        <w:t xml:space="preserve">Организация жизни ученических сообществ </w:t>
      </w:r>
      <w:r w:rsidRPr="00EF4EF9">
        <w:rPr>
          <w:rFonts w:eastAsia="Times New Roman"/>
          <w:sz w:val="22"/>
          <w:szCs w:val="22"/>
          <w:lang w:val="ru-RU" w:eastAsia="ru-RU"/>
        </w:rPr>
        <w:t>может происходить:</w:t>
      </w:r>
    </w:p>
    <w:p w:rsidR="005F7DD4" w:rsidRPr="00EF4EF9" w:rsidRDefault="005F7DD4" w:rsidP="00EF4EF9">
      <w:pPr>
        <w:widowControl/>
        <w:numPr>
          <w:ilvl w:val="0"/>
          <w:numId w:val="42"/>
        </w:numPr>
        <w:autoSpaceDE/>
        <w:autoSpaceDN/>
        <w:adjustRightInd/>
        <w:ind w:left="0" w:firstLine="454"/>
        <w:contextualSpacing/>
        <w:jc w:val="both"/>
        <w:rPr>
          <w:sz w:val="22"/>
          <w:szCs w:val="22"/>
          <w:lang w:val="ru-RU"/>
        </w:rPr>
      </w:pPr>
      <w:r w:rsidRPr="00EF4EF9">
        <w:rPr>
          <w:sz w:val="22"/>
          <w:szCs w:val="22"/>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F7DD4" w:rsidRPr="00EF4EF9" w:rsidRDefault="005F7DD4" w:rsidP="00EF4EF9">
      <w:pPr>
        <w:widowControl/>
        <w:numPr>
          <w:ilvl w:val="0"/>
          <w:numId w:val="42"/>
        </w:numPr>
        <w:autoSpaceDE/>
        <w:autoSpaceDN/>
        <w:adjustRightInd/>
        <w:ind w:left="0" w:firstLine="454"/>
        <w:contextualSpacing/>
        <w:jc w:val="both"/>
        <w:rPr>
          <w:sz w:val="22"/>
          <w:szCs w:val="22"/>
          <w:lang w:val="ru-RU"/>
        </w:rPr>
      </w:pPr>
      <w:r w:rsidRPr="00EF4EF9">
        <w:rPr>
          <w:sz w:val="22"/>
          <w:szCs w:val="22"/>
          <w:lang w:val="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F7DD4" w:rsidRPr="00EF4EF9" w:rsidRDefault="005F7DD4" w:rsidP="00EF4EF9">
      <w:pPr>
        <w:widowControl/>
        <w:numPr>
          <w:ilvl w:val="0"/>
          <w:numId w:val="42"/>
        </w:numPr>
        <w:autoSpaceDE/>
        <w:autoSpaceDN/>
        <w:adjustRightInd/>
        <w:ind w:left="0" w:firstLine="454"/>
        <w:contextualSpacing/>
        <w:jc w:val="both"/>
        <w:rPr>
          <w:sz w:val="22"/>
          <w:szCs w:val="22"/>
          <w:lang w:val="ru-RU"/>
        </w:rPr>
      </w:pPr>
      <w:r w:rsidRPr="00EF4EF9">
        <w:rPr>
          <w:sz w:val="22"/>
          <w:szCs w:val="22"/>
          <w:lang w:val="ru-RU"/>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F7DD4" w:rsidRPr="00EF4EF9" w:rsidRDefault="005F7DD4" w:rsidP="00EF4EF9">
      <w:pPr>
        <w:ind w:firstLine="454"/>
        <w:jc w:val="left"/>
        <w:rPr>
          <w:rFonts w:eastAsia="Times New Roman"/>
          <w:sz w:val="22"/>
          <w:szCs w:val="22"/>
          <w:lang w:val="ru-RU" w:eastAsia="ru-RU"/>
        </w:rPr>
      </w:pPr>
    </w:p>
    <w:p w:rsidR="00E76CEC" w:rsidRPr="00EF4EF9" w:rsidRDefault="00E76CEC" w:rsidP="00EF4EF9">
      <w:pPr>
        <w:ind w:firstLine="454"/>
        <w:rPr>
          <w:b/>
          <w:sz w:val="22"/>
          <w:szCs w:val="22"/>
          <w:lang w:val="ru-RU"/>
        </w:rPr>
      </w:pPr>
      <w:r w:rsidRPr="00EF4EF9">
        <w:rPr>
          <w:b/>
          <w:sz w:val="22"/>
          <w:szCs w:val="22"/>
          <w:lang w:val="ru-RU"/>
        </w:rPr>
        <w:t>ПОЯСНИТЕЛЬНАЯ ЗАПИСКА</w:t>
      </w:r>
    </w:p>
    <w:p w:rsidR="00E76CEC" w:rsidRPr="00EF4EF9" w:rsidRDefault="00E76CEC" w:rsidP="00EF4EF9">
      <w:pPr>
        <w:ind w:firstLine="454"/>
        <w:rPr>
          <w:b/>
          <w:sz w:val="22"/>
          <w:szCs w:val="22"/>
          <w:lang w:val="ru-RU"/>
        </w:rPr>
      </w:pPr>
      <w:r w:rsidRPr="00EF4EF9">
        <w:rPr>
          <w:b/>
          <w:sz w:val="22"/>
          <w:szCs w:val="22"/>
          <w:lang w:val="ru-RU"/>
        </w:rPr>
        <w:t>К ПЛАНУ ВНЕУРОЧНОЙ ДЕЯТЕЛЬНОСТИ</w:t>
      </w:r>
    </w:p>
    <w:p w:rsidR="00E76CEC" w:rsidRPr="00EF4EF9" w:rsidRDefault="00E76CEC" w:rsidP="00EF4EF9">
      <w:pPr>
        <w:ind w:firstLine="454"/>
        <w:rPr>
          <w:b/>
          <w:sz w:val="22"/>
          <w:szCs w:val="22"/>
          <w:lang w:val="ru-RU"/>
        </w:rPr>
      </w:pPr>
      <w:r w:rsidRPr="00EF4EF9">
        <w:rPr>
          <w:b/>
          <w:sz w:val="22"/>
          <w:szCs w:val="22"/>
          <w:lang w:val="ru-RU"/>
        </w:rPr>
        <w:t>МУНИЦИПАЛЬНОГО ОБЩЕОБРАЗОВАТЕЛЬНОГО УЧРЕЖДЕНИЯ «ГИМНАЗИЯ №5»</w:t>
      </w:r>
    </w:p>
    <w:p w:rsidR="00E76CEC" w:rsidRPr="00EF4EF9" w:rsidRDefault="00E76CEC" w:rsidP="00EF4EF9">
      <w:pPr>
        <w:ind w:firstLine="454"/>
        <w:rPr>
          <w:b/>
          <w:sz w:val="22"/>
          <w:szCs w:val="22"/>
          <w:lang w:val="ru-RU"/>
        </w:rPr>
      </w:pPr>
      <w:r w:rsidRPr="00EF4EF9">
        <w:rPr>
          <w:b/>
          <w:sz w:val="22"/>
          <w:szCs w:val="22"/>
          <w:lang w:val="ru-RU"/>
        </w:rPr>
        <w:t xml:space="preserve">ДЛЯ 5 КЛАССА </w:t>
      </w:r>
    </w:p>
    <w:p w:rsidR="00E76CEC" w:rsidRPr="00EF4EF9" w:rsidRDefault="00E76CEC" w:rsidP="00EF4EF9">
      <w:pPr>
        <w:ind w:firstLine="454"/>
        <w:rPr>
          <w:b/>
          <w:sz w:val="22"/>
          <w:szCs w:val="22"/>
          <w:lang w:val="ru-RU"/>
        </w:rPr>
      </w:pPr>
      <w:r w:rsidRPr="00EF4EF9">
        <w:rPr>
          <w:b/>
          <w:sz w:val="22"/>
          <w:szCs w:val="22"/>
          <w:lang w:val="ru-RU"/>
        </w:rPr>
        <w:t>НА 2015 - 2016 УЧЕБНЫЙ ГОД</w:t>
      </w:r>
    </w:p>
    <w:p w:rsidR="00E76CEC" w:rsidRPr="00EF4EF9" w:rsidRDefault="00E76CEC" w:rsidP="00EF4EF9">
      <w:pPr>
        <w:ind w:firstLine="454"/>
        <w:rPr>
          <w:b/>
          <w:sz w:val="22"/>
          <w:szCs w:val="22"/>
          <w:lang w:val="ru-RU"/>
        </w:rPr>
      </w:pPr>
    </w:p>
    <w:p w:rsidR="00E76CEC" w:rsidRPr="00EF4EF9" w:rsidRDefault="00E76CEC" w:rsidP="00EF4EF9">
      <w:pPr>
        <w:ind w:firstLine="454"/>
        <w:jc w:val="both"/>
        <w:rPr>
          <w:sz w:val="22"/>
          <w:szCs w:val="22"/>
          <w:lang w:val="ru-RU"/>
        </w:rPr>
      </w:pPr>
      <w:r w:rsidRPr="00EF4EF9">
        <w:rPr>
          <w:sz w:val="22"/>
          <w:szCs w:val="22"/>
          <w:lang w:val="ru-RU"/>
        </w:rPr>
        <w:t>План внеурочной деятельности составлен в соответствии с федеральными и региональными нормативными документами:</w:t>
      </w:r>
    </w:p>
    <w:p w:rsidR="00E76CEC" w:rsidRPr="00EF4EF9" w:rsidRDefault="00E76CEC" w:rsidP="00EF4EF9">
      <w:pPr>
        <w:pStyle w:val="af8"/>
        <w:numPr>
          <w:ilvl w:val="0"/>
          <w:numId w:val="44"/>
        </w:numPr>
        <w:ind w:left="0" w:firstLine="454"/>
        <w:jc w:val="both"/>
        <w:rPr>
          <w:sz w:val="22"/>
          <w:szCs w:val="22"/>
        </w:rPr>
      </w:pPr>
      <w:r w:rsidRPr="00EF4EF9">
        <w:rPr>
          <w:bCs/>
          <w:sz w:val="22"/>
          <w:szCs w:val="22"/>
        </w:rPr>
        <w:t>Федеральный закон от 29.12.2012 №273-ФЗ «Об образовании в Российской Федерации»;</w:t>
      </w:r>
    </w:p>
    <w:p w:rsidR="00E76CEC" w:rsidRPr="00EF4EF9" w:rsidRDefault="00E76CEC" w:rsidP="00EF4EF9">
      <w:pPr>
        <w:numPr>
          <w:ilvl w:val="0"/>
          <w:numId w:val="44"/>
        </w:numPr>
        <w:ind w:left="0" w:firstLine="454"/>
        <w:jc w:val="both"/>
        <w:rPr>
          <w:sz w:val="22"/>
          <w:szCs w:val="22"/>
          <w:lang w:val="ru-RU"/>
        </w:rPr>
      </w:pPr>
      <w:r w:rsidRPr="00EF4EF9">
        <w:rPr>
          <w:sz w:val="22"/>
          <w:szCs w:val="22"/>
          <w:lang w:val="ru-RU"/>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№189 (в действующей редакции от 25.12.2013 №3);</w:t>
      </w:r>
    </w:p>
    <w:p w:rsidR="00E76CEC" w:rsidRPr="00EF4EF9" w:rsidRDefault="00E76CEC" w:rsidP="00EF4EF9">
      <w:pPr>
        <w:numPr>
          <w:ilvl w:val="0"/>
          <w:numId w:val="44"/>
        </w:numPr>
        <w:ind w:left="0" w:firstLine="454"/>
        <w:jc w:val="both"/>
        <w:rPr>
          <w:sz w:val="22"/>
          <w:szCs w:val="22"/>
          <w:lang w:val="ru-RU"/>
        </w:rPr>
      </w:pPr>
      <w:r w:rsidRPr="00EF4EF9">
        <w:rPr>
          <w:sz w:val="22"/>
          <w:szCs w:val="22"/>
          <w:lang w:val="ru-RU"/>
        </w:rPr>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76CEC" w:rsidRPr="00EF4EF9" w:rsidRDefault="00E76CEC" w:rsidP="00EF4EF9">
      <w:pPr>
        <w:numPr>
          <w:ilvl w:val="0"/>
          <w:numId w:val="44"/>
        </w:numPr>
        <w:ind w:left="0" w:firstLine="454"/>
        <w:jc w:val="both"/>
        <w:rPr>
          <w:sz w:val="22"/>
          <w:szCs w:val="22"/>
          <w:lang w:val="ru-RU"/>
        </w:rPr>
      </w:pPr>
      <w:r w:rsidRPr="00EF4EF9">
        <w:rPr>
          <w:sz w:val="22"/>
          <w:szCs w:val="22"/>
          <w:lang w:val="ru-RU"/>
        </w:rPr>
        <w:t>письмо Министерства образования и науки Российской Федерации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E76CEC" w:rsidRPr="00EF4EF9" w:rsidRDefault="00E76CEC" w:rsidP="00EF4EF9">
      <w:pPr>
        <w:numPr>
          <w:ilvl w:val="0"/>
          <w:numId w:val="44"/>
        </w:numPr>
        <w:ind w:left="0" w:firstLine="454"/>
        <w:jc w:val="both"/>
        <w:rPr>
          <w:sz w:val="22"/>
          <w:szCs w:val="22"/>
          <w:lang w:val="ru-RU"/>
        </w:rPr>
      </w:pPr>
      <w:r w:rsidRPr="00EF4EF9">
        <w:rPr>
          <w:sz w:val="22"/>
          <w:szCs w:val="22"/>
          <w:lang w:val="ru-RU"/>
        </w:rPr>
        <w:t>закон Московской области от 28.11.2014 №157/2014-ОЗ «О финансовом обеспечении реализации основных общеобразовательных программ в муниципальных общеобразовательных организациях в Московской области за счёт средств бюджета Московской области в 2015 году»;</w:t>
      </w:r>
    </w:p>
    <w:p w:rsidR="00E76CEC" w:rsidRPr="00EF4EF9" w:rsidRDefault="00E76CEC" w:rsidP="00EF4EF9">
      <w:pPr>
        <w:numPr>
          <w:ilvl w:val="0"/>
          <w:numId w:val="44"/>
        </w:numPr>
        <w:ind w:left="0" w:firstLine="454"/>
        <w:jc w:val="both"/>
        <w:rPr>
          <w:sz w:val="22"/>
          <w:szCs w:val="22"/>
          <w:lang w:val="ru-RU"/>
        </w:rPr>
      </w:pPr>
      <w:r w:rsidRPr="00EF4EF9">
        <w:rPr>
          <w:sz w:val="22"/>
          <w:szCs w:val="22"/>
          <w:lang w:val="ru-RU"/>
        </w:rPr>
        <w:t xml:space="preserve">приказ Министерства образования Московской области от 28.07.2009 №1705 «О поэтапном введении федеральных государственных образовательных стандартов»; </w:t>
      </w:r>
    </w:p>
    <w:p w:rsidR="00E76CEC" w:rsidRPr="00EF4EF9" w:rsidRDefault="00E76CEC" w:rsidP="00EF4EF9">
      <w:pPr>
        <w:numPr>
          <w:ilvl w:val="0"/>
          <w:numId w:val="44"/>
        </w:numPr>
        <w:ind w:left="0" w:firstLine="454"/>
        <w:contextualSpacing/>
        <w:jc w:val="both"/>
        <w:rPr>
          <w:sz w:val="22"/>
          <w:szCs w:val="22"/>
          <w:lang w:val="ru-RU"/>
        </w:rPr>
      </w:pPr>
      <w:r w:rsidRPr="00EF4EF9">
        <w:rPr>
          <w:sz w:val="22"/>
          <w:szCs w:val="22"/>
          <w:lang w:val="ru-RU"/>
        </w:rPr>
        <w:t>приказ министра образования Московской области от 22.05.2015 №2704 «О введении федерального государственного образовательного стандарта основного общего образования в плановом режиме в общеобразовательных организациях в Московской области»;</w:t>
      </w:r>
    </w:p>
    <w:p w:rsidR="00E76CEC" w:rsidRPr="00EF4EF9" w:rsidRDefault="00E76CEC" w:rsidP="00EF4EF9">
      <w:pPr>
        <w:numPr>
          <w:ilvl w:val="0"/>
          <w:numId w:val="44"/>
        </w:numPr>
        <w:ind w:left="0" w:firstLine="454"/>
        <w:jc w:val="both"/>
        <w:rPr>
          <w:b/>
          <w:bCs/>
          <w:sz w:val="22"/>
          <w:szCs w:val="22"/>
          <w:lang w:val="ru-RU"/>
        </w:rPr>
      </w:pPr>
      <w:r w:rsidRPr="00EF4EF9">
        <w:rPr>
          <w:sz w:val="22"/>
          <w:szCs w:val="22"/>
          <w:lang w:val="ru-RU"/>
        </w:rPr>
        <w:t>приказ министра образования Московской области от 19.05.2015 №2677 «О введении федерального государственного образовательного стандарта основного общего образования в опережающем режиме в муниципальных общеобразовательных организациях в Московской области».</w:t>
      </w:r>
    </w:p>
    <w:p w:rsidR="00E76CEC" w:rsidRPr="00EF4EF9" w:rsidRDefault="00E76CEC" w:rsidP="00EF4EF9">
      <w:pPr>
        <w:ind w:firstLine="454"/>
        <w:jc w:val="both"/>
        <w:rPr>
          <w:bCs/>
          <w:sz w:val="22"/>
          <w:szCs w:val="22"/>
          <w:lang w:val="ru-RU"/>
        </w:rPr>
      </w:pPr>
      <w:r w:rsidRPr="00EF4EF9">
        <w:rPr>
          <w:bCs/>
          <w:sz w:val="22"/>
          <w:szCs w:val="22"/>
          <w:lang w:val="ru-RU"/>
        </w:rPr>
        <w:t xml:space="preserve">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 2010 г. № 1897; с внесенными изменениями в соответствии с приказом Министерства образования и науки Российской Федерации от29.12.2014 №1644 «О внесении изменений в приказ Министерства образования и науки Российской Федерации от 17.12.2010 г. № 1897»; </w:t>
      </w:r>
    </w:p>
    <w:p w:rsidR="00E76CEC" w:rsidRPr="00EF4EF9" w:rsidRDefault="00E76CEC" w:rsidP="00EF4EF9">
      <w:pPr>
        <w:ind w:firstLine="454"/>
        <w:jc w:val="both"/>
        <w:rPr>
          <w:bCs/>
          <w:sz w:val="22"/>
          <w:szCs w:val="22"/>
          <w:lang w:val="ru-RU"/>
        </w:rPr>
      </w:pPr>
      <w:r w:rsidRPr="00EF4EF9">
        <w:rPr>
          <w:bCs/>
          <w:sz w:val="22"/>
          <w:szCs w:val="22"/>
          <w:lang w:val="ru-RU"/>
        </w:rPr>
        <w:t>Устав МОУ «Гимназия №5».</w:t>
      </w:r>
    </w:p>
    <w:p w:rsidR="00E76CEC" w:rsidRPr="00EF4EF9" w:rsidRDefault="00E76CEC" w:rsidP="00EF4EF9">
      <w:pPr>
        <w:ind w:firstLine="454"/>
        <w:jc w:val="both"/>
        <w:rPr>
          <w:bCs/>
          <w:sz w:val="22"/>
          <w:szCs w:val="22"/>
          <w:lang w:val="ru-RU"/>
        </w:rPr>
      </w:pPr>
      <w:r w:rsidRPr="00EF4EF9">
        <w:rPr>
          <w:bCs/>
          <w:sz w:val="22"/>
          <w:szCs w:val="22"/>
          <w:lang w:val="ru-RU"/>
        </w:rPr>
        <w:t>Внеурочная деятельность в МОУ «Гимназия №5» г.Королева мкр.Юбилейный обеспечивает индивидуальные потребности обучающихся и организуется по следующим направлениям развития личности: спортивно-оздоровительное, духовно-нравственное, социальное,</w:t>
      </w:r>
      <w:r w:rsidR="00852003">
        <w:rPr>
          <w:bCs/>
          <w:sz w:val="22"/>
          <w:szCs w:val="22"/>
          <w:lang w:val="ru-RU"/>
        </w:rPr>
        <w:t xml:space="preserve"> </w:t>
      </w:r>
      <w:r w:rsidRPr="00EF4EF9">
        <w:rPr>
          <w:bCs/>
          <w:sz w:val="22"/>
          <w:szCs w:val="22"/>
          <w:lang w:val="ru-RU"/>
        </w:rPr>
        <w:t>общеинтеллектуальное, общекультурное. Организация занятий по этим направлениям является неотъемлемой частью образовательного процесса в гимназии. Содержание данных занятий формируется с учётом пожеланий учащихся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конференции, школьные научные общества, олимпиады, конкурсы, соревнования, поисковые и научные исследования, общественно полезные практики. При организации внеурочной деятельности обучающихся МОУ «Гимназия №5»</w:t>
      </w:r>
      <w:r w:rsidR="00852003">
        <w:rPr>
          <w:bCs/>
          <w:sz w:val="22"/>
          <w:szCs w:val="22"/>
          <w:lang w:val="ru-RU"/>
        </w:rPr>
        <w:t xml:space="preserve"> </w:t>
      </w:r>
      <w:r w:rsidRPr="00EF4EF9">
        <w:rPr>
          <w:bCs/>
          <w:sz w:val="22"/>
          <w:szCs w:val="22"/>
          <w:lang w:val="ru-RU"/>
        </w:rPr>
        <w:t xml:space="preserve">использует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 Принципы чередования </w:t>
      </w:r>
      <w:r w:rsidRPr="00EF4EF9">
        <w:rPr>
          <w:bCs/>
          <w:sz w:val="22"/>
          <w:szCs w:val="22"/>
          <w:lang w:val="ru-RU"/>
        </w:rPr>
        <w:lastRenderedPageBreak/>
        <w:t>учебной и внеурочной деятельности в рамках реализации основной образовательной программы основного общего образования определеяет гимназия ежегодно.</w:t>
      </w:r>
    </w:p>
    <w:p w:rsidR="00E76CEC" w:rsidRPr="00EF4EF9" w:rsidRDefault="00E76CEC" w:rsidP="00EF4EF9">
      <w:pPr>
        <w:ind w:firstLine="454"/>
        <w:jc w:val="both"/>
        <w:rPr>
          <w:bCs/>
          <w:sz w:val="22"/>
          <w:szCs w:val="22"/>
          <w:lang w:val="ru-RU"/>
        </w:rPr>
      </w:pPr>
      <w:r w:rsidRPr="00EF4EF9">
        <w:rPr>
          <w:bCs/>
          <w:sz w:val="22"/>
          <w:szCs w:val="22"/>
          <w:lang w:val="ru-RU"/>
        </w:rPr>
        <w:t>Время, отведенное на внеурочную деятельность не учитывается при определении максимально допустимой недельной нагрузки обучающихся.</w:t>
      </w:r>
    </w:p>
    <w:p w:rsidR="00E76CEC" w:rsidRPr="00EF4EF9" w:rsidRDefault="00E76CEC" w:rsidP="00EF4EF9">
      <w:pPr>
        <w:ind w:firstLine="454"/>
        <w:jc w:val="both"/>
        <w:rPr>
          <w:sz w:val="22"/>
          <w:szCs w:val="22"/>
          <w:lang w:val="ru-RU"/>
        </w:rPr>
      </w:pPr>
      <w:r w:rsidRPr="00EF4EF9">
        <w:rPr>
          <w:sz w:val="22"/>
          <w:szCs w:val="22"/>
          <w:lang w:val="ru-RU"/>
        </w:rPr>
        <w:t>Программа предполагает как проведение регулярных еженедельных внеучебных занятий со школьниками, так и возможность организовывать занятия крупными блоками – «интенсивами» (например, сборы, слеты, фестивали, конкурсные марафоны, предметные недели, походы, экспедиции и т.п.)</w:t>
      </w:r>
    </w:p>
    <w:p w:rsidR="00E76CEC" w:rsidRPr="00EF4EF9" w:rsidRDefault="00E76CEC" w:rsidP="00EF4EF9">
      <w:pPr>
        <w:ind w:firstLine="454"/>
        <w:jc w:val="both"/>
        <w:rPr>
          <w:sz w:val="22"/>
          <w:szCs w:val="22"/>
          <w:lang w:val="ru-RU"/>
        </w:rPr>
      </w:pPr>
      <w:r w:rsidRPr="00EF4EF9">
        <w:rPr>
          <w:sz w:val="22"/>
          <w:szCs w:val="22"/>
          <w:lang w:val="ru-RU"/>
        </w:rPr>
        <w:t xml:space="preserve">Комплектование групп проходит в соответствии с запросом участников образовательного процесса на основании заявлений родителей (законных представителей) учащегося. </w:t>
      </w:r>
    </w:p>
    <w:p w:rsidR="00E76CEC" w:rsidRPr="00EF4EF9" w:rsidRDefault="00E76CEC" w:rsidP="00EF4EF9">
      <w:pPr>
        <w:ind w:firstLine="454"/>
        <w:jc w:val="both"/>
        <w:rPr>
          <w:sz w:val="22"/>
          <w:szCs w:val="22"/>
          <w:lang w:val="ru-RU"/>
        </w:rPr>
      </w:pPr>
      <w:r w:rsidRPr="00EF4EF9">
        <w:rPr>
          <w:sz w:val="22"/>
          <w:szCs w:val="22"/>
          <w:lang w:val="ru-RU"/>
        </w:rPr>
        <w:t>Расписание занятий внеурочной деятельности составляется с учетом наиболее благоприятного режима труда и отдыха обучающихся. Расписание утверждается директором школы.</w:t>
      </w:r>
    </w:p>
    <w:p w:rsidR="00E76CEC" w:rsidRPr="00EF4EF9" w:rsidRDefault="00E76CEC" w:rsidP="00EF4EF9">
      <w:pPr>
        <w:ind w:firstLine="454"/>
        <w:jc w:val="both"/>
        <w:rPr>
          <w:sz w:val="22"/>
          <w:szCs w:val="22"/>
          <w:lang w:val="ru-RU"/>
        </w:rPr>
      </w:pPr>
      <w:r w:rsidRPr="00EF4EF9">
        <w:rPr>
          <w:sz w:val="22"/>
          <w:szCs w:val="22"/>
          <w:lang w:val="ru-RU"/>
        </w:rPr>
        <w:t xml:space="preserve">Продолжительность занятий 45 минут. </w:t>
      </w:r>
    </w:p>
    <w:p w:rsidR="00E76CEC" w:rsidRPr="00EF4EF9" w:rsidRDefault="00E76CEC" w:rsidP="00EF4EF9">
      <w:pPr>
        <w:ind w:firstLine="454"/>
        <w:jc w:val="both"/>
        <w:rPr>
          <w:sz w:val="22"/>
          <w:szCs w:val="22"/>
          <w:lang w:val="ru-RU"/>
        </w:rPr>
      </w:pPr>
      <w:r w:rsidRPr="00EF4EF9">
        <w:rPr>
          <w:sz w:val="22"/>
          <w:szCs w:val="22"/>
          <w:lang w:val="ru-RU"/>
        </w:rPr>
        <w:t>Проведение занятий (темы занятий) и учет посещения их учащимися</w:t>
      </w:r>
      <w:r w:rsidR="00852003">
        <w:rPr>
          <w:sz w:val="22"/>
          <w:szCs w:val="22"/>
          <w:lang w:val="ru-RU"/>
        </w:rPr>
        <w:t xml:space="preserve"> </w:t>
      </w:r>
      <w:r w:rsidRPr="00EF4EF9">
        <w:rPr>
          <w:sz w:val="22"/>
          <w:szCs w:val="22"/>
          <w:lang w:val="ru-RU"/>
        </w:rPr>
        <w:t>фиксируются</w:t>
      </w:r>
      <w:r w:rsidR="00852003">
        <w:rPr>
          <w:sz w:val="22"/>
          <w:szCs w:val="22"/>
          <w:lang w:val="ru-RU"/>
        </w:rPr>
        <w:t xml:space="preserve"> </w:t>
      </w:r>
      <w:r w:rsidRPr="00EF4EF9">
        <w:rPr>
          <w:sz w:val="22"/>
          <w:szCs w:val="22"/>
          <w:lang w:val="ru-RU"/>
        </w:rPr>
        <w:t>в отдельном журнале на каждый класс.</w:t>
      </w:r>
    </w:p>
    <w:p w:rsidR="00E76CEC" w:rsidRPr="00EF4EF9" w:rsidRDefault="00E76CEC" w:rsidP="00EF4EF9">
      <w:pPr>
        <w:ind w:firstLine="454"/>
        <w:jc w:val="both"/>
        <w:rPr>
          <w:bCs/>
          <w:sz w:val="22"/>
          <w:szCs w:val="22"/>
          <w:lang w:val="ru-RU"/>
        </w:rPr>
      </w:pPr>
    </w:p>
    <w:p w:rsidR="00E76CEC" w:rsidRPr="00EF4EF9" w:rsidRDefault="00E76CEC" w:rsidP="00EF4EF9">
      <w:pPr>
        <w:ind w:firstLine="454"/>
        <w:jc w:val="both"/>
        <w:rPr>
          <w:bCs/>
          <w:sz w:val="22"/>
          <w:szCs w:val="22"/>
          <w:lang w:val="ru-RU"/>
        </w:rPr>
      </w:pPr>
    </w:p>
    <w:p w:rsidR="00E76CEC" w:rsidRPr="00EF4EF9" w:rsidRDefault="00E76CEC" w:rsidP="00EF4EF9">
      <w:pPr>
        <w:ind w:firstLine="454"/>
        <w:rPr>
          <w:sz w:val="22"/>
          <w:szCs w:val="22"/>
          <w:lang w:val="ru-RU"/>
        </w:rPr>
      </w:pPr>
      <w:r w:rsidRPr="00EF4EF9">
        <w:rPr>
          <w:sz w:val="22"/>
          <w:szCs w:val="22"/>
          <w:lang w:val="ru-RU"/>
        </w:rPr>
        <w:br w:type="page"/>
      </w:r>
    </w:p>
    <w:p w:rsidR="00E76CEC" w:rsidRPr="00EF4EF9" w:rsidRDefault="00E76CEC" w:rsidP="00EF4EF9">
      <w:pPr>
        <w:tabs>
          <w:tab w:val="left" w:pos="7371"/>
        </w:tabs>
        <w:ind w:left="6379" w:firstLine="454"/>
        <w:rPr>
          <w:sz w:val="22"/>
          <w:szCs w:val="22"/>
          <w:lang w:val="ru-RU"/>
        </w:rPr>
      </w:pPr>
    </w:p>
    <w:p w:rsidR="00E76CEC" w:rsidRPr="00EF4EF9" w:rsidRDefault="00E76CEC" w:rsidP="00EF4EF9">
      <w:pPr>
        <w:tabs>
          <w:tab w:val="left" w:pos="7371"/>
        </w:tabs>
        <w:ind w:left="6237" w:firstLine="454"/>
        <w:rPr>
          <w:sz w:val="22"/>
          <w:szCs w:val="22"/>
          <w:lang w:val="ru-RU"/>
        </w:rPr>
      </w:pPr>
      <w:r w:rsidRPr="00EF4EF9">
        <w:rPr>
          <w:sz w:val="22"/>
          <w:szCs w:val="22"/>
          <w:lang w:val="ru-RU"/>
        </w:rPr>
        <w:t>«Утверждаю»</w:t>
      </w:r>
    </w:p>
    <w:p w:rsidR="00E76CEC" w:rsidRPr="00EF4EF9" w:rsidRDefault="00E76CEC" w:rsidP="00EF4EF9">
      <w:pPr>
        <w:tabs>
          <w:tab w:val="left" w:pos="7371"/>
        </w:tabs>
        <w:ind w:left="6237" w:firstLine="454"/>
        <w:rPr>
          <w:sz w:val="22"/>
          <w:szCs w:val="22"/>
          <w:lang w:val="ru-RU"/>
        </w:rPr>
      </w:pPr>
      <w:r w:rsidRPr="00EF4EF9">
        <w:rPr>
          <w:sz w:val="22"/>
          <w:szCs w:val="22"/>
          <w:lang w:val="ru-RU"/>
        </w:rPr>
        <w:t xml:space="preserve">Директор МОУ «Гимназия №5» </w:t>
      </w:r>
    </w:p>
    <w:p w:rsidR="00E76CEC" w:rsidRPr="00EF4EF9" w:rsidRDefault="00E76CEC" w:rsidP="00EF4EF9">
      <w:pPr>
        <w:tabs>
          <w:tab w:val="left" w:pos="7371"/>
        </w:tabs>
        <w:ind w:left="6237" w:firstLine="454"/>
        <w:rPr>
          <w:sz w:val="22"/>
          <w:szCs w:val="22"/>
          <w:lang w:val="ru-RU"/>
        </w:rPr>
      </w:pPr>
    </w:p>
    <w:p w:rsidR="00E76CEC" w:rsidRPr="00EF4EF9" w:rsidRDefault="00E76CEC" w:rsidP="00EF4EF9">
      <w:pPr>
        <w:tabs>
          <w:tab w:val="left" w:pos="7371"/>
        </w:tabs>
        <w:ind w:left="6237" w:firstLine="454"/>
        <w:rPr>
          <w:sz w:val="22"/>
          <w:szCs w:val="22"/>
          <w:lang w:val="ru-RU"/>
        </w:rPr>
      </w:pPr>
      <w:r w:rsidRPr="00EF4EF9">
        <w:rPr>
          <w:sz w:val="22"/>
          <w:szCs w:val="22"/>
          <w:lang w:val="ru-RU"/>
        </w:rPr>
        <w:t>_________________ Журавель В.И.</w:t>
      </w:r>
    </w:p>
    <w:p w:rsidR="00E76CEC" w:rsidRPr="00EF4EF9" w:rsidRDefault="00E76CEC" w:rsidP="00EF4EF9">
      <w:pPr>
        <w:tabs>
          <w:tab w:val="left" w:pos="7371"/>
        </w:tabs>
        <w:ind w:left="6237" w:firstLine="454"/>
        <w:rPr>
          <w:sz w:val="22"/>
          <w:szCs w:val="22"/>
          <w:lang w:val="ru-RU"/>
        </w:rPr>
      </w:pPr>
    </w:p>
    <w:p w:rsidR="00E76CEC" w:rsidRPr="00EF4EF9" w:rsidRDefault="00E76CEC" w:rsidP="00EF4EF9">
      <w:pPr>
        <w:tabs>
          <w:tab w:val="left" w:pos="7371"/>
        </w:tabs>
        <w:ind w:left="6237" w:firstLine="454"/>
        <w:rPr>
          <w:sz w:val="22"/>
          <w:szCs w:val="22"/>
          <w:lang w:val="ru-RU"/>
        </w:rPr>
      </w:pPr>
      <w:r w:rsidRPr="00EF4EF9">
        <w:rPr>
          <w:sz w:val="22"/>
          <w:szCs w:val="22"/>
          <w:lang w:val="ru-RU"/>
        </w:rPr>
        <w:t>«____» ____________ 2015 г.</w:t>
      </w:r>
    </w:p>
    <w:p w:rsidR="00E76CEC" w:rsidRPr="00EF4EF9" w:rsidRDefault="00E76CEC" w:rsidP="00EF4EF9">
      <w:pPr>
        <w:ind w:left="6237" w:firstLine="454"/>
        <w:rPr>
          <w:b/>
          <w:bCs/>
          <w:sz w:val="22"/>
          <w:szCs w:val="22"/>
          <w:lang w:val="ru-RU"/>
        </w:rPr>
      </w:pPr>
    </w:p>
    <w:p w:rsidR="00E76CEC" w:rsidRPr="00EF4EF9" w:rsidRDefault="00E76CEC" w:rsidP="00EF4EF9">
      <w:pPr>
        <w:ind w:left="6237" w:firstLine="454"/>
        <w:rPr>
          <w:b/>
          <w:sz w:val="22"/>
          <w:szCs w:val="22"/>
          <w:lang w:val="ru-RU"/>
        </w:rPr>
      </w:pPr>
    </w:p>
    <w:p w:rsidR="00E76CEC" w:rsidRPr="00EF4EF9" w:rsidRDefault="00E76CEC" w:rsidP="00EF4EF9">
      <w:pPr>
        <w:ind w:left="6237" w:firstLine="454"/>
        <w:rPr>
          <w:b/>
          <w:sz w:val="22"/>
          <w:szCs w:val="22"/>
          <w:lang w:val="ru-RU"/>
        </w:rPr>
      </w:pPr>
    </w:p>
    <w:p w:rsidR="00E76CEC" w:rsidRPr="00EF4EF9" w:rsidRDefault="00E76CEC" w:rsidP="00EF4EF9">
      <w:pPr>
        <w:ind w:firstLine="454"/>
        <w:rPr>
          <w:b/>
          <w:sz w:val="22"/>
          <w:szCs w:val="22"/>
          <w:lang w:val="ru-RU"/>
        </w:rPr>
      </w:pPr>
    </w:p>
    <w:p w:rsidR="00E76CEC" w:rsidRPr="00EF4EF9" w:rsidRDefault="00E76CEC" w:rsidP="00EF4EF9">
      <w:pPr>
        <w:ind w:firstLine="454"/>
        <w:rPr>
          <w:b/>
          <w:sz w:val="22"/>
          <w:szCs w:val="22"/>
          <w:lang w:val="ru-RU"/>
        </w:rPr>
      </w:pPr>
      <w:r w:rsidRPr="00EF4EF9">
        <w:rPr>
          <w:b/>
          <w:sz w:val="22"/>
          <w:szCs w:val="22"/>
          <w:lang w:val="ru-RU"/>
        </w:rPr>
        <w:t>План внеурочной деятельности</w:t>
      </w:r>
    </w:p>
    <w:p w:rsidR="00E76CEC" w:rsidRPr="00EF4EF9" w:rsidRDefault="00E76CEC" w:rsidP="00EF4EF9">
      <w:pPr>
        <w:ind w:firstLine="454"/>
        <w:rPr>
          <w:b/>
          <w:sz w:val="22"/>
          <w:szCs w:val="22"/>
          <w:lang w:val="ru-RU"/>
        </w:rPr>
      </w:pPr>
      <w:r w:rsidRPr="00EF4EF9">
        <w:rPr>
          <w:b/>
          <w:sz w:val="22"/>
          <w:szCs w:val="22"/>
          <w:lang w:val="ru-RU"/>
        </w:rPr>
        <w:t>Муниципального общеобразовательного учреждения «Гимназия №5»</w:t>
      </w:r>
    </w:p>
    <w:p w:rsidR="00E76CEC" w:rsidRPr="00EF4EF9" w:rsidRDefault="00E76CEC" w:rsidP="00EF4EF9">
      <w:pPr>
        <w:ind w:firstLine="454"/>
        <w:rPr>
          <w:b/>
          <w:sz w:val="22"/>
          <w:szCs w:val="22"/>
          <w:lang w:val="ru-RU"/>
        </w:rPr>
      </w:pPr>
      <w:r w:rsidRPr="00EF4EF9">
        <w:rPr>
          <w:b/>
          <w:sz w:val="22"/>
          <w:szCs w:val="22"/>
          <w:lang w:val="ru-RU"/>
        </w:rPr>
        <w:t xml:space="preserve">для 5 класса </w:t>
      </w:r>
    </w:p>
    <w:p w:rsidR="00E76CEC" w:rsidRPr="00EF4EF9" w:rsidRDefault="00E76CEC" w:rsidP="00EF4EF9">
      <w:pPr>
        <w:ind w:firstLine="454"/>
        <w:rPr>
          <w:b/>
          <w:sz w:val="22"/>
          <w:szCs w:val="22"/>
          <w:lang w:val="ru-RU"/>
        </w:rPr>
      </w:pPr>
      <w:r w:rsidRPr="00EF4EF9">
        <w:rPr>
          <w:b/>
          <w:sz w:val="22"/>
          <w:szCs w:val="22"/>
          <w:lang w:val="ru-RU"/>
        </w:rPr>
        <w:t>на 2015 - 2016 учебный год</w:t>
      </w:r>
    </w:p>
    <w:p w:rsidR="00E76CEC" w:rsidRPr="00EF4EF9" w:rsidRDefault="00E76CEC" w:rsidP="00EF4EF9">
      <w:pPr>
        <w:ind w:firstLine="454"/>
        <w:rPr>
          <w:b/>
          <w:sz w:val="22"/>
          <w:szCs w:val="22"/>
          <w:lang w:val="ru-RU"/>
        </w:rPr>
      </w:pPr>
      <w:r w:rsidRPr="00EF4EF9">
        <w:rPr>
          <w:b/>
          <w:sz w:val="22"/>
          <w:szCs w:val="22"/>
          <w:lang w:val="ru-RU"/>
        </w:rPr>
        <w:t>6 – дневная учебная неделя</w:t>
      </w:r>
    </w:p>
    <w:p w:rsidR="00E76CEC" w:rsidRPr="00EF4EF9" w:rsidRDefault="00E76CEC" w:rsidP="00EF4EF9">
      <w:pPr>
        <w:ind w:firstLine="454"/>
        <w:rPr>
          <w:b/>
          <w:sz w:val="22"/>
          <w:szCs w:val="22"/>
          <w:lang w:val="ru-RU"/>
        </w:rPr>
      </w:pPr>
    </w:p>
    <w:p w:rsidR="00E76CEC" w:rsidRPr="00EF4EF9" w:rsidRDefault="00E76CEC" w:rsidP="00EF4EF9">
      <w:pPr>
        <w:ind w:firstLine="454"/>
        <w:rPr>
          <w:b/>
          <w:bCs/>
          <w:sz w:val="22"/>
          <w:szCs w:val="22"/>
          <w:lang w:val="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4158"/>
        <w:gridCol w:w="1126"/>
      </w:tblGrid>
      <w:tr w:rsidR="00E76CEC" w:rsidRPr="00EF4EF9" w:rsidTr="00E76CEC">
        <w:tc>
          <w:tcPr>
            <w:tcW w:w="4111"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b/>
                <w:sz w:val="22"/>
                <w:szCs w:val="22"/>
              </w:rPr>
            </w:pPr>
            <w:r w:rsidRPr="00EF4EF9">
              <w:rPr>
                <w:b/>
                <w:sz w:val="22"/>
                <w:szCs w:val="22"/>
              </w:rPr>
              <w:t>Направления</w:t>
            </w:r>
          </w:p>
          <w:p w:rsidR="00E76CEC" w:rsidRPr="00EF4EF9" w:rsidRDefault="00E76CEC" w:rsidP="00EF4EF9">
            <w:pPr>
              <w:ind w:firstLine="454"/>
              <w:rPr>
                <w:rFonts w:eastAsia="Times New Roman"/>
                <w:b/>
                <w:sz w:val="22"/>
                <w:szCs w:val="22"/>
              </w:rPr>
            </w:pPr>
            <w:r w:rsidRPr="00EF4EF9">
              <w:rPr>
                <w:b/>
                <w:sz w:val="22"/>
                <w:szCs w:val="22"/>
              </w:rPr>
              <w:t>внеурочной деятельности</w:t>
            </w:r>
          </w:p>
        </w:tc>
        <w:tc>
          <w:tcPr>
            <w:tcW w:w="5245"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b/>
                <w:sz w:val="22"/>
                <w:szCs w:val="22"/>
              </w:rPr>
            </w:pPr>
            <w:r w:rsidRPr="00EF4EF9">
              <w:rPr>
                <w:b/>
                <w:sz w:val="22"/>
                <w:szCs w:val="22"/>
              </w:rPr>
              <w:t>Название курсов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b/>
                <w:sz w:val="22"/>
                <w:szCs w:val="22"/>
              </w:rPr>
            </w:pPr>
            <w:r w:rsidRPr="00EF4EF9">
              <w:rPr>
                <w:b/>
                <w:sz w:val="22"/>
                <w:szCs w:val="22"/>
              </w:rPr>
              <w:t>Кол-во часов</w:t>
            </w:r>
          </w:p>
        </w:tc>
      </w:tr>
      <w:tr w:rsidR="00E76CEC" w:rsidRPr="00EF4EF9" w:rsidTr="00E76CEC">
        <w:tc>
          <w:tcPr>
            <w:tcW w:w="4111"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Духовно-нравственное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lang w:val="ru-RU"/>
              </w:rPr>
            </w:pPr>
            <w:r w:rsidRPr="00EF4EF9">
              <w:rPr>
                <w:sz w:val="22"/>
                <w:szCs w:val="22"/>
                <w:lang w:val="ru-RU"/>
              </w:rPr>
              <w:t>«Основы духовно-нравственной культуры народов России»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1</w:t>
            </w:r>
          </w:p>
        </w:tc>
      </w:tr>
      <w:tr w:rsidR="00E76CEC" w:rsidRPr="00EF4EF9" w:rsidTr="00E76CEC">
        <w:tc>
          <w:tcPr>
            <w:tcW w:w="4111"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Социальное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«Жизненные навыки»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1</w:t>
            </w:r>
          </w:p>
        </w:tc>
      </w:tr>
      <w:tr w:rsidR="00E76CEC" w:rsidRPr="00EF4EF9" w:rsidTr="00E76CEC">
        <w:tc>
          <w:tcPr>
            <w:tcW w:w="4111"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Общеинтеллектуальное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Основы робототехники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1</w:t>
            </w:r>
          </w:p>
        </w:tc>
      </w:tr>
      <w:tr w:rsidR="00E76CEC" w:rsidRPr="00EF4EF9" w:rsidTr="00E76CEC">
        <w:tc>
          <w:tcPr>
            <w:tcW w:w="4111"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Общекультурное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«Культура внутри нас»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1</w:t>
            </w:r>
          </w:p>
        </w:tc>
      </w:tr>
      <w:tr w:rsidR="00E76CEC" w:rsidRPr="00EF4EF9" w:rsidTr="00E76CEC">
        <w:tc>
          <w:tcPr>
            <w:tcW w:w="4111"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Спортивно-оздоровительное</w:t>
            </w:r>
          </w:p>
        </w:tc>
        <w:tc>
          <w:tcPr>
            <w:tcW w:w="5245"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«Береги здоровье смолоду»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sz w:val="22"/>
                <w:szCs w:val="22"/>
              </w:rPr>
              <w:t>1</w:t>
            </w:r>
          </w:p>
        </w:tc>
      </w:tr>
      <w:tr w:rsidR="00E76CEC" w:rsidRPr="00EF4EF9" w:rsidTr="00E76CEC">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sz w:val="22"/>
                <w:szCs w:val="22"/>
              </w:rPr>
            </w:pPr>
            <w:r w:rsidRPr="00EF4EF9">
              <w:rPr>
                <w:b/>
                <w:sz w:val="22"/>
                <w:szCs w:val="22"/>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76CEC" w:rsidRPr="00EF4EF9" w:rsidRDefault="00E76CEC" w:rsidP="00EF4EF9">
            <w:pPr>
              <w:ind w:firstLine="454"/>
              <w:rPr>
                <w:rFonts w:eastAsia="Times New Roman"/>
                <w:b/>
                <w:sz w:val="22"/>
                <w:szCs w:val="22"/>
              </w:rPr>
            </w:pPr>
            <w:r w:rsidRPr="00EF4EF9">
              <w:rPr>
                <w:b/>
                <w:sz w:val="22"/>
                <w:szCs w:val="22"/>
              </w:rPr>
              <w:t>5</w:t>
            </w:r>
          </w:p>
        </w:tc>
      </w:tr>
    </w:tbl>
    <w:p w:rsidR="00E76CEC" w:rsidRPr="00EF4EF9" w:rsidRDefault="00E76CEC" w:rsidP="00EF4EF9">
      <w:pPr>
        <w:ind w:firstLine="454"/>
        <w:rPr>
          <w:rFonts w:eastAsia="Times New Roman"/>
          <w:sz w:val="22"/>
          <w:szCs w:val="22"/>
        </w:rPr>
      </w:pPr>
    </w:p>
    <w:p w:rsidR="00E76CEC" w:rsidRPr="00EF4EF9" w:rsidRDefault="00E76CEC" w:rsidP="00EF4EF9">
      <w:pPr>
        <w:ind w:firstLine="454"/>
        <w:rPr>
          <w:sz w:val="22"/>
          <w:szCs w:val="22"/>
        </w:rPr>
      </w:pPr>
    </w:p>
    <w:p w:rsidR="00E76CEC" w:rsidRPr="00EF4EF9" w:rsidRDefault="00E76CEC" w:rsidP="00EF4EF9">
      <w:pPr>
        <w:ind w:firstLine="454"/>
        <w:rPr>
          <w:sz w:val="22"/>
          <w:szCs w:val="22"/>
        </w:rPr>
      </w:pPr>
    </w:p>
    <w:p w:rsidR="00E76CEC" w:rsidRPr="00EF4EF9" w:rsidRDefault="00E76CEC" w:rsidP="00EF4EF9">
      <w:pPr>
        <w:ind w:firstLine="454"/>
        <w:rPr>
          <w:sz w:val="22"/>
          <w:szCs w:val="22"/>
        </w:rPr>
      </w:pPr>
    </w:p>
    <w:p w:rsidR="00E76CEC" w:rsidRPr="00EF4EF9" w:rsidRDefault="00E76CEC" w:rsidP="00EF4EF9">
      <w:pPr>
        <w:ind w:firstLine="454"/>
        <w:rPr>
          <w:sz w:val="22"/>
          <w:szCs w:val="22"/>
        </w:rPr>
      </w:pPr>
    </w:p>
    <w:p w:rsidR="00E76CEC" w:rsidRPr="00EF4EF9" w:rsidRDefault="00E76CEC" w:rsidP="00EF4EF9">
      <w:pPr>
        <w:ind w:firstLine="454"/>
        <w:rPr>
          <w:sz w:val="22"/>
          <w:szCs w:val="22"/>
        </w:rPr>
      </w:pPr>
    </w:p>
    <w:p w:rsidR="00E76CEC" w:rsidRPr="00EF4EF9" w:rsidRDefault="00E76CEC" w:rsidP="00EF4EF9">
      <w:pPr>
        <w:ind w:firstLine="454"/>
        <w:rPr>
          <w:sz w:val="22"/>
          <w:szCs w:val="22"/>
        </w:rPr>
      </w:pPr>
    </w:p>
    <w:p w:rsidR="00E76CEC" w:rsidRPr="00EF4EF9" w:rsidRDefault="00E76CEC" w:rsidP="00EF4EF9">
      <w:pPr>
        <w:ind w:left="567" w:firstLine="454"/>
        <w:jc w:val="left"/>
        <w:rPr>
          <w:sz w:val="22"/>
          <w:szCs w:val="22"/>
        </w:rPr>
      </w:pPr>
    </w:p>
    <w:p w:rsidR="00E76CEC" w:rsidRPr="00EF4EF9" w:rsidRDefault="00E76CEC" w:rsidP="00EF4EF9">
      <w:pPr>
        <w:ind w:left="567" w:firstLine="454"/>
        <w:jc w:val="left"/>
        <w:rPr>
          <w:sz w:val="22"/>
          <w:szCs w:val="22"/>
        </w:rPr>
      </w:pPr>
      <w:r w:rsidRPr="00EF4EF9">
        <w:rPr>
          <w:sz w:val="22"/>
          <w:szCs w:val="22"/>
        </w:rPr>
        <w:t>«Согласовано»</w:t>
      </w:r>
    </w:p>
    <w:p w:rsidR="00E76CEC" w:rsidRPr="00EF4EF9" w:rsidRDefault="00E76CEC" w:rsidP="00EF4EF9">
      <w:pPr>
        <w:ind w:left="567" w:firstLine="454"/>
        <w:jc w:val="left"/>
        <w:rPr>
          <w:sz w:val="22"/>
          <w:szCs w:val="22"/>
        </w:rPr>
      </w:pPr>
      <w:r w:rsidRPr="00EF4EF9">
        <w:rPr>
          <w:sz w:val="22"/>
          <w:szCs w:val="22"/>
        </w:rPr>
        <w:t>Директор МБОУ ДО «УМОЦ»</w:t>
      </w:r>
    </w:p>
    <w:p w:rsidR="00E76CEC" w:rsidRPr="00EF4EF9" w:rsidRDefault="00E76CEC" w:rsidP="00EF4EF9">
      <w:pPr>
        <w:ind w:left="567" w:firstLine="454"/>
        <w:jc w:val="left"/>
        <w:rPr>
          <w:sz w:val="22"/>
          <w:szCs w:val="22"/>
        </w:rPr>
      </w:pPr>
    </w:p>
    <w:p w:rsidR="00E76CEC" w:rsidRPr="00EF4EF9" w:rsidRDefault="00E76CEC" w:rsidP="00EF4EF9">
      <w:pPr>
        <w:ind w:left="567" w:firstLine="454"/>
        <w:jc w:val="left"/>
        <w:rPr>
          <w:sz w:val="22"/>
          <w:szCs w:val="22"/>
        </w:rPr>
      </w:pPr>
      <w:r w:rsidRPr="00EF4EF9">
        <w:rPr>
          <w:sz w:val="22"/>
          <w:szCs w:val="22"/>
        </w:rPr>
        <w:t>_____________О.М.Черкашина</w:t>
      </w:r>
    </w:p>
    <w:p w:rsidR="00E76CEC" w:rsidRPr="00EF4EF9" w:rsidRDefault="00E76CEC" w:rsidP="00EF4EF9">
      <w:pPr>
        <w:ind w:left="567" w:firstLine="454"/>
        <w:jc w:val="left"/>
        <w:rPr>
          <w:sz w:val="22"/>
          <w:szCs w:val="22"/>
        </w:rPr>
      </w:pPr>
    </w:p>
    <w:p w:rsidR="00E76CEC" w:rsidRPr="00EF4EF9" w:rsidRDefault="00E76CEC" w:rsidP="00EF4EF9">
      <w:pPr>
        <w:ind w:left="567" w:firstLine="454"/>
        <w:jc w:val="left"/>
        <w:rPr>
          <w:sz w:val="22"/>
          <w:szCs w:val="22"/>
        </w:rPr>
      </w:pPr>
      <w:r w:rsidRPr="00EF4EF9">
        <w:rPr>
          <w:sz w:val="22"/>
          <w:szCs w:val="22"/>
        </w:rPr>
        <w:t>«_____»______________20</w:t>
      </w:r>
      <w:r w:rsidR="00852003">
        <w:rPr>
          <w:sz w:val="22"/>
          <w:szCs w:val="22"/>
        </w:rPr>
        <w:t xml:space="preserve">  </w:t>
      </w:r>
      <w:r w:rsidRPr="00EF4EF9">
        <w:rPr>
          <w:sz w:val="22"/>
          <w:szCs w:val="22"/>
        </w:rPr>
        <w:t xml:space="preserve"> г.</w:t>
      </w:r>
    </w:p>
    <w:p w:rsidR="00E76CEC" w:rsidRPr="00EF4EF9" w:rsidRDefault="00E76CEC" w:rsidP="00EF4EF9">
      <w:pPr>
        <w:tabs>
          <w:tab w:val="left" w:pos="7371"/>
        </w:tabs>
        <w:ind w:left="284" w:firstLine="454"/>
        <w:rPr>
          <w:sz w:val="22"/>
          <w:szCs w:val="22"/>
        </w:rPr>
      </w:pPr>
      <w:r w:rsidRPr="00EF4EF9">
        <w:rPr>
          <w:sz w:val="22"/>
          <w:szCs w:val="22"/>
        </w:rPr>
        <w:t>.</w:t>
      </w:r>
    </w:p>
    <w:p w:rsidR="00E76CEC" w:rsidRPr="00EF4EF9" w:rsidRDefault="00E76CEC" w:rsidP="00EF4EF9">
      <w:pPr>
        <w:ind w:left="851" w:right="565" w:firstLine="454"/>
        <w:jc w:val="both"/>
        <w:rPr>
          <w:sz w:val="22"/>
          <w:szCs w:val="22"/>
        </w:rPr>
      </w:pPr>
    </w:p>
    <w:p w:rsidR="00E76CEC" w:rsidRPr="00EF4EF9" w:rsidRDefault="00E76CEC" w:rsidP="00EF4EF9">
      <w:pPr>
        <w:ind w:firstLine="454"/>
        <w:rPr>
          <w:sz w:val="22"/>
          <w:szCs w:val="22"/>
        </w:rPr>
      </w:pPr>
    </w:p>
    <w:p w:rsidR="00E76CEC" w:rsidRPr="00EF4EF9" w:rsidRDefault="00E76CEC" w:rsidP="00EF4EF9">
      <w:pPr>
        <w:ind w:firstLine="454"/>
        <w:rPr>
          <w:sz w:val="22"/>
          <w:szCs w:val="22"/>
        </w:rPr>
      </w:pPr>
    </w:p>
    <w:p w:rsidR="005F7DD4" w:rsidRPr="00EF4EF9" w:rsidRDefault="005F7DD4" w:rsidP="00EF4EF9">
      <w:pPr>
        <w:ind w:firstLine="454"/>
        <w:rPr>
          <w:b/>
          <w:bCs/>
          <w:sz w:val="22"/>
          <w:szCs w:val="22"/>
          <w:lang w:val="ru-RU"/>
        </w:rPr>
      </w:pPr>
    </w:p>
    <w:p w:rsidR="00984462" w:rsidRPr="00EF4EF9" w:rsidRDefault="00984462" w:rsidP="00EF4EF9">
      <w:pPr>
        <w:pStyle w:val="2"/>
        <w:spacing w:before="0"/>
        <w:ind w:firstLine="454"/>
        <w:rPr>
          <w:rStyle w:val="dash0410005f0431005f0437005f0430005f0446005f0020005f0441005f043f005f0438005f0441005f043a005f0430005f005fchar1char1"/>
          <w:b w:val="0"/>
          <w:sz w:val="22"/>
          <w:szCs w:val="22"/>
        </w:rPr>
      </w:pPr>
      <w:bookmarkStart w:id="392" w:name="_Toc434941454"/>
      <w:r w:rsidRPr="00EF4EF9">
        <w:rPr>
          <w:rStyle w:val="dash0410005f0431005f0437005f0430005f0446005f0020005f0441005f043f005f0438005f0441005f043a005f0430005f005fchar1char1"/>
          <w:sz w:val="22"/>
          <w:szCs w:val="22"/>
        </w:rPr>
        <w:t>3.2. Система условий реализации основной образовательной программы</w:t>
      </w:r>
      <w:bookmarkEnd w:id="392"/>
    </w:p>
    <w:p w:rsidR="00984462" w:rsidRPr="00EF4EF9" w:rsidRDefault="00984462" w:rsidP="00EF4EF9">
      <w:pPr>
        <w:pStyle w:val="af2"/>
        <w:spacing w:after="0"/>
        <w:ind w:firstLine="454"/>
        <w:jc w:val="both"/>
        <w:rPr>
          <w:b/>
          <w:i/>
          <w:sz w:val="22"/>
          <w:szCs w:val="22"/>
        </w:rPr>
      </w:pPr>
    </w:p>
    <w:p w:rsidR="00984462" w:rsidRPr="00EF4EF9" w:rsidRDefault="00984462" w:rsidP="00EF4EF9">
      <w:pPr>
        <w:pStyle w:val="af2"/>
        <w:spacing w:after="0"/>
        <w:ind w:firstLine="454"/>
        <w:jc w:val="both"/>
        <w:rPr>
          <w:b/>
          <w:sz w:val="22"/>
          <w:szCs w:val="22"/>
        </w:rPr>
      </w:pPr>
      <w:r w:rsidRPr="00EF4EF9">
        <w:rPr>
          <w:b/>
          <w:sz w:val="22"/>
          <w:szCs w:val="22"/>
        </w:rPr>
        <w:t>3.2.1. Описание кадровых условий реализации основной образовательной программы основного общего образования включает:</w:t>
      </w:r>
    </w:p>
    <w:p w:rsidR="00892CA8" w:rsidRPr="00EF4EF9" w:rsidRDefault="00892CA8" w:rsidP="00EF4EF9">
      <w:pPr>
        <w:ind w:firstLine="454"/>
        <w:jc w:val="both"/>
        <w:rPr>
          <w:sz w:val="22"/>
          <w:szCs w:val="22"/>
          <w:lang w:val="ru-RU"/>
        </w:rPr>
      </w:pPr>
      <w:r w:rsidRPr="00EF4EF9">
        <w:rPr>
          <w:sz w:val="22"/>
          <w:szCs w:val="22"/>
          <w:lang w:val="ru-RU"/>
        </w:rPr>
        <w:t xml:space="preserve">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w:t>
      </w:r>
      <w:r w:rsidRPr="00EF4EF9">
        <w:rPr>
          <w:sz w:val="22"/>
          <w:szCs w:val="22"/>
          <w:lang w:val="ru-RU"/>
        </w:rPr>
        <w:lastRenderedPageBreak/>
        <w:t>программой образовательной организации, способными к инновационной профессиональной деятельности.</w:t>
      </w:r>
    </w:p>
    <w:p w:rsidR="00892CA8" w:rsidRPr="00EF4EF9" w:rsidRDefault="00892CA8" w:rsidP="00EF4EF9">
      <w:pPr>
        <w:ind w:firstLine="454"/>
        <w:jc w:val="both"/>
        <w:rPr>
          <w:sz w:val="22"/>
          <w:szCs w:val="22"/>
          <w:lang w:val="ru-RU"/>
        </w:rPr>
      </w:pPr>
      <w:r w:rsidRPr="00EF4EF9">
        <w:rPr>
          <w:sz w:val="22"/>
          <w:szCs w:val="22"/>
          <w:lang w:val="ru-RU"/>
        </w:rPr>
        <w:t>Требования к кадровым условиям включают:</w:t>
      </w:r>
    </w:p>
    <w:p w:rsidR="00892CA8" w:rsidRPr="00EF4EF9" w:rsidRDefault="00892CA8" w:rsidP="00EF4EF9">
      <w:pPr>
        <w:pStyle w:val="af8"/>
        <w:numPr>
          <w:ilvl w:val="0"/>
          <w:numId w:val="22"/>
        </w:numPr>
        <w:tabs>
          <w:tab w:val="left" w:pos="993"/>
        </w:tabs>
        <w:ind w:left="0" w:firstLine="454"/>
        <w:jc w:val="both"/>
        <w:rPr>
          <w:sz w:val="22"/>
          <w:szCs w:val="22"/>
        </w:rPr>
      </w:pPr>
      <w:r w:rsidRPr="00EF4EF9">
        <w:rPr>
          <w:sz w:val="22"/>
          <w:szCs w:val="22"/>
        </w:rPr>
        <w:t>укомплектованность образовательной организации педагогическими, руководящими и иными работниками;</w:t>
      </w:r>
    </w:p>
    <w:p w:rsidR="00892CA8" w:rsidRPr="00EF4EF9" w:rsidRDefault="00892CA8" w:rsidP="00EF4EF9">
      <w:pPr>
        <w:pStyle w:val="af8"/>
        <w:numPr>
          <w:ilvl w:val="0"/>
          <w:numId w:val="22"/>
        </w:numPr>
        <w:tabs>
          <w:tab w:val="left" w:pos="993"/>
        </w:tabs>
        <w:ind w:left="0" w:firstLine="454"/>
        <w:jc w:val="both"/>
        <w:rPr>
          <w:sz w:val="22"/>
          <w:szCs w:val="22"/>
        </w:rPr>
      </w:pPr>
      <w:r w:rsidRPr="00EF4EF9">
        <w:rPr>
          <w:sz w:val="22"/>
          <w:szCs w:val="22"/>
        </w:rPr>
        <w:t>уровень квалификации педагогических и иных работников образовательной организации;</w:t>
      </w:r>
    </w:p>
    <w:p w:rsidR="00892CA8" w:rsidRPr="00EF4EF9" w:rsidRDefault="00892CA8" w:rsidP="00EF4EF9">
      <w:pPr>
        <w:pStyle w:val="af8"/>
        <w:numPr>
          <w:ilvl w:val="0"/>
          <w:numId w:val="22"/>
        </w:numPr>
        <w:tabs>
          <w:tab w:val="left" w:pos="993"/>
        </w:tabs>
        <w:ind w:left="0" w:firstLine="454"/>
        <w:jc w:val="both"/>
        <w:rPr>
          <w:sz w:val="22"/>
          <w:szCs w:val="22"/>
        </w:rPr>
      </w:pPr>
      <w:r w:rsidRPr="00EF4EF9">
        <w:rPr>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92CA8" w:rsidRPr="00EF4EF9" w:rsidRDefault="00892CA8" w:rsidP="00EF4EF9">
      <w:pPr>
        <w:ind w:firstLine="454"/>
        <w:jc w:val="both"/>
        <w:rPr>
          <w:sz w:val="22"/>
          <w:szCs w:val="22"/>
          <w:lang w:val="ru-RU"/>
        </w:rPr>
      </w:pPr>
      <w:r w:rsidRPr="00EF4EF9">
        <w:rPr>
          <w:sz w:val="22"/>
          <w:szCs w:val="22"/>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892CA8" w:rsidRPr="00EF4EF9" w:rsidRDefault="00892CA8" w:rsidP="00EF4EF9">
      <w:pPr>
        <w:ind w:firstLine="454"/>
        <w:jc w:val="both"/>
        <w:rPr>
          <w:sz w:val="22"/>
          <w:szCs w:val="22"/>
          <w:lang w:val="ru-RU"/>
        </w:rPr>
      </w:pPr>
      <w:r w:rsidRPr="00EF4EF9">
        <w:rPr>
          <w:sz w:val="22"/>
          <w:szCs w:val="22"/>
          <w:lang w:val="ru-RU"/>
        </w:rPr>
        <w:t xml:space="preserve">В основу должностных обязанностей могут быть положены представленные в профессиональном стандарте </w:t>
      </w:r>
      <w:r w:rsidRPr="00EF4EF9">
        <w:rPr>
          <w:sz w:val="22"/>
          <w:szCs w:val="22"/>
          <w:shd w:val="clear" w:color="auto" w:fill="FFFFFF"/>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F4EF9">
        <w:rPr>
          <w:sz w:val="22"/>
          <w:szCs w:val="22"/>
          <w:lang w:val="ru-RU"/>
        </w:rPr>
        <w:t>обобщенные трудовые функции, которые могут быть поручены работнику, занимающему данную должность.</w:t>
      </w:r>
    </w:p>
    <w:p w:rsidR="00892CA8" w:rsidRPr="00EF4EF9" w:rsidRDefault="00892CA8" w:rsidP="00EF4EF9">
      <w:pPr>
        <w:ind w:firstLine="454"/>
        <w:jc w:val="both"/>
        <w:rPr>
          <w:sz w:val="22"/>
          <w:szCs w:val="22"/>
          <w:lang w:val="ru-RU"/>
        </w:rPr>
      </w:pPr>
      <w:r w:rsidRPr="00EF4EF9">
        <w:rPr>
          <w:sz w:val="22"/>
          <w:szCs w:val="22"/>
          <w:lang w:val="ru-RU"/>
        </w:rPr>
        <w:t>Аттестация педагогических работников в соответствии с Федеральным законом«Об образовании в Российской</w:t>
      </w:r>
      <w:r w:rsidRPr="00EF4EF9">
        <w:rPr>
          <w:sz w:val="22"/>
          <w:szCs w:val="22"/>
          <w:lang w:val="ru-RU"/>
        </w:rPr>
        <w:tab/>
        <w:t xml:space="preserve"> Федерации»</w:t>
      </w:r>
      <w:r w:rsidR="00852003">
        <w:rPr>
          <w:sz w:val="22"/>
          <w:szCs w:val="22"/>
          <w:lang w:val="ru-RU"/>
        </w:rPr>
        <w:t xml:space="preserve"> </w:t>
      </w:r>
      <w:r w:rsidRPr="00EF4EF9">
        <w:rPr>
          <w:sz w:val="22"/>
          <w:szCs w:val="22"/>
          <w:lang w:val="ru-RU"/>
        </w:rPr>
        <w:t xml:space="preserve">(ст.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892CA8" w:rsidRPr="00EF4EF9" w:rsidRDefault="00892CA8" w:rsidP="00EF4EF9">
      <w:pPr>
        <w:ind w:firstLine="454"/>
        <w:jc w:val="both"/>
        <w:rPr>
          <w:sz w:val="22"/>
          <w:szCs w:val="22"/>
          <w:lang w:val="ru-RU"/>
        </w:rPr>
      </w:pPr>
      <w:r w:rsidRPr="00EF4EF9">
        <w:rPr>
          <w:sz w:val="22"/>
          <w:szCs w:val="22"/>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92CA8" w:rsidRPr="00EF4EF9" w:rsidRDefault="00892CA8" w:rsidP="00EF4EF9">
      <w:pPr>
        <w:ind w:firstLine="454"/>
        <w:jc w:val="both"/>
        <w:rPr>
          <w:sz w:val="22"/>
          <w:szCs w:val="22"/>
          <w:lang w:val="ru-RU"/>
        </w:rPr>
      </w:pPr>
      <w:r w:rsidRPr="00EF4EF9">
        <w:rPr>
          <w:sz w:val="22"/>
          <w:szCs w:val="22"/>
          <w:lang w:val="ru-RU"/>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EF4EF9">
        <w:rPr>
          <w:sz w:val="22"/>
          <w:szCs w:val="22"/>
          <w:shd w:val="clear" w:color="auto" w:fill="FFFFFF"/>
          <w:lang w:val="ru-RU"/>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EF4EF9">
        <w:rPr>
          <w:sz w:val="22"/>
          <w:szCs w:val="22"/>
          <w:lang w:val="ru-RU"/>
        </w:rPr>
        <w:t>.</w:t>
      </w:r>
    </w:p>
    <w:p w:rsidR="00892CA8" w:rsidRPr="00EF4EF9" w:rsidRDefault="00892CA8" w:rsidP="00EF4EF9">
      <w:pPr>
        <w:ind w:firstLine="454"/>
        <w:jc w:val="both"/>
        <w:rPr>
          <w:sz w:val="22"/>
          <w:szCs w:val="22"/>
          <w:lang w:val="ru-RU"/>
        </w:rPr>
      </w:pPr>
      <w:r w:rsidRPr="00EF4EF9">
        <w:rPr>
          <w:sz w:val="22"/>
          <w:szCs w:val="22"/>
          <w:lang w:val="ru-RU"/>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EF4EF9">
        <w:rPr>
          <w:sz w:val="22"/>
          <w:szCs w:val="22"/>
          <w:shd w:val="clear" w:color="auto" w:fill="FFFFFF"/>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F4EF9">
        <w:rPr>
          <w:sz w:val="22"/>
          <w:szCs w:val="22"/>
          <w:lang w:val="ru-RU"/>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892CA8" w:rsidRPr="00EF4EF9" w:rsidRDefault="00892CA8" w:rsidP="00EF4EF9">
      <w:pPr>
        <w:ind w:firstLine="454"/>
        <w:jc w:val="both"/>
        <w:rPr>
          <w:sz w:val="22"/>
          <w:szCs w:val="22"/>
          <w:lang w:val="ru-RU"/>
        </w:rPr>
      </w:pPr>
      <w:r w:rsidRPr="00EF4EF9">
        <w:rPr>
          <w:b/>
          <w:sz w:val="22"/>
          <w:szCs w:val="22"/>
          <w:lang w:val="ru-RU"/>
        </w:rPr>
        <w:t>Кадровое обеспечение реализации основной образовательной программы</w:t>
      </w:r>
      <w:r w:rsidRPr="00EF4EF9">
        <w:rPr>
          <w:sz w:val="22"/>
          <w:szCs w:val="22"/>
          <w:lang w:val="ru-RU"/>
        </w:rPr>
        <w:t xml:space="preserve"> основного общего образования может строиться по схеме:</w:t>
      </w:r>
    </w:p>
    <w:p w:rsidR="00892CA8" w:rsidRPr="00EF4EF9" w:rsidRDefault="00892CA8" w:rsidP="00EF4EF9">
      <w:pPr>
        <w:pStyle w:val="af8"/>
        <w:numPr>
          <w:ilvl w:val="0"/>
          <w:numId w:val="23"/>
        </w:numPr>
        <w:tabs>
          <w:tab w:val="left" w:pos="993"/>
        </w:tabs>
        <w:ind w:left="0" w:firstLine="454"/>
        <w:jc w:val="both"/>
        <w:rPr>
          <w:sz w:val="22"/>
          <w:szCs w:val="22"/>
        </w:rPr>
      </w:pPr>
      <w:r w:rsidRPr="00EF4EF9">
        <w:rPr>
          <w:sz w:val="22"/>
          <w:szCs w:val="22"/>
        </w:rPr>
        <w:t>должность;</w:t>
      </w:r>
    </w:p>
    <w:p w:rsidR="00892CA8" w:rsidRPr="00EF4EF9" w:rsidRDefault="00892CA8" w:rsidP="00EF4EF9">
      <w:pPr>
        <w:pStyle w:val="af8"/>
        <w:numPr>
          <w:ilvl w:val="0"/>
          <w:numId w:val="23"/>
        </w:numPr>
        <w:tabs>
          <w:tab w:val="left" w:pos="993"/>
        </w:tabs>
        <w:ind w:left="0" w:firstLine="454"/>
        <w:jc w:val="both"/>
        <w:rPr>
          <w:sz w:val="22"/>
          <w:szCs w:val="22"/>
        </w:rPr>
      </w:pPr>
      <w:r w:rsidRPr="00EF4EF9">
        <w:rPr>
          <w:sz w:val="22"/>
          <w:szCs w:val="22"/>
        </w:rPr>
        <w:t>должностные обязанности;</w:t>
      </w:r>
    </w:p>
    <w:p w:rsidR="00892CA8" w:rsidRPr="00EF4EF9" w:rsidRDefault="00892CA8" w:rsidP="00EF4EF9">
      <w:pPr>
        <w:pStyle w:val="af8"/>
        <w:numPr>
          <w:ilvl w:val="0"/>
          <w:numId w:val="23"/>
        </w:numPr>
        <w:tabs>
          <w:tab w:val="left" w:pos="993"/>
        </w:tabs>
        <w:ind w:left="0" w:firstLine="454"/>
        <w:jc w:val="both"/>
        <w:rPr>
          <w:sz w:val="22"/>
          <w:szCs w:val="22"/>
        </w:rPr>
      </w:pPr>
      <w:r w:rsidRPr="00EF4EF9">
        <w:rPr>
          <w:sz w:val="22"/>
          <w:szCs w:val="22"/>
        </w:rPr>
        <w:t>количество работников в образовательной организации (требуется/имеется);</w:t>
      </w:r>
    </w:p>
    <w:p w:rsidR="00892CA8" w:rsidRPr="00EF4EF9" w:rsidRDefault="00892CA8" w:rsidP="00EF4EF9">
      <w:pPr>
        <w:pStyle w:val="af8"/>
        <w:numPr>
          <w:ilvl w:val="0"/>
          <w:numId w:val="23"/>
        </w:numPr>
        <w:tabs>
          <w:tab w:val="left" w:pos="993"/>
        </w:tabs>
        <w:ind w:left="0" w:firstLine="454"/>
        <w:jc w:val="both"/>
        <w:rPr>
          <w:sz w:val="22"/>
          <w:szCs w:val="22"/>
        </w:rPr>
      </w:pPr>
      <w:r w:rsidRPr="00EF4EF9">
        <w:rPr>
          <w:sz w:val="22"/>
          <w:szCs w:val="22"/>
        </w:rPr>
        <w:t>уровень работников образовательной организации: требования к уровню квалификации, фактический уровень.</w:t>
      </w:r>
    </w:p>
    <w:p w:rsidR="00892CA8" w:rsidRPr="00EF4EF9" w:rsidRDefault="00892CA8" w:rsidP="00EF4EF9">
      <w:pPr>
        <w:ind w:firstLine="454"/>
        <w:jc w:val="both"/>
        <w:rPr>
          <w:sz w:val="22"/>
          <w:szCs w:val="22"/>
          <w:lang w:val="ru-RU"/>
        </w:rPr>
      </w:pPr>
      <w:r w:rsidRPr="00EF4EF9">
        <w:rPr>
          <w:sz w:val="22"/>
          <w:szCs w:val="22"/>
          <w:lang w:val="ru-RU"/>
        </w:rPr>
        <w:lastRenderedPageBreak/>
        <w:t>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w:t>
      </w:r>
      <w:r w:rsidR="00852003">
        <w:rPr>
          <w:sz w:val="22"/>
          <w:szCs w:val="22"/>
          <w:lang w:val="ru-RU"/>
        </w:rPr>
        <w:t xml:space="preserve"> </w:t>
      </w:r>
      <w:r w:rsidRPr="00EF4EF9">
        <w:rPr>
          <w:sz w:val="22"/>
          <w:szCs w:val="22"/>
          <w:lang w:val="ru-RU"/>
        </w:rPr>
        <w:t xml:space="preserve">профессионального стандарта </w:t>
      </w:r>
      <w:r w:rsidRPr="00EF4EF9">
        <w:rPr>
          <w:sz w:val="22"/>
          <w:szCs w:val="22"/>
          <w:shd w:val="clear" w:color="auto" w:fill="FFFFFF"/>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F4EF9">
        <w:rPr>
          <w:sz w:val="22"/>
          <w:szCs w:val="22"/>
          <w:lang w:val="ru-RU"/>
        </w:rPr>
        <w:t xml:space="preserve">. </w:t>
      </w:r>
    </w:p>
    <w:p w:rsidR="00892CA8" w:rsidRPr="00EF4EF9" w:rsidRDefault="00892CA8" w:rsidP="00EF4EF9">
      <w:pPr>
        <w:ind w:firstLine="454"/>
        <w:jc w:val="both"/>
        <w:rPr>
          <w:sz w:val="22"/>
          <w:szCs w:val="22"/>
          <w:lang w:val="ru-RU"/>
        </w:rPr>
      </w:pPr>
      <w:r w:rsidRPr="00EF4EF9">
        <w:rPr>
          <w:b/>
          <w:sz w:val="22"/>
          <w:szCs w:val="22"/>
          <w:lang w:val="ru-RU"/>
        </w:rPr>
        <w:t xml:space="preserve">Профессиональное развитие и повышение квалификации педагогических работников. </w:t>
      </w:r>
      <w:r w:rsidRPr="00EF4EF9">
        <w:rPr>
          <w:sz w:val="22"/>
          <w:szCs w:val="22"/>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92CA8" w:rsidRPr="00EF4EF9" w:rsidRDefault="00892CA8" w:rsidP="00EF4EF9">
      <w:pPr>
        <w:shd w:val="clear" w:color="auto" w:fill="FFFFFF"/>
        <w:ind w:firstLine="454"/>
        <w:jc w:val="both"/>
        <w:rPr>
          <w:rFonts w:eastAsia="Times New Roman"/>
          <w:sz w:val="22"/>
          <w:szCs w:val="22"/>
          <w:lang w:val="ru-RU" w:eastAsia="ru-RU"/>
        </w:rPr>
      </w:pPr>
      <w:r w:rsidRPr="00EF4EF9">
        <w:rPr>
          <w:sz w:val="22"/>
          <w:szCs w:val="22"/>
          <w:lang w:val="ru-RU"/>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EF4EF9">
        <w:rPr>
          <w:rFonts w:eastAsia="Times New Roman"/>
          <w:sz w:val="22"/>
          <w:szCs w:val="22"/>
          <w:lang w:val="ru-RU"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892CA8" w:rsidRPr="00EF4EF9" w:rsidRDefault="00892CA8" w:rsidP="00EF4EF9">
      <w:pPr>
        <w:ind w:firstLine="454"/>
        <w:jc w:val="both"/>
        <w:rPr>
          <w:sz w:val="22"/>
          <w:szCs w:val="22"/>
          <w:lang w:val="ru-RU"/>
        </w:rPr>
      </w:pPr>
      <w:r w:rsidRPr="00EF4EF9">
        <w:rPr>
          <w:sz w:val="22"/>
          <w:szCs w:val="22"/>
          <w:lang w:val="ru-RU"/>
        </w:rPr>
        <w:t>При этом могут быть использованы различные образовательные организации, имеющие соответствующую лицензию.</w:t>
      </w:r>
    </w:p>
    <w:p w:rsidR="00892CA8" w:rsidRPr="00EF4EF9" w:rsidRDefault="00892CA8" w:rsidP="00EF4EF9">
      <w:pPr>
        <w:ind w:firstLine="454"/>
        <w:jc w:val="both"/>
        <w:rPr>
          <w:sz w:val="22"/>
          <w:szCs w:val="22"/>
          <w:lang w:val="ru-RU"/>
        </w:rPr>
      </w:pPr>
      <w:r w:rsidRPr="00EF4EF9">
        <w:rPr>
          <w:sz w:val="22"/>
          <w:szCs w:val="22"/>
          <w:lang w:val="ru-RU"/>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92CA8" w:rsidRPr="00EF4EF9" w:rsidRDefault="00892CA8" w:rsidP="00EF4EF9">
      <w:pPr>
        <w:ind w:firstLine="454"/>
        <w:jc w:val="both"/>
        <w:rPr>
          <w:sz w:val="22"/>
          <w:szCs w:val="22"/>
          <w:lang w:val="ru-RU"/>
        </w:rPr>
      </w:pPr>
      <w:r w:rsidRPr="00EF4EF9">
        <w:rPr>
          <w:sz w:val="22"/>
          <w:szCs w:val="22"/>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92CA8" w:rsidRPr="00EF4EF9" w:rsidRDefault="00892CA8" w:rsidP="00EF4EF9">
      <w:pPr>
        <w:ind w:firstLine="454"/>
        <w:jc w:val="both"/>
        <w:rPr>
          <w:sz w:val="22"/>
          <w:szCs w:val="22"/>
        </w:rPr>
      </w:pPr>
      <w:r w:rsidRPr="00EF4EF9">
        <w:rPr>
          <w:b/>
          <w:sz w:val="22"/>
          <w:szCs w:val="22"/>
          <w:lang w:val="ru-RU"/>
        </w:rPr>
        <w:t>Примерные критерии оценки результативности деятельности педагогических работников</w:t>
      </w:r>
      <w:r w:rsidRPr="00EF4EF9">
        <w:rPr>
          <w:sz w:val="22"/>
          <w:szCs w:val="22"/>
          <w:lang w:val="ru-RU"/>
        </w:rPr>
        <w:t xml:space="preserve">. </w:t>
      </w:r>
      <w:r w:rsidRPr="00EF4EF9">
        <w:rPr>
          <w:sz w:val="22"/>
          <w:szCs w:val="22"/>
        </w:rPr>
        <w:t xml:space="preserve">Результативность деятельности может оцениваться по схеме: </w:t>
      </w:r>
    </w:p>
    <w:p w:rsidR="00892CA8" w:rsidRPr="00EF4EF9" w:rsidRDefault="00892CA8" w:rsidP="00EF4EF9">
      <w:pPr>
        <w:pStyle w:val="af8"/>
        <w:numPr>
          <w:ilvl w:val="0"/>
          <w:numId w:val="25"/>
        </w:numPr>
        <w:ind w:left="993" w:firstLine="454"/>
        <w:jc w:val="both"/>
        <w:rPr>
          <w:sz w:val="22"/>
          <w:szCs w:val="22"/>
        </w:rPr>
      </w:pPr>
      <w:r w:rsidRPr="00EF4EF9">
        <w:rPr>
          <w:sz w:val="22"/>
          <w:szCs w:val="22"/>
        </w:rPr>
        <w:t xml:space="preserve">критерии оценки, </w:t>
      </w:r>
    </w:p>
    <w:p w:rsidR="00892CA8" w:rsidRPr="00EF4EF9" w:rsidRDefault="00892CA8" w:rsidP="00EF4EF9">
      <w:pPr>
        <w:pStyle w:val="af8"/>
        <w:numPr>
          <w:ilvl w:val="0"/>
          <w:numId w:val="25"/>
        </w:numPr>
        <w:ind w:left="993" w:firstLine="454"/>
        <w:jc w:val="both"/>
        <w:rPr>
          <w:sz w:val="22"/>
          <w:szCs w:val="22"/>
        </w:rPr>
      </w:pPr>
      <w:r w:rsidRPr="00EF4EF9">
        <w:rPr>
          <w:sz w:val="22"/>
          <w:szCs w:val="22"/>
        </w:rPr>
        <w:t xml:space="preserve">содержание критерия, </w:t>
      </w:r>
    </w:p>
    <w:p w:rsidR="00892CA8" w:rsidRPr="00EF4EF9" w:rsidRDefault="00892CA8" w:rsidP="00EF4EF9">
      <w:pPr>
        <w:pStyle w:val="af8"/>
        <w:numPr>
          <w:ilvl w:val="0"/>
          <w:numId w:val="25"/>
        </w:numPr>
        <w:ind w:left="993" w:firstLine="454"/>
        <w:jc w:val="both"/>
        <w:rPr>
          <w:sz w:val="22"/>
          <w:szCs w:val="22"/>
        </w:rPr>
      </w:pPr>
      <w:r w:rsidRPr="00EF4EF9">
        <w:rPr>
          <w:sz w:val="22"/>
          <w:szCs w:val="22"/>
        </w:rPr>
        <w:t xml:space="preserve">показатели/индикаторы. </w:t>
      </w:r>
    </w:p>
    <w:p w:rsidR="00892CA8" w:rsidRPr="00EF4EF9" w:rsidRDefault="00892CA8" w:rsidP="00EF4EF9">
      <w:pPr>
        <w:ind w:firstLine="454"/>
        <w:jc w:val="both"/>
        <w:rPr>
          <w:sz w:val="22"/>
          <w:szCs w:val="22"/>
          <w:lang w:val="ru-RU"/>
        </w:rPr>
      </w:pPr>
      <w:r w:rsidRPr="00EF4EF9">
        <w:rPr>
          <w:sz w:val="22"/>
          <w:szCs w:val="22"/>
          <w:lang w:val="ru-RU"/>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892CA8" w:rsidRPr="00EF4EF9" w:rsidRDefault="00892CA8" w:rsidP="00EF4EF9">
      <w:pPr>
        <w:ind w:firstLine="454"/>
        <w:jc w:val="both"/>
        <w:rPr>
          <w:sz w:val="22"/>
          <w:szCs w:val="22"/>
          <w:lang w:val="ru-RU"/>
        </w:rPr>
      </w:pPr>
      <w:r w:rsidRPr="00EF4EF9">
        <w:rPr>
          <w:b/>
          <w:sz w:val="22"/>
          <w:szCs w:val="22"/>
          <w:lang w:val="ru-RU"/>
        </w:rPr>
        <w:t>Ожидаемый результат повышения квалификации</w:t>
      </w:r>
      <w:r w:rsidRPr="00EF4EF9">
        <w:rPr>
          <w:sz w:val="22"/>
          <w:szCs w:val="22"/>
          <w:lang w:val="ru-RU"/>
        </w:rPr>
        <w:t xml:space="preserve"> – профессиональная готовность работников образования к реализации ФГОС ООО:</w:t>
      </w:r>
    </w:p>
    <w:p w:rsidR="00892CA8" w:rsidRPr="00EF4EF9" w:rsidRDefault="00892CA8" w:rsidP="00EF4EF9">
      <w:pPr>
        <w:pStyle w:val="af8"/>
        <w:numPr>
          <w:ilvl w:val="0"/>
          <w:numId w:val="24"/>
        </w:numPr>
        <w:tabs>
          <w:tab w:val="left" w:pos="993"/>
        </w:tabs>
        <w:ind w:left="0" w:firstLine="454"/>
        <w:jc w:val="both"/>
        <w:rPr>
          <w:sz w:val="22"/>
          <w:szCs w:val="22"/>
        </w:rPr>
      </w:pPr>
      <w:r w:rsidRPr="00EF4EF9">
        <w:rPr>
          <w:sz w:val="22"/>
          <w:szCs w:val="22"/>
        </w:rPr>
        <w:t>обеспечение оптимального вхождения работников образования в систему ценностей современного образования;</w:t>
      </w:r>
    </w:p>
    <w:p w:rsidR="00892CA8" w:rsidRPr="00EF4EF9" w:rsidRDefault="00892CA8" w:rsidP="00EF4EF9">
      <w:pPr>
        <w:pStyle w:val="af8"/>
        <w:numPr>
          <w:ilvl w:val="0"/>
          <w:numId w:val="24"/>
        </w:numPr>
        <w:tabs>
          <w:tab w:val="left" w:pos="993"/>
        </w:tabs>
        <w:ind w:left="0" w:firstLine="454"/>
        <w:jc w:val="both"/>
        <w:rPr>
          <w:sz w:val="22"/>
          <w:szCs w:val="22"/>
        </w:rPr>
      </w:pPr>
      <w:r w:rsidRPr="00EF4EF9">
        <w:rPr>
          <w:sz w:val="22"/>
          <w:szCs w:val="22"/>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92CA8" w:rsidRPr="00EF4EF9" w:rsidRDefault="00892CA8" w:rsidP="00EF4EF9">
      <w:pPr>
        <w:pStyle w:val="af8"/>
        <w:numPr>
          <w:ilvl w:val="0"/>
          <w:numId w:val="24"/>
        </w:numPr>
        <w:tabs>
          <w:tab w:val="left" w:pos="993"/>
        </w:tabs>
        <w:ind w:left="0" w:firstLine="454"/>
        <w:jc w:val="both"/>
        <w:rPr>
          <w:sz w:val="22"/>
          <w:szCs w:val="22"/>
        </w:rPr>
      </w:pPr>
      <w:r w:rsidRPr="00EF4EF9">
        <w:rPr>
          <w:sz w:val="22"/>
          <w:szCs w:val="22"/>
        </w:rPr>
        <w:lastRenderedPageBreak/>
        <w:t>овладение учебно-методическими и информационно-методическими ресурсами, необходимыми для успешного решения задач ФГОС ООО.</w:t>
      </w:r>
    </w:p>
    <w:p w:rsidR="00892CA8" w:rsidRPr="00EF4EF9" w:rsidRDefault="00892CA8" w:rsidP="00EF4EF9">
      <w:pPr>
        <w:ind w:firstLine="454"/>
        <w:jc w:val="both"/>
        <w:rPr>
          <w:sz w:val="22"/>
          <w:szCs w:val="22"/>
          <w:lang w:val="ru-RU"/>
        </w:rPr>
      </w:pPr>
      <w:r w:rsidRPr="00EF4EF9">
        <w:rPr>
          <w:sz w:val="22"/>
          <w:szCs w:val="22"/>
          <w:lang w:val="ru-RU"/>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892CA8" w:rsidRPr="00EF4EF9" w:rsidRDefault="00892CA8" w:rsidP="00EF4EF9">
      <w:pPr>
        <w:ind w:firstLine="454"/>
        <w:jc w:val="both"/>
        <w:rPr>
          <w:sz w:val="22"/>
          <w:szCs w:val="22"/>
          <w:lang w:val="ru-RU"/>
        </w:rPr>
      </w:pPr>
      <w:r w:rsidRPr="00EF4EF9">
        <w:rPr>
          <w:sz w:val="22"/>
          <w:szCs w:val="22"/>
          <w:lang w:val="ru-RU"/>
        </w:rPr>
        <w:t>При этом могут быть использованы мероприятия:</w:t>
      </w:r>
    </w:p>
    <w:p w:rsidR="00892CA8" w:rsidRPr="00EF4EF9" w:rsidRDefault="00892CA8" w:rsidP="00EF4EF9">
      <w:pPr>
        <w:ind w:firstLine="454"/>
        <w:jc w:val="both"/>
        <w:rPr>
          <w:sz w:val="22"/>
          <w:szCs w:val="22"/>
          <w:lang w:val="ru-RU"/>
        </w:rPr>
      </w:pPr>
      <w:r w:rsidRPr="00EF4EF9">
        <w:rPr>
          <w:sz w:val="22"/>
          <w:szCs w:val="22"/>
          <w:lang w:val="ru-RU"/>
        </w:rPr>
        <w:t>1. Семинары, посвященные содержанию и ключевым особенностям ФГОС ООО.</w:t>
      </w:r>
    </w:p>
    <w:p w:rsidR="00892CA8" w:rsidRPr="00EF4EF9" w:rsidRDefault="00892CA8" w:rsidP="00EF4EF9">
      <w:pPr>
        <w:ind w:firstLine="454"/>
        <w:jc w:val="both"/>
        <w:rPr>
          <w:sz w:val="22"/>
          <w:szCs w:val="22"/>
          <w:lang w:val="ru-RU"/>
        </w:rPr>
      </w:pPr>
      <w:r w:rsidRPr="00EF4EF9">
        <w:rPr>
          <w:sz w:val="22"/>
          <w:szCs w:val="22"/>
          <w:lang w:val="ru-RU"/>
        </w:rPr>
        <w:t>2. Тренинги для педагогов с целью выявления и соотнесения собственной профессиональной позиции с целями и задачами ФГОС ООО.</w:t>
      </w:r>
    </w:p>
    <w:p w:rsidR="00892CA8" w:rsidRPr="00EF4EF9" w:rsidRDefault="00892CA8" w:rsidP="00EF4EF9">
      <w:pPr>
        <w:ind w:firstLine="454"/>
        <w:jc w:val="both"/>
        <w:rPr>
          <w:sz w:val="22"/>
          <w:szCs w:val="22"/>
          <w:lang w:val="ru-RU"/>
        </w:rPr>
      </w:pPr>
      <w:r w:rsidRPr="00EF4EF9">
        <w:rPr>
          <w:sz w:val="22"/>
          <w:szCs w:val="22"/>
          <w:lang w:val="ru-RU"/>
        </w:rPr>
        <w:t>3. Заседания методических объединений учителей, воспитателей по проблемам введения ФГОС ООО.</w:t>
      </w:r>
    </w:p>
    <w:p w:rsidR="00892CA8" w:rsidRPr="00EF4EF9" w:rsidRDefault="00892CA8" w:rsidP="00EF4EF9">
      <w:pPr>
        <w:ind w:firstLine="454"/>
        <w:jc w:val="both"/>
        <w:rPr>
          <w:sz w:val="22"/>
          <w:szCs w:val="22"/>
          <w:lang w:val="ru-RU"/>
        </w:rPr>
      </w:pPr>
      <w:r w:rsidRPr="00EF4EF9">
        <w:rPr>
          <w:sz w:val="22"/>
          <w:szCs w:val="22"/>
          <w:lang w:val="ru-RU"/>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892CA8" w:rsidRPr="00EF4EF9" w:rsidRDefault="00892CA8" w:rsidP="00EF4EF9">
      <w:pPr>
        <w:ind w:firstLine="454"/>
        <w:jc w:val="both"/>
        <w:rPr>
          <w:sz w:val="22"/>
          <w:szCs w:val="22"/>
          <w:lang w:val="ru-RU"/>
        </w:rPr>
      </w:pPr>
      <w:r w:rsidRPr="00EF4EF9">
        <w:rPr>
          <w:sz w:val="22"/>
          <w:szCs w:val="22"/>
          <w:lang w:val="ru-RU"/>
        </w:rPr>
        <w:t>5. Участие педагогов в разработке разделов и компонентов основной образовательной программы образовательной организации.</w:t>
      </w:r>
    </w:p>
    <w:p w:rsidR="00892CA8" w:rsidRPr="00EF4EF9" w:rsidRDefault="00892CA8" w:rsidP="00EF4EF9">
      <w:pPr>
        <w:ind w:firstLine="454"/>
        <w:jc w:val="both"/>
        <w:rPr>
          <w:sz w:val="22"/>
          <w:szCs w:val="22"/>
          <w:lang w:val="ru-RU"/>
        </w:rPr>
      </w:pPr>
      <w:r w:rsidRPr="00EF4EF9">
        <w:rPr>
          <w:sz w:val="22"/>
          <w:szCs w:val="22"/>
          <w:lang w:val="ru-RU"/>
        </w:rPr>
        <w:t>6. Участие педагогов в разработке и апробации оценки эффективности работы в условиях внедрения ФГОС ООО и новой системы оплаты труда.</w:t>
      </w:r>
    </w:p>
    <w:p w:rsidR="00892CA8" w:rsidRPr="00EF4EF9" w:rsidRDefault="00892CA8" w:rsidP="00EF4EF9">
      <w:pPr>
        <w:ind w:firstLine="454"/>
        <w:jc w:val="both"/>
        <w:rPr>
          <w:sz w:val="22"/>
          <w:szCs w:val="22"/>
          <w:lang w:val="ru-RU"/>
        </w:rPr>
      </w:pPr>
      <w:r w:rsidRPr="00EF4EF9">
        <w:rPr>
          <w:sz w:val="22"/>
          <w:szCs w:val="22"/>
          <w:lang w:val="ru-RU"/>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892CA8" w:rsidRPr="00EF4EF9" w:rsidRDefault="00892CA8" w:rsidP="00EF4EF9">
      <w:pPr>
        <w:ind w:firstLine="454"/>
        <w:jc w:val="both"/>
        <w:rPr>
          <w:sz w:val="22"/>
          <w:szCs w:val="22"/>
          <w:lang w:val="ru-RU"/>
        </w:rPr>
      </w:pPr>
      <w:r w:rsidRPr="00EF4EF9">
        <w:rPr>
          <w:sz w:val="22"/>
          <w:szCs w:val="22"/>
          <w:lang w:val="ru-RU"/>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92CA8" w:rsidRPr="00EF4EF9" w:rsidRDefault="00892CA8" w:rsidP="00EF4EF9">
      <w:pPr>
        <w:ind w:firstLine="454"/>
        <w:jc w:val="both"/>
        <w:rPr>
          <w:sz w:val="22"/>
          <w:szCs w:val="22"/>
          <w:lang w:val="ru-RU"/>
        </w:rPr>
      </w:pPr>
    </w:p>
    <w:p w:rsidR="00984462" w:rsidRPr="00EF4EF9" w:rsidRDefault="00984462" w:rsidP="00EF4EF9">
      <w:pPr>
        <w:ind w:firstLine="454"/>
        <w:rPr>
          <w:b/>
          <w:i/>
          <w:sz w:val="22"/>
          <w:szCs w:val="22"/>
          <w:lang w:val="ru-RU"/>
        </w:rPr>
      </w:pPr>
      <w:r w:rsidRPr="00EF4EF9">
        <w:rPr>
          <w:b/>
          <w:i/>
          <w:sz w:val="22"/>
          <w:szCs w:val="22"/>
          <w:lang w:val="ru-RU"/>
        </w:rPr>
        <w:t>Кадровое обеспечение реализации основной образовательной программы основного общего образования</w:t>
      </w:r>
    </w:p>
    <w:p w:rsidR="00984462" w:rsidRPr="00EF4EF9" w:rsidRDefault="00984462" w:rsidP="00EF4EF9">
      <w:pPr>
        <w:tabs>
          <w:tab w:val="left" w:pos="720"/>
        </w:tabs>
        <w:ind w:firstLine="454"/>
        <w:jc w:val="both"/>
        <w:rPr>
          <w:sz w:val="22"/>
          <w:szCs w:val="22"/>
          <w:lang w:val="ru-RU"/>
        </w:rPr>
      </w:pPr>
    </w:p>
    <w:p w:rsidR="00671F3A" w:rsidRPr="00EF4EF9" w:rsidRDefault="00671F3A" w:rsidP="00EF4EF9">
      <w:pPr>
        <w:tabs>
          <w:tab w:val="left" w:pos="720"/>
        </w:tabs>
        <w:ind w:firstLine="454"/>
        <w:jc w:val="both"/>
        <w:rPr>
          <w:sz w:val="22"/>
          <w:szCs w:val="22"/>
          <w:lang w:val="ru-RU"/>
        </w:rPr>
      </w:pPr>
    </w:p>
    <w:p w:rsidR="00C045EB" w:rsidRPr="00EF4EF9" w:rsidRDefault="00C045EB" w:rsidP="00EF4EF9">
      <w:pPr>
        <w:widowControl/>
        <w:autoSpaceDE/>
        <w:autoSpaceDN/>
        <w:adjustRightInd/>
        <w:ind w:firstLine="454"/>
        <w:rPr>
          <w:b/>
          <w:sz w:val="22"/>
          <w:szCs w:val="22"/>
        </w:rPr>
      </w:pPr>
      <w:r w:rsidRPr="00EF4EF9">
        <w:rPr>
          <w:b/>
          <w:sz w:val="22"/>
          <w:szCs w:val="22"/>
        </w:rPr>
        <w:t>Характеристика педагогического состава и руководителей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6"/>
        <w:gridCol w:w="2161"/>
      </w:tblGrid>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i/>
                <w:sz w:val="22"/>
                <w:szCs w:val="22"/>
              </w:rPr>
            </w:pPr>
            <w:r w:rsidRPr="00EF4EF9">
              <w:rPr>
                <w:i/>
                <w:sz w:val="22"/>
                <w:szCs w:val="22"/>
              </w:rPr>
              <w:t>Показатели</w:t>
            </w:r>
          </w:p>
        </w:tc>
        <w:tc>
          <w:tcPr>
            <w:tcW w:w="2161" w:type="dxa"/>
          </w:tcPr>
          <w:p w:rsidR="00C045EB" w:rsidRPr="00EF4EF9" w:rsidRDefault="00C045EB" w:rsidP="00EF4EF9">
            <w:pPr>
              <w:widowControl/>
              <w:autoSpaceDE/>
              <w:autoSpaceDN/>
              <w:adjustRightInd/>
              <w:ind w:firstLine="454"/>
              <w:jc w:val="both"/>
              <w:rPr>
                <w:i/>
                <w:sz w:val="22"/>
                <w:szCs w:val="22"/>
              </w:rPr>
            </w:pPr>
            <w:r w:rsidRPr="00EF4EF9">
              <w:rPr>
                <w:i/>
                <w:sz w:val="22"/>
                <w:szCs w:val="22"/>
              </w:rPr>
              <w:t>Значение</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Общее количество работников</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99</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 xml:space="preserve">Количество учителей, ведущих учебные часы </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67</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внешние совместители</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высшей категории</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44</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- 1 категории</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9</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- 2 категории</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2</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по стажу</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12</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 с высшим образованием (включая педагогическое)</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62</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с высшим педагогическим</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52</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работающих пенсионеров</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19</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из них по выслуге</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4</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 молодых специалистов (стаж до з лет)</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2</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 учителей в возрасте до 30 лет</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 учителей в возрасте до 35 лет</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учителей начальных классов</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16</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 учителей 5-11 классов</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51</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Общее количество часов по тарификации</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1346</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учителей, имеющих нагрузку более 27 часов</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14</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Количество администраторов (всего)</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6</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штатных единиц администраторов (всего)</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8,25</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lastRenderedPageBreak/>
              <w:t>Количество администраторов, имеющих специальное образование (менеджмент)</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5</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учителей, имеющих внутреннее совмещение по административно-управленческой должности</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4</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ставок административно-управленческого персонала, занимаемых учителями</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2,25</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представителей административно-управленческого персонала, ведущие учебные часы</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2</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часов по тарификации, которые ведут представители административно-управленческого персонала</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21</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администраторов, имеющих высшую квалификационную категорию по должности «учитель»</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3</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Численность учебно-вспомогательного персонала</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9</w:t>
            </w:r>
          </w:p>
        </w:tc>
      </w:tr>
      <w:tr w:rsidR="00C045EB" w:rsidRPr="00EF4EF9" w:rsidTr="00C045EB">
        <w:trPr>
          <w:trHeight w:val="288"/>
        </w:trPr>
        <w:tc>
          <w:tcPr>
            <w:tcW w:w="7336" w:type="dxa"/>
          </w:tcPr>
          <w:p w:rsidR="00C045EB" w:rsidRPr="00EF4EF9" w:rsidRDefault="00C045EB" w:rsidP="00EF4EF9">
            <w:pPr>
              <w:widowControl/>
              <w:autoSpaceDE/>
              <w:autoSpaceDN/>
              <w:adjustRightInd/>
              <w:ind w:firstLine="454"/>
              <w:jc w:val="both"/>
              <w:rPr>
                <w:sz w:val="22"/>
                <w:szCs w:val="22"/>
              </w:rPr>
            </w:pPr>
            <w:r w:rsidRPr="00EF4EF9">
              <w:rPr>
                <w:sz w:val="22"/>
                <w:szCs w:val="22"/>
              </w:rPr>
              <w:t>Численность младшего обслуживающего персонала</w:t>
            </w:r>
          </w:p>
        </w:tc>
        <w:tc>
          <w:tcPr>
            <w:tcW w:w="2161" w:type="dxa"/>
          </w:tcPr>
          <w:p w:rsidR="00C045EB" w:rsidRPr="00EF4EF9" w:rsidRDefault="00C045EB" w:rsidP="00EF4EF9">
            <w:pPr>
              <w:widowControl/>
              <w:autoSpaceDE/>
              <w:autoSpaceDN/>
              <w:adjustRightInd/>
              <w:ind w:firstLine="454"/>
              <w:jc w:val="both"/>
              <w:rPr>
                <w:sz w:val="22"/>
                <w:szCs w:val="22"/>
              </w:rPr>
            </w:pPr>
            <w:r w:rsidRPr="00EF4EF9">
              <w:rPr>
                <w:sz w:val="22"/>
                <w:szCs w:val="22"/>
              </w:rPr>
              <w:t>18</w:t>
            </w:r>
          </w:p>
        </w:tc>
      </w:tr>
    </w:tbl>
    <w:p w:rsidR="00984462" w:rsidRDefault="00984462" w:rsidP="00EF4EF9">
      <w:pPr>
        <w:ind w:firstLine="454"/>
        <w:jc w:val="both"/>
        <w:rPr>
          <w:sz w:val="22"/>
          <w:szCs w:val="22"/>
          <w:lang w:val="ru-RU"/>
        </w:rPr>
      </w:pPr>
    </w:p>
    <w:p w:rsidR="00FB329D" w:rsidRPr="00EF4EF9" w:rsidRDefault="00FB329D" w:rsidP="00EF4EF9">
      <w:pPr>
        <w:ind w:firstLine="454"/>
        <w:jc w:val="both"/>
        <w:rPr>
          <w:sz w:val="22"/>
          <w:szCs w:val="22"/>
          <w:lang w:val="ru-RU"/>
        </w:rPr>
      </w:pPr>
    </w:p>
    <w:tbl>
      <w:tblPr>
        <w:tblStyle w:val="af6"/>
        <w:tblW w:w="14850" w:type="dxa"/>
        <w:tblLook w:val="04A0" w:firstRow="1" w:lastRow="0" w:firstColumn="1" w:lastColumn="0" w:noHBand="0" w:noVBand="1"/>
      </w:tblPr>
      <w:tblGrid>
        <w:gridCol w:w="13008"/>
        <w:gridCol w:w="1842"/>
      </w:tblGrid>
      <w:tr w:rsidR="004F2BEF" w:rsidRPr="00EF4EF9" w:rsidTr="00FB329D">
        <w:tc>
          <w:tcPr>
            <w:tcW w:w="13008" w:type="dxa"/>
          </w:tcPr>
          <w:p w:rsidR="004F2BEF" w:rsidRPr="00EF4EF9" w:rsidRDefault="004F2BEF" w:rsidP="00EF4EF9">
            <w:pPr>
              <w:ind w:firstLine="454"/>
              <w:rPr>
                <w:b/>
                <w:sz w:val="22"/>
                <w:szCs w:val="22"/>
                <w:lang w:val="ru-RU"/>
              </w:rPr>
            </w:pPr>
            <w:r w:rsidRPr="00EF4EF9">
              <w:rPr>
                <w:b/>
                <w:sz w:val="22"/>
                <w:szCs w:val="22"/>
                <w:lang w:val="ru-RU"/>
              </w:rPr>
              <w:t>Повышение квалификации (июнь 2015)</w:t>
            </w:r>
          </w:p>
        </w:tc>
        <w:tc>
          <w:tcPr>
            <w:tcW w:w="1842" w:type="dxa"/>
          </w:tcPr>
          <w:p w:rsidR="004F2BEF" w:rsidRPr="00EF4EF9" w:rsidRDefault="004F2BEF" w:rsidP="00EF4EF9">
            <w:pPr>
              <w:ind w:firstLine="454"/>
              <w:jc w:val="both"/>
              <w:rPr>
                <w:b/>
                <w:sz w:val="22"/>
                <w:szCs w:val="22"/>
                <w:lang w:val="ru-RU"/>
              </w:rPr>
            </w:pPr>
            <w:r w:rsidRPr="00EF4EF9">
              <w:rPr>
                <w:b/>
                <w:sz w:val="22"/>
                <w:szCs w:val="22"/>
                <w:lang w:val="ru-RU"/>
              </w:rPr>
              <w:t>значение</w:t>
            </w:r>
          </w:p>
        </w:tc>
      </w:tr>
      <w:tr w:rsidR="004F2BEF" w:rsidRPr="00EF4EF9" w:rsidTr="00FB329D">
        <w:tc>
          <w:tcPr>
            <w:tcW w:w="13008" w:type="dxa"/>
          </w:tcPr>
          <w:p w:rsidR="004F2BEF" w:rsidRPr="00EF4EF9" w:rsidRDefault="004F2BEF" w:rsidP="00EF4EF9">
            <w:pPr>
              <w:ind w:firstLine="454"/>
              <w:jc w:val="both"/>
              <w:rPr>
                <w:sz w:val="22"/>
                <w:szCs w:val="22"/>
                <w:lang w:val="ru-RU"/>
              </w:rPr>
            </w:pPr>
            <w:r w:rsidRPr="00EF4EF9">
              <w:rPr>
                <w:sz w:val="22"/>
                <w:szCs w:val="22"/>
                <w:lang w:val="ru-RU"/>
              </w:rPr>
              <w:t>Количество учителей, прошедших курсы повышения квалификации (включая курсы по ФГОС) по персонифицированной модели, всего</w:t>
            </w:r>
          </w:p>
        </w:tc>
        <w:tc>
          <w:tcPr>
            <w:tcW w:w="1842" w:type="dxa"/>
          </w:tcPr>
          <w:p w:rsidR="004F2BEF" w:rsidRPr="00EF4EF9" w:rsidRDefault="004F2BEF" w:rsidP="00EF4EF9">
            <w:pPr>
              <w:ind w:firstLine="454"/>
              <w:jc w:val="both"/>
              <w:rPr>
                <w:sz w:val="22"/>
                <w:szCs w:val="22"/>
                <w:lang w:val="ru-RU"/>
              </w:rPr>
            </w:pPr>
            <w:r w:rsidRPr="00EF4EF9">
              <w:rPr>
                <w:sz w:val="22"/>
                <w:szCs w:val="22"/>
                <w:lang w:val="ru-RU"/>
              </w:rPr>
              <w:t>69</w:t>
            </w:r>
          </w:p>
        </w:tc>
      </w:tr>
      <w:tr w:rsidR="004F2BEF" w:rsidRPr="00EF4EF9" w:rsidTr="00FB329D">
        <w:tc>
          <w:tcPr>
            <w:tcW w:w="13008" w:type="dxa"/>
          </w:tcPr>
          <w:p w:rsidR="004F2BEF" w:rsidRPr="00EF4EF9" w:rsidRDefault="004F2BEF" w:rsidP="00EF4EF9">
            <w:pPr>
              <w:ind w:firstLine="454"/>
              <w:jc w:val="both"/>
              <w:rPr>
                <w:sz w:val="22"/>
                <w:szCs w:val="22"/>
                <w:lang w:val="ru-RU"/>
              </w:rPr>
            </w:pPr>
            <w:r w:rsidRPr="00EF4EF9">
              <w:rPr>
                <w:sz w:val="22"/>
                <w:szCs w:val="22"/>
                <w:lang w:val="ru-RU"/>
              </w:rPr>
              <w:t>Количество учителей, прошедших курсы повышения квалификации (включая курсы по ФГОС) в 2014-2015 учебном году:</w:t>
            </w:r>
          </w:p>
        </w:tc>
        <w:tc>
          <w:tcPr>
            <w:tcW w:w="1842" w:type="dxa"/>
          </w:tcPr>
          <w:p w:rsidR="004F2BEF" w:rsidRPr="00EF4EF9" w:rsidRDefault="004F2BEF" w:rsidP="00EF4EF9">
            <w:pPr>
              <w:ind w:firstLine="454"/>
              <w:jc w:val="both"/>
              <w:rPr>
                <w:sz w:val="22"/>
                <w:szCs w:val="22"/>
                <w:lang w:val="ru-RU"/>
              </w:rPr>
            </w:pPr>
            <w:r w:rsidRPr="00EF4EF9">
              <w:rPr>
                <w:sz w:val="22"/>
                <w:szCs w:val="22"/>
                <w:lang w:val="ru-RU"/>
              </w:rPr>
              <w:t>25</w:t>
            </w:r>
          </w:p>
        </w:tc>
      </w:tr>
      <w:tr w:rsidR="004F2BEF" w:rsidRPr="00EF4EF9" w:rsidTr="00FB329D">
        <w:tc>
          <w:tcPr>
            <w:tcW w:w="13008" w:type="dxa"/>
          </w:tcPr>
          <w:p w:rsidR="004F2BEF" w:rsidRPr="00EF4EF9" w:rsidRDefault="004F2BEF" w:rsidP="00EF4EF9">
            <w:pPr>
              <w:ind w:firstLine="454"/>
              <w:jc w:val="both"/>
              <w:rPr>
                <w:sz w:val="22"/>
                <w:szCs w:val="22"/>
                <w:lang w:val="ru-RU"/>
              </w:rPr>
            </w:pPr>
            <w:r w:rsidRPr="00EF4EF9">
              <w:rPr>
                <w:sz w:val="22"/>
                <w:szCs w:val="22"/>
                <w:lang w:val="ru-RU"/>
              </w:rPr>
              <w:t>По персонифицированной модели</w:t>
            </w:r>
          </w:p>
        </w:tc>
        <w:tc>
          <w:tcPr>
            <w:tcW w:w="1842" w:type="dxa"/>
          </w:tcPr>
          <w:p w:rsidR="004F2BEF" w:rsidRPr="00EF4EF9" w:rsidRDefault="004F2BEF" w:rsidP="00EF4EF9">
            <w:pPr>
              <w:ind w:firstLine="454"/>
              <w:jc w:val="both"/>
              <w:rPr>
                <w:sz w:val="22"/>
                <w:szCs w:val="22"/>
                <w:lang w:val="ru-RU"/>
              </w:rPr>
            </w:pPr>
            <w:r w:rsidRPr="00EF4EF9">
              <w:rPr>
                <w:sz w:val="22"/>
                <w:szCs w:val="22"/>
                <w:lang w:val="ru-RU"/>
              </w:rPr>
              <w:t>23</w:t>
            </w:r>
          </w:p>
        </w:tc>
      </w:tr>
      <w:tr w:rsidR="004F2BEF" w:rsidRPr="00EF4EF9" w:rsidTr="00FB329D">
        <w:tc>
          <w:tcPr>
            <w:tcW w:w="13008" w:type="dxa"/>
          </w:tcPr>
          <w:p w:rsidR="004F2BEF" w:rsidRPr="00EF4EF9" w:rsidRDefault="004F2BEF" w:rsidP="00EF4EF9">
            <w:pPr>
              <w:ind w:firstLine="454"/>
              <w:jc w:val="both"/>
              <w:rPr>
                <w:sz w:val="22"/>
                <w:szCs w:val="22"/>
                <w:lang w:val="ru-RU"/>
              </w:rPr>
            </w:pPr>
            <w:r w:rsidRPr="00EF4EF9">
              <w:rPr>
                <w:sz w:val="22"/>
                <w:szCs w:val="22"/>
                <w:lang w:val="ru-RU"/>
              </w:rPr>
              <w:t>Прошли курсы повышения квалификации в ГБОУ ВПО МО АСОУ (ПАПО)</w:t>
            </w:r>
          </w:p>
        </w:tc>
        <w:tc>
          <w:tcPr>
            <w:tcW w:w="1842" w:type="dxa"/>
          </w:tcPr>
          <w:p w:rsidR="004F2BEF" w:rsidRPr="00EF4EF9" w:rsidRDefault="004F2BEF" w:rsidP="00EF4EF9">
            <w:pPr>
              <w:ind w:firstLine="454"/>
              <w:jc w:val="both"/>
              <w:rPr>
                <w:sz w:val="22"/>
                <w:szCs w:val="22"/>
                <w:lang w:val="ru-RU"/>
              </w:rPr>
            </w:pPr>
            <w:r w:rsidRPr="00EF4EF9">
              <w:rPr>
                <w:sz w:val="22"/>
                <w:szCs w:val="22"/>
                <w:lang w:val="ru-RU"/>
              </w:rPr>
              <w:t>22</w:t>
            </w:r>
          </w:p>
        </w:tc>
      </w:tr>
      <w:tr w:rsidR="004F2BEF" w:rsidRPr="00EF4EF9" w:rsidTr="00FB329D">
        <w:tc>
          <w:tcPr>
            <w:tcW w:w="13008" w:type="dxa"/>
          </w:tcPr>
          <w:p w:rsidR="004F2BEF" w:rsidRPr="00EF4EF9" w:rsidRDefault="004F2BEF" w:rsidP="00EF4EF9">
            <w:pPr>
              <w:ind w:firstLine="454"/>
              <w:jc w:val="both"/>
              <w:rPr>
                <w:sz w:val="22"/>
                <w:szCs w:val="22"/>
                <w:lang w:val="ru-RU"/>
              </w:rPr>
            </w:pPr>
            <w:r w:rsidRPr="00EF4EF9">
              <w:rPr>
                <w:sz w:val="22"/>
                <w:szCs w:val="22"/>
                <w:lang w:val="ru-RU"/>
              </w:rPr>
              <w:t>Прошли курсы повышения квалификации в других образовательных организациях</w:t>
            </w:r>
          </w:p>
        </w:tc>
        <w:tc>
          <w:tcPr>
            <w:tcW w:w="1842" w:type="dxa"/>
          </w:tcPr>
          <w:p w:rsidR="004F2BEF" w:rsidRPr="00EF4EF9" w:rsidRDefault="004F2BEF" w:rsidP="00EF4EF9">
            <w:pPr>
              <w:ind w:firstLine="454"/>
              <w:jc w:val="both"/>
              <w:rPr>
                <w:sz w:val="22"/>
                <w:szCs w:val="22"/>
                <w:lang w:val="ru-RU"/>
              </w:rPr>
            </w:pPr>
            <w:r w:rsidRPr="00EF4EF9">
              <w:rPr>
                <w:sz w:val="22"/>
                <w:szCs w:val="22"/>
                <w:lang w:val="ru-RU"/>
              </w:rPr>
              <w:t>3</w:t>
            </w:r>
          </w:p>
        </w:tc>
      </w:tr>
      <w:tr w:rsidR="004F2BEF" w:rsidRPr="00EF4EF9" w:rsidTr="00FB329D">
        <w:tc>
          <w:tcPr>
            <w:tcW w:w="13008" w:type="dxa"/>
          </w:tcPr>
          <w:p w:rsidR="004F2BEF" w:rsidRPr="00EF4EF9" w:rsidRDefault="004F2BEF" w:rsidP="00EF4EF9">
            <w:pPr>
              <w:ind w:firstLine="454"/>
              <w:jc w:val="both"/>
              <w:rPr>
                <w:sz w:val="22"/>
                <w:szCs w:val="22"/>
                <w:lang w:val="ru-RU"/>
              </w:rPr>
            </w:pPr>
            <w:r w:rsidRPr="00EF4EF9">
              <w:rPr>
                <w:sz w:val="22"/>
                <w:szCs w:val="22"/>
                <w:lang w:val="ru-RU"/>
              </w:rPr>
              <w:t xml:space="preserve">Количество заместителей директора, прошедших курсы повышения квалификации и/или профессиональную переподготовку в соответствии с ФГОС </w:t>
            </w:r>
          </w:p>
        </w:tc>
        <w:tc>
          <w:tcPr>
            <w:tcW w:w="1842" w:type="dxa"/>
          </w:tcPr>
          <w:p w:rsidR="004F2BEF" w:rsidRPr="00EF4EF9" w:rsidRDefault="004F2BEF" w:rsidP="00EF4EF9">
            <w:pPr>
              <w:ind w:firstLine="454"/>
              <w:jc w:val="both"/>
              <w:rPr>
                <w:sz w:val="22"/>
                <w:szCs w:val="22"/>
                <w:lang w:val="ru-RU"/>
              </w:rPr>
            </w:pPr>
            <w:r w:rsidRPr="00EF4EF9">
              <w:rPr>
                <w:sz w:val="22"/>
                <w:szCs w:val="22"/>
                <w:lang w:val="ru-RU"/>
              </w:rPr>
              <w:t>3</w:t>
            </w:r>
          </w:p>
        </w:tc>
      </w:tr>
    </w:tbl>
    <w:p w:rsidR="004F2BEF" w:rsidRPr="00EF4EF9" w:rsidRDefault="004F2BEF" w:rsidP="00EF4EF9">
      <w:pPr>
        <w:ind w:firstLine="454"/>
        <w:jc w:val="both"/>
        <w:rPr>
          <w:sz w:val="22"/>
          <w:szCs w:val="22"/>
          <w:lang w:val="ru-RU"/>
        </w:rPr>
      </w:pPr>
    </w:p>
    <w:p w:rsidR="004F2BEF" w:rsidRPr="00EF4EF9" w:rsidRDefault="004F2BEF" w:rsidP="00EF4EF9">
      <w:pPr>
        <w:ind w:firstLine="454"/>
        <w:jc w:val="both"/>
        <w:rPr>
          <w:sz w:val="22"/>
          <w:szCs w:val="22"/>
          <w:lang w:val="ru-RU"/>
        </w:rPr>
        <w:sectPr w:rsidR="004F2BEF" w:rsidRPr="00EF4EF9" w:rsidSect="004508E3">
          <w:footnotePr>
            <w:numRestart w:val="eachPage"/>
          </w:footnotePr>
          <w:pgSz w:w="11906" w:h="16838"/>
          <w:pgMar w:top="1134" w:right="567" w:bottom="1134" w:left="1985" w:header="709" w:footer="709" w:gutter="0"/>
          <w:cols w:space="708"/>
          <w:docGrid w:linePitch="360"/>
        </w:sectPr>
      </w:pPr>
    </w:p>
    <w:p w:rsidR="00984462" w:rsidRPr="00EF4EF9" w:rsidRDefault="00984462" w:rsidP="00EF4EF9">
      <w:pPr>
        <w:pStyle w:val="afb"/>
        <w:spacing w:after="0" w:line="240" w:lineRule="auto"/>
        <w:ind w:firstLine="454"/>
        <w:rPr>
          <w:sz w:val="22"/>
          <w:szCs w:val="22"/>
        </w:rPr>
      </w:pPr>
      <w:r w:rsidRPr="00EF4EF9">
        <w:rPr>
          <w:sz w:val="22"/>
          <w:szCs w:val="22"/>
        </w:rPr>
        <w:lastRenderedPageBreak/>
        <w:t>3.2.2. П</w:t>
      </w:r>
      <w:r w:rsidRPr="00EF4EF9">
        <w:rPr>
          <w:rStyle w:val="dash041e005f0431005f044b005f0447005f043d005f044b005f0439005f005fchar1char1"/>
          <w:rFonts w:eastAsia="Calibri"/>
          <w:sz w:val="22"/>
          <w:szCs w:val="22"/>
        </w:rPr>
        <w:t>сихолого-педагогические условия реализации основной образовательной программы основного общего образования</w:t>
      </w:r>
    </w:p>
    <w:p w:rsidR="00892CA8" w:rsidRPr="00EF4EF9" w:rsidRDefault="00892CA8" w:rsidP="00EF4EF9">
      <w:pPr>
        <w:ind w:firstLine="454"/>
        <w:jc w:val="both"/>
        <w:rPr>
          <w:sz w:val="22"/>
          <w:szCs w:val="22"/>
          <w:lang w:val="ru-RU"/>
        </w:rPr>
      </w:pPr>
      <w:r w:rsidRPr="00EF4EF9">
        <w:rPr>
          <w:sz w:val="22"/>
          <w:szCs w:val="22"/>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892CA8" w:rsidRPr="00EF4EF9" w:rsidRDefault="00892CA8" w:rsidP="00EF4EF9">
      <w:pPr>
        <w:pStyle w:val="af8"/>
        <w:numPr>
          <w:ilvl w:val="0"/>
          <w:numId w:val="26"/>
        </w:numPr>
        <w:tabs>
          <w:tab w:val="left" w:pos="993"/>
        </w:tabs>
        <w:ind w:left="0" w:firstLine="454"/>
        <w:jc w:val="both"/>
        <w:rPr>
          <w:sz w:val="22"/>
          <w:szCs w:val="22"/>
        </w:rPr>
      </w:pPr>
      <w:r w:rsidRPr="00EF4EF9">
        <w:rPr>
          <w:sz w:val="22"/>
          <w:szCs w:val="22"/>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92CA8" w:rsidRPr="00EF4EF9" w:rsidRDefault="00892CA8" w:rsidP="00EF4EF9">
      <w:pPr>
        <w:pStyle w:val="af8"/>
        <w:numPr>
          <w:ilvl w:val="0"/>
          <w:numId w:val="26"/>
        </w:numPr>
        <w:tabs>
          <w:tab w:val="left" w:pos="993"/>
        </w:tabs>
        <w:ind w:left="0" w:firstLine="454"/>
        <w:jc w:val="both"/>
        <w:rPr>
          <w:sz w:val="22"/>
          <w:szCs w:val="22"/>
        </w:rPr>
      </w:pPr>
      <w:r w:rsidRPr="00EF4EF9">
        <w:rPr>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92CA8" w:rsidRPr="00EF4EF9" w:rsidRDefault="00892CA8" w:rsidP="00EF4EF9">
      <w:pPr>
        <w:pStyle w:val="af8"/>
        <w:numPr>
          <w:ilvl w:val="0"/>
          <w:numId w:val="26"/>
        </w:numPr>
        <w:tabs>
          <w:tab w:val="left" w:pos="993"/>
        </w:tabs>
        <w:ind w:left="0" w:firstLine="454"/>
        <w:jc w:val="both"/>
        <w:rPr>
          <w:sz w:val="22"/>
          <w:szCs w:val="22"/>
        </w:rPr>
      </w:pPr>
      <w:r w:rsidRPr="00EF4EF9">
        <w:rPr>
          <w:sz w:val="22"/>
          <w:szCs w:val="22"/>
        </w:rPr>
        <w:t>формирование и развитие психолого-педагогической компетентности участников образовательного процесса.</w:t>
      </w:r>
    </w:p>
    <w:p w:rsidR="00892CA8" w:rsidRPr="00EF4EF9" w:rsidRDefault="00892CA8" w:rsidP="00EF4EF9">
      <w:pPr>
        <w:ind w:firstLine="454"/>
        <w:jc w:val="both"/>
        <w:rPr>
          <w:sz w:val="22"/>
          <w:szCs w:val="22"/>
          <w:lang w:val="ru-RU"/>
        </w:rPr>
      </w:pPr>
      <w:r w:rsidRPr="00EF4EF9">
        <w:rPr>
          <w:sz w:val="22"/>
          <w:szCs w:val="22"/>
          <w:lang w:val="ru-RU"/>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892CA8" w:rsidRPr="00EF4EF9" w:rsidRDefault="00892CA8" w:rsidP="00EF4EF9">
      <w:pPr>
        <w:ind w:firstLine="454"/>
        <w:jc w:val="both"/>
        <w:rPr>
          <w:sz w:val="22"/>
          <w:szCs w:val="22"/>
          <w:lang w:val="ru-RU"/>
        </w:rPr>
      </w:pPr>
      <w:r w:rsidRPr="00EF4EF9">
        <w:rPr>
          <w:sz w:val="22"/>
          <w:szCs w:val="22"/>
          <w:lang w:val="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92CA8" w:rsidRPr="00EF4EF9" w:rsidRDefault="00892CA8" w:rsidP="00EF4EF9">
      <w:pPr>
        <w:ind w:firstLine="454"/>
        <w:jc w:val="both"/>
        <w:rPr>
          <w:sz w:val="22"/>
          <w:szCs w:val="22"/>
          <w:lang w:val="ru-RU"/>
        </w:rPr>
      </w:pPr>
      <w:r w:rsidRPr="00EF4EF9">
        <w:rPr>
          <w:sz w:val="22"/>
          <w:szCs w:val="22"/>
          <w:lang w:val="ru-RU"/>
        </w:rPr>
        <w:t>Основными формами психолого-педагогического сопровождения могут выступать:</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892CA8" w:rsidRPr="00EF4EF9" w:rsidRDefault="00892CA8" w:rsidP="00EF4EF9">
      <w:pPr>
        <w:ind w:firstLine="454"/>
        <w:jc w:val="both"/>
        <w:rPr>
          <w:sz w:val="22"/>
          <w:szCs w:val="22"/>
          <w:lang w:val="ru-RU"/>
        </w:rPr>
      </w:pPr>
      <w:r w:rsidRPr="00EF4EF9">
        <w:rPr>
          <w:sz w:val="22"/>
          <w:szCs w:val="22"/>
          <w:lang w:val="ru-RU"/>
        </w:rPr>
        <w:t>К основным направлениям психолого-педагогического сопровождения можно отнести:</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сохранение и укрепление психологического здоровья;</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мониторинг возможностей и способностей обучающихся;</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психолого-педагогическую поддержку участников олимпиадного движения;</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формирование у обучающихся понимания ценности здоровья и безопасного образа жизни;</w:t>
      </w:r>
    </w:p>
    <w:p w:rsidR="00892CA8" w:rsidRPr="00EF4EF9" w:rsidRDefault="00892CA8" w:rsidP="00EF4EF9">
      <w:pPr>
        <w:pStyle w:val="af8"/>
        <w:numPr>
          <w:ilvl w:val="0"/>
          <w:numId w:val="26"/>
        </w:numPr>
        <w:tabs>
          <w:tab w:val="left" w:pos="993"/>
        </w:tabs>
        <w:ind w:left="0" w:firstLine="454"/>
        <w:jc w:val="both"/>
        <w:rPr>
          <w:rFonts w:eastAsia="Calibri"/>
          <w:sz w:val="22"/>
          <w:szCs w:val="22"/>
          <w:lang w:val="en-US"/>
        </w:rPr>
      </w:pPr>
      <w:r w:rsidRPr="00EF4EF9">
        <w:rPr>
          <w:rFonts w:eastAsia="Calibri"/>
          <w:sz w:val="22"/>
          <w:szCs w:val="22"/>
          <w:lang w:val="en-US"/>
        </w:rPr>
        <w:t>развитие экологической культуры;</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выявление и поддержку детей с особыми образовательными потребностями и особыми возможностями здоровья;</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формирование коммуникативных навыков в разновозрастной среде и среде сверстников;</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поддержку детских объединений и ученического самоуправления;</w:t>
      </w:r>
    </w:p>
    <w:p w:rsidR="00892CA8" w:rsidRPr="00EF4EF9" w:rsidRDefault="00892CA8" w:rsidP="00EF4EF9">
      <w:pPr>
        <w:pStyle w:val="af8"/>
        <w:numPr>
          <w:ilvl w:val="0"/>
          <w:numId w:val="26"/>
        </w:numPr>
        <w:tabs>
          <w:tab w:val="left" w:pos="993"/>
        </w:tabs>
        <w:ind w:left="0" w:firstLine="454"/>
        <w:jc w:val="both"/>
        <w:rPr>
          <w:rFonts w:eastAsia="Calibri"/>
          <w:sz w:val="22"/>
          <w:szCs w:val="22"/>
        </w:rPr>
      </w:pPr>
      <w:r w:rsidRPr="00EF4EF9">
        <w:rPr>
          <w:rFonts w:eastAsia="Calibri"/>
          <w:sz w:val="22"/>
          <w:szCs w:val="22"/>
        </w:rPr>
        <w:t>выявление и поддержку детей, проявивших выдающиеся способности.</w:t>
      </w:r>
    </w:p>
    <w:p w:rsidR="00984462" w:rsidRPr="00EF4EF9" w:rsidRDefault="00892CA8" w:rsidP="00EF4EF9">
      <w:pPr>
        <w:ind w:firstLine="454"/>
        <w:jc w:val="both"/>
        <w:rPr>
          <w:b/>
          <w:sz w:val="22"/>
          <w:szCs w:val="22"/>
          <w:lang w:val="ru-RU"/>
        </w:rPr>
      </w:pPr>
      <w:r w:rsidRPr="00EF4EF9">
        <w:rPr>
          <w:sz w:val="22"/>
          <w:szCs w:val="22"/>
          <w:lang w:val="ru-RU"/>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EB20AA" w:rsidRPr="00EF4EF9" w:rsidRDefault="00EB20AA" w:rsidP="00EF4EF9">
      <w:pPr>
        <w:widowControl/>
        <w:autoSpaceDE/>
        <w:autoSpaceDN/>
        <w:adjustRightInd/>
        <w:ind w:firstLine="454"/>
        <w:rPr>
          <w:b/>
          <w:sz w:val="22"/>
          <w:szCs w:val="22"/>
          <w:lang w:val="ru-RU"/>
        </w:rPr>
      </w:pPr>
      <w:r w:rsidRPr="00EF4EF9">
        <w:rPr>
          <w:b/>
          <w:sz w:val="22"/>
          <w:szCs w:val="22"/>
          <w:lang w:val="ru-RU"/>
        </w:rPr>
        <w:t>Специалисты системы психолого-медико-социального сопровождения (2015 г.)</w:t>
      </w:r>
    </w:p>
    <w:p w:rsidR="00EB20AA" w:rsidRPr="00EF4EF9" w:rsidRDefault="00EB20AA" w:rsidP="00EF4EF9">
      <w:pPr>
        <w:widowControl/>
        <w:autoSpaceDE/>
        <w:autoSpaceDN/>
        <w:adjustRightInd/>
        <w:ind w:firstLine="454"/>
        <w:rPr>
          <w:b/>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518"/>
        <w:gridCol w:w="3863"/>
      </w:tblGrid>
      <w:tr w:rsidR="00EB20AA" w:rsidRPr="004E5448" w:rsidTr="006D59B0">
        <w:tc>
          <w:tcPr>
            <w:tcW w:w="3190" w:type="dxa"/>
          </w:tcPr>
          <w:p w:rsidR="00EB20AA" w:rsidRPr="00EF4EF9" w:rsidRDefault="00EB20AA" w:rsidP="00EF4EF9">
            <w:pPr>
              <w:widowControl/>
              <w:autoSpaceDE/>
              <w:autoSpaceDN/>
              <w:adjustRightInd/>
              <w:ind w:firstLine="454"/>
              <w:jc w:val="both"/>
              <w:rPr>
                <w:bCs/>
                <w:i/>
                <w:sz w:val="22"/>
                <w:szCs w:val="22"/>
              </w:rPr>
            </w:pPr>
            <w:r w:rsidRPr="00EF4EF9">
              <w:rPr>
                <w:bCs/>
                <w:i/>
                <w:sz w:val="22"/>
                <w:szCs w:val="22"/>
              </w:rPr>
              <w:t>Специалисты</w:t>
            </w:r>
          </w:p>
        </w:tc>
        <w:tc>
          <w:tcPr>
            <w:tcW w:w="2518" w:type="dxa"/>
          </w:tcPr>
          <w:p w:rsidR="00EB20AA" w:rsidRPr="00EF4EF9" w:rsidRDefault="00EB20AA" w:rsidP="00EF4EF9">
            <w:pPr>
              <w:widowControl/>
              <w:autoSpaceDE/>
              <w:autoSpaceDN/>
              <w:adjustRightInd/>
              <w:ind w:firstLine="454"/>
              <w:jc w:val="both"/>
              <w:rPr>
                <w:bCs/>
                <w:i/>
                <w:sz w:val="22"/>
                <w:szCs w:val="22"/>
              </w:rPr>
            </w:pPr>
            <w:r w:rsidRPr="00EF4EF9">
              <w:rPr>
                <w:bCs/>
                <w:i/>
                <w:sz w:val="22"/>
                <w:szCs w:val="22"/>
              </w:rPr>
              <w:t>Всего</w:t>
            </w:r>
          </w:p>
        </w:tc>
        <w:tc>
          <w:tcPr>
            <w:tcW w:w="3863" w:type="dxa"/>
          </w:tcPr>
          <w:p w:rsidR="00EB20AA" w:rsidRPr="00EF4EF9" w:rsidRDefault="00EB20AA" w:rsidP="00EF4EF9">
            <w:pPr>
              <w:widowControl/>
              <w:autoSpaceDE/>
              <w:autoSpaceDN/>
              <w:adjustRightInd/>
              <w:ind w:firstLine="454"/>
              <w:jc w:val="both"/>
              <w:rPr>
                <w:bCs/>
                <w:i/>
                <w:sz w:val="22"/>
                <w:szCs w:val="22"/>
                <w:lang w:val="ru-RU"/>
              </w:rPr>
            </w:pPr>
            <w:r w:rsidRPr="00EF4EF9">
              <w:rPr>
                <w:bCs/>
                <w:i/>
                <w:sz w:val="22"/>
                <w:szCs w:val="22"/>
                <w:lang w:val="ru-RU"/>
              </w:rPr>
              <w:t>Кол-во детей на 1-го специалиста</w:t>
            </w:r>
          </w:p>
        </w:tc>
      </w:tr>
      <w:tr w:rsidR="00EB20AA" w:rsidRPr="00EF4EF9" w:rsidTr="006D59B0">
        <w:trPr>
          <w:trHeight w:val="119"/>
        </w:trPr>
        <w:tc>
          <w:tcPr>
            <w:tcW w:w="3190" w:type="dxa"/>
          </w:tcPr>
          <w:p w:rsidR="00EB20AA" w:rsidRPr="00EF4EF9" w:rsidRDefault="00EB20AA" w:rsidP="00EF4EF9">
            <w:pPr>
              <w:widowControl/>
              <w:autoSpaceDE/>
              <w:autoSpaceDN/>
              <w:adjustRightInd/>
              <w:ind w:firstLine="454"/>
              <w:jc w:val="both"/>
              <w:rPr>
                <w:sz w:val="22"/>
                <w:szCs w:val="22"/>
              </w:rPr>
            </w:pPr>
            <w:r w:rsidRPr="00EF4EF9">
              <w:rPr>
                <w:sz w:val="22"/>
                <w:szCs w:val="22"/>
              </w:rPr>
              <w:t>Педагоги-психологи</w:t>
            </w:r>
          </w:p>
        </w:tc>
        <w:tc>
          <w:tcPr>
            <w:tcW w:w="2518" w:type="dxa"/>
          </w:tcPr>
          <w:p w:rsidR="00EB20AA" w:rsidRPr="00EF4EF9" w:rsidRDefault="00EB20AA" w:rsidP="00EF4EF9">
            <w:pPr>
              <w:widowControl/>
              <w:autoSpaceDE/>
              <w:autoSpaceDN/>
              <w:adjustRightInd/>
              <w:ind w:firstLine="454"/>
              <w:jc w:val="both"/>
              <w:rPr>
                <w:sz w:val="22"/>
                <w:szCs w:val="22"/>
              </w:rPr>
            </w:pPr>
            <w:r w:rsidRPr="00EF4EF9">
              <w:rPr>
                <w:sz w:val="22"/>
                <w:szCs w:val="22"/>
              </w:rPr>
              <w:t>1</w:t>
            </w:r>
          </w:p>
        </w:tc>
        <w:tc>
          <w:tcPr>
            <w:tcW w:w="3863" w:type="dxa"/>
          </w:tcPr>
          <w:p w:rsidR="00EB20AA" w:rsidRPr="00EF4EF9" w:rsidRDefault="00EB20AA" w:rsidP="00EF4EF9">
            <w:pPr>
              <w:widowControl/>
              <w:autoSpaceDE/>
              <w:autoSpaceDN/>
              <w:adjustRightInd/>
              <w:ind w:firstLine="454"/>
              <w:jc w:val="both"/>
              <w:rPr>
                <w:sz w:val="22"/>
                <w:szCs w:val="22"/>
              </w:rPr>
            </w:pPr>
            <w:r w:rsidRPr="00EF4EF9">
              <w:rPr>
                <w:sz w:val="22"/>
                <w:szCs w:val="22"/>
              </w:rPr>
              <w:t>1107</w:t>
            </w:r>
          </w:p>
        </w:tc>
      </w:tr>
      <w:tr w:rsidR="00EB20AA" w:rsidRPr="00EF4EF9" w:rsidTr="006D59B0">
        <w:trPr>
          <w:trHeight w:val="70"/>
        </w:trPr>
        <w:tc>
          <w:tcPr>
            <w:tcW w:w="3190" w:type="dxa"/>
          </w:tcPr>
          <w:p w:rsidR="00EB20AA" w:rsidRPr="00EF4EF9" w:rsidRDefault="00EB20AA" w:rsidP="00EF4EF9">
            <w:pPr>
              <w:widowControl/>
              <w:autoSpaceDE/>
              <w:autoSpaceDN/>
              <w:adjustRightInd/>
              <w:ind w:firstLine="454"/>
              <w:jc w:val="both"/>
              <w:rPr>
                <w:sz w:val="22"/>
                <w:szCs w:val="22"/>
              </w:rPr>
            </w:pPr>
            <w:r w:rsidRPr="00EF4EF9">
              <w:rPr>
                <w:sz w:val="22"/>
                <w:szCs w:val="22"/>
              </w:rPr>
              <w:t>Учителя-дефектологи</w:t>
            </w:r>
          </w:p>
        </w:tc>
        <w:tc>
          <w:tcPr>
            <w:tcW w:w="2518" w:type="dxa"/>
          </w:tcPr>
          <w:p w:rsidR="00EB20AA" w:rsidRPr="00EF4EF9" w:rsidRDefault="00EB20AA" w:rsidP="00EF4EF9">
            <w:pPr>
              <w:widowControl/>
              <w:autoSpaceDE/>
              <w:autoSpaceDN/>
              <w:adjustRightInd/>
              <w:ind w:firstLine="454"/>
              <w:jc w:val="both"/>
              <w:rPr>
                <w:sz w:val="22"/>
                <w:szCs w:val="22"/>
              </w:rPr>
            </w:pPr>
            <w:r w:rsidRPr="00EF4EF9">
              <w:rPr>
                <w:sz w:val="22"/>
                <w:szCs w:val="22"/>
              </w:rPr>
              <w:t>-</w:t>
            </w:r>
          </w:p>
        </w:tc>
        <w:tc>
          <w:tcPr>
            <w:tcW w:w="3863" w:type="dxa"/>
          </w:tcPr>
          <w:p w:rsidR="00EB20AA" w:rsidRPr="00EF4EF9" w:rsidRDefault="00EB20AA" w:rsidP="00EF4EF9">
            <w:pPr>
              <w:widowControl/>
              <w:autoSpaceDE/>
              <w:autoSpaceDN/>
              <w:adjustRightInd/>
              <w:ind w:firstLine="454"/>
              <w:jc w:val="both"/>
              <w:rPr>
                <w:sz w:val="22"/>
                <w:szCs w:val="22"/>
              </w:rPr>
            </w:pPr>
            <w:r w:rsidRPr="00EF4EF9">
              <w:rPr>
                <w:sz w:val="22"/>
                <w:szCs w:val="22"/>
              </w:rPr>
              <w:t>-</w:t>
            </w:r>
          </w:p>
        </w:tc>
      </w:tr>
      <w:tr w:rsidR="00EB20AA" w:rsidRPr="00EF4EF9" w:rsidTr="006D59B0">
        <w:trPr>
          <w:trHeight w:val="97"/>
        </w:trPr>
        <w:tc>
          <w:tcPr>
            <w:tcW w:w="3190"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Учителя-логопеды</w:t>
            </w:r>
          </w:p>
        </w:tc>
        <w:tc>
          <w:tcPr>
            <w:tcW w:w="2518"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w:t>
            </w:r>
          </w:p>
        </w:tc>
        <w:tc>
          <w:tcPr>
            <w:tcW w:w="3863"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w:t>
            </w:r>
          </w:p>
        </w:tc>
      </w:tr>
      <w:tr w:rsidR="00EB20AA" w:rsidRPr="00EF4EF9" w:rsidTr="006D59B0">
        <w:trPr>
          <w:trHeight w:val="212"/>
        </w:trPr>
        <w:tc>
          <w:tcPr>
            <w:tcW w:w="3190"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lastRenderedPageBreak/>
              <w:t>Социальные педагоги</w:t>
            </w:r>
          </w:p>
        </w:tc>
        <w:tc>
          <w:tcPr>
            <w:tcW w:w="2518"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2</w:t>
            </w:r>
          </w:p>
        </w:tc>
        <w:tc>
          <w:tcPr>
            <w:tcW w:w="3863"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553</w:t>
            </w:r>
          </w:p>
        </w:tc>
      </w:tr>
      <w:tr w:rsidR="00EB20AA" w:rsidRPr="00EF4EF9" w:rsidTr="006D59B0">
        <w:trPr>
          <w:trHeight w:val="70"/>
        </w:trPr>
        <w:tc>
          <w:tcPr>
            <w:tcW w:w="3190"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Мед. работники</w:t>
            </w:r>
          </w:p>
        </w:tc>
        <w:tc>
          <w:tcPr>
            <w:tcW w:w="2518"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1</w:t>
            </w:r>
          </w:p>
        </w:tc>
        <w:tc>
          <w:tcPr>
            <w:tcW w:w="3863" w:type="dxa"/>
            <w:tcBorders>
              <w:bottom w:val="single" w:sz="4" w:space="0" w:color="auto"/>
            </w:tcBorders>
          </w:tcPr>
          <w:p w:rsidR="00EB20AA" w:rsidRPr="00EF4EF9" w:rsidRDefault="00EB20AA" w:rsidP="00EF4EF9">
            <w:pPr>
              <w:widowControl/>
              <w:autoSpaceDE/>
              <w:autoSpaceDN/>
              <w:adjustRightInd/>
              <w:ind w:firstLine="454"/>
              <w:jc w:val="both"/>
              <w:rPr>
                <w:sz w:val="22"/>
                <w:szCs w:val="22"/>
              </w:rPr>
            </w:pPr>
            <w:r w:rsidRPr="00EF4EF9">
              <w:rPr>
                <w:sz w:val="22"/>
                <w:szCs w:val="22"/>
              </w:rPr>
              <w:t>1107</w:t>
            </w:r>
          </w:p>
        </w:tc>
      </w:tr>
      <w:tr w:rsidR="00EB20AA" w:rsidRPr="00EF4EF9" w:rsidTr="006D59B0">
        <w:trPr>
          <w:trHeight w:val="185"/>
        </w:trPr>
        <w:tc>
          <w:tcPr>
            <w:tcW w:w="3190" w:type="dxa"/>
          </w:tcPr>
          <w:p w:rsidR="00EB20AA" w:rsidRPr="00EF4EF9" w:rsidRDefault="00EB20AA" w:rsidP="00EF4EF9">
            <w:pPr>
              <w:widowControl/>
              <w:autoSpaceDE/>
              <w:autoSpaceDN/>
              <w:adjustRightInd/>
              <w:ind w:firstLine="454"/>
              <w:jc w:val="both"/>
              <w:rPr>
                <w:sz w:val="22"/>
                <w:szCs w:val="22"/>
              </w:rPr>
            </w:pPr>
            <w:r w:rsidRPr="00EF4EF9">
              <w:rPr>
                <w:sz w:val="22"/>
                <w:szCs w:val="22"/>
              </w:rPr>
              <w:t>Библиотекарь</w:t>
            </w:r>
          </w:p>
        </w:tc>
        <w:tc>
          <w:tcPr>
            <w:tcW w:w="2518" w:type="dxa"/>
          </w:tcPr>
          <w:p w:rsidR="00EB20AA" w:rsidRPr="00EF4EF9" w:rsidRDefault="00EB20AA" w:rsidP="00EF4EF9">
            <w:pPr>
              <w:widowControl/>
              <w:autoSpaceDE/>
              <w:autoSpaceDN/>
              <w:adjustRightInd/>
              <w:ind w:firstLine="454"/>
              <w:jc w:val="both"/>
              <w:rPr>
                <w:sz w:val="22"/>
                <w:szCs w:val="22"/>
              </w:rPr>
            </w:pPr>
            <w:r w:rsidRPr="00EF4EF9">
              <w:rPr>
                <w:sz w:val="22"/>
                <w:szCs w:val="22"/>
              </w:rPr>
              <w:t>2</w:t>
            </w:r>
          </w:p>
        </w:tc>
        <w:tc>
          <w:tcPr>
            <w:tcW w:w="3863" w:type="dxa"/>
          </w:tcPr>
          <w:p w:rsidR="00EB20AA" w:rsidRPr="00EF4EF9" w:rsidRDefault="00EB20AA" w:rsidP="00EF4EF9">
            <w:pPr>
              <w:widowControl/>
              <w:autoSpaceDE/>
              <w:autoSpaceDN/>
              <w:adjustRightInd/>
              <w:ind w:firstLine="454"/>
              <w:jc w:val="both"/>
              <w:rPr>
                <w:sz w:val="22"/>
                <w:szCs w:val="22"/>
              </w:rPr>
            </w:pPr>
            <w:r w:rsidRPr="00EF4EF9">
              <w:rPr>
                <w:sz w:val="22"/>
                <w:szCs w:val="22"/>
              </w:rPr>
              <w:t>553</w:t>
            </w:r>
          </w:p>
        </w:tc>
      </w:tr>
    </w:tbl>
    <w:p w:rsidR="00892CA8" w:rsidRPr="00EF4EF9" w:rsidRDefault="00892CA8" w:rsidP="00EF4EF9">
      <w:pPr>
        <w:ind w:firstLine="454"/>
        <w:jc w:val="both"/>
        <w:rPr>
          <w:b/>
          <w:sz w:val="22"/>
          <w:szCs w:val="22"/>
          <w:lang w:val="ru-RU"/>
        </w:rPr>
      </w:pPr>
    </w:p>
    <w:p w:rsidR="00EB20AA" w:rsidRPr="00EF4EF9" w:rsidRDefault="00EB20AA" w:rsidP="00EF4EF9">
      <w:pPr>
        <w:ind w:firstLine="454"/>
        <w:jc w:val="both"/>
        <w:rPr>
          <w:b/>
          <w:sz w:val="22"/>
          <w:szCs w:val="22"/>
          <w:lang w:val="ru-RU"/>
        </w:rPr>
      </w:pPr>
    </w:p>
    <w:p w:rsidR="00EB20AA" w:rsidRPr="00EF4EF9" w:rsidRDefault="00EB20AA" w:rsidP="00EF4EF9">
      <w:pPr>
        <w:ind w:firstLine="454"/>
        <w:jc w:val="both"/>
        <w:rPr>
          <w:b/>
          <w:sz w:val="22"/>
          <w:szCs w:val="22"/>
          <w:lang w:val="ru-RU"/>
        </w:rPr>
        <w:sectPr w:rsidR="00EB20AA" w:rsidRPr="00EF4EF9" w:rsidSect="009D0F2E">
          <w:footnotePr>
            <w:numRestart w:val="eachPage"/>
          </w:footnotePr>
          <w:pgSz w:w="11906" w:h="16838"/>
          <w:pgMar w:top="1134" w:right="1985" w:bottom="1134" w:left="567" w:header="709" w:footer="709" w:gutter="0"/>
          <w:cols w:space="708"/>
          <w:docGrid w:linePitch="360"/>
        </w:sectPr>
      </w:pPr>
    </w:p>
    <w:p w:rsidR="00984462" w:rsidRPr="00EF4EF9" w:rsidRDefault="00984462" w:rsidP="00EF4EF9">
      <w:pPr>
        <w:ind w:firstLine="454"/>
        <w:jc w:val="both"/>
        <w:rPr>
          <w:b/>
          <w:sz w:val="22"/>
          <w:szCs w:val="22"/>
          <w:lang w:val="ru-RU"/>
        </w:rPr>
      </w:pPr>
      <w:r w:rsidRPr="00EF4EF9">
        <w:rPr>
          <w:b/>
          <w:sz w:val="22"/>
          <w:szCs w:val="22"/>
          <w:lang w:val="ru-RU"/>
        </w:rPr>
        <w:lastRenderedPageBreak/>
        <w:t>Модель психолого-педагогического сопровождения участников образовательного процесса на основной ступени общего о</w:t>
      </w:r>
      <w:r w:rsidR="000E4671" w:rsidRPr="00EF4EF9">
        <w:rPr>
          <w:b/>
          <w:sz w:val="22"/>
          <w:szCs w:val="22"/>
          <w:lang w:val="ru-RU"/>
        </w:rPr>
        <w:t>бразования</w:t>
      </w:r>
    </w:p>
    <w:p w:rsidR="00984462" w:rsidRPr="00EF4EF9" w:rsidRDefault="00984462" w:rsidP="00EF4EF9">
      <w:pPr>
        <w:ind w:firstLine="454"/>
        <w:jc w:val="both"/>
        <w:rPr>
          <w:b/>
          <w:sz w:val="22"/>
          <w:szCs w:val="22"/>
          <w:lang w:val="ru-RU"/>
        </w:rPr>
      </w:pPr>
    </w:p>
    <w:p w:rsidR="00984462" w:rsidRPr="00EF4EF9" w:rsidRDefault="00984462" w:rsidP="00EF4EF9">
      <w:pPr>
        <w:ind w:firstLine="454"/>
        <w:rPr>
          <w:b/>
          <w:sz w:val="22"/>
          <w:szCs w:val="22"/>
          <w:lang w:val="ru-RU"/>
        </w:rPr>
      </w:pPr>
      <w:r w:rsidRPr="00EF4EF9">
        <w:rPr>
          <w:b/>
          <w:sz w:val="22"/>
          <w:szCs w:val="22"/>
        </w:rPr>
        <w:t>Уровни психолого-педагогического сопровождения</w:t>
      </w:r>
      <w:r w:rsidR="00A37DAD">
        <w:rPr>
          <w:b/>
          <w:noProof/>
          <w:sz w:val="22"/>
          <w:szCs w:val="22"/>
          <w:lang w:val="ru-RU" w:eastAsia="ru-RU"/>
        </w:rPr>
        <mc:AlternateContent>
          <mc:Choice Requires="wps">
            <w:drawing>
              <wp:anchor distT="0" distB="0" distL="114300" distR="114300" simplePos="0" relativeHeight="251652608" behindDoc="0" locked="0" layoutInCell="1" allowOverlap="1" wp14:anchorId="3961A7CA" wp14:editId="726EB371">
                <wp:simplePos x="0" y="0"/>
                <wp:positionH relativeFrom="column">
                  <wp:posOffset>2628900</wp:posOffset>
                </wp:positionH>
                <wp:positionV relativeFrom="paragraph">
                  <wp:posOffset>-2141220</wp:posOffset>
                </wp:positionV>
                <wp:extent cx="342900" cy="5143500"/>
                <wp:effectExtent l="0" t="0" r="19050" b="1905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 o:spid="_x0000_s1026" type="#_x0000_t88" style="position:absolute;margin-left:207pt;margin-top:-168.6pt;width:27pt;height:405pt;rotation:9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984462" w:rsidRPr="00EF4EF9" w:rsidTr="000E4671">
        <w:tc>
          <w:tcPr>
            <w:tcW w:w="2392" w:type="dxa"/>
          </w:tcPr>
          <w:p w:rsidR="00984462" w:rsidRPr="00EF4EF9" w:rsidRDefault="00984462" w:rsidP="00EF4EF9">
            <w:pPr>
              <w:ind w:firstLine="454"/>
              <w:rPr>
                <w:b/>
                <w:sz w:val="22"/>
                <w:szCs w:val="22"/>
              </w:rPr>
            </w:pPr>
            <w:r w:rsidRPr="00EF4EF9">
              <w:rPr>
                <w:b/>
                <w:sz w:val="22"/>
                <w:szCs w:val="22"/>
              </w:rPr>
              <w:t>Индивидуальное</w:t>
            </w:r>
          </w:p>
        </w:tc>
        <w:tc>
          <w:tcPr>
            <w:tcW w:w="2392" w:type="dxa"/>
          </w:tcPr>
          <w:p w:rsidR="00984462" w:rsidRPr="00EF4EF9" w:rsidRDefault="00984462" w:rsidP="00EF4EF9">
            <w:pPr>
              <w:ind w:firstLine="454"/>
              <w:rPr>
                <w:b/>
                <w:sz w:val="22"/>
                <w:szCs w:val="22"/>
              </w:rPr>
            </w:pPr>
            <w:r w:rsidRPr="00EF4EF9">
              <w:rPr>
                <w:b/>
                <w:sz w:val="22"/>
                <w:szCs w:val="22"/>
              </w:rPr>
              <w:t>Групповое</w:t>
            </w:r>
          </w:p>
        </w:tc>
        <w:tc>
          <w:tcPr>
            <w:tcW w:w="2554" w:type="dxa"/>
          </w:tcPr>
          <w:p w:rsidR="00984462" w:rsidRPr="00EF4EF9" w:rsidRDefault="00984462" w:rsidP="00EF4EF9">
            <w:pPr>
              <w:ind w:firstLine="454"/>
              <w:rPr>
                <w:b/>
                <w:sz w:val="22"/>
                <w:szCs w:val="22"/>
              </w:rPr>
            </w:pPr>
            <w:r w:rsidRPr="00EF4EF9">
              <w:rPr>
                <w:b/>
                <w:sz w:val="22"/>
                <w:szCs w:val="22"/>
                <w:lang w:val="ru-RU"/>
              </w:rPr>
              <w:t>Н</w:t>
            </w:r>
            <w:r w:rsidRPr="00EF4EF9">
              <w:rPr>
                <w:b/>
                <w:sz w:val="22"/>
                <w:szCs w:val="22"/>
              </w:rPr>
              <w:t>а уровне класса</w:t>
            </w:r>
          </w:p>
        </w:tc>
        <w:tc>
          <w:tcPr>
            <w:tcW w:w="2126" w:type="dxa"/>
          </w:tcPr>
          <w:p w:rsidR="00984462" w:rsidRPr="00EF4EF9" w:rsidRDefault="00984462" w:rsidP="00EF4EF9">
            <w:pPr>
              <w:ind w:firstLine="454"/>
              <w:rPr>
                <w:b/>
                <w:sz w:val="22"/>
                <w:szCs w:val="22"/>
              </w:rPr>
            </w:pPr>
            <w:r w:rsidRPr="00EF4EF9">
              <w:rPr>
                <w:b/>
                <w:sz w:val="22"/>
                <w:szCs w:val="22"/>
                <w:lang w:val="ru-RU"/>
              </w:rPr>
              <w:t>Н</w:t>
            </w:r>
            <w:r w:rsidRPr="00EF4EF9">
              <w:rPr>
                <w:b/>
                <w:sz w:val="22"/>
                <w:szCs w:val="22"/>
              </w:rPr>
              <w:t>а уровне ОУ</w:t>
            </w:r>
          </w:p>
        </w:tc>
      </w:tr>
    </w:tbl>
    <w:p w:rsidR="00984462" w:rsidRPr="00EF4EF9" w:rsidRDefault="00984462" w:rsidP="00EF4EF9">
      <w:pPr>
        <w:ind w:firstLine="454"/>
        <w:jc w:val="both"/>
        <w:rPr>
          <w:b/>
          <w:sz w:val="22"/>
          <w:szCs w:val="22"/>
        </w:rPr>
      </w:pPr>
    </w:p>
    <w:p w:rsidR="00984462" w:rsidRPr="00EF4EF9" w:rsidRDefault="00984462" w:rsidP="00EF4EF9">
      <w:pPr>
        <w:ind w:firstLine="454"/>
        <w:jc w:val="both"/>
        <w:rPr>
          <w:b/>
          <w:sz w:val="22"/>
          <w:szCs w:val="22"/>
          <w:lang w:val="ru-RU"/>
        </w:rPr>
      </w:pPr>
    </w:p>
    <w:p w:rsidR="00984462" w:rsidRPr="00EF4EF9" w:rsidRDefault="00984462" w:rsidP="00EF4EF9">
      <w:pPr>
        <w:ind w:firstLine="454"/>
        <w:rPr>
          <w:b/>
          <w:sz w:val="22"/>
          <w:szCs w:val="22"/>
          <w:lang w:val="ru-RU"/>
        </w:rPr>
      </w:pPr>
      <w:r w:rsidRPr="00EF4EF9">
        <w:rPr>
          <w:b/>
          <w:sz w:val="22"/>
          <w:szCs w:val="22"/>
          <w:lang w:val="ru-RU"/>
        </w:rPr>
        <w:t>Основные формы сопровождения</w:t>
      </w:r>
    </w:p>
    <w:p w:rsidR="00984462" w:rsidRPr="00EF4EF9" w:rsidRDefault="00A37DAD" w:rsidP="00EF4EF9">
      <w:pPr>
        <w:ind w:firstLine="454"/>
        <w:jc w:val="both"/>
        <w:rPr>
          <w:b/>
          <w:sz w:val="22"/>
          <w:szCs w:val="22"/>
          <w:lang w:val="ru-RU"/>
        </w:rPr>
      </w:pPr>
      <w:r>
        <w:rPr>
          <w:b/>
          <w:noProof/>
          <w:sz w:val="22"/>
          <w:szCs w:val="22"/>
          <w:lang w:val="ru-RU" w:eastAsia="ru-RU"/>
        </w:rPr>
        <mc:AlternateContent>
          <mc:Choice Requires="wpg">
            <w:drawing>
              <wp:anchor distT="0" distB="0" distL="114300" distR="114300" simplePos="0" relativeHeight="251653632" behindDoc="0" locked="0" layoutInCell="1" allowOverlap="1" wp14:anchorId="1BE6E5B2" wp14:editId="0406AA05">
                <wp:simplePos x="0" y="0"/>
                <wp:positionH relativeFrom="column">
                  <wp:posOffset>228600</wp:posOffset>
                </wp:positionH>
                <wp:positionV relativeFrom="paragraph">
                  <wp:posOffset>23495</wp:posOffset>
                </wp:positionV>
                <wp:extent cx="5143500" cy="1696085"/>
                <wp:effectExtent l="13335" t="8255" r="5715" b="10160"/>
                <wp:wrapNone/>
                <wp:docPr id="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15" name="Text Box 15"/>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9A5B20" w:rsidRPr="00B90664" w:rsidRDefault="009A5B20" w:rsidP="00984462">
                              <w:pPr>
                                <w:rPr>
                                  <w:lang w:val="ru-RU"/>
                                </w:rPr>
                              </w:pPr>
                              <w:r>
                                <w:t>Консультирование</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9A5B20" w:rsidRDefault="009A5B20" w:rsidP="00984462">
                              <w:r>
                                <w:t>Развивающая работа</w:t>
                              </w:r>
                            </w:p>
                          </w:txbxContent>
                        </wps:txbx>
                        <wps:bodyPr rot="0" vert="horz" wrap="square" lIns="91440" tIns="45720" rIns="91440" bIns="45720" anchor="t" anchorCtr="0" upright="1">
                          <a:noAutofit/>
                        </wps:bodyPr>
                      </wps:wsp>
                      <wps:wsp>
                        <wps:cNvPr id="18" name="Text Box 17"/>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9A5B20" w:rsidRDefault="009A5B20" w:rsidP="00984462">
                              <w:r>
                                <w:t>Профилактика</w:t>
                              </w:r>
                            </w:p>
                          </w:txbxContent>
                        </wps:txbx>
                        <wps:bodyPr rot="0" vert="horz" wrap="square" lIns="91440" tIns="45720" rIns="91440" bIns="45720" anchor="t" anchorCtr="0" upright="1">
                          <a:noAutofit/>
                        </wps:bodyPr>
                      </wps:wsp>
                      <wps:wsp>
                        <wps:cNvPr id="19" name="Text Box 18"/>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9A5B20" w:rsidRDefault="009A5B20" w:rsidP="00984462">
                              <w:r>
                                <w:t xml:space="preserve">Просвещение </w:t>
                              </w:r>
                            </w:p>
                          </w:txbxContent>
                        </wps:txbx>
                        <wps:bodyPr rot="0" vert="horz" wrap="square" lIns="91440" tIns="45720" rIns="91440" bIns="45720" anchor="t" anchorCtr="0" upright="1">
                          <a:noAutofit/>
                        </wps:bodyPr>
                      </wps:wsp>
                      <wps:wsp>
                        <wps:cNvPr id="20" name="Text Box 19"/>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9A5B20" w:rsidRDefault="009A5B20" w:rsidP="00984462">
                              <w:r>
                                <w:t xml:space="preserve">Экспертиза </w:t>
                              </w:r>
                            </w:p>
                          </w:txbxContent>
                        </wps:txbx>
                        <wps:bodyPr rot="0" vert="horz" wrap="square" lIns="91440" tIns="45720" rIns="91440" bIns="45720" anchor="t" anchorCtr="0" upright="1">
                          <a:noAutofit/>
                        </wps:bodyPr>
                      </wps:wsp>
                      <wps:wsp>
                        <wps:cNvPr id="21" name="Text Box 20"/>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9A5B20" w:rsidRDefault="009A5B20" w:rsidP="00984462">
                              <w:r>
                                <w:t>Диагностика</w:t>
                              </w:r>
                            </w:p>
                          </w:txbxContent>
                        </wps:txbx>
                        <wps:bodyPr rot="0" vert="horz" wrap="square" lIns="91440" tIns="45720" rIns="91440" bIns="45720" anchor="t" anchorCtr="0" upright="1">
                          <a:noAutofit/>
                        </wps:bodyPr>
                      </wps:wsp>
                      <wps:wsp>
                        <wps:cNvPr id="22" name="Text Box 21"/>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9A5B20" w:rsidRDefault="009A5B20" w:rsidP="00984462">
                              <w:r>
                                <w:t>Коррекционная работа</w:t>
                              </w:r>
                            </w:p>
                          </w:txbxContent>
                        </wps:txbx>
                        <wps:bodyPr rot="0" vert="horz" wrap="square" lIns="91440" tIns="45720" rIns="91440" bIns="45720" anchor="t" anchorCtr="0" upright="1">
                          <a:noAutofit/>
                        </wps:bodyPr>
                      </wps:wsp>
                      <wps:wsp>
                        <wps:cNvPr id="23" name="AutoShape 23"/>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2" style="position:absolute;left:0;text-align:left;margin-left:18pt;margin-top:1.85pt;width:405pt;height:133.55pt;z-index:25165363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">
                <v:shape id="Text Box 15" o:spid="_x0000_s1033"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9A5B20" w:rsidRPr="00B90664" w:rsidRDefault="009A5B20" w:rsidP="00984462">
                        <w:pPr>
                          <w:rPr>
                            <w:lang w:val="ru-RU"/>
                          </w:rPr>
                        </w:pPr>
                        <w:r>
                          <w:t>Консультирование</w:t>
                        </w:r>
                      </w:p>
                    </w:txbxContent>
                  </v:textbox>
                </v:shape>
                <v:shape id="Text Box 16" o:spid="_x0000_s1034"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9A5B20" w:rsidRDefault="009A5B20" w:rsidP="00984462">
                        <w:r>
                          <w:t>Развивающая работа</w:t>
                        </w:r>
                      </w:p>
                    </w:txbxContent>
                  </v:textbox>
                </v:shape>
                <v:shape id="Text Box 17" o:spid="_x0000_s1035"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9A5B20" w:rsidRDefault="009A5B20" w:rsidP="00984462">
                        <w:r>
                          <w:t>Профилактика</w:t>
                        </w:r>
                      </w:p>
                    </w:txbxContent>
                  </v:textbox>
                </v:shape>
                <v:shape id="Text Box 18" o:spid="_x0000_s1036"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9A5B20" w:rsidRDefault="009A5B20" w:rsidP="00984462">
                        <w:r>
                          <w:t xml:space="preserve">Просвещение </w:t>
                        </w:r>
                      </w:p>
                    </w:txbxContent>
                  </v:textbox>
                </v:shape>
                <v:shape id="Text Box 19" o:spid="_x0000_s1037"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A5B20" w:rsidRDefault="009A5B20" w:rsidP="00984462">
                        <w:r>
                          <w:t xml:space="preserve">Экспертиза </w:t>
                        </w:r>
                      </w:p>
                    </w:txbxContent>
                  </v:textbox>
                </v:shape>
                <v:shape id="Text Box 20" o:spid="_x0000_s1038"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9A5B20" w:rsidRDefault="009A5B20" w:rsidP="00984462">
                        <w:r>
                          <w:t>Диагностика</w:t>
                        </w:r>
                      </w:p>
                    </w:txbxContent>
                  </v:textbox>
                </v:shape>
                <v:shape id="Text Box 21" o:spid="_x0000_s1039"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A5B20" w:rsidRDefault="009A5B20" w:rsidP="00984462">
                        <w:r>
                          <w:t>Коррекционная работа</w:t>
                        </w:r>
                      </w:p>
                    </w:txbxContent>
                  </v:textbox>
                </v:shape>
                <v:shape id="AutoShape 23" o:spid="_x0000_s1040"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mc:Fallback>
        </mc:AlternateContent>
      </w:r>
    </w:p>
    <w:p w:rsidR="00984462" w:rsidRPr="00EF4EF9" w:rsidRDefault="00984462" w:rsidP="00EF4EF9">
      <w:pPr>
        <w:ind w:firstLine="454"/>
        <w:jc w:val="both"/>
        <w:rPr>
          <w:b/>
          <w:sz w:val="22"/>
          <w:szCs w:val="22"/>
          <w:lang w:val="ru-RU"/>
        </w:rPr>
      </w:pPr>
    </w:p>
    <w:p w:rsidR="00984462" w:rsidRPr="00EF4EF9" w:rsidRDefault="00984462" w:rsidP="00EF4EF9">
      <w:pPr>
        <w:ind w:firstLine="454"/>
        <w:jc w:val="both"/>
        <w:rPr>
          <w:b/>
          <w:sz w:val="22"/>
          <w:szCs w:val="22"/>
          <w:lang w:val="ru-RU"/>
        </w:rPr>
      </w:pPr>
    </w:p>
    <w:p w:rsidR="00984462" w:rsidRPr="00EF4EF9" w:rsidRDefault="00984462" w:rsidP="00EF4EF9">
      <w:pPr>
        <w:ind w:firstLine="454"/>
        <w:jc w:val="both"/>
        <w:rPr>
          <w:b/>
          <w:sz w:val="22"/>
          <w:szCs w:val="22"/>
          <w:lang w:val="ru-RU"/>
        </w:rPr>
      </w:pPr>
    </w:p>
    <w:p w:rsidR="00984462" w:rsidRPr="00EF4EF9" w:rsidRDefault="00984462" w:rsidP="00EF4EF9">
      <w:pPr>
        <w:ind w:firstLine="454"/>
        <w:jc w:val="both"/>
        <w:rPr>
          <w:sz w:val="22"/>
          <w:szCs w:val="22"/>
          <w:lang w:val="ru-RU"/>
        </w:rPr>
      </w:pPr>
    </w:p>
    <w:p w:rsidR="00984462" w:rsidRPr="00EF4EF9" w:rsidRDefault="00984462" w:rsidP="00EF4EF9">
      <w:pPr>
        <w:ind w:firstLine="454"/>
        <w:jc w:val="both"/>
        <w:rPr>
          <w:b/>
          <w:sz w:val="22"/>
          <w:szCs w:val="22"/>
          <w:lang w:val="ru-RU"/>
        </w:rPr>
      </w:pPr>
    </w:p>
    <w:p w:rsidR="00984462" w:rsidRPr="00EF4EF9" w:rsidRDefault="00984462" w:rsidP="00EF4EF9">
      <w:pPr>
        <w:ind w:firstLine="454"/>
        <w:jc w:val="both"/>
        <w:rPr>
          <w:b/>
          <w:sz w:val="22"/>
          <w:szCs w:val="22"/>
          <w:lang w:val="ru-RU"/>
        </w:rPr>
      </w:pPr>
    </w:p>
    <w:p w:rsidR="00984462" w:rsidRPr="00EF4EF9" w:rsidRDefault="00A37DAD" w:rsidP="00EF4EF9">
      <w:pPr>
        <w:ind w:firstLine="454"/>
        <w:jc w:val="both"/>
        <w:rPr>
          <w:rStyle w:val="dash041e005f0431005f044b005f0447005f043d005f044b005f0439005f005fchar1char1"/>
          <w:b/>
          <w:sz w:val="22"/>
          <w:szCs w:val="22"/>
          <w:lang w:val="ru-RU"/>
        </w:rPr>
      </w:pPr>
      <w:r>
        <w:rPr>
          <w:b/>
          <w:noProof/>
          <w:sz w:val="22"/>
          <w:szCs w:val="22"/>
          <w:lang w:val="ru-RU" w:eastAsia="ru-RU"/>
        </w:rPr>
        <mc:AlternateContent>
          <mc:Choice Requires="wps">
            <w:drawing>
              <wp:anchor distT="0" distB="0" distL="114300" distR="114300" simplePos="0" relativeHeight="251655680" behindDoc="0" locked="0" layoutInCell="1" allowOverlap="1" wp14:anchorId="0EB538D1" wp14:editId="595169D7">
                <wp:simplePos x="0" y="0"/>
                <wp:positionH relativeFrom="column">
                  <wp:posOffset>2972435</wp:posOffset>
                </wp:positionH>
                <wp:positionV relativeFrom="paragraph">
                  <wp:posOffset>-2125980</wp:posOffset>
                </wp:positionV>
                <wp:extent cx="342900" cy="5143500"/>
                <wp:effectExtent l="0" t="0" r="19050" b="1905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88" style="position:absolute;margin-left:234.05pt;margin-top:-167.4pt;width:27pt;height:40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"/>
            </w:pict>
          </mc:Fallback>
        </mc:AlternateContent>
      </w:r>
      <w:r w:rsidR="00984462" w:rsidRPr="00EF4EF9">
        <w:rPr>
          <w:b/>
          <w:sz w:val="22"/>
          <w:szCs w:val="22"/>
          <w:lang w:val="ru-RU"/>
        </w:rPr>
        <w:t xml:space="preserve">Основные направления </w:t>
      </w:r>
      <w:r w:rsidR="00984462" w:rsidRPr="00EF4EF9">
        <w:rPr>
          <w:rStyle w:val="dash041e005f0431005f044b005f0447005f043d005f044b005f0439005f005fchar1char1"/>
          <w:b/>
          <w:sz w:val="22"/>
          <w:szCs w:val="22"/>
          <w:lang w:val="ru-RU"/>
        </w:rPr>
        <w:t>психолого-педагогического сопровождения</w:t>
      </w:r>
    </w:p>
    <w:p w:rsidR="00984462" w:rsidRPr="00EF4EF9" w:rsidRDefault="00984462" w:rsidP="00EF4EF9">
      <w:pPr>
        <w:ind w:firstLine="454"/>
        <w:jc w:val="both"/>
        <w:rPr>
          <w:b/>
          <w:sz w:val="22"/>
          <w:szCs w:val="22"/>
          <w:lang w:val="ru-RU"/>
        </w:rPr>
      </w:pPr>
    </w:p>
    <w:p w:rsidR="00984462" w:rsidRPr="00EF4EF9" w:rsidRDefault="00A37DAD" w:rsidP="00EF4EF9">
      <w:pPr>
        <w:ind w:firstLine="454"/>
        <w:jc w:val="both"/>
        <w:rPr>
          <w:b/>
          <w:sz w:val="22"/>
          <w:szCs w:val="22"/>
        </w:rPr>
      </w:pPr>
      <w:r>
        <w:rPr>
          <w:b/>
          <w:noProof/>
          <w:sz w:val="22"/>
          <w:szCs w:val="22"/>
          <w:lang w:val="ru-RU" w:eastAsia="ru-RU"/>
        </w:rPr>
        <mc:AlternateContent>
          <mc:Choice Requires="wpc">
            <w:drawing>
              <wp:anchor distT="0" distB="0" distL="114300" distR="114300" simplePos="0" relativeHeight="251651584" behindDoc="0" locked="0" layoutInCell="1" allowOverlap="1" wp14:anchorId="235634A0" wp14:editId="3D2D9798">
                <wp:simplePos x="0" y="0"/>
                <wp:positionH relativeFrom="character">
                  <wp:posOffset>-1112520</wp:posOffset>
                </wp:positionH>
                <wp:positionV relativeFrom="line">
                  <wp:posOffset>3810</wp:posOffset>
                </wp:positionV>
                <wp:extent cx="6882130" cy="4163695"/>
                <wp:effectExtent l="8255" t="5715" r="0" b="2540"/>
                <wp:wrapNone/>
                <wp:docPr id="17"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0" y="114003"/>
                            <a:ext cx="1484806" cy="912921"/>
                          </a:xfrm>
                          <a:prstGeom prst="rect">
                            <a:avLst/>
                          </a:prstGeom>
                          <a:solidFill>
                            <a:srgbClr val="FFFFFF"/>
                          </a:solidFill>
                          <a:ln w="9525">
                            <a:solidFill>
                              <a:srgbClr val="000000"/>
                            </a:solidFill>
                            <a:miter lim="800000"/>
                            <a:headEnd/>
                            <a:tailEnd/>
                          </a:ln>
                        </wps:spPr>
                        <wps:txbx>
                          <w:txbxContent>
                            <w:p w:rsidR="009A5B20" w:rsidRPr="008B2F5B" w:rsidRDefault="009A5B20" w:rsidP="00984462">
                              <w:pPr>
                                <w:rPr>
                                  <w:lang w:val="ru-RU"/>
                                </w:rPr>
                              </w:pPr>
                              <w:r>
                                <w:rPr>
                                  <w:rStyle w:val="dash041e005f0431005f044b005f0447005f043d005f044b005f0439005f005fchar1char1"/>
                                  <w:sz w:val="22"/>
                                  <w:szCs w:val="18"/>
                                  <w:lang w:val="ru-RU"/>
                                </w:rPr>
                                <w:t xml:space="preserve">Сохранение и </w:t>
                              </w:r>
                              <w:r w:rsidRPr="00A968BC">
                                <w:rPr>
                                  <w:rStyle w:val="dash041e005f0431005f044b005f0447005f043d005f044b005f0439005f005fchar1char1"/>
                                  <w:sz w:val="22"/>
                                  <w:szCs w:val="18"/>
                                  <w:lang w:val="ru-RU"/>
                                </w:rPr>
                                <w:t>укреплениепсихологическогоздоровья</w:t>
                              </w: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2286310" y="0"/>
                            <a:ext cx="1142405" cy="912821"/>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sz w:val="22"/>
                                  <w:szCs w:val="22"/>
                                </w:rPr>
                              </w:pPr>
                              <w:r w:rsidRPr="00A968BC">
                                <w:rPr>
                                  <w:rStyle w:val="dash041e005f0431005f044b005f0447005f043d005f044b005f0439005f005fchar1char1"/>
                                  <w:sz w:val="22"/>
                                  <w:szCs w:val="22"/>
                                  <w:lang w:val="ru-RU"/>
                                </w:rPr>
                                <w:t>М</w:t>
                              </w:r>
                              <w:r w:rsidRPr="00A968BC">
                                <w:rPr>
                                  <w:rStyle w:val="dash041e005f0431005f044b005f0447005f043d005f044b005f0439005f005fchar1char1"/>
                                  <w:sz w:val="22"/>
                                  <w:szCs w:val="22"/>
                                </w:rPr>
                                <w:t>ониторинг возможностей и способностей обучающихся</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4100718" y="112303"/>
                            <a:ext cx="1608707" cy="914621"/>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sz w:val="22"/>
                                  <w:szCs w:val="22"/>
                                  <w:lang w:val="ru-RU"/>
                                </w:rPr>
                              </w:pPr>
                              <w:r w:rsidRPr="00A968BC">
                                <w:rPr>
                                  <w:rStyle w:val="dash041e005f0431005f044b005f0447005f043d005f044b005f0439005f005fchar1char1"/>
                                  <w:sz w:val="22"/>
                                  <w:szCs w:val="22"/>
                                  <w:lang w:val="ru-RU"/>
                                </w:rPr>
                                <w:t>Психолого-педаго</w:t>
                              </w:r>
                              <w:r>
                                <w:rPr>
                                  <w:rStyle w:val="dash041e005f0431005f044b005f0447005f043d005f044b005f0439005f005fchar1char1"/>
                                  <w:sz w:val="22"/>
                                  <w:szCs w:val="22"/>
                                  <w:lang w:val="ru-RU"/>
                                </w:rPr>
                                <w:t>-</w:t>
                              </w:r>
                              <w:r w:rsidRPr="00A968BC">
                                <w:rPr>
                                  <w:rStyle w:val="dash041e005f0431005f044b005f0447005f043d005f044b005f0439005f005fchar1char1"/>
                                  <w:sz w:val="22"/>
                                  <w:szCs w:val="22"/>
                                  <w:lang w:val="ru-RU"/>
                                </w:rPr>
                                <w:t xml:space="preserve">гическая поддержка участников </w:t>
                              </w:r>
                              <w:proofErr w:type="gramStart"/>
                              <w:r w:rsidRPr="00A968BC">
                                <w:rPr>
                                  <w:rStyle w:val="dash041e005f0431005f044b005f0447005f043d005f044b005f0439005f005fchar1char1"/>
                                  <w:sz w:val="22"/>
                                  <w:szCs w:val="22"/>
                                  <w:lang w:val="ru-RU"/>
                                </w:rPr>
                                <w:t>олим-пиадного</w:t>
                              </w:r>
                              <w:proofErr w:type="gramEnd"/>
                              <w:r w:rsidRPr="00A968BC">
                                <w:rPr>
                                  <w:rStyle w:val="dash041e005f0431005f044b005f0447005f043d005f044b005f0439005f005fchar1char1"/>
                                  <w:sz w:val="22"/>
                                  <w:szCs w:val="22"/>
                                  <w:lang w:val="ru-RU"/>
                                </w:rPr>
                                <w:t xml:space="preserve"> движения</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2286310" y="2627160"/>
                            <a:ext cx="1142405" cy="801318"/>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sz w:val="22"/>
                                  <w:szCs w:val="18"/>
                                </w:rPr>
                              </w:pPr>
                              <w:r w:rsidRPr="00A968BC">
                                <w:rPr>
                                  <w:rStyle w:val="dash041e005f0431005f044b005f0447005f043d005f044b005f0439005f005fchar1char1"/>
                                  <w:sz w:val="22"/>
                                  <w:szCs w:val="18"/>
                                  <w:lang w:val="ru-RU"/>
                                </w:rPr>
                                <w:t>В</w:t>
                              </w:r>
                              <w:r>
                                <w:rPr>
                                  <w:rStyle w:val="dash041e005f0431005f044b005f0447005f043d005f044b005f0439005f005fchar1char1"/>
                                  <w:sz w:val="22"/>
                                  <w:szCs w:val="18"/>
                                </w:rPr>
                                <w:t>ыявление и</w:t>
                              </w:r>
                              <w:r w:rsidRPr="00A968BC">
                                <w:rPr>
                                  <w:rStyle w:val="dash041e005f0431005f044b005f0447005f043d005f044b005f0439005f005fchar1char1"/>
                                  <w:sz w:val="22"/>
                                  <w:szCs w:val="18"/>
                                </w:rPr>
                                <w:t>поддержка одар</w:t>
                              </w:r>
                              <w:r w:rsidRPr="00A968BC">
                                <w:rPr>
                                  <w:rStyle w:val="dash041e005f0431005f044b005f0447005f043d005f044b005f0439005f005fchar1char1"/>
                                  <w:sz w:val="22"/>
                                  <w:szCs w:val="18"/>
                                  <w:lang w:val="ru-RU"/>
                                </w:rPr>
                                <w:t>ё</w:t>
                              </w:r>
                              <w:r w:rsidRPr="00A968BC">
                                <w:rPr>
                                  <w:rStyle w:val="dash041e005f0431005f044b005f0447005f043d005f044b005f0439005f005fchar1char1"/>
                                  <w:sz w:val="22"/>
                                  <w:szCs w:val="18"/>
                                </w:rPr>
                                <w:t>нных детей</w:t>
                              </w: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2286310" y="1257329"/>
                            <a:ext cx="1346406" cy="914621"/>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sz w:val="22"/>
                                  <w:szCs w:val="22"/>
                                  <w:lang w:val="ru-RU"/>
                                </w:rPr>
                              </w:pPr>
                              <w:r>
                                <w:rPr>
                                  <w:rStyle w:val="dash041e005f0431005f044b005f0447005f043d005f044b005f0439005f005fchar1char1"/>
                                  <w:sz w:val="22"/>
                                  <w:szCs w:val="22"/>
                                  <w:lang w:val="ru-RU"/>
                                </w:rPr>
                                <w:t xml:space="preserve">Выявление и </w:t>
                              </w:r>
                              <w:r w:rsidRPr="00A968BC">
                                <w:rPr>
                                  <w:rStyle w:val="dash041e005f0431005f044b005f0447005f043d005f044b005f0439005f005fchar1char1"/>
                                  <w:sz w:val="22"/>
                                  <w:szCs w:val="22"/>
                                  <w:lang w:val="ru-RU"/>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7" name="Text Box 9"/>
                        <wps:cNvSpPr txBox="1">
                          <a:spLocks noChangeArrowheads="1"/>
                        </wps:cNvSpPr>
                        <wps:spPr bwMode="auto">
                          <a:xfrm>
                            <a:off x="114100" y="914521"/>
                            <a:ext cx="1484906" cy="912121"/>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sz w:val="22"/>
                                  <w:szCs w:val="22"/>
                                  <w:lang w:val="ru-RU"/>
                                </w:rPr>
                              </w:pPr>
                              <w:r w:rsidRPr="00A968BC">
                                <w:rPr>
                                  <w:rStyle w:val="dash041e005f0431005f044b005f0447005f043d005f044b005f0439005f005fchar1char1"/>
                                  <w:sz w:val="22"/>
                                  <w:szCs w:val="22"/>
                                  <w:lang w:val="ru-RU"/>
                                </w:rPr>
                                <w:t>Ф</w:t>
                              </w:r>
                              <w:r>
                                <w:rPr>
                                  <w:rStyle w:val="dash041e005f0431005f044b005f0447005f043d005f044b005f0439005f005fchar1char1"/>
                                  <w:sz w:val="22"/>
                                  <w:szCs w:val="22"/>
                                  <w:lang w:val="ru-RU"/>
                                </w:rPr>
                                <w:t xml:space="preserve">ормирование ценности здоровья и </w:t>
                              </w:r>
                              <w:r w:rsidRPr="00A968BC">
                                <w:rPr>
                                  <w:rStyle w:val="dash041e005f0431005f044b005f0447005f043d005f044b005f0439005f005fchar1char1"/>
                                  <w:sz w:val="22"/>
                                  <w:szCs w:val="22"/>
                                  <w:lang w:val="ru-RU"/>
                                </w:rPr>
                                <w:t>безопасного образа жизни</w:t>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228301" y="1714239"/>
                            <a:ext cx="1484806" cy="912921"/>
                          </a:xfrm>
                          <a:prstGeom prst="rect">
                            <a:avLst/>
                          </a:prstGeom>
                          <a:solidFill>
                            <a:srgbClr val="FFFFFF"/>
                          </a:solidFill>
                          <a:ln w="9525">
                            <a:solidFill>
                              <a:srgbClr val="000000"/>
                            </a:solidFill>
                            <a:miter lim="800000"/>
                            <a:headEnd/>
                            <a:tailEnd/>
                          </a:ln>
                        </wps:spPr>
                        <wps:txbx>
                          <w:txbxContent>
                            <w:p w:rsidR="009A5B20" w:rsidRPr="004B0EA5" w:rsidRDefault="009A5B20" w:rsidP="00984462">
                              <w:r w:rsidRPr="00A968BC">
                                <w:rPr>
                                  <w:rStyle w:val="dash041e005f0431005f044b005f0447005f043d005f044b005f0439005f005fchar1char1"/>
                                  <w:sz w:val="22"/>
                                  <w:szCs w:val="22"/>
                                  <w:lang w:val="ru-RU"/>
                                </w:rPr>
                                <w:t>Р</w:t>
                              </w:r>
                              <w:r w:rsidRPr="00A968BC">
                                <w:rPr>
                                  <w:rStyle w:val="dash041e005f0431005f044b005f0447005f043d005f044b005f0439005f005fchar1char1"/>
                                  <w:sz w:val="22"/>
                                  <w:szCs w:val="22"/>
                                </w:rPr>
                                <w:t>азвити</w:t>
                              </w:r>
                              <w:r w:rsidRPr="00A968BC">
                                <w:rPr>
                                  <w:rStyle w:val="dash041e005f0431005f044b005f0447005f043d005f044b005f0439005f005fchar1char1"/>
                                  <w:sz w:val="22"/>
                                  <w:szCs w:val="22"/>
                                  <w:lang w:val="ru-RU"/>
                                </w:rPr>
                                <w:t>е</w:t>
                              </w:r>
                              <w:r w:rsidRPr="00A968BC">
                                <w:rPr>
                                  <w:rStyle w:val="dash041e005f0431005f044b005f0447005f043d005f044b005f0439005f005fchar1char1"/>
                                  <w:sz w:val="22"/>
                                  <w:szCs w:val="22"/>
                                </w:rPr>
                                <w:t xml:space="preserve"> экологической культуры</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a:off x="343201" y="2514757"/>
                            <a:ext cx="1484106" cy="912121"/>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sz w:val="22"/>
                                  <w:szCs w:val="22"/>
                                </w:rPr>
                              </w:pPr>
                              <w:r w:rsidRPr="00A968BC">
                                <w:rPr>
                                  <w:rStyle w:val="dash041e005f0431005f044b005f0447005f043d005f044b005f0439005f005fchar1char1"/>
                                  <w:sz w:val="22"/>
                                  <w:szCs w:val="22"/>
                                  <w:lang w:val="ru-RU"/>
                                </w:rPr>
                                <w:t>Д</w:t>
                              </w:r>
                              <w:r>
                                <w:rPr>
                                  <w:rStyle w:val="dash041e005f0431005f044b005f0447005f043d005f044b005f0439005f005fchar1char1"/>
                                  <w:sz w:val="22"/>
                                  <w:szCs w:val="22"/>
                                </w:rPr>
                                <w:t>ифференциация и</w:t>
                              </w:r>
                              <w:r w:rsidRPr="00A968BC">
                                <w:rPr>
                                  <w:rStyle w:val="dash041e005f0431005f044b005f0447005f043d005f044b005f0439005f005fchar1char1"/>
                                  <w:sz w:val="22"/>
                                  <w:szCs w:val="22"/>
                                </w:rPr>
                                <w:t>индивидуализация обучения</w:t>
                              </w:r>
                            </w:p>
                            <w:p w:rsidR="009A5B20" w:rsidRPr="00073B37" w:rsidRDefault="009A5B20" w:rsidP="00984462"/>
                          </w:txbxContent>
                        </wps:txbx>
                        <wps:bodyPr rot="0" vert="horz" wrap="square" lIns="91440" tIns="45720" rIns="91440" bIns="45720" anchor="t" anchorCtr="0" upright="1">
                          <a:noAutofit/>
                        </wps:bodyPr>
                      </wps:wsp>
                      <wps:wsp>
                        <wps:cNvPr id="10" name="Text Box 12"/>
                        <wps:cNvSpPr txBox="1">
                          <a:spLocks noChangeArrowheads="1"/>
                        </wps:cNvSpPr>
                        <wps:spPr bwMode="auto">
                          <a:xfrm>
                            <a:off x="4014117" y="914521"/>
                            <a:ext cx="1647607" cy="1028523"/>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sz w:val="32"/>
                                  <w:lang w:val="ru-RU"/>
                                </w:rPr>
                              </w:pPr>
                              <w:r w:rsidRPr="00A968BC">
                                <w:rPr>
                                  <w:rStyle w:val="dash041e005f0431005f044b005f0447005f043d005f044b005f0439005f005fchar1char1"/>
                                  <w:sz w:val="22"/>
                                  <w:szCs w:val="18"/>
                                  <w:lang w:val="ru-RU"/>
                                </w:rPr>
                                <w:t xml:space="preserve">Обеспечение </w:t>
                              </w:r>
                              <w:proofErr w:type="gramStart"/>
                              <w:r w:rsidRPr="00A968BC">
                                <w:rPr>
                                  <w:rStyle w:val="dash041e005f0431005f044b005f0447005f043d005f044b005f0439005f005fchar1char1"/>
                                  <w:sz w:val="22"/>
                                  <w:szCs w:val="18"/>
                                  <w:lang w:val="ru-RU"/>
                                </w:rPr>
                                <w:t>осознан</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ного</w:t>
                              </w:r>
                              <w:proofErr w:type="gramEnd"/>
                              <w:r w:rsidRPr="00A968BC">
                                <w:rPr>
                                  <w:rStyle w:val="dash041e005f0431005f044b005f0447005f043d005f044b005f0439005f005fchar1char1"/>
                                  <w:sz w:val="22"/>
                                  <w:szCs w:val="18"/>
                                  <w:lang w:val="ru-RU"/>
                                </w:rPr>
                                <w:t xml:space="preserve"> иответственного выборадальнейшей профессиональной сферы деятельности</w:t>
                              </w:r>
                            </w:p>
                          </w:txbxContent>
                        </wps:txbx>
                        <wps:bodyPr rot="0" vert="horz" wrap="square" lIns="91440" tIns="45720" rIns="91440" bIns="45720" anchor="t" anchorCtr="0" upright="1">
                          <a:noAutofit/>
                        </wps:bodyPr>
                      </wps:wsp>
                      <wps:wsp>
                        <wps:cNvPr id="11" name="Text Box 13"/>
                        <wps:cNvSpPr txBox="1">
                          <a:spLocks noChangeArrowheads="1"/>
                        </wps:cNvSpPr>
                        <wps:spPr bwMode="auto">
                          <a:xfrm>
                            <a:off x="3928317" y="1877443"/>
                            <a:ext cx="1657307" cy="914521"/>
                          </a:xfrm>
                          <a:prstGeom prst="rect">
                            <a:avLst/>
                          </a:prstGeom>
                          <a:solidFill>
                            <a:srgbClr val="FFFFFF"/>
                          </a:solidFill>
                          <a:ln w="9525">
                            <a:solidFill>
                              <a:srgbClr val="000000"/>
                            </a:solidFill>
                            <a:miter lim="800000"/>
                            <a:headEnd/>
                            <a:tailEnd/>
                          </a:ln>
                        </wps:spPr>
                        <wps:txbx>
                          <w:txbxContent>
                            <w:p w:rsidR="009A5B20" w:rsidRPr="00A968BC" w:rsidRDefault="009A5B20" w:rsidP="00892CA8">
                              <w:pPr>
                                <w:rPr>
                                  <w:sz w:val="32"/>
                                  <w:lang w:val="ru-RU"/>
                                </w:rPr>
                              </w:pPr>
                              <w:r w:rsidRPr="00A968BC">
                                <w:rPr>
                                  <w:rStyle w:val="dash041e005f0431005f044b005f0447005f043d005f044b005f0439005f005fchar1char1"/>
                                  <w:sz w:val="22"/>
                                  <w:szCs w:val="18"/>
                                  <w:lang w:val="ru-RU"/>
                                </w:rPr>
                                <w:t xml:space="preserve">Формирование </w:t>
                              </w:r>
                              <w:proofErr w:type="gramStart"/>
                              <w:r w:rsidRPr="00A968BC">
                                <w:rPr>
                                  <w:rStyle w:val="dash041e005f0431005f044b005f0447005f043d005f044b005f0439005f005fchar1char1"/>
                                  <w:sz w:val="22"/>
                                  <w:szCs w:val="18"/>
                                  <w:lang w:val="ru-RU"/>
                                </w:rPr>
                                <w:t>комму</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никативных</w:t>
                              </w:r>
                              <w:proofErr w:type="gramEnd"/>
                              <w:r w:rsidRPr="00A968BC">
                                <w:rPr>
                                  <w:rStyle w:val="dash041e005f0431005f044b005f0447005f043d005f044b005f0439005f005fchar1char1"/>
                                  <w:sz w:val="22"/>
                                  <w:szCs w:val="18"/>
                                  <w:lang w:val="ru-RU"/>
                                </w:rPr>
                                <w:t xml:space="preserve"> навыковвразновозрастной среде и средесверстников</w:t>
                              </w:r>
                            </w:p>
                          </w:txbxContent>
                        </wps:txbx>
                        <wps:bodyPr rot="0" vert="horz" wrap="square" lIns="91440" tIns="45720" rIns="91440" bIns="45720" anchor="t" anchorCtr="0" upright="1">
                          <a:noAutofit/>
                        </wps:bodyPr>
                      </wps:wsp>
                      <wps:wsp>
                        <wps:cNvPr id="12" name="Text Box 14"/>
                        <wps:cNvSpPr txBox="1">
                          <a:spLocks noChangeArrowheads="1"/>
                        </wps:cNvSpPr>
                        <wps:spPr bwMode="auto">
                          <a:xfrm>
                            <a:off x="3870817" y="2627160"/>
                            <a:ext cx="1637007" cy="802118"/>
                          </a:xfrm>
                          <a:prstGeom prst="rect">
                            <a:avLst/>
                          </a:prstGeom>
                          <a:solidFill>
                            <a:srgbClr val="FFFFFF"/>
                          </a:solidFill>
                          <a:ln w="9525">
                            <a:solidFill>
                              <a:srgbClr val="000000"/>
                            </a:solidFill>
                            <a:miter lim="800000"/>
                            <a:headEnd/>
                            <a:tailEnd/>
                          </a:ln>
                        </wps:spPr>
                        <wps:txbx>
                          <w:txbxContent>
                            <w:p w:rsidR="009A5B20" w:rsidRPr="00A968BC" w:rsidRDefault="009A5B20" w:rsidP="00984462">
                              <w:pPr>
                                <w:rPr>
                                  <w:lang w:val="ru-RU"/>
                                </w:rPr>
                              </w:pPr>
                              <w:r w:rsidRPr="00A968BC">
                                <w:rPr>
                                  <w:rStyle w:val="dash041e005f0431005f044b005f0447005f043d005f044b005f0439005f005fchar1char1"/>
                                  <w:sz w:val="22"/>
                                  <w:szCs w:val="18"/>
                                  <w:lang w:val="ru-RU"/>
                                </w:rPr>
                                <w:t>Поддержка детских объед</w:t>
                              </w:r>
                              <w:r>
                                <w:rPr>
                                  <w:rStyle w:val="dash041e005f0431005f044b005f0447005f043d005f044b005f0439005f005fchar1char1"/>
                                  <w:sz w:val="22"/>
                                  <w:szCs w:val="18"/>
                                  <w:lang w:val="ru-RU"/>
                                </w:rPr>
                                <w:t xml:space="preserve">инений и </w:t>
                              </w:r>
                              <w:r w:rsidRPr="00A968BC">
                                <w:rPr>
                                  <w:rStyle w:val="dash041e005f0431005f044b005f0447005f043d005f044b005f0439005f005fchar1char1"/>
                                  <w:sz w:val="22"/>
                                  <w:szCs w:val="18"/>
                                  <w:lang w:val="ru-RU"/>
                                </w:rPr>
                                <w:t>ученического самоуправления</w:t>
                              </w:r>
                            </w:p>
                            <w:p w:rsidR="009A5B20" w:rsidRPr="00D47933" w:rsidRDefault="009A5B20" w:rsidP="00984462">
                              <w:pPr>
                                <w:rPr>
                                  <w:lang w:val="ru-RU"/>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 o:spid="_x0000_s1041" editas="canvas" style="position:absolute;margin-left:-87.6pt;margin-top:.3pt;width:541.9pt;height:327.85pt;z-index:251651584;mso-position-horizontal-relative:char;mso-position-vertical-relative:line" coordsize="68821,4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&#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8821;height:41636;visibility:visible;mso-wrap-style:square">
                  <v:fill o:detectmouseclick="t"/>
                  <v:path o:connecttype="none"/>
                </v:shape>
                <v:shape id="Text Box 4" o:spid="_x0000_s1043"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9A5B20" w:rsidRPr="008B2F5B" w:rsidRDefault="009A5B20" w:rsidP="00984462">
                        <w:pPr>
                          <w:rPr>
                            <w:lang w:val="ru-RU"/>
                          </w:rPr>
                        </w:pPr>
                        <w:r>
                          <w:rPr>
                            <w:rStyle w:val="dash041e005f0431005f044b005f0447005f043d005f044b005f0439005f005fchar1char1"/>
                            <w:sz w:val="22"/>
                            <w:szCs w:val="18"/>
                            <w:lang w:val="ru-RU"/>
                          </w:rPr>
                          <w:t xml:space="preserve">Сохранение и </w:t>
                        </w:r>
                        <w:r w:rsidRPr="00A968BC">
                          <w:rPr>
                            <w:rStyle w:val="dash041e005f0431005f044b005f0447005f043d005f044b005f0439005f005fchar1char1"/>
                            <w:sz w:val="22"/>
                            <w:szCs w:val="18"/>
                            <w:lang w:val="ru-RU"/>
                          </w:rPr>
                          <w:t>укреплениепсихологическогоздоровья</w:t>
                        </w:r>
                      </w:p>
                    </w:txbxContent>
                  </v:textbox>
                </v:shape>
                <v:shape id="Text Box 5" o:spid="_x0000_s1044"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9A5B20" w:rsidRPr="00A968BC" w:rsidRDefault="009A5B20" w:rsidP="00984462">
                        <w:pPr>
                          <w:rPr>
                            <w:sz w:val="22"/>
                            <w:szCs w:val="22"/>
                          </w:rPr>
                        </w:pPr>
                        <w:r w:rsidRPr="00A968BC">
                          <w:rPr>
                            <w:rStyle w:val="dash041e005f0431005f044b005f0447005f043d005f044b005f0439005f005fchar1char1"/>
                            <w:sz w:val="22"/>
                            <w:szCs w:val="22"/>
                            <w:lang w:val="ru-RU"/>
                          </w:rPr>
                          <w:t>М</w:t>
                        </w:r>
                        <w:r w:rsidRPr="00A968BC">
                          <w:rPr>
                            <w:rStyle w:val="dash041e005f0431005f044b005f0447005f043d005f044b005f0439005f005fchar1char1"/>
                            <w:sz w:val="22"/>
                            <w:szCs w:val="22"/>
                          </w:rPr>
                          <w:t>ониторинг возможностей и способностей обучающихся</w:t>
                        </w:r>
                      </w:p>
                    </w:txbxContent>
                  </v:textbox>
                </v:shape>
                <v:shape id="Text Box 6" o:spid="_x0000_s1045"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9A5B20" w:rsidRPr="00A968BC" w:rsidRDefault="009A5B20" w:rsidP="00984462">
                        <w:pPr>
                          <w:rPr>
                            <w:sz w:val="22"/>
                            <w:szCs w:val="22"/>
                            <w:lang w:val="ru-RU"/>
                          </w:rPr>
                        </w:pPr>
                        <w:r w:rsidRPr="00A968BC">
                          <w:rPr>
                            <w:rStyle w:val="dash041e005f0431005f044b005f0447005f043d005f044b005f0439005f005fchar1char1"/>
                            <w:sz w:val="22"/>
                            <w:szCs w:val="22"/>
                            <w:lang w:val="ru-RU"/>
                          </w:rPr>
                          <w:t>Психолого-педаго</w:t>
                        </w:r>
                        <w:r>
                          <w:rPr>
                            <w:rStyle w:val="dash041e005f0431005f044b005f0447005f043d005f044b005f0439005f005fchar1char1"/>
                            <w:sz w:val="22"/>
                            <w:szCs w:val="22"/>
                            <w:lang w:val="ru-RU"/>
                          </w:rPr>
                          <w:t>-</w:t>
                        </w:r>
                        <w:r w:rsidRPr="00A968BC">
                          <w:rPr>
                            <w:rStyle w:val="dash041e005f0431005f044b005f0447005f043d005f044b005f0439005f005fchar1char1"/>
                            <w:sz w:val="22"/>
                            <w:szCs w:val="22"/>
                            <w:lang w:val="ru-RU"/>
                          </w:rPr>
                          <w:t xml:space="preserve">гическая поддержка участников </w:t>
                        </w:r>
                        <w:proofErr w:type="gramStart"/>
                        <w:r w:rsidRPr="00A968BC">
                          <w:rPr>
                            <w:rStyle w:val="dash041e005f0431005f044b005f0447005f043d005f044b005f0439005f005fchar1char1"/>
                            <w:sz w:val="22"/>
                            <w:szCs w:val="22"/>
                            <w:lang w:val="ru-RU"/>
                          </w:rPr>
                          <w:t>олим-пиадного</w:t>
                        </w:r>
                        <w:proofErr w:type="gramEnd"/>
                        <w:r w:rsidRPr="00A968BC">
                          <w:rPr>
                            <w:rStyle w:val="dash041e005f0431005f044b005f0447005f043d005f044b005f0439005f005fchar1char1"/>
                            <w:sz w:val="22"/>
                            <w:szCs w:val="22"/>
                            <w:lang w:val="ru-RU"/>
                          </w:rPr>
                          <w:t xml:space="preserve"> движения</w:t>
                        </w:r>
                      </w:p>
                    </w:txbxContent>
                  </v:textbox>
                </v:shape>
                <v:shape id="Text Box 7" o:spid="_x0000_s1046"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9A5B20" w:rsidRPr="00A968BC" w:rsidRDefault="009A5B20" w:rsidP="00984462">
                        <w:pPr>
                          <w:rPr>
                            <w:sz w:val="22"/>
                            <w:szCs w:val="18"/>
                          </w:rPr>
                        </w:pPr>
                        <w:r w:rsidRPr="00A968BC">
                          <w:rPr>
                            <w:rStyle w:val="dash041e005f0431005f044b005f0447005f043d005f044b005f0439005f005fchar1char1"/>
                            <w:sz w:val="22"/>
                            <w:szCs w:val="18"/>
                            <w:lang w:val="ru-RU"/>
                          </w:rPr>
                          <w:t>В</w:t>
                        </w:r>
                        <w:r>
                          <w:rPr>
                            <w:rStyle w:val="dash041e005f0431005f044b005f0447005f043d005f044b005f0439005f005fchar1char1"/>
                            <w:sz w:val="22"/>
                            <w:szCs w:val="18"/>
                          </w:rPr>
                          <w:t>ыявление и</w:t>
                        </w:r>
                        <w:r w:rsidRPr="00A968BC">
                          <w:rPr>
                            <w:rStyle w:val="dash041e005f0431005f044b005f0447005f043d005f044b005f0439005f005fchar1char1"/>
                            <w:sz w:val="22"/>
                            <w:szCs w:val="18"/>
                          </w:rPr>
                          <w:t>поддержка одар</w:t>
                        </w:r>
                        <w:r w:rsidRPr="00A968BC">
                          <w:rPr>
                            <w:rStyle w:val="dash041e005f0431005f044b005f0447005f043d005f044b005f0439005f005fchar1char1"/>
                            <w:sz w:val="22"/>
                            <w:szCs w:val="18"/>
                            <w:lang w:val="ru-RU"/>
                          </w:rPr>
                          <w:t>ё</w:t>
                        </w:r>
                        <w:r w:rsidRPr="00A968BC">
                          <w:rPr>
                            <w:rStyle w:val="dash041e005f0431005f044b005f0447005f043d005f044b005f0439005f005fchar1char1"/>
                            <w:sz w:val="22"/>
                            <w:szCs w:val="18"/>
                          </w:rPr>
                          <w:t>нных детей</w:t>
                        </w:r>
                      </w:p>
                    </w:txbxContent>
                  </v:textbox>
                </v:shape>
                <v:shape id="Text Box 8" o:spid="_x0000_s1047"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9A5B20" w:rsidRPr="00A968BC" w:rsidRDefault="009A5B20" w:rsidP="00984462">
                        <w:pPr>
                          <w:rPr>
                            <w:sz w:val="22"/>
                            <w:szCs w:val="22"/>
                            <w:lang w:val="ru-RU"/>
                          </w:rPr>
                        </w:pPr>
                        <w:r>
                          <w:rPr>
                            <w:rStyle w:val="dash041e005f0431005f044b005f0447005f043d005f044b005f0439005f005fchar1char1"/>
                            <w:sz w:val="22"/>
                            <w:szCs w:val="22"/>
                            <w:lang w:val="ru-RU"/>
                          </w:rPr>
                          <w:t xml:space="preserve">Выявление и </w:t>
                        </w:r>
                        <w:r w:rsidRPr="00A968BC">
                          <w:rPr>
                            <w:rStyle w:val="dash041e005f0431005f044b005f0447005f043d005f044b005f0439005f005fchar1char1"/>
                            <w:sz w:val="22"/>
                            <w:szCs w:val="22"/>
                            <w:lang w:val="ru-RU"/>
                          </w:rPr>
                          <w:t>поддержка детей с особыми образовательными потребностями</w:t>
                        </w:r>
                      </w:p>
                    </w:txbxContent>
                  </v:textbox>
                </v:shape>
                <v:shape id="Text Box 9" o:spid="_x0000_s1048"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9A5B20" w:rsidRPr="00A968BC" w:rsidRDefault="009A5B20" w:rsidP="00984462">
                        <w:pPr>
                          <w:rPr>
                            <w:sz w:val="22"/>
                            <w:szCs w:val="22"/>
                            <w:lang w:val="ru-RU"/>
                          </w:rPr>
                        </w:pPr>
                        <w:r w:rsidRPr="00A968BC">
                          <w:rPr>
                            <w:rStyle w:val="dash041e005f0431005f044b005f0447005f043d005f044b005f0439005f005fchar1char1"/>
                            <w:sz w:val="22"/>
                            <w:szCs w:val="22"/>
                            <w:lang w:val="ru-RU"/>
                          </w:rPr>
                          <w:t>Ф</w:t>
                        </w:r>
                        <w:r>
                          <w:rPr>
                            <w:rStyle w:val="dash041e005f0431005f044b005f0447005f043d005f044b005f0439005f005fchar1char1"/>
                            <w:sz w:val="22"/>
                            <w:szCs w:val="22"/>
                            <w:lang w:val="ru-RU"/>
                          </w:rPr>
                          <w:t xml:space="preserve">ормирование ценности здоровья и </w:t>
                        </w:r>
                        <w:r w:rsidRPr="00A968BC">
                          <w:rPr>
                            <w:rStyle w:val="dash041e005f0431005f044b005f0447005f043d005f044b005f0439005f005fchar1char1"/>
                            <w:sz w:val="22"/>
                            <w:szCs w:val="22"/>
                            <w:lang w:val="ru-RU"/>
                          </w:rPr>
                          <w:t>безопасного образа жизни</w:t>
                        </w:r>
                      </w:p>
                    </w:txbxContent>
                  </v:textbox>
                </v:shape>
                <v:shape id="Text Box 10" o:spid="_x0000_s1049"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9A5B20" w:rsidRPr="004B0EA5" w:rsidRDefault="009A5B20" w:rsidP="00984462">
                        <w:r w:rsidRPr="00A968BC">
                          <w:rPr>
                            <w:rStyle w:val="dash041e005f0431005f044b005f0447005f043d005f044b005f0439005f005fchar1char1"/>
                            <w:sz w:val="22"/>
                            <w:szCs w:val="22"/>
                            <w:lang w:val="ru-RU"/>
                          </w:rPr>
                          <w:t>Р</w:t>
                        </w:r>
                        <w:r w:rsidRPr="00A968BC">
                          <w:rPr>
                            <w:rStyle w:val="dash041e005f0431005f044b005f0447005f043d005f044b005f0439005f005fchar1char1"/>
                            <w:sz w:val="22"/>
                            <w:szCs w:val="22"/>
                          </w:rPr>
                          <w:t>азвити</w:t>
                        </w:r>
                        <w:r w:rsidRPr="00A968BC">
                          <w:rPr>
                            <w:rStyle w:val="dash041e005f0431005f044b005f0447005f043d005f044b005f0439005f005fchar1char1"/>
                            <w:sz w:val="22"/>
                            <w:szCs w:val="22"/>
                            <w:lang w:val="ru-RU"/>
                          </w:rPr>
                          <w:t>е</w:t>
                        </w:r>
                        <w:r w:rsidRPr="00A968BC">
                          <w:rPr>
                            <w:rStyle w:val="dash041e005f0431005f044b005f0447005f043d005f044b005f0439005f005fchar1char1"/>
                            <w:sz w:val="22"/>
                            <w:szCs w:val="22"/>
                          </w:rPr>
                          <w:t xml:space="preserve"> экологической культуры</w:t>
                        </w:r>
                      </w:p>
                    </w:txbxContent>
                  </v:textbox>
                </v:shape>
                <v:shape id="Text Box 11" o:spid="_x0000_s1050"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9A5B20" w:rsidRPr="00A968BC" w:rsidRDefault="009A5B20" w:rsidP="00984462">
                        <w:pPr>
                          <w:rPr>
                            <w:sz w:val="22"/>
                            <w:szCs w:val="22"/>
                          </w:rPr>
                        </w:pPr>
                        <w:r w:rsidRPr="00A968BC">
                          <w:rPr>
                            <w:rStyle w:val="dash041e005f0431005f044b005f0447005f043d005f044b005f0439005f005fchar1char1"/>
                            <w:sz w:val="22"/>
                            <w:szCs w:val="22"/>
                            <w:lang w:val="ru-RU"/>
                          </w:rPr>
                          <w:t>Д</w:t>
                        </w:r>
                        <w:r>
                          <w:rPr>
                            <w:rStyle w:val="dash041e005f0431005f044b005f0447005f043d005f044b005f0439005f005fchar1char1"/>
                            <w:sz w:val="22"/>
                            <w:szCs w:val="22"/>
                          </w:rPr>
                          <w:t>ифференциация и</w:t>
                        </w:r>
                        <w:r w:rsidRPr="00A968BC">
                          <w:rPr>
                            <w:rStyle w:val="dash041e005f0431005f044b005f0447005f043d005f044b005f0439005f005fchar1char1"/>
                            <w:sz w:val="22"/>
                            <w:szCs w:val="22"/>
                          </w:rPr>
                          <w:t>индивидуализация обучения</w:t>
                        </w:r>
                      </w:p>
                      <w:p w:rsidR="009A5B20" w:rsidRPr="00073B37" w:rsidRDefault="009A5B20" w:rsidP="00984462"/>
                    </w:txbxContent>
                  </v:textbox>
                </v:shape>
                <v:shape id="Text Box 12" o:spid="_x0000_s1051"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9A5B20" w:rsidRPr="00A968BC" w:rsidRDefault="009A5B20" w:rsidP="00984462">
                        <w:pPr>
                          <w:rPr>
                            <w:sz w:val="32"/>
                            <w:lang w:val="ru-RU"/>
                          </w:rPr>
                        </w:pPr>
                        <w:r w:rsidRPr="00A968BC">
                          <w:rPr>
                            <w:rStyle w:val="dash041e005f0431005f044b005f0447005f043d005f044b005f0439005f005fchar1char1"/>
                            <w:sz w:val="22"/>
                            <w:szCs w:val="18"/>
                            <w:lang w:val="ru-RU"/>
                          </w:rPr>
                          <w:t xml:space="preserve">Обеспечение </w:t>
                        </w:r>
                        <w:proofErr w:type="gramStart"/>
                        <w:r w:rsidRPr="00A968BC">
                          <w:rPr>
                            <w:rStyle w:val="dash041e005f0431005f044b005f0447005f043d005f044b005f0439005f005fchar1char1"/>
                            <w:sz w:val="22"/>
                            <w:szCs w:val="18"/>
                            <w:lang w:val="ru-RU"/>
                          </w:rPr>
                          <w:t>осознан</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ного</w:t>
                        </w:r>
                        <w:proofErr w:type="gramEnd"/>
                        <w:r w:rsidRPr="00A968BC">
                          <w:rPr>
                            <w:rStyle w:val="dash041e005f0431005f044b005f0447005f043d005f044b005f0439005f005fchar1char1"/>
                            <w:sz w:val="22"/>
                            <w:szCs w:val="18"/>
                            <w:lang w:val="ru-RU"/>
                          </w:rPr>
                          <w:t xml:space="preserve"> иответственного выборадальнейшей профессиональной сферы деятельности</w:t>
                        </w:r>
                      </w:p>
                    </w:txbxContent>
                  </v:textbox>
                </v:shape>
                <v:shape id="Text Box 13" o:spid="_x0000_s1052" type="#_x0000_t202" style="position:absolute;left:39283;top:18774;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9A5B20" w:rsidRPr="00A968BC" w:rsidRDefault="009A5B20" w:rsidP="00892CA8">
                        <w:pPr>
                          <w:rPr>
                            <w:sz w:val="32"/>
                            <w:lang w:val="ru-RU"/>
                          </w:rPr>
                        </w:pPr>
                        <w:r w:rsidRPr="00A968BC">
                          <w:rPr>
                            <w:rStyle w:val="dash041e005f0431005f044b005f0447005f043d005f044b005f0439005f005fchar1char1"/>
                            <w:sz w:val="22"/>
                            <w:szCs w:val="18"/>
                            <w:lang w:val="ru-RU"/>
                          </w:rPr>
                          <w:t xml:space="preserve">Формирование </w:t>
                        </w:r>
                        <w:proofErr w:type="gramStart"/>
                        <w:r w:rsidRPr="00A968BC">
                          <w:rPr>
                            <w:rStyle w:val="dash041e005f0431005f044b005f0447005f043d005f044b005f0439005f005fchar1char1"/>
                            <w:sz w:val="22"/>
                            <w:szCs w:val="18"/>
                            <w:lang w:val="ru-RU"/>
                          </w:rPr>
                          <w:t>комму</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никативных</w:t>
                        </w:r>
                        <w:proofErr w:type="gramEnd"/>
                        <w:r w:rsidRPr="00A968BC">
                          <w:rPr>
                            <w:rStyle w:val="dash041e005f0431005f044b005f0447005f043d005f044b005f0439005f005fchar1char1"/>
                            <w:sz w:val="22"/>
                            <w:szCs w:val="18"/>
                            <w:lang w:val="ru-RU"/>
                          </w:rPr>
                          <w:t xml:space="preserve"> навыковвразновозрастной среде и средесверстников</w:t>
                        </w:r>
                      </w:p>
                    </w:txbxContent>
                  </v:textbox>
                </v:shape>
                <v:shape id="Text Box 14" o:spid="_x0000_s1053" type="#_x0000_t202" style="position:absolute;left:38708;top:26271;width:16370;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9A5B20" w:rsidRPr="00A968BC" w:rsidRDefault="009A5B20" w:rsidP="00984462">
                        <w:pPr>
                          <w:rPr>
                            <w:lang w:val="ru-RU"/>
                          </w:rPr>
                        </w:pPr>
                        <w:r w:rsidRPr="00A968BC">
                          <w:rPr>
                            <w:rStyle w:val="dash041e005f0431005f044b005f0447005f043d005f044b005f0439005f005fchar1char1"/>
                            <w:sz w:val="22"/>
                            <w:szCs w:val="18"/>
                            <w:lang w:val="ru-RU"/>
                          </w:rPr>
                          <w:t>Поддержка детских объед</w:t>
                        </w:r>
                        <w:r>
                          <w:rPr>
                            <w:rStyle w:val="dash041e005f0431005f044b005f0447005f043d005f044b005f0439005f005fchar1char1"/>
                            <w:sz w:val="22"/>
                            <w:szCs w:val="18"/>
                            <w:lang w:val="ru-RU"/>
                          </w:rPr>
                          <w:t xml:space="preserve">инений и </w:t>
                        </w:r>
                        <w:r w:rsidRPr="00A968BC">
                          <w:rPr>
                            <w:rStyle w:val="dash041e005f0431005f044b005f0447005f043d005f044b005f0439005f005fchar1char1"/>
                            <w:sz w:val="22"/>
                            <w:szCs w:val="18"/>
                            <w:lang w:val="ru-RU"/>
                          </w:rPr>
                          <w:t>ученического самоуправления</w:t>
                        </w:r>
                      </w:p>
                      <w:p w:rsidR="009A5B20" w:rsidRPr="00D47933" w:rsidRDefault="009A5B20" w:rsidP="00984462">
                        <w:pPr>
                          <w:rPr>
                            <w:lang w:val="ru-RU"/>
                          </w:rPr>
                        </w:pPr>
                      </w:p>
                    </w:txbxContent>
                  </v:textbox>
                </v:shape>
                <w10:wrap anchory="line"/>
              </v:group>
            </w:pict>
          </mc:Fallback>
        </mc:AlternateContent>
      </w:r>
      <w:r>
        <w:rPr>
          <w:b/>
          <w:noProof/>
          <w:sz w:val="22"/>
          <w:szCs w:val="22"/>
          <w:lang w:val="ru-RU" w:eastAsia="ru-RU"/>
        </w:rPr>
        <mc:AlternateContent>
          <mc:Choice Requires="wps">
            <w:drawing>
              <wp:inline distT="0" distB="0" distL="0" distR="0" wp14:anchorId="191D8846" wp14:editId="1D01A80B">
                <wp:extent cx="5829300" cy="3543300"/>
                <wp:effectExtent l="0" t="3810" r="3175"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" filled="f" stroked="f">
                <o:lock v:ext="edit" aspectratio="t"/>
                <w10:anchorlock/>
              </v:rect>
            </w:pict>
          </mc:Fallback>
        </mc:AlternateContent>
      </w:r>
    </w:p>
    <w:p w:rsidR="00984462" w:rsidRPr="00EF4EF9" w:rsidRDefault="00984462" w:rsidP="00EF4EF9">
      <w:pPr>
        <w:ind w:firstLine="454"/>
        <w:jc w:val="both"/>
        <w:rPr>
          <w:b/>
          <w:sz w:val="22"/>
          <w:szCs w:val="22"/>
          <w:lang w:val="ru-RU"/>
        </w:rPr>
      </w:pPr>
    </w:p>
    <w:p w:rsidR="00984462" w:rsidRPr="00EF4EF9" w:rsidRDefault="00984462" w:rsidP="00EF4EF9">
      <w:pPr>
        <w:pStyle w:val="afb"/>
        <w:spacing w:after="0" w:line="240" w:lineRule="auto"/>
        <w:ind w:firstLine="454"/>
        <w:rPr>
          <w:sz w:val="22"/>
          <w:szCs w:val="22"/>
        </w:rPr>
      </w:pPr>
      <w:r w:rsidRPr="00EF4EF9">
        <w:rPr>
          <w:sz w:val="22"/>
          <w:szCs w:val="22"/>
        </w:rPr>
        <w:t>3.2.3. Финансовое обеспечение реализации основной образовательной программы основного общего образования</w:t>
      </w:r>
    </w:p>
    <w:p w:rsidR="00C364A7" w:rsidRPr="00EF4EF9" w:rsidRDefault="00C364A7" w:rsidP="00EF4EF9">
      <w:pPr>
        <w:ind w:firstLine="454"/>
        <w:jc w:val="both"/>
        <w:rPr>
          <w:sz w:val="22"/>
          <w:szCs w:val="22"/>
          <w:lang w:val="ru-RU"/>
        </w:rPr>
      </w:pPr>
      <w:r w:rsidRPr="00EF4EF9">
        <w:rPr>
          <w:sz w:val="22"/>
          <w:szCs w:val="22"/>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C364A7" w:rsidRPr="00EF4EF9" w:rsidRDefault="00C364A7" w:rsidP="00EF4EF9">
      <w:pPr>
        <w:ind w:firstLine="454"/>
        <w:jc w:val="both"/>
        <w:rPr>
          <w:sz w:val="22"/>
          <w:szCs w:val="22"/>
          <w:lang w:val="ru-RU"/>
        </w:rPr>
      </w:pPr>
      <w:r w:rsidRPr="00EF4EF9">
        <w:rPr>
          <w:sz w:val="22"/>
          <w:szCs w:val="22"/>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364A7" w:rsidRPr="00EF4EF9" w:rsidRDefault="00C364A7" w:rsidP="00EF4EF9">
      <w:pPr>
        <w:ind w:firstLine="454"/>
        <w:jc w:val="both"/>
        <w:rPr>
          <w:sz w:val="22"/>
          <w:szCs w:val="22"/>
          <w:lang w:val="ru-RU"/>
        </w:rPr>
      </w:pPr>
      <w:r w:rsidRPr="00EF4EF9">
        <w:rPr>
          <w:sz w:val="22"/>
          <w:szCs w:val="22"/>
          <w:lang w:val="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364A7" w:rsidRPr="00EF4EF9" w:rsidRDefault="00C364A7" w:rsidP="00EF4EF9">
      <w:pPr>
        <w:ind w:firstLine="454"/>
        <w:jc w:val="both"/>
        <w:rPr>
          <w:sz w:val="22"/>
          <w:szCs w:val="22"/>
          <w:lang w:val="ru-RU"/>
        </w:rPr>
      </w:pPr>
      <w:r w:rsidRPr="00EF4EF9">
        <w:rPr>
          <w:sz w:val="22"/>
          <w:szCs w:val="22"/>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w:t>
      </w:r>
      <w:r w:rsidRPr="00EF4EF9">
        <w:rPr>
          <w:sz w:val="22"/>
          <w:szCs w:val="22"/>
          <w:lang w:val="ru-RU"/>
        </w:rPr>
        <w:lastRenderedPageBreak/>
        <w:t xml:space="preserve">в соответствии с нормативами, определяемыми органами государственной власти субъектов Российской Федерации. </w:t>
      </w:r>
    </w:p>
    <w:p w:rsidR="00C364A7" w:rsidRPr="00EF4EF9" w:rsidRDefault="00C364A7" w:rsidP="00EF4EF9">
      <w:pPr>
        <w:ind w:firstLine="454"/>
        <w:jc w:val="both"/>
        <w:rPr>
          <w:sz w:val="22"/>
          <w:szCs w:val="22"/>
          <w:lang w:val="ru-RU"/>
        </w:rPr>
      </w:pPr>
      <w:r w:rsidRPr="00EF4EF9">
        <w:rPr>
          <w:sz w:val="22"/>
          <w:szCs w:val="22"/>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C364A7" w:rsidRPr="00EF4EF9" w:rsidRDefault="00C364A7" w:rsidP="00EF4EF9">
      <w:pPr>
        <w:widowControl/>
        <w:numPr>
          <w:ilvl w:val="0"/>
          <w:numId w:val="29"/>
        </w:numPr>
        <w:tabs>
          <w:tab w:val="left" w:pos="993"/>
        </w:tabs>
        <w:autoSpaceDE/>
        <w:autoSpaceDN/>
        <w:adjustRightInd/>
        <w:ind w:left="0" w:firstLine="454"/>
        <w:jc w:val="both"/>
        <w:rPr>
          <w:sz w:val="22"/>
          <w:szCs w:val="22"/>
          <w:lang w:val="ru-RU"/>
        </w:rPr>
      </w:pPr>
      <w:r w:rsidRPr="00EF4EF9">
        <w:rPr>
          <w:sz w:val="22"/>
          <w:szCs w:val="22"/>
          <w:lang w:val="ru-RU"/>
        </w:rPr>
        <w:t>расходы на оплату труда работников, реализующих образовательную программу основного общего образования;</w:t>
      </w:r>
    </w:p>
    <w:p w:rsidR="00C364A7" w:rsidRPr="00EF4EF9" w:rsidRDefault="00C364A7" w:rsidP="00EF4EF9">
      <w:pPr>
        <w:widowControl/>
        <w:numPr>
          <w:ilvl w:val="0"/>
          <w:numId w:val="29"/>
        </w:numPr>
        <w:tabs>
          <w:tab w:val="left" w:pos="993"/>
        </w:tabs>
        <w:autoSpaceDE/>
        <w:autoSpaceDN/>
        <w:adjustRightInd/>
        <w:ind w:left="0" w:firstLine="454"/>
        <w:jc w:val="both"/>
        <w:rPr>
          <w:sz w:val="22"/>
          <w:szCs w:val="22"/>
          <w:lang w:val="ru-RU"/>
        </w:rPr>
      </w:pPr>
      <w:r w:rsidRPr="00EF4EF9">
        <w:rPr>
          <w:sz w:val="22"/>
          <w:szCs w:val="22"/>
          <w:lang w:val="ru-RU"/>
        </w:rPr>
        <w:t>расходы на приобретение учебников и учебных пособий, средств обучения, игр, игрушек;</w:t>
      </w:r>
    </w:p>
    <w:p w:rsidR="00C364A7" w:rsidRPr="00EF4EF9" w:rsidRDefault="00C364A7" w:rsidP="00EF4EF9">
      <w:pPr>
        <w:widowControl/>
        <w:numPr>
          <w:ilvl w:val="0"/>
          <w:numId w:val="29"/>
        </w:numPr>
        <w:tabs>
          <w:tab w:val="left" w:pos="993"/>
        </w:tabs>
        <w:autoSpaceDE/>
        <w:autoSpaceDN/>
        <w:adjustRightInd/>
        <w:ind w:left="0" w:firstLine="454"/>
        <w:jc w:val="both"/>
        <w:rPr>
          <w:sz w:val="22"/>
          <w:szCs w:val="22"/>
          <w:lang w:val="ru-RU"/>
        </w:rPr>
      </w:pPr>
      <w:r w:rsidRPr="00EF4EF9">
        <w:rPr>
          <w:sz w:val="22"/>
          <w:szCs w:val="22"/>
          <w:lang w:val="ru-RU"/>
        </w:rPr>
        <w:t>прочие расходы (за исключением расходов на содержание зданий и оплату коммунальных услуг, осуществляемых из местных бюджетов).</w:t>
      </w:r>
    </w:p>
    <w:p w:rsidR="00C364A7" w:rsidRPr="00EF4EF9" w:rsidRDefault="00C364A7" w:rsidP="00EF4EF9">
      <w:pPr>
        <w:ind w:firstLine="454"/>
        <w:jc w:val="both"/>
        <w:rPr>
          <w:sz w:val="22"/>
          <w:szCs w:val="22"/>
          <w:lang w:val="ru-RU"/>
        </w:rPr>
      </w:pPr>
      <w:r w:rsidRPr="00EF4EF9">
        <w:rPr>
          <w:sz w:val="22"/>
          <w:szCs w:val="22"/>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364A7" w:rsidRPr="00EF4EF9" w:rsidRDefault="00C364A7" w:rsidP="00EF4EF9">
      <w:pPr>
        <w:ind w:firstLine="454"/>
        <w:jc w:val="both"/>
        <w:rPr>
          <w:sz w:val="22"/>
          <w:szCs w:val="22"/>
          <w:lang w:val="ru-RU"/>
        </w:rPr>
      </w:pPr>
      <w:r w:rsidRPr="00EF4EF9">
        <w:rPr>
          <w:sz w:val="22"/>
          <w:szCs w:val="22"/>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364A7" w:rsidRPr="00EF4EF9" w:rsidRDefault="00C364A7" w:rsidP="00EF4EF9">
      <w:pPr>
        <w:ind w:firstLine="454"/>
        <w:jc w:val="both"/>
        <w:rPr>
          <w:sz w:val="22"/>
          <w:szCs w:val="22"/>
          <w:lang w:val="ru-RU"/>
        </w:rPr>
      </w:pPr>
      <w:r w:rsidRPr="00EF4EF9">
        <w:rPr>
          <w:sz w:val="22"/>
          <w:szCs w:val="22"/>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364A7" w:rsidRPr="00EF4EF9" w:rsidRDefault="00C364A7" w:rsidP="00EF4EF9">
      <w:pPr>
        <w:ind w:firstLine="454"/>
        <w:jc w:val="both"/>
        <w:rPr>
          <w:sz w:val="22"/>
          <w:szCs w:val="22"/>
          <w:lang w:val="ru-RU"/>
        </w:rPr>
      </w:pPr>
      <w:r w:rsidRPr="00EF4EF9">
        <w:rPr>
          <w:sz w:val="22"/>
          <w:szCs w:val="22"/>
          <w:lang w:val="ru-RU"/>
        </w:rPr>
        <w:t>Реализация подхода нормативного финансирования в расчете на одного обучающегося осуществляется на трех следующих уровнях:</w:t>
      </w:r>
    </w:p>
    <w:p w:rsidR="00C364A7" w:rsidRPr="00EF4EF9" w:rsidRDefault="00C364A7" w:rsidP="00EF4EF9">
      <w:pPr>
        <w:widowControl/>
        <w:numPr>
          <w:ilvl w:val="0"/>
          <w:numId w:val="28"/>
        </w:numPr>
        <w:tabs>
          <w:tab w:val="left" w:pos="1134"/>
        </w:tabs>
        <w:autoSpaceDE/>
        <w:autoSpaceDN/>
        <w:adjustRightInd/>
        <w:ind w:left="0" w:firstLine="454"/>
        <w:jc w:val="both"/>
        <w:rPr>
          <w:sz w:val="22"/>
          <w:szCs w:val="22"/>
          <w:lang w:val="ru-RU"/>
        </w:rPr>
      </w:pPr>
      <w:r w:rsidRPr="00EF4EF9">
        <w:rPr>
          <w:sz w:val="22"/>
          <w:szCs w:val="22"/>
          <w:lang w:val="ru-RU"/>
        </w:rPr>
        <w:t>межбюджетные отношения (бюджет субъекта Российской Федерации – местный бюджет);</w:t>
      </w:r>
    </w:p>
    <w:p w:rsidR="00C364A7" w:rsidRPr="00EF4EF9" w:rsidRDefault="00C364A7" w:rsidP="00EF4EF9">
      <w:pPr>
        <w:widowControl/>
        <w:numPr>
          <w:ilvl w:val="0"/>
          <w:numId w:val="28"/>
        </w:numPr>
        <w:tabs>
          <w:tab w:val="left" w:pos="1134"/>
        </w:tabs>
        <w:autoSpaceDE/>
        <w:autoSpaceDN/>
        <w:adjustRightInd/>
        <w:ind w:left="0" w:firstLine="454"/>
        <w:jc w:val="both"/>
        <w:rPr>
          <w:sz w:val="22"/>
          <w:szCs w:val="22"/>
          <w:lang w:val="ru-RU"/>
        </w:rPr>
      </w:pPr>
      <w:r w:rsidRPr="00EF4EF9">
        <w:rPr>
          <w:sz w:val="22"/>
          <w:szCs w:val="22"/>
          <w:lang w:val="ru-RU"/>
        </w:rPr>
        <w:t>внутрибюджетные отношения (местный бюджет – муниципальная общеобразовательная организация);</w:t>
      </w:r>
    </w:p>
    <w:p w:rsidR="00C364A7" w:rsidRPr="00EF4EF9" w:rsidRDefault="00C364A7" w:rsidP="00EF4EF9">
      <w:pPr>
        <w:widowControl/>
        <w:numPr>
          <w:ilvl w:val="0"/>
          <w:numId w:val="28"/>
        </w:numPr>
        <w:tabs>
          <w:tab w:val="left" w:pos="1134"/>
        </w:tabs>
        <w:autoSpaceDE/>
        <w:autoSpaceDN/>
        <w:adjustRightInd/>
        <w:ind w:left="0" w:firstLine="454"/>
        <w:jc w:val="both"/>
        <w:rPr>
          <w:sz w:val="22"/>
          <w:szCs w:val="22"/>
        </w:rPr>
      </w:pPr>
      <w:r w:rsidRPr="00EF4EF9">
        <w:rPr>
          <w:sz w:val="22"/>
          <w:szCs w:val="22"/>
        </w:rPr>
        <w:t>общеобразовательная организация.</w:t>
      </w:r>
    </w:p>
    <w:p w:rsidR="00C364A7" w:rsidRPr="00EF4EF9" w:rsidRDefault="00C364A7" w:rsidP="00EF4EF9">
      <w:pPr>
        <w:ind w:firstLine="454"/>
        <w:jc w:val="both"/>
        <w:rPr>
          <w:sz w:val="22"/>
          <w:szCs w:val="22"/>
          <w:lang w:val="ru-RU"/>
        </w:rPr>
      </w:pPr>
      <w:r w:rsidRPr="00EF4EF9">
        <w:rPr>
          <w:sz w:val="22"/>
          <w:szCs w:val="22"/>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364A7" w:rsidRPr="00EF4EF9" w:rsidRDefault="00C364A7" w:rsidP="00EF4EF9">
      <w:pPr>
        <w:widowControl/>
        <w:numPr>
          <w:ilvl w:val="0"/>
          <w:numId w:val="30"/>
        </w:numPr>
        <w:tabs>
          <w:tab w:val="left" w:pos="1134"/>
        </w:tabs>
        <w:autoSpaceDE/>
        <w:autoSpaceDN/>
        <w:adjustRightInd/>
        <w:ind w:left="0" w:firstLine="454"/>
        <w:jc w:val="both"/>
        <w:rPr>
          <w:sz w:val="22"/>
          <w:szCs w:val="22"/>
          <w:lang w:val="ru-RU"/>
        </w:rPr>
      </w:pPr>
      <w:r w:rsidRPr="00EF4EF9">
        <w:rPr>
          <w:sz w:val="22"/>
          <w:szCs w:val="22"/>
          <w:lang w:val="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364A7" w:rsidRPr="00EF4EF9" w:rsidRDefault="00C364A7" w:rsidP="00EF4EF9">
      <w:pPr>
        <w:widowControl/>
        <w:numPr>
          <w:ilvl w:val="0"/>
          <w:numId w:val="30"/>
        </w:numPr>
        <w:tabs>
          <w:tab w:val="left" w:pos="1134"/>
        </w:tabs>
        <w:autoSpaceDE/>
        <w:autoSpaceDN/>
        <w:adjustRightInd/>
        <w:ind w:left="0" w:firstLine="454"/>
        <w:jc w:val="both"/>
        <w:rPr>
          <w:sz w:val="22"/>
          <w:szCs w:val="22"/>
          <w:lang w:val="ru-RU"/>
        </w:rPr>
      </w:pPr>
      <w:r w:rsidRPr="00EF4EF9">
        <w:rPr>
          <w:sz w:val="22"/>
          <w:szCs w:val="22"/>
          <w:lang w:val="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364A7" w:rsidRPr="00EF4EF9" w:rsidRDefault="00C364A7" w:rsidP="00EF4EF9">
      <w:pPr>
        <w:ind w:firstLine="454"/>
        <w:jc w:val="both"/>
        <w:rPr>
          <w:sz w:val="22"/>
          <w:szCs w:val="22"/>
          <w:lang w:val="ru-RU"/>
        </w:rPr>
      </w:pPr>
      <w:r w:rsidRPr="00EF4EF9">
        <w:rPr>
          <w:sz w:val="22"/>
          <w:szCs w:val="22"/>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364A7" w:rsidRPr="00EF4EF9" w:rsidRDefault="00C364A7" w:rsidP="00EF4EF9">
      <w:pPr>
        <w:ind w:firstLine="454"/>
        <w:jc w:val="both"/>
        <w:rPr>
          <w:sz w:val="22"/>
          <w:szCs w:val="22"/>
          <w:lang w:val="ru-RU"/>
        </w:rPr>
      </w:pPr>
      <w:r w:rsidRPr="00EF4EF9">
        <w:rPr>
          <w:sz w:val="22"/>
          <w:szCs w:val="22"/>
          <w:lang w:val="ru-RU"/>
        </w:rP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C364A7" w:rsidRPr="00EF4EF9" w:rsidRDefault="00C364A7" w:rsidP="00EF4EF9">
      <w:pPr>
        <w:ind w:firstLine="454"/>
        <w:jc w:val="both"/>
        <w:rPr>
          <w:sz w:val="22"/>
          <w:szCs w:val="22"/>
          <w:lang w:val="ru-RU"/>
        </w:rPr>
      </w:pPr>
      <w:r w:rsidRPr="00EF4EF9">
        <w:rPr>
          <w:sz w:val="22"/>
          <w:szCs w:val="22"/>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364A7" w:rsidRPr="00EF4EF9" w:rsidRDefault="00C364A7" w:rsidP="00EF4EF9">
      <w:pPr>
        <w:ind w:firstLine="454"/>
        <w:jc w:val="both"/>
        <w:rPr>
          <w:sz w:val="22"/>
          <w:szCs w:val="22"/>
          <w:lang w:val="ru-RU"/>
        </w:rPr>
      </w:pPr>
      <w:r w:rsidRPr="00EF4EF9">
        <w:rPr>
          <w:sz w:val="22"/>
          <w:szCs w:val="22"/>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364A7" w:rsidRPr="00EF4EF9" w:rsidRDefault="00C364A7" w:rsidP="00EF4EF9">
      <w:pPr>
        <w:ind w:firstLine="454"/>
        <w:jc w:val="both"/>
        <w:rPr>
          <w:sz w:val="22"/>
          <w:szCs w:val="22"/>
          <w:lang w:val="ru-RU"/>
        </w:rPr>
      </w:pPr>
      <w:r w:rsidRPr="00EF4EF9">
        <w:rPr>
          <w:sz w:val="22"/>
          <w:szCs w:val="22"/>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364A7" w:rsidRPr="00EF4EF9" w:rsidRDefault="00C364A7" w:rsidP="00EF4EF9">
      <w:pPr>
        <w:ind w:firstLine="454"/>
        <w:jc w:val="both"/>
        <w:rPr>
          <w:sz w:val="22"/>
          <w:szCs w:val="22"/>
          <w:lang w:val="ru-RU"/>
        </w:rPr>
      </w:pPr>
      <w:r w:rsidRPr="00EF4EF9">
        <w:rPr>
          <w:sz w:val="22"/>
          <w:szCs w:val="22"/>
          <w:lang w:val="ru-RU"/>
        </w:rPr>
        <w:t>Справочно: в соответствии с установленным порядком финансирования оплаты труда работников образовательных организаций:</w:t>
      </w:r>
    </w:p>
    <w:p w:rsidR="00C364A7" w:rsidRPr="00EF4EF9" w:rsidRDefault="00C364A7" w:rsidP="00EF4EF9">
      <w:pPr>
        <w:widowControl/>
        <w:numPr>
          <w:ilvl w:val="0"/>
          <w:numId w:val="31"/>
        </w:numPr>
        <w:tabs>
          <w:tab w:val="left" w:pos="1134"/>
        </w:tabs>
        <w:autoSpaceDE/>
        <w:autoSpaceDN/>
        <w:adjustRightInd/>
        <w:ind w:left="0" w:firstLine="454"/>
        <w:jc w:val="both"/>
        <w:rPr>
          <w:sz w:val="22"/>
          <w:szCs w:val="22"/>
          <w:lang w:val="ru-RU"/>
        </w:rPr>
      </w:pPr>
      <w:r w:rsidRPr="00EF4EF9">
        <w:rPr>
          <w:sz w:val="22"/>
          <w:szCs w:val="22"/>
          <w:lang w:val="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w:t>
      </w:r>
      <w:r w:rsidRPr="00EF4EF9">
        <w:rPr>
          <w:sz w:val="22"/>
          <w:szCs w:val="22"/>
        </w:rPr>
        <w:t> </w:t>
      </w:r>
      <w:r w:rsidRPr="00EF4EF9">
        <w:rPr>
          <w:sz w:val="22"/>
          <w:szCs w:val="22"/>
          <w:lang w:val="ru-RU"/>
        </w:rPr>
        <w:t>%. Значение стимулирующей части определяется образовательной организацией самостоятельно;</w:t>
      </w:r>
    </w:p>
    <w:p w:rsidR="00C364A7" w:rsidRPr="00EF4EF9" w:rsidRDefault="00C364A7" w:rsidP="00EF4EF9">
      <w:pPr>
        <w:widowControl/>
        <w:numPr>
          <w:ilvl w:val="0"/>
          <w:numId w:val="31"/>
        </w:numPr>
        <w:tabs>
          <w:tab w:val="left" w:pos="1134"/>
        </w:tabs>
        <w:autoSpaceDE/>
        <w:autoSpaceDN/>
        <w:adjustRightInd/>
        <w:ind w:left="0" w:firstLine="454"/>
        <w:jc w:val="both"/>
        <w:rPr>
          <w:sz w:val="22"/>
          <w:szCs w:val="22"/>
          <w:lang w:val="ru-RU"/>
        </w:rPr>
      </w:pPr>
      <w:r w:rsidRPr="00EF4EF9">
        <w:rPr>
          <w:sz w:val="22"/>
          <w:szCs w:val="22"/>
          <w:lang w:val="ru-RU"/>
        </w:rPr>
        <w:t xml:space="preserve">базовая часть фонда оплаты труда обеспечивает гарантированную заработную плату работников; </w:t>
      </w:r>
    </w:p>
    <w:p w:rsidR="00C364A7" w:rsidRPr="00EF4EF9" w:rsidRDefault="00C364A7" w:rsidP="00EF4EF9">
      <w:pPr>
        <w:widowControl/>
        <w:numPr>
          <w:ilvl w:val="0"/>
          <w:numId w:val="31"/>
        </w:numPr>
        <w:tabs>
          <w:tab w:val="left" w:pos="1134"/>
        </w:tabs>
        <w:autoSpaceDE/>
        <w:autoSpaceDN/>
        <w:adjustRightInd/>
        <w:ind w:left="0" w:firstLine="454"/>
        <w:jc w:val="both"/>
        <w:rPr>
          <w:sz w:val="22"/>
          <w:szCs w:val="22"/>
          <w:lang w:val="ru-RU"/>
        </w:rPr>
      </w:pPr>
      <w:r w:rsidRPr="00EF4EF9">
        <w:rPr>
          <w:sz w:val="22"/>
          <w:szCs w:val="22"/>
          <w:lang w:val="ru-RU"/>
        </w:rPr>
        <w:t>рекомендуемое оптимальное значение объема фонда оплаты труда педагогического персонала – 70</w:t>
      </w:r>
      <w:r w:rsidRPr="00EF4EF9">
        <w:rPr>
          <w:sz w:val="22"/>
          <w:szCs w:val="22"/>
        </w:rPr>
        <w:t> </w:t>
      </w:r>
      <w:r w:rsidRPr="00EF4EF9">
        <w:rPr>
          <w:sz w:val="22"/>
          <w:szCs w:val="22"/>
          <w:lang w:val="ru-RU"/>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364A7" w:rsidRPr="00EF4EF9" w:rsidRDefault="00C364A7" w:rsidP="00EF4EF9">
      <w:pPr>
        <w:widowControl/>
        <w:numPr>
          <w:ilvl w:val="0"/>
          <w:numId w:val="31"/>
        </w:numPr>
        <w:tabs>
          <w:tab w:val="left" w:pos="1134"/>
        </w:tabs>
        <w:autoSpaceDE/>
        <w:autoSpaceDN/>
        <w:adjustRightInd/>
        <w:ind w:left="0" w:firstLine="454"/>
        <w:jc w:val="both"/>
        <w:rPr>
          <w:sz w:val="22"/>
          <w:szCs w:val="22"/>
          <w:lang w:val="ru-RU"/>
        </w:rPr>
      </w:pPr>
      <w:r w:rsidRPr="00EF4EF9">
        <w:rPr>
          <w:sz w:val="22"/>
          <w:szCs w:val="22"/>
          <w:lang w:val="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C364A7" w:rsidRPr="00EF4EF9" w:rsidRDefault="00C364A7" w:rsidP="00EF4EF9">
      <w:pPr>
        <w:widowControl/>
        <w:numPr>
          <w:ilvl w:val="0"/>
          <w:numId w:val="31"/>
        </w:numPr>
        <w:tabs>
          <w:tab w:val="left" w:pos="1134"/>
        </w:tabs>
        <w:autoSpaceDE/>
        <w:autoSpaceDN/>
        <w:adjustRightInd/>
        <w:ind w:left="0" w:firstLine="454"/>
        <w:jc w:val="both"/>
        <w:rPr>
          <w:sz w:val="22"/>
          <w:szCs w:val="22"/>
          <w:lang w:val="ru-RU"/>
        </w:rPr>
      </w:pPr>
      <w:r w:rsidRPr="00EF4EF9">
        <w:rPr>
          <w:sz w:val="22"/>
          <w:szCs w:val="22"/>
          <w:lang w:val="ru-RU"/>
        </w:rPr>
        <w:t>общая часть фонда оплаты труда обеспечивает гарантированную оплату труда педагогического работника.</w:t>
      </w:r>
    </w:p>
    <w:p w:rsidR="00C364A7" w:rsidRPr="00EF4EF9" w:rsidRDefault="00C364A7" w:rsidP="00EF4EF9">
      <w:pPr>
        <w:ind w:firstLine="454"/>
        <w:jc w:val="both"/>
        <w:rPr>
          <w:sz w:val="22"/>
          <w:szCs w:val="22"/>
          <w:lang w:val="ru-RU"/>
        </w:rPr>
      </w:pPr>
      <w:r w:rsidRPr="00EF4EF9">
        <w:rPr>
          <w:sz w:val="22"/>
          <w:szCs w:val="22"/>
          <w:lang w:val="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364A7" w:rsidRPr="00EF4EF9" w:rsidRDefault="00C364A7" w:rsidP="00EF4EF9">
      <w:pPr>
        <w:ind w:firstLine="454"/>
        <w:jc w:val="both"/>
        <w:rPr>
          <w:sz w:val="22"/>
          <w:szCs w:val="22"/>
        </w:rPr>
      </w:pPr>
      <w:r w:rsidRPr="00EF4EF9">
        <w:rPr>
          <w:sz w:val="22"/>
          <w:szCs w:val="22"/>
        </w:rPr>
        <w:t>Образовательная организация самостоятельно определяет:</w:t>
      </w:r>
    </w:p>
    <w:p w:rsidR="00C364A7" w:rsidRPr="00EF4EF9" w:rsidRDefault="00C364A7" w:rsidP="00EF4EF9">
      <w:pPr>
        <w:widowControl/>
        <w:numPr>
          <w:ilvl w:val="0"/>
          <w:numId w:val="32"/>
        </w:numPr>
        <w:tabs>
          <w:tab w:val="left" w:pos="1134"/>
        </w:tabs>
        <w:autoSpaceDE/>
        <w:autoSpaceDN/>
        <w:adjustRightInd/>
        <w:ind w:left="0" w:firstLine="454"/>
        <w:jc w:val="both"/>
        <w:rPr>
          <w:sz w:val="22"/>
          <w:szCs w:val="22"/>
          <w:lang w:val="ru-RU"/>
        </w:rPr>
      </w:pPr>
      <w:r w:rsidRPr="00EF4EF9">
        <w:rPr>
          <w:sz w:val="22"/>
          <w:szCs w:val="22"/>
          <w:lang w:val="ru-RU"/>
        </w:rPr>
        <w:t>соотношение базовой и стимулирующей части фонда оплаты труда;</w:t>
      </w:r>
    </w:p>
    <w:p w:rsidR="00C364A7" w:rsidRPr="00EF4EF9" w:rsidRDefault="00C364A7" w:rsidP="00EF4EF9">
      <w:pPr>
        <w:widowControl/>
        <w:numPr>
          <w:ilvl w:val="0"/>
          <w:numId w:val="32"/>
        </w:numPr>
        <w:tabs>
          <w:tab w:val="left" w:pos="1134"/>
        </w:tabs>
        <w:autoSpaceDE/>
        <w:autoSpaceDN/>
        <w:adjustRightInd/>
        <w:ind w:left="0" w:firstLine="454"/>
        <w:jc w:val="both"/>
        <w:rPr>
          <w:sz w:val="22"/>
          <w:szCs w:val="22"/>
          <w:lang w:val="ru-RU"/>
        </w:rPr>
      </w:pPr>
      <w:r w:rsidRPr="00EF4EF9">
        <w:rPr>
          <w:sz w:val="22"/>
          <w:szCs w:val="22"/>
          <w:lang w:val="ru-RU"/>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C364A7" w:rsidRPr="00EF4EF9" w:rsidRDefault="00C364A7" w:rsidP="00EF4EF9">
      <w:pPr>
        <w:widowControl/>
        <w:numPr>
          <w:ilvl w:val="0"/>
          <w:numId w:val="32"/>
        </w:numPr>
        <w:tabs>
          <w:tab w:val="left" w:pos="1134"/>
        </w:tabs>
        <w:autoSpaceDE/>
        <w:autoSpaceDN/>
        <w:adjustRightInd/>
        <w:ind w:left="0" w:firstLine="454"/>
        <w:jc w:val="both"/>
        <w:rPr>
          <w:sz w:val="22"/>
          <w:szCs w:val="22"/>
          <w:lang w:val="ru-RU"/>
        </w:rPr>
      </w:pPr>
      <w:r w:rsidRPr="00EF4EF9">
        <w:rPr>
          <w:sz w:val="22"/>
          <w:szCs w:val="22"/>
          <w:lang w:val="ru-RU"/>
        </w:rPr>
        <w:t>соотношение общей и специальной частей внутри базовой части фонда оплаты труда;</w:t>
      </w:r>
    </w:p>
    <w:p w:rsidR="00C364A7" w:rsidRPr="00EF4EF9" w:rsidRDefault="00C364A7" w:rsidP="00EF4EF9">
      <w:pPr>
        <w:widowControl/>
        <w:numPr>
          <w:ilvl w:val="0"/>
          <w:numId w:val="32"/>
        </w:numPr>
        <w:tabs>
          <w:tab w:val="left" w:pos="1134"/>
        </w:tabs>
        <w:autoSpaceDE/>
        <w:autoSpaceDN/>
        <w:adjustRightInd/>
        <w:ind w:left="0" w:firstLine="454"/>
        <w:jc w:val="both"/>
        <w:rPr>
          <w:sz w:val="22"/>
          <w:szCs w:val="22"/>
          <w:lang w:val="ru-RU"/>
        </w:rPr>
      </w:pPr>
      <w:r w:rsidRPr="00EF4EF9">
        <w:rPr>
          <w:sz w:val="22"/>
          <w:szCs w:val="22"/>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364A7" w:rsidRPr="00EF4EF9" w:rsidRDefault="00C364A7" w:rsidP="00EF4EF9">
      <w:pPr>
        <w:ind w:firstLine="454"/>
        <w:jc w:val="both"/>
        <w:rPr>
          <w:sz w:val="22"/>
          <w:szCs w:val="22"/>
          <w:lang w:val="ru-RU"/>
        </w:rPr>
      </w:pPr>
      <w:r w:rsidRPr="00EF4EF9">
        <w:rPr>
          <w:sz w:val="22"/>
          <w:szCs w:val="22"/>
          <w:lang w:val="ru-RU"/>
        </w:rPr>
        <w:t xml:space="preserve">В распределении стимулирующей части фонда оплаты труда учитывается мнение </w:t>
      </w:r>
      <w:r w:rsidRPr="00EF4EF9">
        <w:rPr>
          <w:sz w:val="22"/>
          <w:szCs w:val="22"/>
          <w:lang w:val="ru-RU"/>
        </w:rPr>
        <w:lastRenderedPageBreak/>
        <w:t>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364A7" w:rsidRPr="00EF4EF9" w:rsidRDefault="00C364A7" w:rsidP="00EF4EF9">
      <w:pPr>
        <w:ind w:firstLine="454"/>
        <w:jc w:val="both"/>
        <w:rPr>
          <w:sz w:val="22"/>
          <w:szCs w:val="22"/>
          <w:lang w:val="ru-RU"/>
        </w:rPr>
      </w:pPr>
      <w:r w:rsidRPr="00EF4EF9">
        <w:rPr>
          <w:sz w:val="22"/>
          <w:szCs w:val="22"/>
          <w:lang w:val="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C364A7" w:rsidRPr="00EF4EF9" w:rsidRDefault="00C364A7" w:rsidP="00EF4EF9">
      <w:pPr>
        <w:ind w:firstLine="454"/>
        <w:jc w:val="both"/>
        <w:rPr>
          <w:sz w:val="22"/>
          <w:szCs w:val="22"/>
          <w:lang w:val="ru-RU"/>
        </w:rPr>
      </w:pPr>
      <w:r w:rsidRPr="00EF4EF9">
        <w:rPr>
          <w:sz w:val="22"/>
          <w:szCs w:val="22"/>
          <w:lang w:val="ru-RU"/>
        </w:rPr>
        <w:t>1) проводит экономический расчет стоимости обеспечения требований ФГОС;</w:t>
      </w:r>
    </w:p>
    <w:p w:rsidR="00C364A7" w:rsidRPr="00EF4EF9" w:rsidRDefault="00C364A7" w:rsidP="00EF4EF9">
      <w:pPr>
        <w:ind w:firstLine="454"/>
        <w:jc w:val="both"/>
        <w:rPr>
          <w:sz w:val="22"/>
          <w:szCs w:val="22"/>
          <w:lang w:val="ru-RU"/>
        </w:rPr>
      </w:pPr>
      <w:r w:rsidRPr="00EF4EF9">
        <w:rPr>
          <w:sz w:val="22"/>
          <w:szCs w:val="22"/>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C364A7" w:rsidRPr="00EF4EF9" w:rsidRDefault="00C364A7" w:rsidP="00EF4EF9">
      <w:pPr>
        <w:ind w:firstLine="454"/>
        <w:jc w:val="both"/>
        <w:rPr>
          <w:sz w:val="22"/>
          <w:szCs w:val="22"/>
          <w:lang w:val="ru-RU"/>
        </w:rPr>
      </w:pPr>
      <w:r w:rsidRPr="00EF4EF9">
        <w:rPr>
          <w:sz w:val="22"/>
          <w:szCs w:val="22"/>
          <w:lang w:val="ru-RU"/>
        </w:rPr>
        <w:t>3) определяет величину затрат на обеспечение требований к условиям реализации образовательной программы основного общего образования;</w:t>
      </w:r>
    </w:p>
    <w:p w:rsidR="00C364A7" w:rsidRPr="00EF4EF9" w:rsidRDefault="00C364A7" w:rsidP="00EF4EF9">
      <w:pPr>
        <w:ind w:firstLine="454"/>
        <w:jc w:val="both"/>
        <w:rPr>
          <w:sz w:val="22"/>
          <w:szCs w:val="22"/>
          <w:lang w:val="ru-RU"/>
        </w:rPr>
      </w:pPr>
      <w:r w:rsidRPr="00EF4EF9">
        <w:rPr>
          <w:sz w:val="22"/>
          <w:szCs w:val="22"/>
          <w:lang w:val="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C364A7" w:rsidRPr="00EF4EF9" w:rsidRDefault="00C364A7" w:rsidP="00EF4EF9">
      <w:pPr>
        <w:ind w:firstLine="454"/>
        <w:jc w:val="both"/>
        <w:rPr>
          <w:sz w:val="22"/>
          <w:szCs w:val="22"/>
        </w:rPr>
      </w:pPr>
      <w:r w:rsidRPr="00EF4EF9">
        <w:rPr>
          <w:sz w:val="22"/>
          <w:szCs w:val="22"/>
          <w:lang w:val="ru-RU"/>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r w:rsidRPr="00EF4EF9">
        <w:rPr>
          <w:sz w:val="22"/>
          <w:szCs w:val="22"/>
        </w:rPr>
        <w:t>При этом учитывается, что взаимодействие может осуществляться:</w:t>
      </w:r>
    </w:p>
    <w:p w:rsidR="00C364A7" w:rsidRPr="00EF4EF9" w:rsidRDefault="00C364A7" w:rsidP="00EF4EF9">
      <w:pPr>
        <w:pStyle w:val="af8"/>
        <w:numPr>
          <w:ilvl w:val="0"/>
          <w:numId w:val="27"/>
        </w:numPr>
        <w:tabs>
          <w:tab w:val="left" w:pos="993"/>
        </w:tabs>
        <w:ind w:left="0" w:firstLine="454"/>
        <w:jc w:val="both"/>
        <w:rPr>
          <w:sz w:val="22"/>
          <w:szCs w:val="22"/>
        </w:rPr>
      </w:pPr>
      <w:r w:rsidRPr="00EF4EF9">
        <w:rPr>
          <w:sz w:val="22"/>
          <w:szCs w:val="22"/>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364A7" w:rsidRPr="00EF4EF9" w:rsidRDefault="00C364A7" w:rsidP="00EF4EF9">
      <w:pPr>
        <w:pStyle w:val="af8"/>
        <w:widowControl w:val="0"/>
        <w:numPr>
          <w:ilvl w:val="0"/>
          <w:numId w:val="27"/>
        </w:numPr>
        <w:tabs>
          <w:tab w:val="left" w:pos="993"/>
        </w:tabs>
        <w:ind w:left="0" w:firstLine="454"/>
        <w:jc w:val="both"/>
        <w:rPr>
          <w:sz w:val="22"/>
          <w:szCs w:val="22"/>
        </w:rPr>
      </w:pPr>
      <w:r w:rsidRPr="00EF4EF9">
        <w:rPr>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364A7" w:rsidRPr="00EF4EF9" w:rsidRDefault="00C364A7" w:rsidP="00EF4EF9">
      <w:pPr>
        <w:ind w:firstLine="454"/>
        <w:jc w:val="both"/>
        <w:rPr>
          <w:sz w:val="22"/>
          <w:szCs w:val="22"/>
          <w:lang w:val="ru-RU"/>
        </w:rPr>
      </w:pPr>
      <w:r w:rsidRPr="00EF4EF9">
        <w:rPr>
          <w:sz w:val="22"/>
          <w:szCs w:val="22"/>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w:t>
      </w:r>
      <w:r w:rsidR="00852003">
        <w:rPr>
          <w:sz w:val="22"/>
          <w:szCs w:val="22"/>
          <w:lang w:val="ru-RU"/>
        </w:rPr>
        <w:t xml:space="preserve"> </w:t>
      </w:r>
      <w:r w:rsidRPr="00EF4EF9">
        <w:rPr>
          <w:sz w:val="22"/>
          <w:szCs w:val="22"/>
          <w:lang w:val="ru-RU"/>
        </w:rPr>
        <w:t>(ст. 2, п. 10).</w:t>
      </w:r>
    </w:p>
    <w:p w:rsidR="00C364A7" w:rsidRPr="00EF4EF9" w:rsidRDefault="00C364A7" w:rsidP="00EF4EF9">
      <w:pPr>
        <w:ind w:firstLine="454"/>
        <w:jc w:val="both"/>
        <w:rPr>
          <w:sz w:val="22"/>
          <w:szCs w:val="22"/>
          <w:lang w:val="ru-RU"/>
        </w:rPr>
      </w:pPr>
      <w:r w:rsidRPr="00EF4EF9">
        <w:rPr>
          <w:sz w:val="22"/>
          <w:szCs w:val="22"/>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C364A7" w:rsidRPr="00EF4EF9" w:rsidRDefault="00C364A7" w:rsidP="00EF4EF9">
      <w:pPr>
        <w:shd w:val="clear" w:color="auto" w:fill="FFFFFF"/>
        <w:tabs>
          <w:tab w:val="left" w:pos="1238"/>
        </w:tabs>
        <w:ind w:firstLine="454"/>
        <w:jc w:val="both"/>
        <w:rPr>
          <w:sz w:val="22"/>
          <w:szCs w:val="22"/>
          <w:lang w:val="ru-RU"/>
        </w:rPr>
      </w:pPr>
      <w:r w:rsidRPr="00EF4EF9">
        <w:rPr>
          <w:sz w:val="22"/>
          <w:szCs w:val="22"/>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84462" w:rsidRPr="00EF4EF9" w:rsidRDefault="00984462" w:rsidP="00EF4EF9">
      <w:pPr>
        <w:ind w:firstLine="454"/>
        <w:jc w:val="both"/>
        <w:rPr>
          <w:b/>
          <w:sz w:val="22"/>
          <w:szCs w:val="22"/>
          <w:lang w:val="ru-RU"/>
        </w:rPr>
      </w:pPr>
      <w:r w:rsidRPr="00EF4EF9">
        <w:rPr>
          <w:b/>
          <w:sz w:val="22"/>
          <w:szCs w:val="22"/>
          <w:lang w:val="ru-RU"/>
        </w:rPr>
        <w:t>3.2.4.</w:t>
      </w:r>
      <w:r w:rsidRPr="00EF4EF9">
        <w:rPr>
          <w:b/>
          <w:sz w:val="22"/>
          <w:szCs w:val="22"/>
        </w:rPr>
        <w:t> </w:t>
      </w:r>
      <w:r w:rsidRPr="00EF4EF9">
        <w:rPr>
          <w:b/>
          <w:sz w:val="22"/>
          <w:szCs w:val="22"/>
          <w:lang w:val="ru-RU"/>
        </w:rPr>
        <w:t>Материально-технические условия реализации основной образовательной программы</w:t>
      </w:r>
    </w:p>
    <w:p w:rsidR="00984462" w:rsidRPr="00EF4EF9" w:rsidRDefault="00984462" w:rsidP="00EF4EF9">
      <w:pPr>
        <w:ind w:firstLine="454"/>
        <w:jc w:val="both"/>
        <w:rPr>
          <w:sz w:val="22"/>
          <w:szCs w:val="22"/>
          <w:lang w:val="ru-RU"/>
        </w:rPr>
      </w:pPr>
      <w:r w:rsidRPr="00EF4EF9">
        <w:rPr>
          <w:sz w:val="22"/>
          <w:szCs w:val="22"/>
          <w:lang w:val="ru-RU"/>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84462" w:rsidRPr="00EF4EF9" w:rsidRDefault="00984462" w:rsidP="00EF4EF9">
      <w:pPr>
        <w:ind w:firstLine="454"/>
        <w:jc w:val="both"/>
        <w:rPr>
          <w:sz w:val="22"/>
          <w:szCs w:val="22"/>
          <w:lang w:val="ru-RU"/>
        </w:rPr>
      </w:pPr>
      <w:r w:rsidRPr="00EF4EF9">
        <w:rPr>
          <w:sz w:val="22"/>
          <w:szCs w:val="22"/>
          <w:lang w:val="ru-RU"/>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C364A7" w:rsidRPr="00EF4EF9" w:rsidRDefault="00C364A7" w:rsidP="00EF4EF9">
      <w:pPr>
        <w:ind w:firstLine="454"/>
        <w:jc w:val="both"/>
        <w:rPr>
          <w:sz w:val="22"/>
          <w:szCs w:val="22"/>
          <w:lang w:val="ru-RU"/>
        </w:rPr>
      </w:pPr>
      <w:r w:rsidRPr="00EF4EF9">
        <w:rPr>
          <w:sz w:val="22"/>
          <w:szCs w:val="22"/>
          <w:lang w:val="ru-RU"/>
        </w:rPr>
        <w:t>Критериальными источниками оценки учебно-материального обеспечения образовательного процесса являются требования</w:t>
      </w:r>
      <w:r w:rsidR="00852003">
        <w:rPr>
          <w:sz w:val="22"/>
          <w:szCs w:val="22"/>
          <w:lang w:val="ru-RU"/>
        </w:rPr>
        <w:t xml:space="preserve"> </w:t>
      </w:r>
      <w:r w:rsidRPr="00EF4EF9">
        <w:rPr>
          <w:sz w:val="22"/>
          <w:szCs w:val="22"/>
          <w:lang w:val="ru-RU"/>
        </w:rPr>
        <w:t>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C364A7" w:rsidRPr="00EF4EF9" w:rsidRDefault="00C364A7" w:rsidP="00EF4EF9">
      <w:pPr>
        <w:ind w:firstLine="454"/>
        <w:jc w:val="both"/>
        <w:rPr>
          <w:sz w:val="22"/>
          <w:szCs w:val="22"/>
          <w:lang w:val="ru-RU"/>
        </w:rPr>
      </w:pPr>
      <w:r w:rsidRPr="00EF4EF9">
        <w:rPr>
          <w:sz w:val="22"/>
          <w:szCs w:val="22"/>
          <w:lang w:val="ru-RU"/>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lastRenderedPageBreak/>
        <w:t>учебные кабинеты с автоматизированными рабочими местами обучающихся и педагогических работников;</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лекционные аудитории;</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помещения для занятий учебно-исследовательской и проектной деятельностью, моделированием и техническим творчеством;</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необходимые для реализации учебной и внеурочной деятельности лаборатории и мастерские;</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помещения (кабинеты, мастерские, студии) для занятий музыкой, хореографией и изобразительным искусством;</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лингафонные кабинеты;</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актовые и хореографические залы;</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спортивные комплексы, залы, бассейны, стадионы, спортивные площадки, тиры, оснащенные игровым, спортивным оборудованием и инвентарем;</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автогородки;</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помещения для медицинского персонала;</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гардеробы, санузлы, места личной гигиены;</w:t>
      </w:r>
    </w:p>
    <w:p w:rsidR="00C364A7" w:rsidRPr="00EF4EF9" w:rsidRDefault="00C364A7" w:rsidP="00EF4EF9">
      <w:pPr>
        <w:pStyle w:val="af8"/>
        <w:numPr>
          <w:ilvl w:val="0"/>
          <w:numId w:val="33"/>
        </w:numPr>
        <w:tabs>
          <w:tab w:val="left" w:pos="993"/>
        </w:tabs>
        <w:ind w:left="0" w:firstLine="454"/>
        <w:jc w:val="both"/>
        <w:rPr>
          <w:sz w:val="22"/>
          <w:szCs w:val="22"/>
        </w:rPr>
      </w:pPr>
      <w:r w:rsidRPr="00EF4EF9">
        <w:rPr>
          <w:sz w:val="22"/>
          <w:szCs w:val="22"/>
        </w:rPr>
        <w:t>участок (территория) с необходимым набором оснащенных зон.</w:t>
      </w:r>
    </w:p>
    <w:p w:rsidR="00C364A7" w:rsidRPr="00EF4EF9" w:rsidRDefault="00C364A7" w:rsidP="00EF4EF9">
      <w:pPr>
        <w:ind w:firstLine="454"/>
        <w:jc w:val="both"/>
        <w:rPr>
          <w:sz w:val="22"/>
          <w:szCs w:val="22"/>
          <w:lang w:val="ru-RU"/>
        </w:rPr>
      </w:pPr>
      <w:r w:rsidRPr="00EF4EF9">
        <w:rPr>
          <w:sz w:val="22"/>
          <w:szCs w:val="22"/>
          <w:lang w:val="ru-RU"/>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EB20AA" w:rsidRPr="00EF4EF9" w:rsidRDefault="00EB20AA" w:rsidP="00EF4EF9">
      <w:pPr>
        <w:widowControl/>
        <w:autoSpaceDE/>
        <w:autoSpaceDN/>
        <w:adjustRightInd/>
        <w:ind w:firstLine="454"/>
        <w:rPr>
          <w:b/>
          <w:sz w:val="22"/>
          <w:szCs w:val="22"/>
        </w:rPr>
      </w:pPr>
      <w:r w:rsidRPr="00EF4EF9">
        <w:rPr>
          <w:b/>
          <w:sz w:val="22"/>
          <w:szCs w:val="22"/>
        </w:rPr>
        <w:t>Характеристика здания гимназии (2015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rPr>
                <w:i/>
                <w:sz w:val="22"/>
                <w:szCs w:val="22"/>
              </w:rPr>
            </w:pPr>
            <w:r w:rsidRPr="00EF4EF9">
              <w:rPr>
                <w:i/>
                <w:sz w:val="22"/>
                <w:szCs w:val="22"/>
              </w:rPr>
              <w:t>Характеристика</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rPr>
                <w:i/>
                <w:sz w:val="22"/>
                <w:szCs w:val="22"/>
              </w:rPr>
            </w:pPr>
            <w:r w:rsidRPr="00EF4EF9">
              <w:rPr>
                <w:i/>
                <w:sz w:val="22"/>
                <w:szCs w:val="22"/>
              </w:rPr>
              <w:t>Данные</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Площадь объекта</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5 463 кв. м</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Износ здания</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37%</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Проектная мощность</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1176 учащихся (на 1976 г.)</w:t>
            </w:r>
          </w:p>
        </w:tc>
      </w:tr>
      <w:tr w:rsidR="00EB20AA" w:rsidRPr="00EF4EF9" w:rsidTr="006D59B0">
        <w:tc>
          <w:tcPr>
            <w:tcW w:w="9570" w:type="dxa"/>
            <w:gridSpan w:val="2"/>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Учебные кабинеты:</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Количество кабинетов универсального назначения (предметные)</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46 учебных кабинетов</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Количество кабинетов трудового обучения (технологии)</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2 кабинета</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Количество учебных мастерских</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2 кабинета мастерских</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lang w:val="ru-RU"/>
              </w:rPr>
            </w:pPr>
            <w:r w:rsidRPr="00EF4EF9">
              <w:rPr>
                <w:sz w:val="22"/>
                <w:szCs w:val="22"/>
                <w:lang w:val="ru-RU"/>
              </w:rPr>
              <w:t>Количество помещений для групп свободного творчества (изо, фото, музыка, хореография, моделирование)</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5 помещений</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lang w:val="ru-RU"/>
              </w:rPr>
            </w:pPr>
            <w:r w:rsidRPr="00EF4EF9">
              <w:rPr>
                <w:sz w:val="22"/>
                <w:szCs w:val="22"/>
                <w:lang w:val="ru-RU"/>
              </w:rPr>
              <w:t>Количество кабинетов начальных классов, игровых, спальных комнат</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13 кабинетов начальных классов</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lang w:val="ru-RU"/>
              </w:rPr>
            </w:pPr>
            <w:r w:rsidRPr="00EF4EF9">
              <w:rPr>
                <w:sz w:val="22"/>
                <w:szCs w:val="22"/>
                <w:lang w:val="ru-RU"/>
              </w:rPr>
              <w:t>Количество универсальных помещений для групп продлённого дня</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8 помещений</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Наличие музея, студий</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1 студия</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Характеристика библиотеки</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 xml:space="preserve">читальный зал на 10-12 рабочих мест в помещении библиотеки и 30 мест в кабинете словесности, </w:t>
            </w:r>
          </w:p>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 xml:space="preserve">АРМ библиотекаря, </w:t>
            </w:r>
          </w:p>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 xml:space="preserve">медиатека, </w:t>
            </w:r>
          </w:p>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 xml:space="preserve">библиотечный фонд составляют 19.995 </w:t>
            </w:r>
            <w:r w:rsidRPr="00EF4EF9">
              <w:rPr>
                <w:sz w:val="22"/>
                <w:szCs w:val="22"/>
                <w:lang w:val="ru-RU"/>
              </w:rPr>
              <w:lastRenderedPageBreak/>
              <w:t xml:space="preserve">единиц учебной, научно-популярной и художественной литературы, </w:t>
            </w:r>
          </w:p>
          <w:p w:rsidR="00EB20AA" w:rsidRPr="00EF4EF9" w:rsidRDefault="00EB20AA" w:rsidP="00EF4EF9">
            <w:pPr>
              <w:widowControl/>
              <w:autoSpaceDE/>
              <w:autoSpaceDN/>
              <w:adjustRightInd/>
              <w:ind w:firstLine="454"/>
              <w:jc w:val="both"/>
              <w:rPr>
                <w:sz w:val="22"/>
                <w:szCs w:val="22"/>
              </w:rPr>
            </w:pPr>
            <w:r w:rsidRPr="00EF4EF9">
              <w:rPr>
                <w:sz w:val="22"/>
                <w:szCs w:val="22"/>
              </w:rPr>
              <w:t>архивное помещение</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lastRenderedPageBreak/>
              <w:t>Вестибюльная группа (количество гардеробных)</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3 помещения</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Рекреационные помещения</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6 помещений</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Наличие медицинского блока</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Имеется медицинский блок</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Наличие кухонного блока</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имеется кухонный блок</w:t>
            </w:r>
          </w:p>
        </w:tc>
      </w:tr>
      <w:tr w:rsidR="00EB20AA" w:rsidRPr="004E5448"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Наличие столовой</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столовая: обеденный зал и буфет</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Количество спортзалов</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1 помещение</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Наличие зрительного, актового зала</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1 помещение</w:t>
            </w:r>
          </w:p>
        </w:tc>
      </w:tr>
      <w:tr w:rsidR="00EB20AA" w:rsidRPr="00EF4EF9"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Наличие кабинета психолога</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rPr>
            </w:pPr>
            <w:r w:rsidRPr="00EF4EF9">
              <w:rPr>
                <w:sz w:val="22"/>
                <w:szCs w:val="22"/>
              </w:rPr>
              <w:t>имеется кабинет психолога</w:t>
            </w:r>
          </w:p>
        </w:tc>
      </w:tr>
      <w:tr w:rsidR="00EB20AA" w:rsidRPr="004E5448" w:rsidTr="006D59B0">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shd w:val="clear" w:color="auto" w:fill="FFFFFF"/>
              <w:autoSpaceDE/>
              <w:autoSpaceDN/>
              <w:adjustRightInd/>
              <w:ind w:firstLine="454"/>
              <w:jc w:val="both"/>
              <w:rPr>
                <w:sz w:val="22"/>
                <w:szCs w:val="22"/>
              </w:rPr>
            </w:pPr>
            <w:r w:rsidRPr="00EF4EF9">
              <w:rPr>
                <w:sz w:val="22"/>
                <w:szCs w:val="22"/>
              </w:rPr>
              <w:t>Места личной гигиены</w:t>
            </w:r>
          </w:p>
        </w:tc>
        <w:tc>
          <w:tcPr>
            <w:tcW w:w="4785" w:type="dxa"/>
            <w:tcBorders>
              <w:top w:val="single" w:sz="4" w:space="0" w:color="000000"/>
              <w:left w:val="single" w:sz="4" w:space="0" w:color="000000"/>
              <w:bottom w:val="single" w:sz="4" w:space="0" w:color="000000"/>
              <w:right w:val="single" w:sz="4" w:space="0" w:color="000000"/>
            </w:tcBorders>
            <w:hideMark/>
          </w:tcPr>
          <w:p w:rsidR="00EB20AA" w:rsidRPr="00EF4EF9" w:rsidRDefault="00EB20AA" w:rsidP="00EF4EF9">
            <w:pPr>
              <w:widowControl/>
              <w:autoSpaceDE/>
              <w:autoSpaceDN/>
              <w:adjustRightInd/>
              <w:ind w:firstLine="454"/>
              <w:jc w:val="both"/>
              <w:rPr>
                <w:sz w:val="22"/>
                <w:szCs w:val="22"/>
                <w:lang w:val="ru-RU"/>
              </w:rPr>
            </w:pPr>
            <w:r w:rsidRPr="00EF4EF9">
              <w:rPr>
                <w:sz w:val="22"/>
                <w:szCs w:val="22"/>
                <w:lang w:val="ru-RU"/>
              </w:rPr>
              <w:t>12 уборных, 12 умывальных, 2 душевые кабинки в раздевалке спортзала</w:t>
            </w:r>
          </w:p>
        </w:tc>
      </w:tr>
    </w:tbl>
    <w:p w:rsidR="00EB20AA" w:rsidRPr="00EF4EF9" w:rsidRDefault="00EB20AA" w:rsidP="00EF4EF9">
      <w:pPr>
        <w:widowControl/>
        <w:autoSpaceDE/>
        <w:autoSpaceDN/>
        <w:adjustRightInd/>
        <w:ind w:firstLine="454"/>
        <w:rPr>
          <w:i/>
          <w:sz w:val="22"/>
          <w:szCs w:val="22"/>
          <w:lang w:val="ru-RU"/>
        </w:rPr>
      </w:pPr>
    </w:p>
    <w:p w:rsidR="00EB20AA" w:rsidRPr="00EF4EF9" w:rsidRDefault="00EB20AA" w:rsidP="00EF4EF9">
      <w:pPr>
        <w:ind w:firstLine="454"/>
        <w:rPr>
          <w:b/>
          <w:sz w:val="22"/>
          <w:szCs w:val="22"/>
          <w:lang w:val="ru-RU"/>
        </w:rPr>
      </w:pPr>
    </w:p>
    <w:p w:rsidR="00984462" w:rsidRPr="00EF4EF9" w:rsidRDefault="00984462" w:rsidP="00EF4EF9">
      <w:pPr>
        <w:ind w:firstLine="454"/>
        <w:rPr>
          <w:b/>
          <w:sz w:val="22"/>
          <w:szCs w:val="22"/>
          <w:lang w:val="ru-RU"/>
        </w:rPr>
      </w:pPr>
      <w:r w:rsidRPr="00EF4EF9">
        <w:rPr>
          <w:b/>
          <w:sz w:val="22"/>
          <w:szCs w:val="22"/>
          <w:lang w:val="ru-RU"/>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95"/>
        <w:gridCol w:w="4347"/>
        <w:gridCol w:w="2242"/>
      </w:tblGrid>
      <w:tr w:rsidR="00C364A7" w:rsidRPr="00EF4EF9" w:rsidTr="00BB4EC7">
        <w:tc>
          <w:tcPr>
            <w:tcW w:w="2795"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b/>
                <w:bCs/>
                <w:sz w:val="22"/>
                <w:szCs w:val="22"/>
              </w:rPr>
              <w:t>Компоненты оснащения</w:t>
            </w: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b/>
                <w:bCs/>
                <w:sz w:val="22"/>
                <w:szCs w:val="22"/>
              </w:rPr>
              <w:t>Необходимое оборудование и оснащение</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b/>
                <w:bCs/>
                <w:sz w:val="22"/>
                <w:szCs w:val="22"/>
              </w:rPr>
              <w:t>Необходимо/</w:t>
            </w:r>
          </w:p>
          <w:p w:rsidR="00C364A7" w:rsidRPr="00EF4EF9" w:rsidRDefault="00C364A7" w:rsidP="00EF4EF9">
            <w:pPr>
              <w:ind w:firstLine="454"/>
              <w:rPr>
                <w:sz w:val="22"/>
                <w:szCs w:val="22"/>
              </w:rPr>
            </w:pPr>
            <w:r w:rsidRPr="00EF4EF9">
              <w:rPr>
                <w:b/>
                <w:bCs/>
                <w:sz w:val="22"/>
                <w:szCs w:val="22"/>
              </w:rPr>
              <w:t>имеется в наличии</w:t>
            </w:r>
          </w:p>
        </w:tc>
      </w:tr>
      <w:tr w:rsidR="00C364A7" w:rsidRPr="00EF4EF9" w:rsidTr="00BB4EC7">
        <w:tc>
          <w:tcPr>
            <w:tcW w:w="279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lang w:val="ru-RU"/>
              </w:rPr>
            </w:pPr>
            <w:r w:rsidRPr="00EF4EF9">
              <w:rPr>
                <w:sz w:val="22"/>
                <w:szCs w:val="22"/>
                <w:lang w:val="ru-RU"/>
              </w:rPr>
              <w:t>1.</w:t>
            </w:r>
            <w:r w:rsidRPr="00EF4EF9">
              <w:rPr>
                <w:sz w:val="22"/>
                <w:szCs w:val="22"/>
              </w:rPr>
              <w:t> </w:t>
            </w:r>
            <w:r w:rsidRPr="00EF4EF9">
              <w:rPr>
                <w:sz w:val="22"/>
                <w:szCs w:val="22"/>
                <w:lang w:val="ru-RU"/>
              </w:rPr>
              <w:t>Компоненты оснащения учебного (предметного) кабинета основной школы</w:t>
            </w: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lang w:val="ru-RU"/>
              </w:rPr>
            </w:pPr>
            <w:r w:rsidRPr="00EF4EF9">
              <w:rPr>
                <w:sz w:val="22"/>
                <w:szCs w:val="22"/>
                <w:lang w:val="ru-RU"/>
              </w:rPr>
              <w:t>1.1.</w:t>
            </w:r>
            <w:r w:rsidRPr="00EF4EF9">
              <w:rPr>
                <w:sz w:val="22"/>
                <w:szCs w:val="22"/>
              </w:rPr>
              <w:t> </w:t>
            </w:r>
            <w:r w:rsidRPr="00EF4EF9">
              <w:rPr>
                <w:sz w:val="22"/>
                <w:szCs w:val="22"/>
                <w:lang w:val="ru-RU"/>
              </w:rPr>
              <w:t>Нормативные документы, программно-методическое обеспечение, локальные акты: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4F2BEF" w:rsidP="00EF4EF9">
            <w:pPr>
              <w:ind w:firstLine="454"/>
              <w:rPr>
                <w:sz w:val="22"/>
                <w:szCs w:val="22"/>
                <w:lang w:val="ru-RU"/>
              </w:rPr>
            </w:pPr>
            <w:r w:rsidRPr="00EF4EF9">
              <w:rPr>
                <w:sz w:val="22"/>
                <w:szCs w:val="22"/>
                <w:lang w:val="ru-RU"/>
              </w:rPr>
              <w:t>Имеется в наличии</w:t>
            </w:r>
          </w:p>
        </w:tc>
      </w:tr>
      <w:tr w:rsidR="004F2BEF" w:rsidRPr="00EF4EF9" w:rsidTr="00BB4EC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lang w:val="ru-RU"/>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lang w:val="ru-RU"/>
              </w:rPr>
            </w:pPr>
            <w:r w:rsidRPr="00EF4EF9">
              <w:rPr>
                <w:sz w:val="22"/>
                <w:szCs w:val="22"/>
                <w:lang w:val="ru-RU"/>
              </w:rPr>
              <w:t>1.2.</w:t>
            </w:r>
            <w:r w:rsidRPr="00EF4EF9">
              <w:rPr>
                <w:sz w:val="22"/>
                <w:szCs w:val="22"/>
              </w:rPr>
              <w:t> </w:t>
            </w:r>
            <w:r w:rsidRPr="00EF4EF9">
              <w:rPr>
                <w:sz w:val="22"/>
                <w:szCs w:val="22"/>
                <w:lang w:val="ru-RU"/>
              </w:rPr>
              <w:t>Учебно-методические материалы:</w:t>
            </w:r>
          </w:p>
          <w:p w:rsidR="004F2BEF" w:rsidRPr="00EF4EF9" w:rsidRDefault="004F2BEF" w:rsidP="00EF4EF9">
            <w:pPr>
              <w:ind w:firstLine="454"/>
              <w:rPr>
                <w:sz w:val="22"/>
                <w:szCs w:val="22"/>
                <w:lang w:val="ru-RU"/>
              </w:rPr>
            </w:pPr>
            <w:r w:rsidRPr="00EF4EF9">
              <w:rPr>
                <w:sz w:val="22"/>
                <w:szCs w:val="22"/>
                <w:lang w:val="ru-RU"/>
              </w:rPr>
              <w:t>1.2.1.</w:t>
            </w:r>
            <w:r w:rsidRPr="00EF4EF9">
              <w:rPr>
                <w:sz w:val="22"/>
                <w:szCs w:val="22"/>
              </w:rPr>
              <w:t> </w:t>
            </w:r>
            <w:r w:rsidRPr="00EF4EF9">
              <w:rPr>
                <w:sz w:val="22"/>
                <w:szCs w:val="22"/>
                <w:lang w:val="ru-RU"/>
              </w:rPr>
              <w:t>УМК по предмету …</w:t>
            </w:r>
          </w:p>
          <w:p w:rsidR="004F2BEF" w:rsidRPr="00EF4EF9" w:rsidRDefault="004F2BEF" w:rsidP="00EF4EF9">
            <w:pPr>
              <w:ind w:firstLine="454"/>
              <w:rPr>
                <w:sz w:val="22"/>
                <w:szCs w:val="22"/>
                <w:lang w:val="ru-RU"/>
              </w:rPr>
            </w:pPr>
            <w:r w:rsidRPr="00EF4EF9">
              <w:rPr>
                <w:sz w:val="22"/>
                <w:szCs w:val="22"/>
                <w:lang w:val="ru-RU"/>
              </w:rPr>
              <w:t>1.2.2.</w:t>
            </w:r>
            <w:r w:rsidRPr="00EF4EF9">
              <w:rPr>
                <w:sz w:val="22"/>
                <w:szCs w:val="22"/>
              </w:rPr>
              <w:t> </w:t>
            </w:r>
            <w:r w:rsidRPr="00EF4EF9">
              <w:rPr>
                <w:sz w:val="22"/>
                <w:szCs w:val="22"/>
                <w:lang w:val="ru-RU"/>
              </w:rPr>
              <w:t>Дидактические и раздаточные материалы по предмету: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rPr>
            </w:pPr>
            <w:r w:rsidRPr="00EF4EF9">
              <w:rPr>
                <w:sz w:val="22"/>
                <w:szCs w:val="22"/>
                <w:lang w:val="ru-RU"/>
              </w:rPr>
              <w:t>Имеется в наличии</w:t>
            </w:r>
          </w:p>
        </w:tc>
      </w:tr>
      <w:tr w:rsidR="004F2BEF" w:rsidRPr="00EF4EF9" w:rsidTr="00BB4EC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lang w:val="ru-RU"/>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lang w:val="ru-RU"/>
              </w:rPr>
            </w:pPr>
            <w:r w:rsidRPr="00EF4EF9">
              <w:rPr>
                <w:sz w:val="22"/>
                <w:szCs w:val="22"/>
                <w:lang w:val="ru-RU"/>
              </w:rPr>
              <w:t>1.2.3.</w:t>
            </w:r>
            <w:r w:rsidRPr="00EF4EF9">
              <w:rPr>
                <w:sz w:val="22"/>
                <w:szCs w:val="22"/>
              </w:rPr>
              <w:t> </w:t>
            </w:r>
            <w:r w:rsidRPr="00EF4EF9">
              <w:rPr>
                <w:sz w:val="22"/>
                <w:szCs w:val="22"/>
                <w:lang w:val="ru-RU"/>
              </w:rPr>
              <w:t>Аудиозаписи, слайды по содержанию учебного предмета: …</w:t>
            </w:r>
          </w:p>
          <w:p w:rsidR="004F2BEF" w:rsidRPr="00EF4EF9" w:rsidRDefault="004F2BEF" w:rsidP="00EF4EF9">
            <w:pPr>
              <w:ind w:firstLine="454"/>
              <w:rPr>
                <w:sz w:val="22"/>
                <w:szCs w:val="22"/>
                <w:lang w:val="ru-RU"/>
              </w:rPr>
            </w:pPr>
            <w:r w:rsidRPr="00EF4EF9">
              <w:rPr>
                <w:sz w:val="22"/>
                <w:szCs w:val="22"/>
                <w:lang w:val="ru-RU"/>
              </w:rPr>
              <w:t>1.2.4.</w:t>
            </w:r>
            <w:r w:rsidRPr="00EF4EF9">
              <w:rPr>
                <w:sz w:val="22"/>
                <w:szCs w:val="22"/>
              </w:rPr>
              <w:t> </w:t>
            </w:r>
            <w:r w:rsidRPr="00EF4EF9">
              <w:rPr>
                <w:sz w:val="22"/>
                <w:szCs w:val="22"/>
                <w:lang w:val="ru-RU"/>
              </w:rPr>
              <w:t>ТСО, компьютерные, информационно-коммуникационные средства: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rPr>
            </w:pPr>
            <w:r w:rsidRPr="00EF4EF9">
              <w:rPr>
                <w:sz w:val="22"/>
                <w:szCs w:val="22"/>
                <w:lang w:val="ru-RU"/>
              </w:rPr>
              <w:t>Необходимо/Имеется в наличии</w:t>
            </w:r>
          </w:p>
        </w:tc>
      </w:tr>
      <w:tr w:rsidR="004F2BEF" w:rsidRPr="00EF4EF9" w:rsidTr="00BB4EC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lang w:val="ru-RU"/>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rPr>
            </w:pPr>
            <w:r w:rsidRPr="00EF4EF9">
              <w:rPr>
                <w:sz w:val="22"/>
                <w:szCs w:val="22"/>
              </w:rPr>
              <w:t>1.2.5. Учебно-практическое оборудование: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rPr>
            </w:pPr>
            <w:r w:rsidRPr="00EF4EF9">
              <w:rPr>
                <w:sz w:val="22"/>
                <w:szCs w:val="22"/>
                <w:lang w:val="ru-RU"/>
              </w:rPr>
              <w:t>Необходимо/Имеется в наличии</w:t>
            </w:r>
          </w:p>
        </w:tc>
      </w:tr>
      <w:tr w:rsidR="004F2BEF" w:rsidRPr="00EF4EF9" w:rsidTr="00BB4EC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rPr>
            </w:pPr>
            <w:r w:rsidRPr="00EF4EF9">
              <w:rPr>
                <w:sz w:val="22"/>
                <w:szCs w:val="22"/>
              </w:rPr>
              <w:t>1.2.6. Оборудование (мебель):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4F2BEF" w:rsidRPr="00EF4EF9" w:rsidRDefault="004F2BEF" w:rsidP="00EF4EF9">
            <w:pPr>
              <w:ind w:firstLine="454"/>
              <w:rPr>
                <w:sz w:val="22"/>
                <w:szCs w:val="22"/>
              </w:rPr>
            </w:pPr>
            <w:r w:rsidRPr="00EF4EF9">
              <w:rPr>
                <w:sz w:val="22"/>
                <w:szCs w:val="22"/>
                <w:lang w:val="ru-RU"/>
              </w:rPr>
              <w:t>Имеется в наличии</w:t>
            </w:r>
          </w:p>
        </w:tc>
      </w:tr>
      <w:tr w:rsidR="00C364A7" w:rsidRPr="00EF4EF9" w:rsidTr="00BB4EC7">
        <w:trPr>
          <w:trHeight w:val="300"/>
        </w:trPr>
        <w:tc>
          <w:tcPr>
            <w:tcW w:w="2795"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lang w:val="ru-RU"/>
              </w:rPr>
            </w:pPr>
            <w:r w:rsidRPr="00EF4EF9">
              <w:rPr>
                <w:sz w:val="22"/>
                <w:szCs w:val="22"/>
                <w:lang w:val="ru-RU"/>
              </w:rPr>
              <w:t>2.</w:t>
            </w:r>
            <w:r w:rsidRPr="00EF4EF9">
              <w:rPr>
                <w:sz w:val="22"/>
                <w:szCs w:val="22"/>
              </w:rPr>
              <w:t> </w:t>
            </w:r>
            <w:r w:rsidRPr="00EF4EF9">
              <w:rPr>
                <w:sz w:val="22"/>
                <w:szCs w:val="22"/>
                <w:lang w:val="ru-RU"/>
              </w:rPr>
              <w:t>Компоненты оснащения методического кабинета основной школы</w:t>
            </w: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lang w:val="ru-RU"/>
              </w:rPr>
            </w:pPr>
            <w:r w:rsidRPr="00EF4EF9">
              <w:rPr>
                <w:sz w:val="22"/>
                <w:szCs w:val="22"/>
                <w:lang w:val="ru-RU"/>
              </w:rPr>
              <w:t>2.1.</w:t>
            </w:r>
            <w:r w:rsidRPr="00EF4EF9">
              <w:rPr>
                <w:sz w:val="22"/>
                <w:szCs w:val="22"/>
              </w:rPr>
              <w:t> </w:t>
            </w:r>
            <w:r w:rsidRPr="00EF4EF9">
              <w:rPr>
                <w:sz w:val="22"/>
                <w:szCs w:val="22"/>
                <w:lang w:val="ru-RU"/>
              </w:rPr>
              <w:t>Нормативные документы федерального, регионального и муниципального уровней, локальные акты: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4F2BEF" w:rsidP="00EF4EF9">
            <w:pPr>
              <w:ind w:firstLine="454"/>
              <w:rPr>
                <w:sz w:val="22"/>
                <w:szCs w:val="22"/>
                <w:lang w:val="ru-RU"/>
              </w:rPr>
            </w:pPr>
            <w:r w:rsidRPr="00EF4EF9">
              <w:rPr>
                <w:sz w:val="22"/>
                <w:szCs w:val="22"/>
                <w:lang w:val="ru-RU"/>
              </w:rPr>
              <w:t>Имеется в наличии</w:t>
            </w:r>
          </w:p>
        </w:tc>
      </w:tr>
      <w:tr w:rsidR="00C364A7" w:rsidRPr="00EF4EF9" w:rsidTr="00BB4EC7">
        <w:tc>
          <w:tcPr>
            <w:tcW w:w="279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lang w:val="ru-RU"/>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sz w:val="22"/>
                <w:szCs w:val="22"/>
              </w:rPr>
              <w:t>2.2. Документация ОУ</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4F2BEF" w:rsidP="00EF4EF9">
            <w:pPr>
              <w:ind w:firstLine="454"/>
              <w:rPr>
                <w:sz w:val="22"/>
                <w:szCs w:val="22"/>
              </w:rPr>
            </w:pPr>
            <w:r w:rsidRPr="00EF4EF9">
              <w:rPr>
                <w:sz w:val="22"/>
                <w:szCs w:val="22"/>
                <w:lang w:val="ru-RU"/>
              </w:rPr>
              <w:t>Имеется в наличии</w:t>
            </w:r>
          </w:p>
        </w:tc>
      </w:tr>
      <w:tr w:rsidR="00C364A7" w:rsidRPr="00EF4EF9" w:rsidTr="00BB4EC7">
        <w:tc>
          <w:tcPr>
            <w:tcW w:w="2795" w:type="dxa"/>
            <w:vMerge/>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sz w:val="22"/>
                <w:szCs w:val="22"/>
              </w:rPr>
              <w:t>2.3. Комплекты диагностических материалов: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4F2BEF" w:rsidP="00EF4EF9">
            <w:pPr>
              <w:ind w:firstLine="454"/>
              <w:rPr>
                <w:sz w:val="22"/>
                <w:szCs w:val="22"/>
                <w:lang w:val="ru-RU"/>
              </w:rPr>
            </w:pPr>
            <w:r w:rsidRPr="00EF4EF9">
              <w:rPr>
                <w:sz w:val="22"/>
                <w:szCs w:val="22"/>
                <w:lang w:val="ru-RU"/>
              </w:rPr>
              <w:t>необходимо</w:t>
            </w:r>
          </w:p>
        </w:tc>
      </w:tr>
      <w:tr w:rsidR="00C364A7" w:rsidRPr="00EF4EF9" w:rsidTr="00BB4EC7">
        <w:tc>
          <w:tcPr>
            <w:tcW w:w="2795"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sz w:val="22"/>
                <w:szCs w:val="22"/>
              </w:rPr>
              <w:t>2.4. базы данных: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4F2BEF" w:rsidP="00EF4EF9">
            <w:pPr>
              <w:ind w:firstLine="454"/>
              <w:rPr>
                <w:sz w:val="22"/>
                <w:szCs w:val="22"/>
              </w:rPr>
            </w:pPr>
            <w:r w:rsidRPr="00EF4EF9">
              <w:rPr>
                <w:sz w:val="22"/>
                <w:szCs w:val="22"/>
                <w:lang w:val="ru-RU"/>
              </w:rPr>
              <w:t>Имеется в наличии</w:t>
            </w:r>
          </w:p>
        </w:tc>
      </w:tr>
      <w:tr w:rsidR="00C364A7" w:rsidRPr="00EF4EF9" w:rsidTr="00BB4EC7">
        <w:tc>
          <w:tcPr>
            <w:tcW w:w="2795"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sz w:val="22"/>
                <w:szCs w:val="22"/>
              </w:rPr>
              <w:t>2.5. Материально-техническое оснащение: …</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BB4EC7" w:rsidP="00EF4EF9">
            <w:pPr>
              <w:ind w:firstLine="454"/>
              <w:rPr>
                <w:sz w:val="22"/>
                <w:szCs w:val="22"/>
              </w:rPr>
            </w:pPr>
            <w:r w:rsidRPr="00EF4EF9">
              <w:rPr>
                <w:sz w:val="22"/>
                <w:szCs w:val="22"/>
                <w:lang w:val="ru-RU"/>
              </w:rPr>
              <w:t>Необходимо/Имеется в наличии</w:t>
            </w:r>
          </w:p>
        </w:tc>
      </w:tr>
      <w:tr w:rsidR="00BB4EC7" w:rsidRPr="00EF4EF9" w:rsidTr="00BB4EC7">
        <w:tc>
          <w:tcPr>
            <w:tcW w:w="2795" w:type="dxa"/>
            <w:tcBorders>
              <w:top w:val="single" w:sz="6" w:space="0" w:color="000000"/>
              <w:left w:val="single" w:sz="6" w:space="0" w:color="000000"/>
              <w:bottom w:val="single" w:sz="6" w:space="0" w:color="000000"/>
              <w:right w:val="single" w:sz="6" w:space="0" w:color="000000"/>
            </w:tcBorders>
            <w:shd w:val="clear" w:color="auto" w:fill="FFFFFF"/>
            <w:hideMark/>
          </w:tcPr>
          <w:p w:rsidR="00BB4EC7" w:rsidRPr="00EF4EF9" w:rsidRDefault="00BB4EC7" w:rsidP="00EF4EF9">
            <w:pPr>
              <w:ind w:firstLine="454"/>
              <w:rPr>
                <w:sz w:val="22"/>
                <w:szCs w:val="22"/>
              </w:rPr>
            </w:pPr>
            <w:r w:rsidRPr="00EF4EF9">
              <w:rPr>
                <w:sz w:val="22"/>
                <w:szCs w:val="22"/>
              </w:rPr>
              <w:t xml:space="preserve">3. Компоненты оснащения </w:t>
            </w:r>
          </w:p>
          <w:p w:rsidR="00BB4EC7" w:rsidRPr="00EF4EF9" w:rsidRDefault="00BB4EC7" w:rsidP="00EF4EF9">
            <w:pPr>
              <w:ind w:firstLine="454"/>
              <w:rPr>
                <w:sz w:val="22"/>
                <w:szCs w:val="22"/>
              </w:rPr>
            </w:pPr>
            <w:r w:rsidRPr="00EF4EF9">
              <w:rPr>
                <w:sz w:val="22"/>
                <w:szCs w:val="22"/>
              </w:rPr>
              <w:t>мастерских …</w:t>
            </w: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BB4EC7" w:rsidRPr="00EF4EF9" w:rsidRDefault="00BB4EC7" w:rsidP="00EF4EF9">
            <w:pPr>
              <w:ind w:firstLine="454"/>
              <w:rPr>
                <w:sz w:val="22"/>
                <w:szCs w:val="22"/>
              </w:rPr>
            </w:pPr>
            <w:r w:rsidRPr="00EF4EF9">
              <w:rPr>
                <w:sz w:val="22"/>
                <w:szCs w:val="22"/>
              </w:rPr>
              <w:t>Материально-техническое оснащение</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BB4EC7" w:rsidRPr="00EF4EF9" w:rsidRDefault="00BB4EC7" w:rsidP="00EF4EF9">
            <w:pPr>
              <w:ind w:firstLine="454"/>
              <w:rPr>
                <w:sz w:val="22"/>
                <w:szCs w:val="22"/>
              </w:rPr>
            </w:pPr>
            <w:r w:rsidRPr="00EF4EF9">
              <w:rPr>
                <w:sz w:val="22"/>
                <w:szCs w:val="22"/>
              </w:rPr>
              <w:t>Необходимо/Имеется в наличии</w:t>
            </w:r>
          </w:p>
        </w:tc>
      </w:tr>
      <w:tr w:rsidR="00BB4EC7" w:rsidRPr="00EF4EF9" w:rsidTr="00BB4EC7">
        <w:tc>
          <w:tcPr>
            <w:tcW w:w="2795" w:type="dxa"/>
            <w:tcBorders>
              <w:top w:val="single" w:sz="6" w:space="0" w:color="000000"/>
              <w:left w:val="single" w:sz="6" w:space="0" w:color="000000"/>
              <w:bottom w:val="single" w:sz="6" w:space="0" w:color="000000"/>
              <w:right w:val="single" w:sz="6" w:space="0" w:color="000000"/>
            </w:tcBorders>
            <w:shd w:val="clear" w:color="auto" w:fill="FFFFFF"/>
            <w:hideMark/>
          </w:tcPr>
          <w:p w:rsidR="00BB4EC7" w:rsidRPr="00EF4EF9" w:rsidRDefault="00BB4EC7" w:rsidP="00EF4EF9">
            <w:pPr>
              <w:ind w:firstLine="454"/>
              <w:rPr>
                <w:sz w:val="22"/>
                <w:szCs w:val="22"/>
              </w:rPr>
            </w:pPr>
            <w:r w:rsidRPr="00EF4EF9">
              <w:rPr>
                <w:sz w:val="22"/>
                <w:szCs w:val="22"/>
              </w:rPr>
              <w:t xml:space="preserve">4. </w:t>
            </w:r>
            <w:r w:rsidRPr="00EF4EF9">
              <w:rPr>
                <w:sz w:val="22"/>
                <w:szCs w:val="22"/>
                <w:lang w:val="ru-RU"/>
              </w:rPr>
              <w:t>Компоненты оснащения спортивного зала</w:t>
            </w:r>
            <w:r w:rsidRPr="00EF4EF9">
              <w:rPr>
                <w:sz w:val="22"/>
                <w:szCs w:val="22"/>
              </w:rPr>
              <w:t>…</w:t>
            </w: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BB4EC7" w:rsidRPr="00EF4EF9" w:rsidRDefault="00BB4EC7" w:rsidP="00EF4EF9">
            <w:pPr>
              <w:ind w:firstLine="454"/>
              <w:rPr>
                <w:sz w:val="22"/>
                <w:szCs w:val="22"/>
              </w:rPr>
            </w:pPr>
            <w:r w:rsidRPr="00EF4EF9">
              <w:rPr>
                <w:sz w:val="22"/>
                <w:szCs w:val="22"/>
              </w:rPr>
              <w:t>Материально-техническое оснащение</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BB4EC7" w:rsidRPr="00EF4EF9" w:rsidRDefault="00BB4EC7" w:rsidP="00EF4EF9">
            <w:pPr>
              <w:ind w:firstLine="454"/>
              <w:rPr>
                <w:sz w:val="22"/>
                <w:szCs w:val="22"/>
              </w:rPr>
            </w:pPr>
            <w:r w:rsidRPr="00EF4EF9">
              <w:rPr>
                <w:sz w:val="22"/>
                <w:szCs w:val="22"/>
              </w:rPr>
              <w:t>Необходимо/Имеется в наличии</w:t>
            </w:r>
          </w:p>
        </w:tc>
      </w:tr>
      <w:tr w:rsidR="00C364A7" w:rsidRPr="00EF4EF9" w:rsidTr="00BB4EC7">
        <w:tc>
          <w:tcPr>
            <w:tcW w:w="2795"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C364A7" w:rsidP="00EF4EF9">
            <w:pPr>
              <w:ind w:firstLine="454"/>
              <w:rPr>
                <w:sz w:val="22"/>
                <w:szCs w:val="22"/>
              </w:rPr>
            </w:pPr>
            <w:r w:rsidRPr="00EF4EF9">
              <w:rPr>
                <w:sz w:val="22"/>
                <w:szCs w:val="22"/>
              </w:rPr>
              <w:lastRenderedPageBreak/>
              <w:t>5.</w:t>
            </w:r>
            <w:r w:rsidR="00BB4EC7" w:rsidRPr="00EF4EF9">
              <w:rPr>
                <w:sz w:val="22"/>
                <w:szCs w:val="22"/>
                <w:lang w:val="ru-RU"/>
              </w:rPr>
              <w:t>Компоненты оснащения столовой</w:t>
            </w:r>
            <w:r w:rsidRPr="00EF4EF9">
              <w:rPr>
                <w:sz w:val="22"/>
                <w:szCs w:val="22"/>
              </w:rPr>
              <w:t xml:space="preserve"> …</w:t>
            </w:r>
          </w:p>
        </w:tc>
        <w:tc>
          <w:tcPr>
            <w:tcW w:w="4347"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BB4EC7" w:rsidP="00EF4EF9">
            <w:pPr>
              <w:ind w:firstLine="454"/>
              <w:rPr>
                <w:sz w:val="22"/>
                <w:szCs w:val="22"/>
              </w:rPr>
            </w:pPr>
            <w:r w:rsidRPr="00EF4EF9">
              <w:rPr>
                <w:sz w:val="22"/>
                <w:szCs w:val="22"/>
              </w:rPr>
              <w:t>Материально-техническое оснащение</w:t>
            </w:r>
          </w:p>
        </w:tc>
        <w:tc>
          <w:tcPr>
            <w:tcW w:w="2242" w:type="dxa"/>
            <w:tcBorders>
              <w:top w:val="single" w:sz="6" w:space="0" w:color="000000"/>
              <w:left w:val="single" w:sz="6" w:space="0" w:color="000000"/>
              <w:bottom w:val="single" w:sz="6" w:space="0" w:color="000000"/>
              <w:right w:val="single" w:sz="6" w:space="0" w:color="000000"/>
            </w:tcBorders>
            <w:shd w:val="clear" w:color="auto" w:fill="FFFFFF"/>
            <w:hideMark/>
          </w:tcPr>
          <w:p w:rsidR="00C364A7" w:rsidRPr="00EF4EF9" w:rsidRDefault="00BB4EC7" w:rsidP="00EF4EF9">
            <w:pPr>
              <w:ind w:firstLine="454"/>
              <w:rPr>
                <w:sz w:val="22"/>
                <w:szCs w:val="22"/>
                <w:lang w:val="ru-RU"/>
              </w:rPr>
            </w:pPr>
            <w:r w:rsidRPr="00EF4EF9">
              <w:rPr>
                <w:sz w:val="22"/>
                <w:szCs w:val="22"/>
                <w:lang w:val="ru-RU"/>
              </w:rPr>
              <w:t>Имеется в наличии</w:t>
            </w:r>
          </w:p>
        </w:tc>
      </w:tr>
    </w:tbl>
    <w:p w:rsidR="006E7C07" w:rsidRPr="00EF4EF9" w:rsidRDefault="006E7C07" w:rsidP="00EF4EF9">
      <w:pPr>
        <w:ind w:firstLine="454"/>
        <w:jc w:val="both"/>
        <w:rPr>
          <w:b/>
          <w:sz w:val="22"/>
          <w:szCs w:val="22"/>
          <w:lang w:val="ru-RU"/>
        </w:rPr>
      </w:pPr>
    </w:p>
    <w:p w:rsidR="00984462" w:rsidRPr="00EF4EF9" w:rsidRDefault="00C364A7" w:rsidP="00EF4EF9">
      <w:pPr>
        <w:pStyle w:val="Default0"/>
        <w:ind w:firstLine="454"/>
        <w:jc w:val="both"/>
        <w:rPr>
          <w:sz w:val="22"/>
          <w:szCs w:val="22"/>
        </w:rPr>
      </w:pPr>
      <w:r w:rsidRPr="00EF4EF9">
        <w:rPr>
          <w:sz w:val="22"/>
          <w:szCs w:val="22"/>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C364A7" w:rsidRPr="00EF4EF9" w:rsidRDefault="00C364A7" w:rsidP="00EF4EF9">
      <w:pPr>
        <w:pStyle w:val="Default0"/>
        <w:ind w:firstLine="454"/>
        <w:jc w:val="both"/>
        <w:rPr>
          <w:color w:val="auto"/>
          <w:sz w:val="22"/>
          <w:szCs w:val="22"/>
        </w:rPr>
      </w:pPr>
    </w:p>
    <w:p w:rsidR="00984462" w:rsidRPr="00EF4EF9" w:rsidRDefault="00984462" w:rsidP="00EF4EF9">
      <w:pPr>
        <w:pStyle w:val="afb"/>
        <w:spacing w:after="0" w:line="240" w:lineRule="auto"/>
        <w:ind w:firstLine="454"/>
        <w:rPr>
          <w:sz w:val="22"/>
          <w:szCs w:val="22"/>
        </w:rPr>
      </w:pPr>
      <w:r w:rsidRPr="00EF4EF9">
        <w:rPr>
          <w:sz w:val="22"/>
          <w:szCs w:val="22"/>
        </w:rPr>
        <w:t>3.2.5. Информационно-методические условия реализации основной образовательной программы основного общего образования</w:t>
      </w:r>
    </w:p>
    <w:p w:rsidR="00984462" w:rsidRPr="00EF4EF9" w:rsidRDefault="00984462" w:rsidP="00EF4EF9">
      <w:pPr>
        <w:ind w:firstLine="454"/>
        <w:jc w:val="both"/>
        <w:rPr>
          <w:b/>
          <w:i/>
          <w:sz w:val="22"/>
          <w:szCs w:val="22"/>
          <w:lang w:val="ru-RU"/>
        </w:rPr>
      </w:pPr>
      <w:r w:rsidRPr="00EF4EF9">
        <w:rPr>
          <w:sz w:val="22"/>
          <w:szCs w:val="22"/>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84462" w:rsidRPr="00EF4EF9" w:rsidRDefault="00984462" w:rsidP="00EF4EF9">
      <w:pPr>
        <w:ind w:firstLine="454"/>
        <w:jc w:val="both"/>
        <w:rPr>
          <w:sz w:val="22"/>
          <w:szCs w:val="22"/>
          <w:lang w:val="ru-RU"/>
        </w:rPr>
      </w:pPr>
      <w:r w:rsidRPr="00EF4EF9">
        <w:rPr>
          <w:b/>
          <w:sz w:val="22"/>
          <w:szCs w:val="22"/>
          <w:lang w:val="ru-RU"/>
        </w:rPr>
        <w:t>Под информационно-образовательной средой (или ИОС)</w:t>
      </w:r>
      <w:r w:rsidRPr="00EF4EF9">
        <w:rPr>
          <w:sz w:val="22"/>
          <w:szCs w:val="22"/>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84462" w:rsidRPr="00EF4EF9" w:rsidRDefault="00984462" w:rsidP="00EF4EF9">
      <w:pPr>
        <w:ind w:firstLine="454"/>
        <w:jc w:val="both"/>
        <w:rPr>
          <w:b/>
          <w:bCs/>
          <w:i/>
          <w:sz w:val="22"/>
          <w:szCs w:val="22"/>
          <w:lang w:val="ru-RU"/>
        </w:rPr>
      </w:pPr>
      <w:r w:rsidRPr="00EF4EF9">
        <w:rPr>
          <w:b/>
          <w:bCs/>
          <w:i/>
          <w:sz w:val="22"/>
          <w:szCs w:val="22"/>
          <w:lang w:val="ru-RU"/>
        </w:rPr>
        <w:t>Создаваемая в образовательном учреждении ИОС строится в соответствии со следующей иерархией:</w:t>
      </w:r>
    </w:p>
    <w:p w:rsidR="00984462" w:rsidRPr="00EF4EF9" w:rsidRDefault="00984462" w:rsidP="00EF4EF9">
      <w:pPr>
        <w:ind w:firstLine="454"/>
        <w:jc w:val="both"/>
        <w:rPr>
          <w:bCs/>
          <w:sz w:val="22"/>
          <w:szCs w:val="22"/>
          <w:lang w:val="ru-RU"/>
        </w:rPr>
      </w:pPr>
      <w:r w:rsidRPr="00EF4EF9">
        <w:rPr>
          <w:bCs/>
          <w:sz w:val="22"/>
          <w:szCs w:val="22"/>
          <w:lang w:val="ru-RU"/>
        </w:rPr>
        <w:t>— единая информационно-образовательная среда страны;</w:t>
      </w:r>
    </w:p>
    <w:p w:rsidR="00984462" w:rsidRPr="00EF4EF9" w:rsidRDefault="00984462" w:rsidP="00EF4EF9">
      <w:pPr>
        <w:ind w:firstLine="454"/>
        <w:jc w:val="both"/>
        <w:rPr>
          <w:sz w:val="22"/>
          <w:szCs w:val="22"/>
          <w:lang w:val="ru-RU"/>
        </w:rPr>
      </w:pPr>
      <w:r w:rsidRPr="00EF4EF9">
        <w:rPr>
          <w:bCs/>
          <w:sz w:val="22"/>
          <w:szCs w:val="22"/>
          <w:lang w:val="ru-RU"/>
        </w:rPr>
        <w:t>— единая информационно-образовательная среда региона;</w:t>
      </w:r>
    </w:p>
    <w:p w:rsidR="00984462" w:rsidRPr="00EF4EF9" w:rsidRDefault="00984462" w:rsidP="00EF4EF9">
      <w:pPr>
        <w:ind w:firstLine="454"/>
        <w:jc w:val="both"/>
        <w:rPr>
          <w:bCs/>
          <w:sz w:val="22"/>
          <w:szCs w:val="22"/>
          <w:lang w:val="ru-RU"/>
        </w:rPr>
      </w:pPr>
      <w:r w:rsidRPr="00EF4EF9">
        <w:rPr>
          <w:bCs/>
          <w:sz w:val="22"/>
          <w:szCs w:val="22"/>
          <w:lang w:val="ru-RU"/>
        </w:rPr>
        <w:t>— информационно-образовательная среда образовательного учреждения;</w:t>
      </w:r>
    </w:p>
    <w:p w:rsidR="00984462" w:rsidRPr="00EF4EF9" w:rsidRDefault="00984462" w:rsidP="00EF4EF9">
      <w:pPr>
        <w:ind w:firstLine="454"/>
        <w:jc w:val="both"/>
        <w:rPr>
          <w:bCs/>
          <w:sz w:val="22"/>
          <w:szCs w:val="22"/>
          <w:lang w:val="ru-RU"/>
        </w:rPr>
      </w:pPr>
      <w:r w:rsidRPr="00EF4EF9">
        <w:rPr>
          <w:bCs/>
          <w:sz w:val="22"/>
          <w:szCs w:val="22"/>
          <w:lang w:val="ru-RU"/>
        </w:rPr>
        <w:t>— предметная информационно-образовательная среда;</w:t>
      </w:r>
    </w:p>
    <w:p w:rsidR="00984462" w:rsidRPr="00EF4EF9" w:rsidRDefault="00984462" w:rsidP="00EF4EF9">
      <w:pPr>
        <w:ind w:firstLine="454"/>
        <w:jc w:val="both"/>
        <w:rPr>
          <w:bCs/>
          <w:sz w:val="22"/>
          <w:szCs w:val="22"/>
          <w:lang w:val="ru-RU"/>
        </w:rPr>
      </w:pPr>
      <w:r w:rsidRPr="00EF4EF9">
        <w:rPr>
          <w:bCs/>
          <w:sz w:val="22"/>
          <w:szCs w:val="22"/>
          <w:lang w:val="ru-RU"/>
        </w:rPr>
        <w:t>— информационно-образовательная среда УМК;</w:t>
      </w:r>
    </w:p>
    <w:p w:rsidR="00984462" w:rsidRPr="00EF4EF9" w:rsidRDefault="00984462" w:rsidP="00EF4EF9">
      <w:pPr>
        <w:ind w:firstLine="454"/>
        <w:jc w:val="both"/>
        <w:rPr>
          <w:bCs/>
          <w:sz w:val="22"/>
          <w:szCs w:val="22"/>
          <w:lang w:val="ru-RU"/>
        </w:rPr>
      </w:pPr>
      <w:r w:rsidRPr="00EF4EF9">
        <w:rPr>
          <w:bCs/>
          <w:sz w:val="22"/>
          <w:szCs w:val="22"/>
          <w:lang w:val="ru-RU"/>
        </w:rPr>
        <w:t>— информационно-образовательная среда компонентов УМК;</w:t>
      </w:r>
    </w:p>
    <w:p w:rsidR="00984462" w:rsidRPr="00EF4EF9" w:rsidRDefault="00984462" w:rsidP="00EF4EF9">
      <w:pPr>
        <w:ind w:firstLine="454"/>
        <w:jc w:val="both"/>
        <w:rPr>
          <w:bCs/>
          <w:sz w:val="22"/>
          <w:szCs w:val="22"/>
          <w:lang w:val="ru-RU"/>
        </w:rPr>
      </w:pPr>
      <w:r w:rsidRPr="00EF4EF9">
        <w:rPr>
          <w:bCs/>
          <w:sz w:val="22"/>
          <w:szCs w:val="22"/>
          <w:lang w:val="ru-RU"/>
        </w:rPr>
        <w:t>— информационно-образовательная среда элементов УМК.</w:t>
      </w:r>
    </w:p>
    <w:p w:rsidR="00984462" w:rsidRPr="00EF4EF9" w:rsidRDefault="00984462" w:rsidP="00EF4EF9">
      <w:pPr>
        <w:ind w:firstLine="454"/>
        <w:jc w:val="both"/>
        <w:rPr>
          <w:b/>
          <w:i/>
          <w:sz w:val="22"/>
          <w:szCs w:val="22"/>
          <w:lang w:val="ru-RU"/>
        </w:rPr>
      </w:pPr>
      <w:r w:rsidRPr="00EF4EF9">
        <w:rPr>
          <w:b/>
          <w:i/>
          <w:sz w:val="22"/>
          <w:szCs w:val="22"/>
          <w:lang w:val="ru-RU"/>
        </w:rPr>
        <w:t>Основными элементами ИОС являются:</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информационно-образовательные ресурсы в виде печатной продукции;</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информационно-образовательные ресурсы на сменных оптических носителях;</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информационно-образовательные ресурсы Интернет</w:t>
      </w:r>
      <w:r w:rsidR="00C30EEC" w:rsidRPr="00EF4EF9">
        <w:rPr>
          <w:sz w:val="22"/>
          <w:szCs w:val="22"/>
          <w:lang w:val="ru-RU"/>
        </w:rPr>
        <w:t>а</w:t>
      </w:r>
      <w:r w:rsidRPr="00EF4EF9">
        <w:rPr>
          <w:sz w:val="22"/>
          <w:szCs w:val="22"/>
          <w:lang w:val="ru-RU"/>
        </w:rPr>
        <w:t>;</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вычислительная и информационно-телекоммуникационная инфра</w:t>
      </w:r>
      <w:r w:rsidR="003828DC" w:rsidRPr="00EF4EF9">
        <w:rPr>
          <w:sz w:val="22"/>
          <w:szCs w:val="22"/>
          <w:lang w:val="ru-RU"/>
        </w:rPr>
        <w:t>-</w:t>
      </w:r>
      <w:r w:rsidRPr="00EF4EF9">
        <w:rPr>
          <w:sz w:val="22"/>
          <w:szCs w:val="22"/>
          <w:lang w:val="ru-RU"/>
        </w:rPr>
        <w:t>структура;</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прикладные программы, в том числе поддерживающие администрирование и финансово-хозяйственную деятельность образова</w:t>
      </w:r>
      <w:r w:rsidR="003828DC" w:rsidRPr="00EF4EF9">
        <w:rPr>
          <w:sz w:val="22"/>
          <w:szCs w:val="22"/>
          <w:lang w:val="ru-RU"/>
        </w:rPr>
        <w:t>-</w:t>
      </w:r>
      <w:r w:rsidRPr="00EF4EF9">
        <w:rPr>
          <w:sz w:val="22"/>
          <w:szCs w:val="22"/>
          <w:lang w:val="ru-RU"/>
        </w:rPr>
        <w:t>тельного учреждения (бухгалтерский учёт, делопроизводство, кадры и т. д.).</w:t>
      </w:r>
    </w:p>
    <w:p w:rsidR="00984462" w:rsidRPr="00EF4EF9" w:rsidRDefault="00984462" w:rsidP="00EF4EF9">
      <w:pPr>
        <w:ind w:firstLine="454"/>
        <w:jc w:val="both"/>
        <w:rPr>
          <w:bCs/>
          <w:sz w:val="22"/>
          <w:szCs w:val="22"/>
          <w:lang w:val="ru-RU"/>
        </w:rPr>
      </w:pPr>
      <w:r w:rsidRPr="00EF4EF9">
        <w:rPr>
          <w:b/>
          <w:bCs/>
          <w:i/>
          <w:sz w:val="22"/>
          <w:szCs w:val="22"/>
          <w:lang w:val="ru-RU"/>
        </w:rPr>
        <w:t>Необходимое для использования ИКТ оборудование</w:t>
      </w:r>
      <w:r w:rsidRPr="00EF4EF9">
        <w:rPr>
          <w:bCs/>
          <w:sz w:val="22"/>
          <w:szCs w:val="22"/>
          <w:lang w:val="ru-RU"/>
        </w:rPr>
        <w:t xml:space="preserve"> должно отвечать современным требованиям и обеспечивать использование ИКТ:</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в учебной деятельности;</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во внеурочной деятельности;</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в исследовательской и проектной деятельности;</w:t>
      </w:r>
    </w:p>
    <w:p w:rsidR="00984462" w:rsidRPr="00EF4EF9" w:rsidRDefault="00984462" w:rsidP="00EF4EF9">
      <w:pPr>
        <w:ind w:firstLine="454"/>
        <w:jc w:val="both"/>
        <w:rPr>
          <w:sz w:val="22"/>
          <w:szCs w:val="22"/>
          <w:lang w:val="ru-RU"/>
        </w:rPr>
      </w:pPr>
      <w:r w:rsidRPr="00EF4EF9">
        <w:rPr>
          <w:bCs/>
          <w:sz w:val="22"/>
          <w:szCs w:val="22"/>
          <w:lang w:val="ru-RU"/>
        </w:rPr>
        <w:t>— </w:t>
      </w:r>
      <w:r w:rsidRPr="00EF4EF9">
        <w:rPr>
          <w:sz w:val="22"/>
          <w:szCs w:val="22"/>
          <w:lang w:val="ru-RU"/>
        </w:rPr>
        <w:t>при измерении, контроле и оценке результатов образования;</w:t>
      </w:r>
    </w:p>
    <w:p w:rsidR="00984462" w:rsidRPr="00EF4EF9" w:rsidRDefault="00984462" w:rsidP="00EF4EF9">
      <w:pPr>
        <w:ind w:firstLine="454"/>
        <w:jc w:val="both"/>
        <w:rPr>
          <w:bCs/>
          <w:sz w:val="22"/>
          <w:szCs w:val="22"/>
          <w:lang w:val="ru-RU"/>
        </w:rPr>
      </w:pPr>
      <w:r w:rsidRPr="00EF4EF9">
        <w:rPr>
          <w:bCs/>
          <w:sz w:val="22"/>
          <w:szCs w:val="22"/>
          <w:lang w:val="ru-RU"/>
        </w:rPr>
        <w:t>— </w:t>
      </w:r>
      <w:r w:rsidRPr="00EF4EF9">
        <w:rPr>
          <w:sz w:val="22"/>
          <w:szCs w:val="22"/>
          <w:lang w:val="ru-RU"/>
        </w:rPr>
        <w:t xml:space="preserve">в административной деятельности, включая </w:t>
      </w:r>
      <w:r w:rsidRPr="00EF4EF9">
        <w:rPr>
          <w:rStyle w:val="dash041e005f0431005f044b005f0447005f043d005f044b005f0439005f005fchar1char1"/>
          <w:sz w:val="22"/>
          <w:szCs w:val="22"/>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984462" w:rsidRPr="00EF4EF9" w:rsidRDefault="00984462" w:rsidP="00EF4EF9">
      <w:pPr>
        <w:shd w:val="clear" w:color="auto" w:fill="FFFFFF"/>
        <w:ind w:firstLine="454"/>
        <w:jc w:val="both"/>
        <w:rPr>
          <w:sz w:val="22"/>
          <w:szCs w:val="22"/>
          <w:lang w:val="ru-RU"/>
        </w:rPr>
      </w:pPr>
      <w:r w:rsidRPr="00EF4EF9">
        <w:rPr>
          <w:b/>
          <w:i/>
          <w:spacing w:val="-6"/>
          <w:sz w:val="22"/>
          <w:szCs w:val="22"/>
          <w:lang w:val="ru-RU"/>
        </w:rPr>
        <w:t>Учебно-методическое и информационное оснащени</w:t>
      </w:r>
      <w:r w:rsidRPr="00EF4EF9">
        <w:rPr>
          <w:b/>
          <w:i/>
          <w:sz w:val="22"/>
          <w:szCs w:val="22"/>
          <w:lang w:val="ru-RU"/>
        </w:rPr>
        <w:t>е образовательного процесса</w:t>
      </w:r>
      <w:r w:rsidRPr="00EF4EF9">
        <w:rPr>
          <w:sz w:val="22"/>
          <w:szCs w:val="22"/>
          <w:lang w:val="ru-RU"/>
        </w:rPr>
        <w:t xml:space="preserve"> обеспечива</w:t>
      </w:r>
      <w:r w:rsidR="009A6FBD" w:rsidRPr="00EF4EF9">
        <w:rPr>
          <w:sz w:val="22"/>
          <w:szCs w:val="22"/>
          <w:lang w:val="ru-RU"/>
        </w:rPr>
        <w:t>ет</w:t>
      </w:r>
      <w:r w:rsidRPr="00EF4EF9">
        <w:rPr>
          <w:sz w:val="22"/>
          <w:szCs w:val="22"/>
          <w:lang w:val="ru-RU"/>
        </w:rPr>
        <w:t xml:space="preserve"> возможность:</w:t>
      </w:r>
    </w:p>
    <w:p w:rsidR="00984462" w:rsidRPr="00EF4EF9" w:rsidRDefault="00984462" w:rsidP="00EF4EF9">
      <w:pPr>
        <w:pStyle w:val="Default0"/>
        <w:ind w:firstLine="454"/>
        <w:jc w:val="both"/>
        <w:rPr>
          <w:color w:val="auto"/>
          <w:sz w:val="22"/>
          <w:szCs w:val="22"/>
        </w:rPr>
      </w:pPr>
      <w:r w:rsidRPr="00EF4EF9">
        <w:rPr>
          <w:bCs/>
          <w:sz w:val="22"/>
          <w:szCs w:val="22"/>
        </w:rPr>
        <w:t>— </w:t>
      </w:r>
      <w:r w:rsidRPr="00EF4EF9">
        <w:rPr>
          <w:color w:val="auto"/>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w:t>
      </w:r>
      <w:r w:rsidRPr="00EF4EF9">
        <w:rPr>
          <w:sz w:val="22"/>
          <w:szCs w:val="22"/>
          <w:lang w:val="ru-RU"/>
        </w:rPr>
        <w:lastRenderedPageBreak/>
        <w:t>структурирования текста средствами текстового редактора;</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w:t>
      </w:r>
      <w:r w:rsidR="006303FD" w:rsidRPr="00EF4EF9">
        <w:rPr>
          <w:sz w:val="22"/>
          <w:szCs w:val="22"/>
          <w:lang w:val="ru-RU"/>
        </w:rPr>
        <w:t>я</w:t>
      </w:r>
      <w:r w:rsidRPr="00EF4EF9">
        <w:rPr>
          <w:sz w:val="22"/>
          <w:szCs w:val="22"/>
          <w:lang w:val="ru-RU"/>
        </w:rPr>
        <w:t xml:space="preserve"> виртуальных геометрических объектов, графических сообщений с проведением рукой произвольных линий;</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w:t>
      </w:r>
      <w:r w:rsidR="006303FD" w:rsidRPr="00EF4EF9">
        <w:rPr>
          <w:sz w:val="22"/>
          <w:szCs w:val="22"/>
          <w:lang w:val="ru-RU"/>
        </w:rPr>
        <w:t>идеомонтажа и озвучивания видео</w:t>
      </w:r>
      <w:r w:rsidRPr="00EF4EF9">
        <w:rPr>
          <w:sz w:val="22"/>
          <w:szCs w:val="22"/>
          <w:lang w:val="ru-RU"/>
        </w:rPr>
        <w:t>сообщений;</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выступления с аудио-, видео- и графическим экранным сопровождением;</w:t>
      </w:r>
    </w:p>
    <w:p w:rsidR="00984462" w:rsidRPr="00EF4EF9" w:rsidRDefault="00984462" w:rsidP="00EF4EF9">
      <w:pPr>
        <w:shd w:val="clear" w:color="auto" w:fill="FFFFFF"/>
        <w:ind w:firstLine="454"/>
        <w:jc w:val="both"/>
        <w:rPr>
          <w:sz w:val="22"/>
          <w:szCs w:val="22"/>
          <w:lang w:val="ru-RU"/>
        </w:rPr>
      </w:pPr>
      <w:r w:rsidRPr="00EF4EF9">
        <w:rPr>
          <w:sz w:val="22"/>
          <w:szCs w:val="22"/>
          <w:lang w:val="ru-RU"/>
        </w:rPr>
        <w:t>— вывода информации на бумагу и т. п. и в трёхмерную материальную среду (печать);</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 xml:space="preserve">информационного подключения к локальной сети и глобальной сети Интернет, входа в информационную среду учреждения, в том числе через </w:t>
      </w:r>
      <w:r w:rsidR="00DC3FA6" w:rsidRPr="00EF4EF9">
        <w:rPr>
          <w:sz w:val="22"/>
          <w:szCs w:val="22"/>
          <w:lang w:val="ru-RU"/>
        </w:rPr>
        <w:t>Интернет, размещения гипермедиа</w:t>
      </w:r>
      <w:r w:rsidRPr="00EF4EF9">
        <w:rPr>
          <w:sz w:val="22"/>
          <w:szCs w:val="22"/>
          <w:lang w:val="ru-RU"/>
        </w:rPr>
        <w:t>сообщений в информационной среде образовательного учреждения;</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поиска и получения информации;</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использования источников информации на бумажных и цифровых носителях (в том числе в справочниках, словарях, поисковых системах);</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вещания (подкастинга), использования носимых аудиовидеоустройств для учебной деятельности на уроке и вне урока;</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общения в Интернет</w:t>
      </w:r>
      <w:r w:rsidR="00DC3FA6" w:rsidRPr="00EF4EF9">
        <w:rPr>
          <w:sz w:val="22"/>
          <w:szCs w:val="22"/>
          <w:lang w:val="ru-RU"/>
        </w:rPr>
        <w:t>е</w:t>
      </w:r>
      <w:r w:rsidRPr="00EF4EF9">
        <w:rPr>
          <w:sz w:val="22"/>
          <w:szCs w:val="22"/>
          <w:lang w:val="ru-RU"/>
        </w:rPr>
        <w:t>, взаимодействия в социальных группах и сетях, участия в форумах, групповой работы над сообщениями (вики);</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создания и заполнения баз данных, в том числе определителей; наглядного представления и анализа данных;</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r w:rsidR="00DC3FA6" w:rsidRPr="00EF4EF9">
        <w:rPr>
          <w:sz w:val="22"/>
          <w:szCs w:val="22"/>
          <w:lang w:val="ru-RU"/>
        </w:rPr>
        <w:t>-</w:t>
      </w:r>
      <w:r w:rsidRPr="00EF4EF9">
        <w:rPr>
          <w:sz w:val="22"/>
          <w:szCs w:val="22"/>
          <w:lang w:val="ru-RU"/>
        </w:rPr>
        <w:t>научных объектов и явлений;</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w:t>
      </w:r>
      <w:r w:rsidR="006C1AAB" w:rsidRPr="00EF4EF9">
        <w:rPr>
          <w:sz w:val="22"/>
          <w:szCs w:val="22"/>
          <w:lang w:val="ru-RU"/>
        </w:rPr>
        <w:t>ях</w:t>
      </w:r>
      <w:r w:rsidRPr="00EF4EF9">
        <w:rPr>
          <w:sz w:val="22"/>
          <w:szCs w:val="22"/>
          <w:lang w:val="ru-RU"/>
        </w:rPr>
        <w:t xml:space="preserve"> ведения дома, информационных и коммуникационных технологиях);</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84462" w:rsidRPr="00EF4EF9" w:rsidRDefault="00984462" w:rsidP="00EF4EF9">
      <w:pPr>
        <w:pStyle w:val="Default0"/>
        <w:ind w:firstLine="454"/>
        <w:jc w:val="both"/>
        <w:rPr>
          <w:color w:val="auto"/>
          <w:sz w:val="22"/>
          <w:szCs w:val="22"/>
        </w:rPr>
      </w:pPr>
      <w:r w:rsidRPr="00EF4EF9">
        <w:rPr>
          <w:bCs/>
          <w:sz w:val="22"/>
          <w:szCs w:val="22"/>
        </w:rPr>
        <w:t>— </w:t>
      </w:r>
      <w:r w:rsidRPr="00EF4EF9">
        <w:rPr>
          <w:color w:val="auto"/>
          <w:sz w:val="22"/>
          <w:szCs w:val="22"/>
        </w:rPr>
        <w:t>занятий по изучению правил дорожного движения с использованием игр, оборудования, а также компьютерных тренажёров;</w:t>
      </w:r>
    </w:p>
    <w:p w:rsidR="00984462" w:rsidRPr="00EF4EF9" w:rsidRDefault="00984462" w:rsidP="00EF4EF9">
      <w:pPr>
        <w:pStyle w:val="Default0"/>
        <w:ind w:firstLine="454"/>
        <w:jc w:val="both"/>
        <w:rPr>
          <w:color w:val="auto"/>
          <w:sz w:val="22"/>
          <w:szCs w:val="22"/>
        </w:rPr>
      </w:pPr>
      <w:r w:rsidRPr="00EF4EF9">
        <w:rPr>
          <w:bCs/>
          <w:sz w:val="22"/>
          <w:szCs w:val="22"/>
        </w:rPr>
        <w:t>— </w:t>
      </w:r>
      <w:r w:rsidRPr="00EF4EF9">
        <w:rPr>
          <w:color w:val="auto"/>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обеспечения доступа в школьной библиотеке к информационным ресурсам Интернета, учебной и художественн</w:t>
      </w:r>
      <w:r w:rsidR="006C1AAB" w:rsidRPr="00EF4EF9">
        <w:rPr>
          <w:sz w:val="22"/>
          <w:szCs w:val="22"/>
          <w:lang w:val="ru-RU"/>
        </w:rPr>
        <w:t>ой литературе, коллекциям медиа</w:t>
      </w:r>
      <w:r w:rsidRPr="00EF4EF9">
        <w:rPr>
          <w:sz w:val="22"/>
          <w:szCs w:val="22"/>
          <w:lang w:val="ru-RU"/>
        </w:rPr>
        <w:t>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 xml:space="preserve">проведения массовых мероприятий, собраний, представлений; досуга и общения </w:t>
      </w:r>
      <w:r w:rsidRPr="00EF4EF9">
        <w:rPr>
          <w:sz w:val="22"/>
          <w:szCs w:val="22"/>
          <w:lang w:val="ru-RU"/>
        </w:rPr>
        <w:lastRenderedPageBreak/>
        <w:t>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84462" w:rsidRPr="00EF4EF9" w:rsidRDefault="00984462" w:rsidP="00EF4EF9">
      <w:pPr>
        <w:shd w:val="clear" w:color="auto" w:fill="FFFFFF"/>
        <w:ind w:firstLine="454"/>
        <w:jc w:val="both"/>
        <w:rPr>
          <w:sz w:val="22"/>
          <w:szCs w:val="22"/>
          <w:lang w:val="ru-RU"/>
        </w:rPr>
      </w:pPr>
      <w:r w:rsidRPr="00EF4EF9">
        <w:rPr>
          <w:bCs/>
          <w:sz w:val="22"/>
          <w:szCs w:val="22"/>
          <w:lang w:val="ru-RU"/>
        </w:rPr>
        <w:t>— </w:t>
      </w:r>
      <w:r w:rsidRPr="00EF4EF9">
        <w:rPr>
          <w:sz w:val="22"/>
          <w:szCs w:val="22"/>
          <w:lang w:val="ru-RU"/>
        </w:rPr>
        <w:t>выпуска школьных печатных изданий, работы школьного телевидения.</w:t>
      </w:r>
    </w:p>
    <w:p w:rsidR="00984462" w:rsidRPr="00EF4EF9" w:rsidRDefault="00984462" w:rsidP="00EF4EF9">
      <w:pPr>
        <w:ind w:firstLine="454"/>
        <w:jc w:val="both"/>
        <w:rPr>
          <w:sz w:val="22"/>
          <w:szCs w:val="22"/>
          <w:lang w:val="ru-RU"/>
        </w:rPr>
      </w:pPr>
      <w:r w:rsidRPr="00EF4EF9">
        <w:rPr>
          <w:sz w:val="22"/>
          <w:szCs w:val="22"/>
          <w:lang w:val="ru-RU"/>
        </w:rPr>
        <w:t>Все указанные виды деятельности должны быть обеспечены расходными материалами.</w:t>
      </w:r>
    </w:p>
    <w:p w:rsidR="00984462" w:rsidRPr="00EF4EF9" w:rsidRDefault="00984462" w:rsidP="00EF4EF9">
      <w:pPr>
        <w:tabs>
          <w:tab w:val="left" w:pos="720"/>
        </w:tabs>
        <w:ind w:firstLine="454"/>
        <w:rPr>
          <w:b/>
          <w:bCs/>
          <w:sz w:val="22"/>
          <w:szCs w:val="22"/>
          <w:lang w:val="ru-RU"/>
        </w:rPr>
      </w:pPr>
      <w:r w:rsidRPr="00EF4EF9">
        <w:rPr>
          <w:b/>
          <w:bCs/>
          <w:sz w:val="22"/>
          <w:szCs w:val="22"/>
          <w:lang w:val="ru-RU"/>
        </w:rPr>
        <w:t>Создание в образовательном учреждении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984"/>
      </w:tblGrid>
      <w:tr w:rsidR="00984462" w:rsidRPr="004E5448" w:rsidTr="00E71890">
        <w:tc>
          <w:tcPr>
            <w:tcW w:w="852" w:type="dxa"/>
          </w:tcPr>
          <w:p w:rsidR="00984462" w:rsidRPr="00EF4EF9" w:rsidRDefault="00984462" w:rsidP="00EF4EF9">
            <w:pPr>
              <w:tabs>
                <w:tab w:val="left" w:pos="720"/>
              </w:tabs>
              <w:ind w:firstLine="454"/>
              <w:rPr>
                <w:b/>
                <w:bCs/>
                <w:iCs/>
                <w:sz w:val="22"/>
                <w:szCs w:val="22"/>
              </w:rPr>
            </w:pPr>
            <w:r w:rsidRPr="00EF4EF9">
              <w:rPr>
                <w:b/>
                <w:bCs/>
                <w:iCs/>
                <w:sz w:val="22"/>
                <w:szCs w:val="22"/>
              </w:rPr>
              <w:t>№ п/п</w:t>
            </w:r>
          </w:p>
        </w:tc>
        <w:tc>
          <w:tcPr>
            <w:tcW w:w="4819" w:type="dxa"/>
          </w:tcPr>
          <w:p w:rsidR="00984462" w:rsidRPr="00EF4EF9" w:rsidRDefault="00984462" w:rsidP="00EF4EF9">
            <w:pPr>
              <w:tabs>
                <w:tab w:val="left" w:pos="720"/>
              </w:tabs>
              <w:ind w:firstLine="454"/>
              <w:rPr>
                <w:b/>
                <w:bCs/>
                <w:iCs/>
                <w:sz w:val="22"/>
                <w:szCs w:val="22"/>
                <w:lang w:val="ru-RU"/>
              </w:rPr>
            </w:pPr>
          </w:p>
          <w:p w:rsidR="00984462" w:rsidRPr="00EF4EF9" w:rsidRDefault="00984462" w:rsidP="00EF4EF9">
            <w:pPr>
              <w:tabs>
                <w:tab w:val="left" w:pos="720"/>
              </w:tabs>
              <w:ind w:firstLine="454"/>
              <w:rPr>
                <w:b/>
                <w:bCs/>
                <w:iCs/>
                <w:sz w:val="22"/>
                <w:szCs w:val="22"/>
              </w:rPr>
            </w:pPr>
            <w:r w:rsidRPr="00EF4EF9">
              <w:rPr>
                <w:b/>
                <w:bCs/>
                <w:iCs/>
                <w:sz w:val="22"/>
                <w:szCs w:val="22"/>
              </w:rPr>
              <w:t>Необходимые средства</w:t>
            </w:r>
          </w:p>
        </w:tc>
        <w:tc>
          <w:tcPr>
            <w:tcW w:w="1985" w:type="dxa"/>
          </w:tcPr>
          <w:p w:rsidR="00984462" w:rsidRPr="00EF4EF9" w:rsidRDefault="00984462" w:rsidP="00EF4EF9">
            <w:pPr>
              <w:tabs>
                <w:tab w:val="left" w:pos="720"/>
              </w:tabs>
              <w:ind w:firstLine="454"/>
              <w:rPr>
                <w:b/>
                <w:bCs/>
                <w:iCs/>
                <w:sz w:val="22"/>
                <w:szCs w:val="22"/>
                <w:lang w:val="ru-RU"/>
              </w:rPr>
            </w:pPr>
            <w:r w:rsidRPr="00EF4EF9">
              <w:rPr>
                <w:b/>
                <w:bCs/>
                <w:iCs/>
                <w:sz w:val="22"/>
                <w:szCs w:val="22"/>
                <w:lang w:val="ru-RU"/>
              </w:rPr>
              <w:t>Необходимое количество средств/ имеющееся в наличии</w:t>
            </w:r>
          </w:p>
        </w:tc>
        <w:tc>
          <w:tcPr>
            <w:tcW w:w="1984" w:type="dxa"/>
          </w:tcPr>
          <w:p w:rsidR="00984462" w:rsidRPr="00EF4EF9" w:rsidRDefault="00984462" w:rsidP="00EF4EF9">
            <w:pPr>
              <w:tabs>
                <w:tab w:val="left" w:pos="720"/>
              </w:tabs>
              <w:ind w:firstLine="454"/>
              <w:rPr>
                <w:b/>
                <w:bCs/>
                <w:iCs/>
                <w:sz w:val="22"/>
                <w:szCs w:val="22"/>
                <w:lang w:val="ru-RU"/>
              </w:rPr>
            </w:pPr>
            <w:r w:rsidRPr="00EF4EF9">
              <w:rPr>
                <w:b/>
                <w:bCs/>
                <w:iCs/>
                <w:sz w:val="22"/>
                <w:szCs w:val="22"/>
                <w:lang w:val="ru-RU"/>
              </w:rPr>
              <w:t>Сроки создания условий в соответствии с требованиями ФГОС</w:t>
            </w:r>
          </w:p>
        </w:tc>
      </w:tr>
      <w:tr w:rsidR="00984462" w:rsidRPr="00EF4EF9" w:rsidTr="00E71890">
        <w:tc>
          <w:tcPr>
            <w:tcW w:w="852" w:type="dxa"/>
          </w:tcPr>
          <w:p w:rsidR="00984462" w:rsidRPr="00EF4EF9" w:rsidRDefault="00984462" w:rsidP="00EF4EF9">
            <w:pPr>
              <w:tabs>
                <w:tab w:val="left" w:pos="720"/>
              </w:tabs>
              <w:ind w:firstLine="454"/>
              <w:rPr>
                <w:bCs/>
                <w:iCs/>
                <w:sz w:val="22"/>
                <w:szCs w:val="22"/>
                <w:lang w:val="ru-RU"/>
              </w:rPr>
            </w:pPr>
            <w:r w:rsidRPr="00EF4EF9">
              <w:rPr>
                <w:bCs/>
                <w:iCs/>
                <w:sz w:val="22"/>
                <w:szCs w:val="22"/>
              </w:rPr>
              <w:t>I</w:t>
            </w:r>
          </w:p>
        </w:tc>
        <w:tc>
          <w:tcPr>
            <w:tcW w:w="4819" w:type="dxa"/>
          </w:tcPr>
          <w:p w:rsidR="00984462" w:rsidRPr="00EF4EF9" w:rsidRDefault="00984462" w:rsidP="00EF4EF9">
            <w:pPr>
              <w:tabs>
                <w:tab w:val="left" w:pos="720"/>
              </w:tabs>
              <w:ind w:firstLine="454"/>
              <w:rPr>
                <w:iCs/>
                <w:sz w:val="22"/>
                <w:szCs w:val="22"/>
                <w:lang w:val="ru-RU"/>
              </w:rPr>
            </w:pPr>
            <w:r w:rsidRPr="00EF4EF9">
              <w:rPr>
                <w:bCs/>
                <w:iCs/>
                <w:sz w:val="22"/>
                <w:szCs w:val="22"/>
              </w:rPr>
              <w:t>Технические средства</w:t>
            </w:r>
          </w:p>
        </w:tc>
        <w:tc>
          <w:tcPr>
            <w:tcW w:w="1985" w:type="dxa"/>
          </w:tcPr>
          <w:p w:rsidR="00984462" w:rsidRPr="00EF4EF9" w:rsidRDefault="00984462" w:rsidP="00EF4EF9">
            <w:pPr>
              <w:tabs>
                <w:tab w:val="left" w:pos="720"/>
              </w:tabs>
              <w:ind w:firstLine="454"/>
              <w:jc w:val="both"/>
              <w:rPr>
                <w:bCs/>
                <w:iCs/>
                <w:sz w:val="22"/>
                <w:szCs w:val="22"/>
                <w:lang w:val="ru-RU"/>
              </w:rPr>
            </w:pPr>
          </w:p>
        </w:tc>
        <w:tc>
          <w:tcPr>
            <w:tcW w:w="1984" w:type="dxa"/>
          </w:tcPr>
          <w:p w:rsidR="00984462" w:rsidRPr="00EF4EF9" w:rsidRDefault="00984462" w:rsidP="00EF4EF9">
            <w:pPr>
              <w:tabs>
                <w:tab w:val="left" w:pos="720"/>
              </w:tabs>
              <w:ind w:firstLine="454"/>
              <w:jc w:val="both"/>
              <w:rPr>
                <w:bCs/>
                <w:iCs/>
                <w:sz w:val="22"/>
                <w:szCs w:val="22"/>
                <w:lang w:val="ru-RU"/>
              </w:rPr>
            </w:pPr>
          </w:p>
        </w:tc>
      </w:tr>
      <w:tr w:rsidR="00984462" w:rsidRPr="00EF4EF9" w:rsidTr="00E71890">
        <w:tc>
          <w:tcPr>
            <w:tcW w:w="852" w:type="dxa"/>
          </w:tcPr>
          <w:p w:rsidR="00984462" w:rsidRPr="00EF4EF9" w:rsidRDefault="00984462" w:rsidP="00EF4EF9">
            <w:pPr>
              <w:tabs>
                <w:tab w:val="left" w:pos="720"/>
              </w:tabs>
              <w:ind w:firstLine="454"/>
              <w:rPr>
                <w:bCs/>
                <w:iCs/>
                <w:sz w:val="22"/>
                <w:szCs w:val="22"/>
                <w:lang w:val="ru-RU"/>
              </w:rPr>
            </w:pPr>
            <w:r w:rsidRPr="00EF4EF9">
              <w:rPr>
                <w:bCs/>
                <w:iCs/>
                <w:sz w:val="22"/>
                <w:szCs w:val="22"/>
              </w:rPr>
              <w:t>II</w:t>
            </w:r>
          </w:p>
        </w:tc>
        <w:tc>
          <w:tcPr>
            <w:tcW w:w="4819" w:type="dxa"/>
          </w:tcPr>
          <w:p w:rsidR="00984462" w:rsidRPr="00EF4EF9" w:rsidRDefault="00984462" w:rsidP="00EF4EF9">
            <w:pPr>
              <w:tabs>
                <w:tab w:val="left" w:pos="720"/>
              </w:tabs>
              <w:ind w:firstLine="454"/>
              <w:rPr>
                <w:bCs/>
                <w:iCs/>
                <w:sz w:val="22"/>
                <w:szCs w:val="22"/>
                <w:lang w:val="ru-RU"/>
              </w:rPr>
            </w:pPr>
            <w:r w:rsidRPr="00EF4EF9">
              <w:rPr>
                <w:bCs/>
                <w:iCs/>
                <w:sz w:val="22"/>
                <w:szCs w:val="22"/>
              </w:rPr>
              <w:t>Программные инструменты</w:t>
            </w:r>
          </w:p>
        </w:tc>
        <w:tc>
          <w:tcPr>
            <w:tcW w:w="1985" w:type="dxa"/>
          </w:tcPr>
          <w:p w:rsidR="00984462" w:rsidRPr="00EF4EF9" w:rsidRDefault="00984462" w:rsidP="00EF4EF9">
            <w:pPr>
              <w:tabs>
                <w:tab w:val="left" w:pos="720"/>
              </w:tabs>
              <w:ind w:firstLine="454"/>
              <w:jc w:val="both"/>
              <w:rPr>
                <w:bCs/>
                <w:iCs/>
                <w:sz w:val="22"/>
                <w:szCs w:val="22"/>
                <w:lang w:val="ru-RU"/>
              </w:rPr>
            </w:pPr>
          </w:p>
        </w:tc>
        <w:tc>
          <w:tcPr>
            <w:tcW w:w="1984" w:type="dxa"/>
          </w:tcPr>
          <w:p w:rsidR="00984462" w:rsidRPr="00EF4EF9" w:rsidRDefault="00984462" w:rsidP="00EF4EF9">
            <w:pPr>
              <w:tabs>
                <w:tab w:val="left" w:pos="720"/>
              </w:tabs>
              <w:ind w:firstLine="454"/>
              <w:jc w:val="both"/>
              <w:rPr>
                <w:bCs/>
                <w:iCs/>
                <w:sz w:val="22"/>
                <w:szCs w:val="22"/>
                <w:lang w:val="ru-RU"/>
              </w:rPr>
            </w:pPr>
          </w:p>
        </w:tc>
      </w:tr>
      <w:tr w:rsidR="00984462" w:rsidRPr="004E5448" w:rsidTr="00E71890">
        <w:tc>
          <w:tcPr>
            <w:tcW w:w="852" w:type="dxa"/>
          </w:tcPr>
          <w:p w:rsidR="00984462" w:rsidRPr="00EF4EF9" w:rsidRDefault="00984462" w:rsidP="00EF4EF9">
            <w:pPr>
              <w:tabs>
                <w:tab w:val="left" w:pos="720"/>
              </w:tabs>
              <w:ind w:firstLine="454"/>
              <w:rPr>
                <w:bCs/>
                <w:iCs/>
                <w:sz w:val="22"/>
                <w:szCs w:val="22"/>
                <w:lang w:val="ru-RU"/>
              </w:rPr>
            </w:pPr>
            <w:r w:rsidRPr="00EF4EF9">
              <w:rPr>
                <w:bCs/>
                <w:iCs/>
                <w:sz w:val="22"/>
                <w:szCs w:val="22"/>
              </w:rPr>
              <w:t>III</w:t>
            </w:r>
          </w:p>
        </w:tc>
        <w:tc>
          <w:tcPr>
            <w:tcW w:w="4819" w:type="dxa"/>
          </w:tcPr>
          <w:p w:rsidR="00984462" w:rsidRPr="00EF4EF9" w:rsidRDefault="00984462" w:rsidP="00EF4EF9">
            <w:pPr>
              <w:tabs>
                <w:tab w:val="left" w:pos="720"/>
              </w:tabs>
              <w:ind w:firstLine="454"/>
              <w:rPr>
                <w:bCs/>
                <w:iCs/>
                <w:sz w:val="22"/>
                <w:szCs w:val="22"/>
                <w:lang w:val="ru-RU"/>
              </w:rPr>
            </w:pPr>
            <w:r w:rsidRPr="00EF4EF9">
              <w:rPr>
                <w:bCs/>
                <w:iCs/>
                <w:sz w:val="22"/>
                <w:szCs w:val="22"/>
                <w:lang w:val="ru-RU"/>
              </w:rPr>
              <w:t>Обеспечение технической, методической и организационной поддержки</w:t>
            </w:r>
          </w:p>
        </w:tc>
        <w:tc>
          <w:tcPr>
            <w:tcW w:w="1985" w:type="dxa"/>
          </w:tcPr>
          <w:p w:rsidR="00984462" w:rsidRPr="00EF4EF9" w:rsidRDefault="00984462" w:rsidP="00EF4EF9">
            <w:pPr>
              <w:tabs>
                <w:tab w:val="left" w:pos="720"/>
              </w:tabs>
              <w:ind w:firstLine="454"/>
              <w:jc w:val="both"/>
              <w:rPr>
                <w:bCs/>
                <w:iCs/>
                <w:sz w:val="22"/>
                <w:szCs w:val="22"/>
                <w:lang w:val="ru-RU"/>
              </w:rPr>
            </w:pPr>
          </w:p>
        </w:tc>
        <w:tc>
          <w:tcPr>
            <w:tcW w:w="1984" w:type="dxa"/>
          </w:tcPr>
          <w:p w:rsidR="00984462" w:rsidRPr="00EF4EF9" w:rsidRDefault="00984462" w:rsidP="00EF4EF9">
            <w:pPr>
              <w:tabs>
                <w:tab w:val="left" w:pos="720"/>
              </w:tabs>
              <w:ind w:firstLine="454"/>
              <w:jc w:val="both"/>
              <w:rPr>
                <w:bCs/>
                <w:iCs/>
                <w:sz w:val="22"/>
                <w:szCs w:val="22"/>
                <w:lang w:val="ru-RU"/>
              </w:rPr>
            </w:pPr>
          </w:p>
        </w:tc>
      </w:tr>
      <w:tr w:rsidR="00984462" w:rsidRPr="004E5448" w:rsidTr="00E71890">
        <w:tc>
          <w:tcPr>
            <w:tcW w:w="852" w:type="dxa"/>
          </w:tcPr>
          <w:p w:rsidR="00984462" w:rsidRPr="00EF4EF9" w:rsidRDefault="00984462" w:rsidP="00EF4EF9">
            <w:pPr>
              <w:tabs>
                <w:tab w:val="left" w:pos="720"/>
              </w:tabs>
              <w:ind w:firstLine="454"/>
              <w:rPr>
                <w:bCs/>
                <w:iCs/>
                <w:sz w:val="22"/>
                <w:szCs w:val="22"/>
                <w:lang w:val="ru-RU"/>
              </w:rPr>
            </w:pPr>
            <w:r w:rsidRPr="00EF4EF9">
              <w:rPr>
                <w:bCs/>
                <w:iCs/>
                <w:sz w:val="22"/>
                <w:szCs w:val="22"/>
              </w:rPr>
              <w:t>IV</w:t>
            </w:r>
          </w:p>
        </w:tc>
        <w:tc>
          <w:tcPr>
            <w:tcW w:w="4819" w:type="dxa"/>
          </w:tcPr>
          <w:p w:rsidR="00984462" w:rsidRPr="00EF4EF9" w:rsidRDefault="00984462" w:rsidP="00EF4EF9">
            <w:pPr>
              <w:tabs>
                <w:tab w:val="left" w:pos="720"/>
              </w:tabs>
              <w:ind w:firstLine="454"/>
              <w:rPr>
                <w:bCs/>
                <w:iCs/>
                <w:sz w:val="22"/>
                <w:szCs w:val="22"/>
                <w:lang w:val="ru-RU"/>
              </w:rPr>
            </w:pPr>
            <w:r w:rsidRPr="00EF4EF9">
              <w:rPr>
                <w:bCs/>
                <w:iCs/>
                <w:sz w:val="22"/>
                <w:szCs w:val="22"/>
                <w:lang w:val="ru-RU"/>
              </w:rPr>
              <w:t>Отображение образовательного процесса в информационной среде:</w:t>
            </w:r>
          </w:p>
        </w:tc>
        <w:tc>
          <w:tcPr>
            <w:tcW w:w="1985" w:type="dxa"/>
          </w:tcPr>
          <w:p w:rsidR="00984462" w:rsidRPr="00EF4EF9" w:rsidRDefault="00984462" w:rsidP="00EF4EF9">
            <w:pPr>
              <w:tabs>
                <w:tab w:val="left" w:pos="720"/>
              </w:tabs>
              <w:ind w:firstLine="454"/>
              <w:jc w:val="both"/>
              <w:rPr>
                <w:bCs/>
                <w:iCs/>
                <w:sz w:val="22"/>
                <w:szCs w:val="22"/>
                <w:lang w:val="ru-RU"/>
              </w:rPr>
            </w:pPr>
          </w:p>
        </w:tc>
        <w:tc>
          <w:tcPr>
            <w:tcW w:w="1984" w:type="dxa"/>
          </w:tcPr>
          <w:p w:rsidR="00984462" w:rsidRPr="00EF4EF9" w:rsidRDefault="00984462" w:rsidP="00EF4EF9">
            <w:pPr>
              <w:tabs>
                <w:tab w:val="left" w:pos="720"/>
              </w:tabs>
              <w:ind w:firstLine="454"/>
              <w:jc w:val="both"/>
              <w:rPr>
                <w:bCs/>
                <w:iCs/>
                <w:sz w:val="22"/>
                <w:szCs w:val="22"/>
                <w:lang w:val="ru-RU"/>
              </w:rPr>
            </w:pPr>
          </w:p>
        </w:tc>
      </w:tr>
      <w:tr w:rsidR="00984462" w:rsidRPr="00EF4EF9" w:rsidTr="00E71890">
        <w:tc>
          <w:tcPr>
            <w:tcW w:w="852" w:type="dxa"/>
          </w:tcPr>
          <w:p w:rsidR="00984462" w:rsidRPr="00EF4EF9" w:rsidRDefault="00984462" w:rsidP="00EF4EF9">
            <w:pPr>
              <w:tabs>
                <w:tab w:val="left" w:pos="720"/>
              </w:tabs>
              <w:ind w:firstLine="454"/>
              <w:rPr>
                <w:bCs/>
                <w:iCs/>
                <w:sz w:val="22"/>
                <w:szCs w:val="22"/>
                <w:lang w:val="ru-RU"/>
              </w:rPr>
            </w:pPr>
            <w:r w:rsidRPr="00EF4EF9">
              <w:rPr>
                <w:bCs/>
                <w:iCs/>
                <w:sz w:val="22"/>
                <w:szCs w:val="22"/>
              </w:rPr>
              <w:t>V</w:t>
            </w:r>
          </w:p>
        </w:tc>
        <w:tc>
          <w:tcPr>
            <w:tcW w:w="4819" w:type="dxa"/>
          </w:tcPr>
          <w:p w:rsidR="00984462" w:rsidRPr="00EF4EF9" w:rsidRDefault="00984462" w:rsidP="00EF4EF9">
            <w:pPr>
              <w:tabs>
                <w:tab w:val="left" w:pos="720"/>
              </w:tabs>
              <w:ind w:firstLine="454"/>
              <w:rPr>
                <w:bCs/>
                <w:iCs/>
                <w:sz w:val="22"/>
                <w:szCs w:val="22"/>
              </w:rPr>
            </w:pPr>
            <w:r w:rsidRPr="00EF4EF9">
              <w:rPr>
                <w:bCs/>
                <w:iCs/>
                <w:sz w:val="22"/>
                <w:szCs w:val="22"/>
              </w:rPr>
              <w:t>Компоненты на бумажных носителях:</w:t>
            </w:r>
          </w:p>
        </w:tc>
        <w:tc>
          <w:tcPr>
            <w:tcW w:w="1985" w:type="dxa"/>
          </w:tcPr>
          <w:p w:rsidR="00984462" w:rsidRPr="00EF4EF9" w:rsidRDefault="00984462" w:rsidP="00EF4EF9">
            <w:pPr>
              <w:tabs>
                <w:tab w:val="left" w:pos="720"/>
              </w:tabs>
              <w:ind w:firstLine="454"/>
              <w:jc w:val="both"/>
              <w:rPr>
                <w:bCs/>
                <w:iCs/>
                <w:sz w:val="22"/>
                <w:szCs w:val="22"/>
                <w:lang w:val="ru-RU"/>
              </w:rPr>
            </w:pPr>
          </w:p>
        </w:tc>
        <w:tc>
          <w:tcPr>
            <w:tcW w:w="1984" w:type="dxa"/>
          </w:tcPr>
          <w:p w:rsidR="00984462" w:rsidRPr="00EF4EF9" w:rsidRDefault="00984462" w:rsidP="00EF4EF9">
            <w:pPr>
              <w:tabs>
                <w:tab w:val="left" w:pos="720"/>
              </w:tabs>
              <w:ind w:firstLine="454"/>
              <w:jc w:val="both"/>
              <w:rPr>
                <w:bCs/>
                <w:iCs/>
                <w:sz w:val="22"/>
                <w:szCs w:val="22"/>
                <w:lang w:val="ru-RU"/>
              </w:rPr>
            </w:pPr>
          </w:p>
        </w:tc>
      </w:tr>
      <w:tr w:rsidR="00984462" w:rsidRPr="004E5448" w:rsidTr="00E71890">
        <w:tc>
          <w:tcPr>
            <w:tcW w:w="852" w:type="dxa"/>
          </w:tcPr>
          <w:p w:rsidR="00984462" w:rsidRPr="00EF4EF9" w:rsidRDefault="00984462" w:rsidP="00EF4EF9">
            <w:pPr>
              <w:tabs>
                <w:tab w:val="left" w:pos="720"/>
              </w:tabs>
              <w:ind w:firstLine="454"/>
              <w:rPr>
                <w:bCs/>
                <w:iCs/>
                <w:sz w:val="22"/>
                <w:szCs w:val="22"/>
                <w:lang w:val="ru-RU"/>
              </w:rPr>
            </w:pPr>
            <w:r w:rsidRPr="00EF4EF9">
              <w:rPr>
                <w:bCs/>
                <w:iCs/>
                <w:sz w:val="22"/>
                <w:szCs w:val="22"/>
              </w:rPr>
              <w:t>VI</w:t>
            </w:r>
          </w:p>
        </w:tc>
        <w:tc>
          <w:tcPr>
            <w:tcW w:w="4819" w:type="dxa"/>
          </w:tcPr>
          <w:p w:rsidR="00984462" w:rsidRPr="00EF4EF9" w:rsidRDefault="00984462" w:rsidP="00EF4EF9">
            <w:pPr>
              <w:tabs>
                <w:tab w:val="left" w:pos="720"/>
              </w:tabs>
              <w:ind w:firstLine="454"/>
              <w:rPr>
                <w:bCs/>
                <w:iCs/>
                <w:sz w:val="22"/>
                <w:szCs w:val="22"/>
                <w:lang w:val="ru-RU"/>
              </w:rPr>
            </w:pPr>
            <w:r w:rsidRPr="00EF4EF9">
              <w:rPr>
                <w:bCs/>
                <w:iCs/>
                <w:sz w:val="22"/>
                <w:szCs w:val="22"/>
                <w:lang w:val="ru-RU"/>
              </w:rPr>
              <w:t xml:space="preserve">Компоненты на </w:t>
            </w:r>
            <w:r w:rsidRPr="00EF4EF9">
              <w:rPr>
                <w:bCs/>
                <w:iCs/>
                <w:sz w:val="22"/>
                <w:szCs w:val="22"/>
              </w:rPr>
              <w:t>CD</w:t>
            </w:r>
            <w:r w:rsidRPr="00EF4EF9">
              <w:rPr>
                <w:bCs/>
                <w:iCs/>
                <w:sz w:val="22"/>
                <w:szCs w:val="22"/>
                <w:lang w:val="ru-RU"/>
              </w:rPr>
              <w:t xml:space="preserve"> и </w:t>
            </w:r>
            <w:r w:rsidRPr="00EF4EF9">
              <w:rPr>
                <w:bCs/>
                <w:iCs/>
                <w:sz w:val="22"/>
                <w:szCs w:val="22"/>
              </w:rPr>
              <w:t>DVD</w:t>
            </w:r>
            <w:r w:rsidRPr="00EF4EF9">
              <w:rPr>
                <w:bCs/>
                <w:iCs/>
                <w:sz w:val="22"/>
                <w:szCs w:val="22"/>
                <w:lang w:val="ru-RU"/>
              </w:rPr>
              <w:t>:</w:t>
            </w:r>
          </w:p>
        </w:tc>
        <w:tc>
          <w:tcPr>
            <w:tcW w:w="1985" w:type="dxa"/>
          </w:tcPr>
          <w:p w:rsidR="00984462" w:rsidRPr="00EF4EF9" w:rsidRDefault="00984462" w:rsidP="00EF4EF9">
            <w:pPr>
              <w:tabs>
                <w:tab w:val="left" w:pos="720"/>
              </w:tabs>
              <w:ind w:firstLine="454"/>
              <w:jc w:val="both"/>
              <w:rPr>
                <w:bCs/>
                <w:iCs/>
                <w:sz w:val="22"/>
                <w:szCs w:val="22"/>
                <w:lang w:val="ru-RU"/>
              </w:rPr>
            </w:pPr>
          </w:p>
        </w:tc>
        <w:tc>
          <w:tcPr>
            <w:tcW w:w="1984" w:type="dxa"/>
          </w:tcPr>
          <w:p w:rsidR="00984462" w:rsidRPr="00EF4EF9" w:rsidRDefault="00984462" w:rsidP="00EF4EF9">
            <w:pPr>
              <w:tabs>
                <w:tab w:val="left" w:pos="720"/>
              </w:tabs>
              <w:ind w:firstLine="454"/>
              <w:jc w:val="both"/>
              <w:rPr>
                <w:bCs/>
                <w:iCs/>
                <w:sz w:val="22"/>
                <w:szCs w:val="22"/>
                <w:lang w:val="ru-RU"/>
              </w:rPr>
            </w:pPr>
          </w:p>
        </w:tc>
      </w:tr>
    </w:tbl>
    <w:p w:rsidR="00984462" w:rsidRPr="00EF4EF9" w:rsidRDefault="00984462" w:rsidP="00EF4EF9">
      <w:pPr>
        <w:tabs>
          <w:tab w:val="left" w:pos="720"/>
        </w:tabs>
        <w:ind w:firstLine="454"/>
        <w:jc w:val="both"/>
        <w:rPr>
          <w:b/>
          <w:bCs/>
          <w:sz w:val="22"/>
          <w:szCs w:val="22"/>
          <w:lang w:val="ru-RU"/>
        </w:rPr>
      </w:pPr>
    </w:p>
    <w:p w:rsidR="00C045EB" w:rsidRPr="00EF4EF9" w:rsidRDefault="00C045EB" w:rsidP="00EF4EF9">
      <w:pPr>
        <w:widowControl/>
        <w:autoSpaceDE/>
        <w:autoSpaceDN/>
        <w:adjustRightInd/>
        <w:ind w:firstLine="454"/>
        <w:rPr>
          <w:b/>
          <w:sz w:val="22"/>
          <w:szCs w:val="22"/>
        </w:rPr>
      </w:pPr>
      <w:r w:rsidRPr="00EF4EF9">
        <w:rPr>
          <w:b/>
          <w:sz w:val="22"/>
          <w:szCs w:val="22"/>
        </w:rPr>
        <w:t>Оснащение компьютерной техникой (2015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516"/>
      </w:tblGrid>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Количество компьютерных классов (всего)</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6</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стационарных компьютерных классов</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2</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МКК (мобильный компьютерный класс)</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4</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лингафонных классов</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0</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lang w:val="ru-RU"/>
              </w:rPr>
            </w:pPr>
            <w:r w:rsidRPr="00EF4EF9">
              <w:rPr>
                <w:color w:val="000000"/>
                <w:sz w:val="22"/>
                <w:szCs w:val="22"/>
                <w:lang w:val="ru-RU"/>
              </w:rPr>
              <w:t>Количество компьютерных классов в составе не менее 7 ПК, работающих в единой локальной сети с широкополосным доступом в Интернет</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2</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Количество компьютеров (всего)</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139</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lang w:val="ru-RU"/>
              </w:rPr>
            </w:pPr>
            <w:r w:rsidRPr="00EF4EF9">
              <w:rPr>
                <w:color w:val="000000"/>
                <w:sz w:val="22"/>
                <w:szCs w:val="22"/>
                <w:lang w:val="ru-RU"/>
              </w:rPr>
              <w:t>- применяются в управлении (в административных целях)</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10</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применяются в учебных целях</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129</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lang w:val="ru-RU"/>
              </w:rPr>
            </w:pPr>
            <w:r w:rsidRPr="00EF4EF9">
              <w:rPr>
                <w:color w:val="000000"/>
                <w:sz w:val="22"/>
                <w:szCs w:val="22"/>
                <w:lang w:val="ru-RU"/>
              </w:rPr>
              <w:t>Количество компьютеров, подключенных к сети Интернет (всего)</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67</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используются в административных целях</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10</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используются в учебных целях</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57</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lang w:val="ru-RU"/>
              </w:rPr>
            </w:pPr>
            <w:r w:rsidRPr="00EF4EF9">
              <w:rPr>
                <w:color w:val="000000"/>
                <w:sz w:val="22"/>
                <w:szCs w:val="22"/>
                <w:lang w:val="ru-RU"/>
              </w:rPr>
              <w:t>Количество компьютеров, подключенных к единой локальной сети (всего)</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67</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используются в административных целях</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10</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используются в учебных целях</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57</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компьютеров, используемых в кабинетах информатики</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22</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компьютеров, используемых в предметных кабинетах (за исключением кабинета информатики)</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35</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мобильных компьютеров (ноутбуков/</w:t>
            </w:r>
            <w:r w:rsidRPr="00EF4EF9">
              <w:rPr>
                <w:sz w:val="22"/>
                <w:szCs w:val="22"/>
                <w:u w:val="single"/>
                <w:lang w:val="ru-RU"/>
              </w:rPr>
              <w:t>нетбуков</w:t>
            </w:r>
            <w:r w:rsidRPr="00EF4EF9">
              <w:rPr>
                <w:sz w:val="22"/>
                <w:szCs w:val="22"/>
                <w:lang w:val="ru-RU"/>
              </w:rPr>
              <w:t>), используемых в образовательном процессе</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60</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lang w:val="ru-RU"/>
              </w:rPr>
            </w:pPr>
            <w:r w:rsidRPr="00EF4EF9">
              <w:rPr>
                <w:sz w:val="22"/>
                <w:szCs w:val="22"/>
                <w:lang w:val="ru-RU"/>
              </w:rPr>
              <w:t>Количество мобильных компьютеров (</w:t>
            </w:r>
            <w:r w:rsidRPr="00EF4EF9">
              <w:rPr>
                <w:sz w:val="22"/>
                <w:szCs w:val="22"/>
                <w:u w:val="single"/>
                <w:lang w:val="ru-RU"/>
              </w:rPr>
              <w:t>ноутбуков</w:t>
            </w:r>
            <w:r w:rsidRPr="00EF4EF9">
              <w:rPr>
                <w:sz w:val="22"/>
                <w:szCs w:val="22"/>
                <w:lang w:val="ru-RU"/>
              </w:rPr>
              <w:t>/нетбуков), находящихся в пользовании педагогов (всего)</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9</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rPr>
            </w:pPr>
            <w:r w:rsidRPr="00EF4EF9">
              <w:rPr>
                <w:sz w:val="22"/>
                <w:szCs w:val="22"/>
              </w:rPr>
              <w:t>- из них собственные</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0</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lang w:val="ru-RU"/>
              </w:rPr>
            </w:pPr>
            <w:r w:rsidRPr="00EF4EF9">
              <w:rPr>
                <w:color w:val="000000"/>
                <w:sz w:val="22"/>
                <w:szCs w:val="22"/>
                <w:lang w:val="ru-RU"/>
              </w:rPr>
              <w:t>Количество компьютеров (в том числе и мобильных), применяемых в библиотеке</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2</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lang w:val="ru-RU"/>
              </w:rPr>
            </w:pPr>
            <w:r w:rsidRPr="00EF4EF9">
              <w:rPr>
                <w:color w:val="000000"/>
                <w:sz w:val="22"/>
                <w:szCs w:val="22"/>
                <w:lang w:val="ru-RU"/>
              </w:rPr>
              <w:t>- для использования педагогическими и административными работниками</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1</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для использования обучающимися</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1</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 с выходом в Интернет</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2</w:t>
            </w:r>
          </w:p>
        </w:tc>
      </w:tr>
      <w:tr w:rsidR="00C045EB" w:rsidRPr="00EF4EF9" w:rsidTr="00C045EB">
        <w:tc>
          <w:tcPr>
            <w:tcW w:w="6948" w:type="dxa"/>
          </w:tcPr>
          <w:p w:rsidR="00C045EB" w:rsidRPr="00EF4EF9" w:rsidRDefault="00C045EB" w:rsidP="00EF4EF9">
            <w:pPr>
              <w:widowControl/>
              <w:autoSpaceDE/>
              <w:autoSpaceDN/>
              <w:adjustRightInd/>
              <w:ind w:firstLine="454"/>
              <w:jc w:val="both"/>
              <w:rPr>
                <w:color w:val="000000"/>
                <w:sz w:val="22"/>
                <w:szCs w:val="22"/>
                <w:lang w:val="ru-RU"/>
              </w:rPr>
            </w:pPr>
            <w:r w:rsidRPr="00EF4EF9">
              <w:rPr>
                <w:color w:val="000000"/>
                <w:sz w:val="22"/>
                <w:szCs w:val="22"/>
                <w:lang w:val="ru-RU"/>
              </w:rPr>
              <w:t>- с подключением к единой локальной сети</w:t>
            </w:r>
          </w:p>
        </w:tc>
        <w:tc>
          <w:tcPr>
            <w:tcW w:w="2516" w:type="dxa"/>
          </w:tcPr>
          <w:p w:rsidR="00C045EB" w:rsidRPr="00EF4EF9" w:rsidRDefault="00C045EB" w:rsidP="00EF4EF9">
            <w:pPr>
              <w:widowControl/>
              <w:autoSpaceDE/>
              <w:autoSpaceDN/>
              <w:adjustRightInd/>
              <w:ind w:firstLine="454"/>
              <w:jc w:val="both"/>
              <w:rPr>
                <w:color w:val="000000"/>
                <w:sz w:val="22"/>
                <w:szCs w:val="22"/>
              </w:rPr>
            </w:pPr>
            <w:r w:rsidRPr="00EF4EF9">
              <w:rPr>
                <w:color w:val="000000"/>
                <w:sz w:val="22"/>
                <w:szCs w:val="22"/>
              </w:rPr>
              <w:t>2</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rPr>
            </w:pPr>
            <w:r w:rsidRPr="00EF4EF9">
              <w:rPr>
                <w:sz w:val="22"/>
                <w:szCs w:val="22"/>
              </w:rPr>
              <w:lastRenderedPageBreak/>
              <w:t>Количество мультимедийных проекторов</w:t>
            </w:r>
          </w:p>
        </w:tc>
        <w:tc>
          <w:tcPr>
            <w:tcW w:w="2516" w:type="dxa"/>
          </w:tcPr>
          <w:p w:rsidR="00C045EB" w:rsidRPr="00EF4EF9" w:rsidRDefault="00C045EB" w:rsidP="00EF4EF9">
            <w:pPr>
              <w:widowControl/>
              <w:autoSpaceDE/>
              <w:autoSpaceDN/>
              <w:adjustRightInd/>
              <w:ind w:firstLine="454"/>
              <w:jc w:val="both"/>
              <w:rPr>
                <w:sz w:val="22"/>
                <w:szCs w:val="22"/>
                <w:highlight w:val="yellow"/>
              </w:rPr>
            </w:pPr>
            <w:r w:rsidRPr="00EF4EF9">
              <w:rPr>
                <w:sz w:val="22"/>
                <w:szCs w:val="22"/>
              </w:rPr>
              <w:t>31</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rPr>
            </w:pPr>
            <w:r w:rsidRPr="00EF4EF9">
              <w:rPr>
                <w:sz w:val="22"/>
                <w:szCs w:val="22"/>
              </w:rPr>
              <w:t>- в предметных кабинетах</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18</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rPr>
            </w:pPr>
            <w:r w:rsidRPr="00EF4EF9">
              <w:rPr>
                <w:sz w:val="22"/>
                <w:szCs w:val="22"/>
              </w:rPr>
              <w:t>- в кабинетах начальной школы</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12</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rPr>
            </w:pPr>
            <w:r w:rsidRPr="00EF4EF9">
              <w:rPr>
                <w:sz w:val="22"/>
                <w:szCs w:val="22"/>
              </w:rPr>
              <w:t xml:space="preserve">- в других помещениях </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1</w:t>
            </w:r>
          </w:p>
        </w:tc>
      </w:tr>
      <w:tr w:rsidR="00C045EB" w:rsidRPr="00EF4EF9" w:rsidTr="00C045EB">
        <w:tc>
          <w:tcPr>
            <w:tcW w:w="6948" w:type="dxa"/>
          </w:tcPr>
          <w:p w:rsidR="00C045EB" w:rsidRPr="00EF4EF9" w:rsidRDefault="00C045EB" w:rsidP="00EF4EF9">
            <w:pPr>
              <w:widowControl/>
              <w:autoSpaceDE/>
              <w:autoSpaceDN/>
              <w:adjustRightInd/>
              <w:ind w:firstLine="454"/>
              <w:jc w:val="both"/>
              <w:rPr>
                <w:sz w:val="22"/>
                <w:szCs w:val="22"/>
              </w:rPr>
            </w:pPr>
            <w:r w:rsidRPr="00EF4EF9">
              <w:rPr>
                <w:sz w:val="22"/>
                <w:szCs w:val="22"/>
              </w:rPr>
              <w:t>Количество интерактивных досок</w:t>
            </w:r>
          </w:p>
        </w:tc>
        <w:tc>
          <w:tcPr>
            <w:tcW w:w="2516" w:type="dxa"/>
          </w:tcPr>
          <w:p w:rsidR="00C045EB" w:rsidRPr="00EF4EF9" w:rsidRDefault="00C045EB" w:rsidP="00EF4EF9">
            <w:pPr>
              <w:widowControl/>
              <w:autoSpaceDE/>
              <w:autoSpaceDN/>
              <w:adjustRightInd/>
              <w:ind w:firstLine="454"/>
              <w:jc w:val="both"/>
              <w:rPr>
                <w:sz w:val="22"/>
                <w:szCs w:val="22"/>
              </w:rPr>
            </w:pPr>
            <w:r w:rsidRPr="00EF4EF9">
              <w:rPr>
                <w:sz w:val="22"/>
                <w:szCs w:val="22"/>
              </w:rPr>
              <w:t>11</w:t>
            </w:r>
          </w:p>
        </w:tc>
      </w:tr>
      <w:tr w:rsidR="00C045EB" w:rsidRPr="00EF4EF9" w:rsidTr="00C045EB">
        <w:tc>
          <w:tcPr>
            <w:tcW w:w="6948" w:type="dxa"/>
            <w:tcBorders>
              <w:top w:val="single" w:sz="4" w:space="0" w:color="auto"/>
              <w:left w:val="single" w:sz="4" w:space="0" w:color="auto"/>
              <w:bottom w:val="single" w:sz="4" w:space="0" w:color="auto"/>
              <w:right w:val="single" w:sz="4" w:space="0" w:color="auto"/>
            </w:tcBorders>
          </w:tcPr>
          <w:p w:rsidR="00C045EB" w:rsidRPr="00EF4EF9" w:rsidRDefault="00C045EB" w:rsidP="00EF4EF9">
            <w:pPr>
              <w:widowControl/>
              <w:autoSpaceDE/>
              <w:autoSpaceDN/>
              <w:adjustRightInd/>
              <w:ind w:firstLine="454"/>
              <w:jc w:val="both"/>
              <w:rPr>
                <w:sz w:val="22"/>
                <w:szCs w:val="22"/>
              </w:rPr>
            </w:pPr>
            <w:r w:rsidRPr="00EF4EF9">
              <w:rPr>
                <w:sz w:val="22"/>
                <w:szCs w:val="22"/>
              </w:rPr>
              <w:t>- в предметных кабинетах</w:t>
            </w:r>
          </w:p>
        </w:tc>
        <w:tc>
          <w:tcPr>
            <w:tcW w:w="2516" w:type="dxa"/>
            <w:tcBorders>
              <w:top w:val="single" w:sz="4" w:space="0" w:color="auto"/>
              <w:left w:val="single" w:sz="4" w:space="0" w:color="auto"/>
              <w:bottom w:val="single" w:sz="4" w:space="0" w:color="auto"/>
              <w:right w:val="single" w:sz="4" w:space="0" w:color="auto"/>
            </w:tcBorders>
          </w:tcPr>
          <w:p w:rsidR="00C045EB" w:rsidRPr="00EF4EF9" w:rsidRDefault="00C045EB" w:rsidP="00EF4EF9">
            <w:pPr>
              <w:widowControl/>
              <w:autoSpaceDE/>
              <w:autoSpaceDN/>
              <w:adjustRightInd/>
              <w:ind w:firstLine="454"/>
              <w:jc w:val="both"/>
              <w:rPr>
                <w:sz w:val="22"/>
                <w:szCs w:val="22"/>
              </w:rPr>
            </w:pPr>
            <w:r w:rsidRPr="00EF4EF9">
              <w:rPr>
                <w:sz w:val="22"/>
                <w:szCs w:val="22"/>
              </w:rPr>
              <w:t>3</w:t>
            </w:r>
          </w:p>
        </w:tc>
      </w:tr>
      <w:tr w:rsidR="00C045EB" w:rsidRPr="00EF4EF9" w:rsidTr="00C045EB">
        <w:tc>
          <w:tcPr>
            <w:tcW w:w="6948" w:type="dxa"/>
            <w:tcBorders>
              <w:top w:val="single" w:sz="4" w:space="0" w:color="auto"/>
              <w:left w:val="single" w:sz="4" w:space="0" w:color="auto"/>
              <w:bottom w:val="single" w:sz="4" w:space="0" w:color="auto"/>
              <w:right w:val="single" w:sz="4" w:space="0" w:color="auto"/>
            </w:tcBorders>
          </w:tcPr>
          <w:p w:rsidR="00C045EB" w:rsidRPr="00EF4EF9" w:rsidRDefault="00C045EB" w:rsidP="00EF4EF9">
            <w:pPr>
              <w:widowControl/>
              <w:autoSpaceDE/>
              <w:autoSpaceDN/>
              <w:adjustRightInd/>
              <w:ind w:firstLine="454"/>
              <w:jc w:val="both"/>
              <w:rPr>
                <w:sz w:val="22"/>
                <w:szCs w:val="22"/>
              </w:rPr>
            </w:pPr>
            <w:r w:rsidRPr="00EF4EF9">
              <w:rPr>
                <w:sz w:val="22"/>
                <w:szCs w:val="22"/>
              </w:rPr>
              <w:t>- в кабинетах начальной школы</w:t>
            </w:r>
          </w:p>
        </w:tc>
        <w:tc>
          <w:tcPr>
            <w:tcW w:w="2516" w:type="dxa"/>
            <w:tcBorders>
              <w:top w:val="single" w:sz="4" w:space="0" w:color="auto"/>
              <w:left w:val="single" w:sz="4" w:space="0" w:color="auto"/>
              <w:bottom w:val="single" w:sz="4" w:space="0" w:color="auto"/>
              <w:right w:val="single" w:sz="4" w:space="0" w:color="auto"/>
            </w:tcBorders>
          </w:tcPr>
          <w:p w:rsidR="00C045EB" w:rsidRPr="00EF4EF9" w:rsidRDefault="00C045EB" w:rsidP="00EF4EF9">
            <w:pPr>
              <w:widowControl/>
              <w:autoSpaceDE/>
              <w:autoSpaceDN/>
              <w:adjustRightInd/>
              <w:ind w:firstLine="454"/>
              <w:jc w:val="both"/>
              <w:rPr>
                <w:sz w:val="22"/>
                <w:szCs w:val="22"/>
              </w:rPr>
            </w:pPr>
            <w:r w:rsidRPr="00EF4EF9">
              <w:rPr>
                <w:sz w:val="22"/>
                <w:szCs w:val="22"/>
              </w:rPr>
              <w:t>8</w:t>
            </w:r>
          </w:p>
        </w:tc>
      </w:tr>
      <w:tr w:rsidR="00C045EB" w:rsidRPr="00EF4EF9" w:rsidTr="00C045EB">
        <w:tc>
          <w:tcPr>
            <w:tcW w:w="6948" w:type="dxa"/>
            <w:tcBorders>
              <w:top w:val="single" w:sz="4" w:space="0" w:color="auto"/>
              <w:left w:val="single" w:sz="4" w:space="0" w:color="auto"/>
              <w:bottom w:val="single" w:sz="4" w:space="0" w:color="auto"/>
              <w:right w:val="single" w:sz="4" w:space="0" w:color="auto"/>
            </w:tcBorders>
          </w:tcPr>
          <w:p w:rsidR="00C045EB" w:rsidRPr="00EF4EF9" w:rsidRDefault="00C045EB" w:rsidP="00EF4EF9">
            <w:pPr>
              <w:widowControl/>
              <w:autoSpaceDE/>
              <w:autoSpaceDN/>
              <w:adjustRightInd/>
              <w:ind w:firstLine="454"/>
              <w:jc w:val="both"/>
              <w:rPr>
                <w:sz w:val="22"/>
                <w:szCs w:val="22"/>
              </w:rPr>
            </w:pPr>
            <w:r w:rsidRPr="00EF4EF9">
              <w:rPr>
                <w:sz w:val="22"/>
                <w:szCs w:val="22"/>
              </w:rPr>
              <w:t>- в других помещениях</w:t>
            </w:r>
          </w:p>
        </w:tc>
        <w:tc>
          <w:tcPr>
            <w:tcW w:w="2516" w:type="dxa"/>
            <w:tcBorders>
              <w:top w:val="single" w:sz="4" w:space="0" w:color="auto"/>
              <w:left w:val="single" w:sz="4" w:space="0" w:color="auto"/>
              <w:bottom w:val="single" w:sz="4" w:space="0" w:color="auto"/>
              <w:right w:val="single" w:sz="4" w:space="0" w:color="auto"/>
            </w:tcBorders>
          </w:tcPr>
          <w:p w:rsidR="00C045EB" w:rsidRPr="00EF4EF9" w:rsidRDefault="00C045EB" w:rsidP="00EF4EF9">
            <w:pPr>
              <w:widowControl/>
              <w:autoSpaceDE/>
              <w:autoSpaceDN/>
              <w:adjustRightInd/>
              <w:ind w:firstLine="454"/>
              <w:jc w:val="both"/>
              <w:rPr>
                <w:sz w:val="22"/>
                <w:szCs w:val="22"/>
              </w:rPr>
            </w:pPr>
            <w:r w:rsidRPr="00EF4EF9">
              <w:rPr>
                <w:sz w:val="22"/>
                <w:szCs w:val="22"/>
              </w:rPr>
              <w:t>0</w:t>
            </w:r>
          </w:p>
        </w:tc>
      </w:tr>
    </w:tbl>
    <w:p w:rsidR="00C045EB" w:rsidRPr="00EF4EF9" w:rsidRDefault="00C045EB" w:rsidP="00EF4EF9">
      <w:pPr>
        <w:tabs>
          <w:tab w:val="left" w:pos="720"/>
        </w:tabs>
        <w:ind w:firstLine="454"/>
        <w:jc w:val="both"/>
        <w:rPr>
          <w:b/>
          <w:bCs/>
          <w:sz w:val="22"/>
          <w:szCs w:val="22"/>
          <w:lang w:val="ru-RU"/>
        </w:rPr>
      </w:pPr>
    </w:p>
    <w:p w:rsidR="00C045EB" w:rsidRPr="00EF4EF9" w:rsidRDefault="00C045EB" w:rsidP="00EF4EF9">
      <w:pPr>
        <w:tabs>
          <w:tab w:val="left" w:pos="720"/>
        </w:tabs>
        <w:ind w:firstLine="454"/>
        <w:jc w:val="both"/>
        <w:rPr>
          <w:b/>
          <w:bCs/>
          <w:sz w:val="22"/>
          <w:szCs w:val="22"/>
          <w:lang w:val="ru-RU"/>
        </w:rPr>
      </w:pPr>
    </w:p>
    <w:p w:rsidR="00984462" w:rsidRPr="00EF4EF9" w:rsidRDefault="00984462" w:rsidP="00EF4EF9">
      <w:pPr>
        <w:ind w:firstLine="454"/>
        <w:jc w:val="both"/>
        <w:rPr>
          <w:sz w:val="22"/>
          <w:szCs w:val="22"/>
          <w:lang w:val="ru-RU"/>
        </w:rPr>
      </w:pPr>
      <w:r w:rsidRPr="00EF4EF9">
        <w:rPr>
          <w:b/>
          <w:sz w:val="22"/>
          <w:szCs w:val="22"/>
          <w:lang w:val="ru-RU"/>
        </w:rPr>
        <w:t>Технические средства:</w:t>
      </w:r>
      <w:r w:rsidRPr="00EF4EF9">
        <w:rPr>
          <w:sz w:val="22"/>
          <w:szCs w:val="22"/>
          <w:lang w:val="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84462" w:rsidRPr="00EF4EF9" w:rsidRDefault="00984462" w:rsidP="00EF4EF9">
      <w:pPr>
        <w:ind w:firstLine="454"/>
        <w:jc w:val="both"/>
        <w:rPr>
          <w:sz w:val="22"/>
          <w:szCs w:val="22"/>
          <w:lang w:val="ru-RU"/>
        </w:rPr>
      </w:pPr>
      <w:r w:rsidRPr="00EF4EF9">
        <w:rPr>
          <w:b/>
          <w:sz w:val="22"/>
          <w:szCs w:val="22"/>
          <w:lang w:val="ru-RU"/>
        </w:rPr>
        <w:t>Программные инструменты:</w:t>
      </w:r>
      <w:r w:rsidRPr="00EF4EF9">
        <w:rPr>
          <w:sz w:val="22"/>
          <w:szCs w:val="22"/>
          <w:lang w:val="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984462" w:rsidRPr="00EF4EF9" w:rsidRDefault="00984462" w:rsidP="00EF4EF9">
      <w:pPr>
        <w:ind w:firstLine="454"/>
        <w:jc w:val="both"/>
        <w:rPr>
          <w:sz w:val="22"/>
          <w:szCs w:val="22"/>
          <w:lang w:val="ru-RU"/>
        </w:rPr>
      </w:pPr>
      <w:r w:rsidRPr="00EF4EF9">
        <w:rPr>
          <w:b/>
          <w:sz w:val="22"/>
          <w:szCs w:val="22"/>
          <w:lang w:val="ru-RU"/>
        </w:rPr>
        <w:t xml:space="preserve">Обеспечение технической, методической и организационной поддержки: </w:t>
      </w:r>
      <w:r w:rsidRPr="00EF4EF9">
        <w:rPr>
          <w:sz w:val="22"/>
          <w:szCs w:val="22"/>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984462" w:rsidRPr="00EF4EF9" w:rsidRDefault="00984462" w:rsidP="00EF4EF9">
      <w:pPr>
        <w:ind w:firstLine="454"/>
        <w:jc w:val="both"/>
        <w:rPr>
          <w:sz w:val="22"/>
          <w:szCs w:val="22"/>
          <w:lang w:val="ru-RU"/>
        </w:rPr>
      </w:pPr>
      <w:r w:rsidRPr="00EF4EF9">
        <w:rPr>
          <w:b/>
          <w:sz w:val="22"/>
          <w:szCs w:val="22"/>
          <w:lang w:val="ru-RU"/>
        </w:rPr>
        <w:t xml:space="preserve">Отображение образовательного процесса в информационной среде: </w:t>
      </w:r>
      <w:r w:rsidRPr="00EF4EF9">
        <w:rPr>
          <w:sz w:val="22"/>
          <w:szCs w:val="22"/>
          <w:lang w:val="ru-RU"/>
        </w:rPr>
        <w:t>размещаются домашние задания</w:t>
      </w:r>
      <w:r w:rsidR="006772F8" w:rsidRPr="00EF4EF9">
        <w:rPr>
          <w:sz w:val="22"/>
          <w:szCs w:val="22"/>
          <w:lang w:val="ru-RU"/>
        </w:rPr>
        <w:t xml:space="preserve"> (текстовая формулировка, видео</w:t>
      </w:r>
      <w:r w:rsidRPr="00EF4EF9">
        <w:rPr>
          <w:sz w:val="22"/>
          <w:szCs w:val="22"/>
          <w:lang w:val="ru-RU"/>
        </w:rPr>
        <w:t>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w:t>
      </w:r>
      <w:r w:rsidR="006772F8" w:rsidRPr="00EF4EF9">
        <w:rPr>
          <w:sz w:val="22"/>
          <w:szCs w:val="22"/>
          <w:lang w:val="ru-RU"/>
        </w:rPr>
        <w:t>кола, интернет-ИПК, мультимедиа</w:t>
      </w:r>
      <w:r w:rsidRPr="00EF4EF9">
        <w:rPr>
          <w:sz w:val="22"/>
          <w:szCs w:val="22"/>
          <w:lang w:val="ru-RU"/>
        </w:rPr>
        <w:t>коллекция).</w:t>
      </w:r>
    </w:p>
    <w:p w:rsidR="00984462" w:rsidRPr="00EF4EF9" w:rsidRDefault="00984462" w:rsidP="00EF4EF9">
      <w:pPr>
        <w:ind w:firstLine="454"/>
        <w:jc w:val="both"/>
        <w:rPr>
          <w:sz w:val="22"/>
          <w:szCs w:val="22"/>
          <w:lang w:val="ru-RU"/>
        </w:rPr>
      </w:pPr>
      <w:r w:rsidRPr="00EF4EF9">
        <w:rPr>
          <w:b/>
          <w:sz w:val="22"/>
          <w:szCs w:val="22"/>
          <w:lang w:val="ru-RU"/>
        </w:rPr>
        <w:t xml:space="preserve">Компоненты на бумажных носителях: </w:t>
      </w:r>
      <w:r w:rsidRPr="00EF4EF9">
        <w:rPr>
          <w:sz w:val="22"/>
          <w:szCs w:val="22"/>
          <w:lang w:val="ru-RU"/>
        </w:rPr>
        <w:t>учебники (органайзеры); рабочие тетради (тетради-тренажёры).</w:t>
      </w:r>
    </w:p>
    <w:p w:rsidR="00984462" w:rsidRPr="00EF4EF9" w:rsidRDefault="00984462" w:rsidP="00EF4EF9">
      <w:pPr>
        <w:ind w:firstLine="454"/>
        <w:jc w:val="both"/>
        <w:rPr>
          <w:sz w:val="22"/>
          <w:szCs w:val="22"/>
          <w:lang w:val="ru-RU"/>
        </w:rPr>
      </w:pPr>
      <w:r w:rsidRPr="00EF4EF9">
        <w:rPr>
          <w:b/>
          <w:sz w:val="22"/>
          <w:szCs w:val="22"/>
          <w:lang w:val="ru-RU"/>
        </w:rPr>
        <w:t xml:space="preserve">Компоненты на CD и DVD: </w:t>
      </w:r>
      <w:r w:rsidRPr="00EF4EF9">
        <w:rPr>
          <w:sz w:val="22"/>
          <w:szCs w:val="22"/>
          <w:lang w:val="ru-RU"/>
        </w:rPr>
        <w:t>электронные приложения к учебникам; электронные наглядные пособия; электронные тренажёры; электронные практикумы.</w:t>
      </w:r>
    </w:p>
    <w:p w:rsidR="00984462" w:rsidRPr="00EF4EF9" w:rsidRDefault="00984462" w:rsidP="00EF4EF9">
      <w:pPr>
        <w:tabs>
          <w:tab w:val="left" w:pos="720"/>
        </w:tabs>
        <w:ind w:firstLine="454"/>
        <w:jc w:val="both"/>
        <w:rPr>
          <w:bCs/>
          <w:sz w:val="22"/>
          <w:szCs w:val="22"/>
          <w:lang w:val="ru-RU"/>
        </w:rPr>
      </w:pPr>
      <w:r w:rsidRPr="00EF4EF9">
        <w:rPr>
          <w:bCs/>
          <w:sz w:val="22"/>
          <w:szCs w:val="22"/>
          <w:lang w:val="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984462" w:rsidRPr="00EF4EF9" w:rsidRDefault="00984462" w:rsidP="00EF4EF9">
      <w:pPr>
        <w:tabs>
          <w:tab w:val="left" w:pos="720"/>
        </w:tabs>
        <w:ind w:firstLine="454"/>
        <w:jc w:val="both"/>
        <w:rPr>
          <w:rStyle w:val="dash041e005f0431005f044b005f0447005f043d005f044b005f0439005f005fchar1char1"/>
          <w:b/>
          <w:sz w:val="22"/>
          <w:szCs w:val="22"/>
          <w:lang w:val="ru-RU"/>
        </w:rPr>
      </w:pPr>
    </w:p>
    <w:p w:rsidR="009A6FBD" w:rsidRPr="00EF4EF9" w:rsidRDefault="00984462" w:rsidP="00EF4EF9">
      <w:pPr>
        <w:pStyle w:val="afb"/>
        <w:spacing w:after="0" w:line="240" w:lineRule="auto"/>
        <w:ind w:firstLine="454"/>
        <w:rPr>
          <w:sz w:val="22"/>
          <w:szCs w:val="22"/>
        </w:rPr>
      </w:pPr>
      <w:r w:rsidRPr="00EF4EF9">
        <w:rPr>
          <w:rStyle w:val="dash041e005f0431005f044b005f0447005f043d005f044b005f0439005f005fchar1char1"/>
          <w:sz w:val="22"/>
          <w:szCs w:val="22"/>
        </w:rPr>
        <w:t>3.2.6. </w:t>
      </w:r>
      <w:bookmarkStart w:id="393" w:name="_Toc414553291"/>
      <w:r w:rsidR="009A6FBD" w:rsidRPr="00EF4EF9">
        <w:rPr>
          <w:sz w:val="22"/>
          <w:szCs w:val="22"/>
        </w:rPr>
        <w:t>Механизмы достижения целевых ориентиров в системе условий</w:t>
      </w:r>
      <w:bookmarkEnd w:id="393"/>
    </w:p>
    <w:p w:rsidR="009A6FBD" w:rsidRPr="00EF4EF9" w:rsidRDefault="009A6FBD" w:rsidP="00EF4EF9">
      <w:pPr>
        <w:ind w:firstLine="454"/>
        <w:jc w:val="both"/>
        <w:rPr>
          <w:sz w:val="22"/>
          <w:szCs w:val="22"/>
          <w:lang w:val="ru-RU"/>
        </w:rPr>
      </w:pPr>
      <w:r w:rsidRPr="00EF4EF9">
        <w:rPr>
          <w:sz w:val="22"/>
          <w:szCs w:val="22"/>
          <w:lang w:val="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A6FBD" w:rsidRPr="00EF4EF9" w:rsidRDefault="009A6FBD" w:rsidP="00EF4EF9">
      <w:pPr>
        <w:pStyle w:val="af8"/>
        <w:numPr>
          <w:ilvl w:val="0"/>
          <w:numId w:val="34"/>
        </w:numPr>
        <w:tabs>
          <w:tab w:val="left" w:pos="993"/>
        </w:tabs>
        <w:ind w:left="0" w:firstLine="454"/>
        <w:jc w:val="both"/>
        <w:rPr>
          <w:sz w:val="22"/>
          <w:szCs w:val="22"/>
        </w:rPr>
      </w:pPr>
      <w:r w:rsidRPr="00EF4EF9">
        <w:rPr>
          <w:sz w:val="22"/>
          <w:szCs w:val="22"/>
        </w:rPr>
        <w:t>соответствуют требованиям ФГОС ООО;</w:t>
      </w:r>
    </w:p>
    <w:p w:rsidR="009A6FBD" w:rsidRPr="00EF4EF9" w:rsidRDefault="009A6FBD" w:rsidP="00EF4EF9">
      <w:pPr>
        <w:pStyle w:val="af8"/>
        <w:numPr>
          <w:ilvl w:val="0"/>
          <w:numId w:val="34"/>
        </w:numPr>
        <w:tabs>
          <w:tab w:val="left" w:pos="993"/>
        </w:tabs>
        <w:ind w:left="0" w:firstLine="454"/>
        <w:jc w:val="both"/>
        <w:rPr>
          <w:sz w:val="22"/>
          <w:szCs w:val="22"/>
        </w:rPr>
      </w:pPr>
      <w:r w:rsidRPr="00EF4EF9">
        <w:rPr>
          <w:sz w:val="22"/>
          <w:szCs w:val="22"/>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9A6FBD" w:rsidRPr="00EF4EF9" w:rsidRDefault="009A6FBD" w:rsidP="00EF4EF9">
      <w:pPr>
        <w:pStyle w:val="af8"/>
        <w:numPr>
          <w:ilvl w:val="0"/>
          <w:numId w:val="34"/>
        </w:numPr>
        <w:tabs>
          <w:tab w:val="left" w:pos="993"/>
        </w:tabs>
        <w:ind w:left="0" w:firstLine="454"/>
        <w:jc w:val="both"/>
        <w:rPr>
          <w:sz w:val="22"/>
          <w:szCs w:val="22"/>
        </w:rPr>
      </w:pPr>
      <w:r w:rsidRPr="00EF4EF9">
        <w:rPr>
          <w:sz w:val="22"/>
          <w:szCs w:val="22"/>
        </w:rPr>
        <w:lastRenderedPageBreak/>
        <w:t>учитывают особенности образовательной организации, ееорганизационную структуру, запросы участников образовательного процесса;</w:t>
      </w:r>
    </w:p>
    <w:p w:rsidR="009A6FBD" w:rsidRPr="00EF4EF9" w:rsidRDefault="009A6FBD" w:rsidP="00EF4EF9">
      <w:pPr>
        <w:pStyle w:val="af8"/>
        <w:numPr>
          <w:ilvl w:val="0"/>
          <w:numId w:val="34"/>
        </w:numPr>
        <w:tabs>
          <w:tab w:val="left" w:pos="993"/>
        </w:tabs>
        <w:ind w:left="0" w:firstLine="454"/>
        <w:jc w:val="both"/>
        <w:rPr>
          <w:sz w:val="22"/>
          <w:szCs w:val="22"/>
        </w:rPr>
      </w:pPr>
      <w:r w:rsidRPr="00EF4EF9">
        <w:rPr>
          <w:sz w:val="22"/>
          <w:szCs w:val="22"/>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9A6FBD" w:rsidRPr="00EF4EF9" w:rsidRDefault="009A6FBD" w:rsidP="00EF4EF9">
      <w:pPr>
        <w:ind w:firstLine="454"/>
        <w:jc w:val="both"/>
        <w:rPr>
          <w:sz w:val="22"/>
          <w:szCs w:val="22"/>
          <w:lang w:val="ru-RU"/>
        </w:rPr>
      </w:pPr>
      <w:r w:rsidRPr="00EF4EF9">
        <w:rPr>
          <w:sz w:val="22"/>
          <w:szCs w:val="22"/>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A6FBD" w:rsidRPr="00EF4EF9" w:rsidRDefault="009A6FBD" w:rsidP="00EF4EF9">
      <w:pPr>
        <w:pStyle w:val="af8"/>
        <w:numPr>
          <w:ilvl w:val="0"/>
          <w:numId w:val="36"/>
        </w:numPr>
        <w:tabs>
          <w:tab w:val="left" w:pos="1134"/>
        </w:tabs>
        <w:ind w:left="0" w:firstLine="454"/>
        <w:jc w:val="both"/>
        <w:rPr>
          <w:sz w:val="22"/>
          <w:szCs w:val="22"/>
        </w:rPr>
      </w:pPr>
      <w:r w:rsidRPr="00EF4EF9">
        <w:rPr>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A6FBD" w:rsidRPr="00EF4EF9" w:rsidRDefault="009A6FBD" w:rsidP="00EF4EF9">
      <w:pPr>
        <w:pStyle w:val="af8"/>
        <w:numPr>
          <w:ilvl w:val="0"/>
          <w:numId w:val="36"/>
        </w:numPr>
        <w:tabs>
          <w:tab w:val="left" w:pos="1134"/>
        </w:tabs>
        <w:ind w:left="0" w:firstLine="454"/>
        <w:jc w:val="both"/>
        <w:rPr>
          <w:sz w:val="22"/>
          <w:szCs w:val="22"/>
        </w:rPr>
      </w:pPr>
      <w:r w:rsidRPr="00EF4EF9">
        <w:rPr>
          <w:sz w:val="22"/>
          <w:szCs w:val="22"/>
        </w:rPr>
        <w:t>обоснование необходимых изменений в имеющихся условиях в соответствии с целями и приоритетами ООП ООО образовательной организации;</w:t>
      </w:r>
    </w:p>
    <w:p w:rsidR="009A6FBD" w:rsidRPr="00EF4EF9" w:rsidRDefault="009A6FBD" w:rsidP="00EF4EF9">
      <w:pPr>
        <w:pStyle w:val="af8"/>
        <w:numPr>
          <w:ilvl w:val="0"/>
          <w:numId w:val="36"/>
        </w:numPr>
        <w:tabs>
          <w:tab w:val="left" w:pos="1134"/>
        </w:tabs>
        <w:ind w:left="0" w:firstLine="454"/>
        <w:jc w:val="both"/>
        <w:rPr>
          <w:sz w:val="22"/>
          <w:szCs w:val="22"/>
        </w:rPr>
      </w:pPr>
      <w:r w:rsidRPr="00EF4EF9">
        <w:rPr>
          <w:sz w:val="22"/>
          <w:szCs w:val="22"/>
        </w:rPr>
        <w:t>механизмы достижения целевых ориентиров в системе условий;</w:t>
      </w:r>
    </w:p>
    <w:p w:rsidR="009A6FBD" w:rsidRPr="00EF4EF9" w:rsidRDefault="009A6FBD" w:rsidP="00EF4EF9">
      <w:pPr>
        <w:pStyle w:val="af8"/>
        <w:numPr>
          <w:ilvl w:val="0"/>
          <w:numId w:val="36"/>
        </w:numPr>
        <w:tabs>
          <w:tab w:val="left" w:pos="1134"/>
        </w:tabs>
        <w:ind w:left="0" w:firstLine="454"/>
        <w:jc w:val="both"/>
        <w:rPr>
          <w:sz w:val="22"/>
          <w:szCs w:val="22"/>
        </w:rPr>
      </w:pPr>
      <w:r w:rsidRPr="00EF4EF9">
        <w:rPr>
          <w:sz w:val="22"/>
          <w:szCs w:val="22"/>
        </w:rPr>
        <w:t>сетевой график (дорожную карту) по формированию необходимой системы условий;</w:t>
      </w:r>
    </w:p>
    <w:p w:rsidR="009A6FBD" w:rsidRPr="00EF4EF9" w:rsidRDefault="009A6FBD" w:rsidP="00EF4EF9">
      <w:pPr>
        <w:pStyle w:val="af8"/>
        <w:numPr>
          <w:ilvl w:val="0"/>
          <w:numId w:val="36"/>
        </w:numPr>
        <w:tabs>
          <w:tab w:val="left" w:pos="1134"/>
        </w:tabs>
        <w:ind w:left="0" w:firstLine="454"/>
        <w:jc w:val="both"/>
        <w:rPr>
          <w:sz w:val="22"/>
          <w:szCs w:val="22"/>
        </w:rPr>
      </w:pPr>
      <w:r w:rsidRPr="00EF4EF9">
        <w:rPr>
          <w:sz w:val="22"/>
          <w:szCs w:val="22"/>
        </w:rPr>
        <w:t>систему оценки условий.</w:t>
      </w:r>
    </w:p>
    <w:p w:rsidR="009A6FBD" w:rsidRPr="00EF4EF9" w:rsidRDefault="009A6FBD" w:rsidP="00EF4EF9">
      <w:pPr>
        <w:ind w:firstLine="454"/>
        <w:jc w:val="both"/>
        <w:rPr>
          <w:sz w:val="22"/>
          <w:szCs w:val="22"/>
          <w:lang w:val="ru-RU"/>
        </w:rPr>
      </w:pPr>
      <w:r w:rsidRPr="00EF4EF9">
        <w:rPr>
          <w:sz w:val="22"/>
          <w:szCs w:val="22"/>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A6FBD" w:rsidRPr="00EF4EF9" w:rsidRDefault="009A6FBD" w:rsidP="00EF4EF9">
      <w:pPr>
        <w:pStyle w:val="af8"/>
        <w:numPr>
          <w:ilvl w:val="0"/>
          <w:numId w:val="35"/>
        </w:numPr>
        <w:tabs>
          <w:tab w:val="left" w:pos="993"/>
        </w:tabs>
        <w:ind w:left="0" w:firstLine="454"/>
        <w:jc w:val="both"/>
        <w:rPr>
          <w:sz w:val="22"/>
          <w:szCs w:val="22"/>
        </w:rPr>
      </w:pPr>
      <w:r w:rsidRPr="00EF4EF9">
        <w:rPr>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A6FBD" w:rsidRPr="00EF4EF9" w:rsidRDefault="009A6FBD" w:rsidP="00EF4EF9">
      <w:pPr>
        <w:pStyle w:val="af8"/>
        <w:numPr>
          <w:ilvl w:val="0"/>
          <w:numId w:val="35"/>
        </w:numPr>
        <w:tabs>
          <w:tab w:val="left" w:pos="993"/>
        </w:tabs>
        <w:ind w:left="0" w:firstLine="454"/>
        <w:jc w:val="both"/>
        <w:rPr>
          <w:sz w:val="22"/>
          <w:szCs w:val="22"/>
        </w:rPr>
      </w:pPr>
      <w:r w:rsidRPr="00EF4EF9">
        <w:rPr>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A6FBD" w:rsidRPr="00EF4EF9" w:rsidRDefault="009A6FBD" w:rsidP="00EF4EF9">
      <w:pPr>
        <w:pStyle w:val="af8"/>
        <w:numPr>
          <w:ilvl w:val="0"/>
          <w:numId w:val="35"/>
        </w:numPr>
        <w:tabs>
          <w:tab w:val="left" w:pos="993"/>
        </w:tabs>
        <w:ind w:left="0" w:firstLine="454"/>
        <w:jc w:val="both"/>
        <w:rPr>
          <w:sz w:val="22"/>
          <w:szCs w:val="22"/>
        </w:rPr>
      </w:pPr>
      <w:r w:rsidRPr="00EF4EF9">
        <w:rPr>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A6FBD" w:rsidRPr="00EF4EF9" w:rsidRDefault="009A6FBD" w:rsidP="00EF4EF9">
      <w:pPr>
        <w:pStyle w:val="af8"/>
        <w:numPr>
          <w:ilvl w:val="0"/>
          <w:numId w:val="35"/>
        </w:numPr>
        <w:tabs>
          <w:tab w:val="left" w:pos="993"/>
        </w:tabs>
        <w:ind w:left="0" w:firstLine="454"/>
        <w:jc w:val="both"/>
        <w:rPr>
          <w:sz w:val="22"/>
          <w:szCs w:val="22"/>
        </w:rPr>
      </w:pPr>
      <w:r w:rsidRPr="00EF4EF9">
        <w:rPr>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A6FBD" w:rsidRPr="00EF4EF9" w:rsidRDefault="009A6FBD" w:rsidP="00EF4EF9">
      <w:pPr>
        <w:pStyle w:val="af8"/>
        <w:numPr>
          <w:ilvl w:val="0"/>
          <w:numId w:val="35"/>
        </w:numPr>
        <w:tabs>
          <w:tab w:val="left" w:pos="993"/>
        </w:tabs>
        <w:ind w:left="0" w:firstLine="454"/>
        <w:jc w:val="both"/>
        <w:rPr>
          <w:sz w:val="22"/>
          <w:szCs w:val="22"/>
        </w:rPr>
      </w:pPr>
      <w:r w:rsidRPr="00EF4EF9">
        <w:rPr>
          <w:sz w:val="22"/>
          <w:szCs w:val="22"/>
        </w:rPr>
        <w:t>разработку сетевого графика (дорожной карты) создания необходимой системы условий;</w:t>
      </w:r>
    </w:p>
    <w:p w:rsidR="009A6FBD" w:rsidRPr="00EF4EF9" w:rsidRDefault="009A6FBD" w:rsidP="00EF4EF9">
      <w:pPr>
        <w:pStyle w:val="af8"/>
        <w:numPr>
          <w:ilvl w:val="0"/>
          <w:numId w:val="35"/>
        </w:numPr>
        <w:tabs>
          <w:tab w:val="left" w:pos="993"/>
        </w:tabs>
        <w:ind w:left="0" w:firstLine="454"/>
        <w:jc w:val="both"/>
        <w:rPr>
          <w:sz w:val="22"/>
          <w:szCs w:val="22"/>
        </w:rPr>
      </w:pPr>
      <w:r w:rsidRPr="00EF4EF9">
        <w:rPr>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9A6FBD" w:rsidRPr="00EF4EF9" w:rsidRDefault="009A6FBD" w:rsidP="00EF4EF9">
      <w:pPr>
        <w:tabs>
          <w:tab w:val="left" w:pos="720"/>
        </w:tabs>
        <w:ind w:firstLine="454"/>
        <w:jc w:val="both"/>
        <w:rPr>
          <w:rStyle w:val="dash041e005f0431005f044b005f0447005f043d005f044b005f0439005f005fchar1char1"/>
          <w:b/>
          <w:sz w:val="22"/>
          <w:szCs w:val="22"/>
          <w:lang w:val="ru-RU"/>
        </w:rPr>
      </w:pPr>
    </w:p>
    <w:p w:rsidR="00984462" w:rsidRPr="00EF4EF9" w:rsidRDefault="009A6FBD" w:rsidP="00EF4EF9">
      <w:pPr>
        <w:pStyle w:val="afb"/>
        <w:spacing w:after="0" w:line="240" w:lineRule="auto"/>
        <w:ind w:firstLine="454"/>
        <w:rPr>
          <w:rStyle w:val="dash041e005f0431005f044b005f0447005f043d005f044b005f0439005f005fchar1char1"/>
          <w:sz w:val="22"/>
          <w:szCs w:val="22"/>
        </w:rPr>
      </w:pPr>
      <w:r w:rsidRPr="00EF4EF9">
        <w:rPr>
          <w:rStyle w:val="dash041e005f0431005f044b005f0447005f043d005f044b005f0439005f005fchar1char1"/>
          <w:sz w:val="22"/>
          <w:szCs w:val="22"/>
        </w:rPr>
        <w:t>3.2.7. С</w:t>
      </w:r>
      <w:r w:rsidR="00984462" w:rsidRPr="00EF4EF9">
        <w:rPr>
          <w:rStyle w:val="dash041e005f0431005f044b005f0447005f043d005f044b005f0439005f005fchar1char1"/>
          <w:sz w:val="22"/>
          <w:szCs w:val="22"/>
        </w:rPr>
        <w:t>етево</w:t>
      </w:r>
      <w:r w:rsidRPr="00EF4EF9">
        <w:rPr>
          <w:rStyle w:val="dash041e005f0431005f044b005f0447005f043d005f044b005f0439005f005fchar1char1"/>
          <w:sz w:val="22"/>
          <w:szCs w:val="22"/>
        </w:rPr>
        <w:t>й</w:t>
      </w:r>
      <w:r w:rsidR="00984462" w:rsidRPr="00EF4EF9">
        <w:rPr>
          <w:rStyle w:val="dash041e005f0431005f044b005f0447005f043d005f044b005f0439005f005fchar1char1"/>
          <w:sz w:val="22"/>
          <w:szCs w:val="22"/>
        </w:rPr>
        <w:t xml:space="preserve"> график (дорожн</w:t>
      </w:r>
      <w:r w:rsidRPr="00EF4EF9">
        <w:rPr>
          <w:rStyle w:val="dash041e005f0431005f044b005f0447005f043d005f044b005f0439005f005fchar1char1"/>
          <w:sz w:val="22"/>
          <w:szCs w:val="22"/>
        </w:rPr>
        <w:t>ая</w:t>
      </w:r>
      <w:r w:rsidR="00984462" w:rsidRPr="00EF4EF9">
        <w:rPr>
          <w:rStyle w:val="dash041e005f0431005f044b005f0447005f043d005f044b005f0439005f005fchar1char1"/>
          <w:sz w:val="22"/>
          <w:szCs w:val="22"/>
        </w:rPr>
        <w:t xml:space="preserve"> карт</w:t>
      </w:r>
      <w:r w:rsidRPr="00EF4EF9">
        <w:rPr>
          <w:rStyle w:val="dash041e005f0431005f044b005f0447005f043d005f044b005f0439005f005fchar1char1"/>
          <w:sz w:val="22"/>
          <w:szCs w:val="22"/>
        </w:rPr>
        <w:t>а</w:t>
      </w:r>
      <w:r w:rsidR="00984462" w:rsidRPr="00EF4EF9">
        <w:rPr>
          <w:rStyle w:val="dash041e005f0431005f044b005f0447005f043d005f044b005f0439005f005fchar1char1"/>
          <w:sz w:val="22"/>
          <w:szCs w:val="22"/>
        </w:rPr>
        <w:t xml:space="preserve">) по формированию необходимой системы условий </w:t>
      </w:r>
    </w:p>
    <w:p w:rsidR="007B6A3A" w:rsidRPr="00EF4EF9" w:rsidRDefault="007B6A3A" w:rsidP="00EF4EF9">
      <w:pPr>
        <w:pStyle w:val="affff1"/>
        <w:spacing w:line="240" w:lineRule="auto"/>
        <w:rPr>
          <w:rStyle w:val="dash041e005f0431005f044b005f0447005f043d005f044b005f0439005f005fchar1char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A05029" w:rsidRPr="00EF4EF9" w:rsidTr="00A05029">
        <w:tc>
          <w:tcPr>
            <w:tcW w:w="2093" w:type="dxa"/>
          </w:tcPr>
          <w:p w:rsidR="00365929" w:rsidRPr="00EF4EF9" w:rsidRDefault="00365929" w:rsidP="00EF4EF9">
            <w:pPr>
              <w:pStyle w:val="dash041e005f0431005f044b005f0447005f043d005f044b005f0439"/>
              <w:ind w:firstLine="454"/>
              <w:rPr>
                <w:rStyle w:val="dash041e005f0431005f044b005f0447005f043d005f044b005f0439005f005fchar1char1"/>
                <w:b/>
                <w:sz w:val="22"/>
                <w:szCs w:val="22"/>
              </w:rPr>
            </w:pPr>
            <w:r w:rsidRPr="00EF4EF9">
              <w:rPr>
                <w:rStyle w:val="dash041e005f0431005f044b005f0447005f043d005f044b005f0439005f005fchar1char1"/>
                <w:b/>
                <w:sz w:val="22"/>
                <w:szCs w:val="22"/>
              </w:rPr>
              <w:t>Направление мероприятий</w:t>
            </w:r>
          </w:p>
        </w:tc>
        <w:tc>
          <w:tcPr>
            <w:tcW w:w="5386" w:type="dxa"/>
          </w:tcPr>
          <w:p w:rsidR="00365929" w:rsidRPr="00EF4EF9" w:rsidRDefault="00365929" w:rsidP="00EF4EF9">
            <w:pPr>
              <w:pStyle w:val="dash041e005f0431005f044b005f0447005f043d005f044b005f0439"/>
              <w:ind w:firstLine="454"/>
              <w:rPr>
                <w:rStyle w:val="dash041e005f0431005f044b005f0447005f043d005f044b005f0439005f005fchar1char1"/>
                <w:b/>
                <w:sz w:val="22"/>
                <w:szCs w:val="22"/>
              </w:rPr>
            </w:pPr>
            <w:r w:rsidRPr="00EF4EF9">
              <w:rPr>
                <w:rStyle w:val="dash041e005f0431005f044b005f0447005f043d005f044b005f0439005f005fchar1char1"/>
                <w:b/>
                <w:sz w:val="22"/>
                <w:szCs w:val="22"/>
              </w:rPr>
              <w:t>Мероприятия</w:t>
            </w:r>
          </w:p>
        </w:tc>
        <w:tc>
          <w:tcPr>
            <w:tcW w:w="2091" w:type="dxa"/>
          </w:tcPr>
          <w:p w:rsidR="00365929" w:rsidRPr="00EF4EF9" w:rsidRDefault="00365929" w:rsidP="00EF4EF9">
            <w:pPr>
              <w:pStyle w:val="dash041e005f0431005f044b005f0447005f043d005f044b005f0439"/>
              <w:ind w:firstLine="454"/>
              <w:rPr>
                <w:rStyle w:val="dash041e005f0431005f044b005f0447005f043d005f044b005f0439005f005fchar1char1"/>
                <w:b/>
                <w:sz w:val="22"/>
                <w:szCs w:val="22"/>
              </w:rPr>
            </w:pPr>
            <w:r w:rsidRPr="00EF4EF9">
              <w:rPr>
                <w:rStyle w:val="dash041e005f0431005f044b005f0447005f043d005f044b005f0439005f005fchar1char1"/>
                <w:b/>
                <w:sz w:val="22"/>
                <w:szCs w:val="22"/>
              </w:rPr>
              <w:t>Сроки реализации</w:t>
            </w: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I.</w:t>
            </w:r>
            <w:r w:rsidRPr="00EF4EF9">
              <w:rPr>
                <w:sz w:val="22"/>
                <w:szCs w:val="22"/>
              </w:rPr>
              <w:t> </w:t>
            </w:r>
            <w:r w:rsidRPr="00EF4EF9">
              <w:rPr>
                <w:sz w:val="22"/>
                <w:szCs w:val="22"/>
              </w:rPr>
              <w:t>Нормативное обеспечение введения ФГОС ООО</w:t>
            </w: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2. Разработка и утверждение плана-графика введения ФГОС ООО</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4.</w:t>
            </w:r>
            <w:r w:rsidRPr="00EF4EF9">
              <w:rPr>
                <w:sz w:val="22"/>
                <w:szCs w:val="22"/>
              </w:rPr>
              <w:t> </w:t>
            </w:r>
            <w:r w:rsidRPr="00EF4EF9">
              <w:rPr>
                <w:sz w:val="22"/>
                <w:szCs w:val="22"/>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5.</w:t>
            </w:r>
            <w:r w:rsidRPr="00EF4EF9">
              <w:rPr>
                <w:sz w:val="22"/>
                <w:szCs w:val="22"/>
              </w:rPr>
              <w:t> </w:t>
            </w:r>
            <w:r w:rsidRPr="00EF4EF9">
              <w:rPr>
                <w:sz w:val="22"/>
                <w:szCs w:val="22"/>
              </w:rPr>
              <w:t xml:space="preserve"> Утверждение основной образовательной программы образовательной организации</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6.</w:t>
            </w:r>
            <w:r w:rsidRPr="00EF4EF9">
              <w:rPr>
                <w:sz w:val="22"/>
                <w:szCs w:val="22"/>
              </w:rPr>
              <w:t> </w:t>
            </w:r>
            <w:r w:rsidRPr="00EF4EF9">
              <w:rPr>
                <w:sz w:val="22"/>
                <w:szCs w:val="22"/>
              </w:rPr>
              <w:t xml:space="preserve"> Приведение должностных инструкций работников образовательной организации в </w:t>
            </w:r>
            <w:r w:rsidRPr="00EF4EF9">
              <w:rPr>
                <w:sz w:val="22"/>
                <w:szCs w:val="22"/>
              </w:rPr>
              <w:lastRenderedPageBreak/>
              <w:t>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7.</w:t>
            </w:r>
            <w:r w:rsidRPr="00EF4EF9">
              <w:rPr>
                <w:sz w:val="22"/>
                <w:szCs w:val="22"/>
              </w:rPr>
              <w:t> </w:t>
            </w:r>
            <w:r w:rsidRPr="00EF4EF9">
              <w:rPr>
                <w:sz w:val="22"/>
                <w:szCs w:val="22"/>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8.</w:t>
            </w:r>
            <w:r w:rsidRPr="00EF4EF9">
              <w:rPr>
                <w:sz w:val="22"/>
                <w:szCs w:val="22"/>
              </w:rPr>
              <w:t> </w:t>
            </w:r>
            <w:r w:rsidRPr="00EF4EF9">
              <w:rPr>
                <w:sz w:val="22"/>
                <w:szCs w:val="22"/>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9.</w:t>
            </w:r>
            <w:r w:rsidRPr="00EF4EF9">
              <w:rPr>
                <w:sz w:val="22"/>
                <w:szCs w:val="22"/>
              </w:rPr>
              <w:t> </w:t>
            </w:r>
            <w:r w:rsidRPr="00EF4EF9">
              <w:rPr>
                <w:sz w:val="22"/>
                <w:szCs w:val="22"/>
              </w:rPr>
              <w:t xml:space="preserve"> Доработка:</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w:t>
            </w:r>
            <w:r w:rsidRPr="00EF4EF9">
              <w:rPr>
                <w:sz w:val="22"/>
                <w:szCs w:val="22"/>
              </w:rPr>
              <w:t> </w:t>
            </w:r>
            <w:r w:rsidRPr="00EF4EF9">
              <w:rPr>
                <w:sz w:val="22"/>
                <w:szCs w:val="22"/>
              </w:rPr>
              <w:t>образовательных программ (индивидуальных и</w:t>
            </w:r>
            <w:r w:rsidRPr="00EF4EF9">
              <w:rPr>
                <w:sz w:val="22"/>
                <w:szCs w:val="22"/>
              </w:rPr>
              <w:t> </w:t>
            </w:r>
            <w:r w:rsidRPr="00EF4EF9">
              <w:rPr>
                <w:sz w:val="22"/>
                <w:szCs w:val="22"/>
              </w:rPr>
              <w:t>др.);</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w:t>
            </w:r>
            <w:r w:rsidRPr="00EF4EF9">
              <w:rPr>
                <w:sz w:val="22"/>
                <w:szCs w:val="22"/>
              </w:rPr>
              <w:t> </w:t>
            </w:r>
            <w:r w:rsidRPr="00EF4EF9">
              <w:rPr>
                <w:sz w:val="22"/>
                <w:szCs w:val="22"/>
              </w:rPr>
              <w:t>учебного плана;</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w:t>
            </w:r>
            <w:r w:rsidRPr="00EF4EF9">
              <w:rPr>
                <w:sz w:val="22"/>
                <w:szCs w:val="22"/>
              </w:rPr>
              <w:t> </w:t>
            </w:r>
            <w:r w:rsidRPr="00EF4EF9">
              <w:rPr>
                <w:sz w:val="22"/>
                <w:szCs w:val="22"/>
              </w:rPr>
              <w:t>рабочих программ учебных предметов, курсов, дисциплин, модулей;</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w:t>
            </w:r>
            <w:r w:rsidRPr="00EF4EF9">
              <w:rPr>
                <w:sz w:val="22"/>
                <w:szCs w:val="22"/>
              </w:rPr>
              <w:t> </w:t>
            </w:r>
            <w:r w:rsidRPr="00EF4EF9">
              <w:rPr>
                <w:sz w:val="22"/>
                <w:szCs w:val="22"/>
              </w:rPr>
              <w:t>годового календарного учебного графика;</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 положений о внеурочной деятельности обучающихся;</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 положения об организации домашней работы обучающихся;</w:t>
            </w:r>
          </w:p>
          <w:p w:rsidR="00F97217" w:rsidRPr="00EF4EF9" w:rsidRDefault="00F97217" w:rsidP="00EF4EF9">
            <w:pPr>
              <w:pStyle w:val="dash041e005f0431005f044b005f0447005f043d005f044b005f0439"/>
              <w:ind w:firstLine="454"/>
              <w:jc w:val="left"/>
              <w:rPr>
                <w:sz w:val="22"/>
                <w:szCs w:val="22"/>
              </w:rPr>
            </w:pPr>
            <w:r w:rsidRPr="00EF4EF9">
              <w:rPr>
                <w:sz w:val="22"/>
                <w:szCs w:val="22"/>
              </w:rPr>
              <w:t>– положения о формах получения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II. Финансовое обеспечение введения ФГОС основного общего образования</w:t>
            </w: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1.</w:t>
            </w:r>
            <w:r w:rsidRPr="00EF4EF9">
              <w:rPr>
                <w:sz w:val="22"/>
                <w:szCs w:val="22"/>
              </w:rPr>
              <w:t> </w:t>
            </w:r>
            <w:r w:rsidRPr="00EF4EF9">
              <w:rPr>
                <w:sz w:val="22"/>
                <w:szCs w:val="22"/>
              </w:rPr>
              <w:t>Определение объема расходов, необходимых для реализации ООП и достижения планируемых результатов</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2.</w:t>
            </w:r>
            <w:r w:rsidRPr="00EF4EF9">
              <w:rPr>
                <w:sz w:val="22"/>
                <w:szCs w:val="22"/>
              </w:rPr>
              <w:t> </w:t>
            </w:r>
            <w:r w:rsidRPr="00EF4EF9">
              <w:rPr>
                <w:sz w:val="22"/>
                <w:szCs w:val="22"/>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3.</w:t>
            </w:r>
            <w:r w:rsidRPr="00EF4EF9">
              <w:rPr>
                <w:sz w:val="22"/>
                <w:szCs w:val="22"/>
              </w:rPr>
              <w:t> </w:t>
            </w:r>
            <w:r w:rsidRPr="00EF4EF9">
              <w:rPr>
                <w:sz w:val="22"/>
                <w:szCs w:val="22"/>
              </w:rPr>
              <w:t>Заключение дополнительных соглашений к трудовому договору с педагогическими работниками</w:t>
            </w:r>
          </w:p>
          <w:p w:rsidR="00F97217" w:rsidRPr="00EF4EF9" w:rsidRDefault="00F97217" w:rsidP="00EF4EF9">
            <w:pPr>
              <w:pStyle w:val="dash041e005f0431005f044b005f0447005f043d005f044b005f0439"/>
              <w:ind w:firstLine="454"/>
              <w:jc w:val="left"/>
              <w:rPr>
                <w:sz w:val="22"/>
                <w:szCs w:val="22"/>
              </w:rPr>
            </w:pP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III.</w:t>
            </w:r>
            <w:r w:rsidRPr="00EF4EF9">
              <w:rPr>
                <w:sz w:val="22"/>
                <w:szCs w:val="22"/>
              </w:rPr>
              <w:t> </w:t>
            </w:r>
            <w:r w:rsidRPr="00EF4EF9">
              <w:rPr>
                <w:sz w:val="22"/>
                <w:szCs w:val="22"/>
              </w:rPr>
              <w:t>Организационное обеспечение введения ФГОС основного общего образования</w:t>
            </w: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1.</w:t>
            </w:r>
            <w:r w:rsidRPr="00EF4EF9">
              <w:rPr>
                <w:sz w:val="22"/>
                <w:szCs w:val="22"/>
              </w:rPr>
              <w:t> </w:t>
            </w:r>
            <w:r w:rsidRPr="00EF4EF9">
              <w:rPr>
                <w:sz w:val="22"/>
                <w:szCs w:val="22"/>
              </w:rPr>
              <w:t>Обеспечение координации взаимодействия участников образоательных отношенийпо</w:t>
            </w:r>
            <w:r w:rsidR="00852003">
              <w:rPr>
                <w:sz w:val="22"/>
                <w:szCs w:val="22"/>
              </w:rPr>
              <w:t xml:space="preserve"> </w:t>
            </w:r>
            <w:r w:rsidRPr="00EF4EF9">
              <w:rPr>
                <w:sz w:val="22"/>
                <w:szCs w:val="22"/>
              </w:rPr>
              <w:t>организации введения ФГОС ООО</w:t>
            </w:r>
          </w:p>
          <w:p w:rsidR="00F97217" w:rsidRPr="00EF4EF9" w:rsidRDefault="00F97217" w:rsidP="00EF4EF9">
            <w:pPr>
              <w:pStyle w:val="dash041e005f0431005f044b005f0447005f043d005f044b005f0439"/>
              <w:ind w:firstLine="454"/>
              <w:jc w:val="left"/>
              <w:rPr>
                <w:sz w:val="22"/>
                <w:szCs w:val="22"/>
              </w:rPr>
            </w:pP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2.</w:t>
            </w:r>
            <w:r w:rsidRPr="00EF4EF9">
              <w:rPr>
                <w:sz w:val="22"/>
                <w:szCs w:val="22"/>
              </w:rPr>
              <w:t> </w:t>
            </w:r>
            <w:r w:rsidRPr="00EF4EF9">
              <w:rPr>
                <w:sz w:val="22"/>
                <w:szCs w:val="22"/>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3.</w:t>
            </w:r>
            <w:r w:rsidRPr="00EF4EF9">
              <w:rPr>
                <w:sz w:val="22"/>
                <w:szCs w:val="22"/>
              </w:rPr>
              <w:t> </w:t>
            </w:r>
            <w:r w:rsidRPr="00EF4EF9">
              <w:rPr>
                <w:sz w:val="22"/>
                <w:szCs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jc w:val="left"/>
              <w:rPr>
                <w:sz w:val="22"/>
                <w:szCs w:val="22"/>
              </w:rPr>
            </w:pPr>
            <w:r w:rsidRPr="00EF4EF9">
              <w:rPr>
                <w:sz w:val="22"/>
                <w:szCs w:val="22"/>
              </w:rPr>
              <w:t>4.</w:t>
            </w:r>
            <w:r w:rsidRPr="00EF4EF9">
              <w:rPr>
                <w:sz w:val="22"/>
                <w:szCs w:val="22"/>
              </w:rPr>
              <w:t> </w:t>
            </w:r>
            <w:r w:rsidRPr="00EF4EF9">
              <w:rPr>
                <w:sz w:val="22"/>
                <w:szCs w:val="22"/>
              </w:rPr>
              <w:t xml:space="preserve">Привлечение органов </w:t>
            </w:r>
            <w:r w:rsidRPr="00EF4EF9">
              <w:rPr>
                <w:sz w:val="22"/>
                <w:szCs w:val="22"/>
              </w:rPr>
              <w:lastRenderedPageBreak/>
              <w:t>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lastRenderedPageBreak/>
              <w:t>IV.</w:t>
            </w:r>
            <w:r w:rsidRPr="00EF4EF9">
              <w:rPr>
                <w:sz w:val="22"/>
                <w:szCs w:val="22"/>
              </w:rPr>
              <w:t> </w:t>
            </w:r>
            <w:r w:rsidRPr="00EF4EF9">
              <w:rPr>
                <w:sz w:val="22"/>
                <w:szCs w:val="22"/>
              </w:rPr>
              <w:t>Кадровое обеспечение введения ФГОС основного общего образования</w:t>
            </w: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1.Анализ кадрового обеспечения введения и реализации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2.</w:t>
            </w:r>
            <w:r w:rsidRPr="00EF4EF9">
              <w:rPr>
                <w:sz w:val="22"/>
                <w:szCs w:val="22"/>
              </w:rPr>
              <w:t> </w:t>
            </w:r>
            <w:r w:rsidRPr="00EF4EF9">
              <w:rPr>
                <w:sz w:val="22"/>
                <w:szCs w:val="22"/>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3.</w:t>
            </w:r>
            <w:r w:rsidRPr="00EF4EF9">
              <w:rPr>
                <w:sz w:val="22"/>
                <w:szCs w:val="22"/>
              </w:rPr>
              <w:t> </w:t>
            </w:r>
            <w:r w:rsidRPr="00EF4EF9">
              <w:rPr>
                <w:sz w:val="22"/>
                <w:szCs w:val="22"/>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F97217" w:rsidRPr="00EF4EF9" w:rsidRDefault="00F97217" w:rsidP="00EF4EF9">
            <w:pPr>
              <w:pStyle w:val="dash041e005f0431005f044b005f0447005f043d005f044b005f0439"/>
              <w:ind w:firstLine="454"/>
              <w:rPr>
                <w:sz w:val="22"/>
                <w:szCs w:val="22"/>
              </w:rPr>
            </w:pP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V.</w:t>
            </w:r>
            <w:r w:rsidRPr="00EF4EF9">
              <w:rPr>
                <w:sz w:val="22"/>
                <w:szCs w:val="22"/>
              </w:rPr>
              <w:t> </w:t>
            </w:r>
            <w:r w:rsidRPr="00EF4EF9">
              <w:rPr>
                <w:sz w:val="22"/>
                <w:szCs w:val="22"/>
              </w:rPr>
              <w:t>Информационное обеспечение введения ФГОС основного общего образования</w:t>
            </w: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1.</w:t>
            </w:r>
            <w:r w:rsidRPr="00EF4EF9">
              <w:rPr>
                <w:sz w:val="22"/>
                <w:szCs w:val="22"/>
              </w:rPr>
              <w:t> </w:t>
            </w:r>
            <w:r w:rsidRPr="00EF4EF9">
              <w:rPr>
                <w:sz w:val="22"/>
                <w:szCs w:val="22"/>
              </w:rPr>
              <w:t>Размещение на сайте образовательной организации информационных материалов о реализации ФГОС</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2.</w:t>
            </w:r>
            <w:r w:rsidRPr="00EF4EF9">
              <w:rPr>
                <w:sz w:val="22"/>
                <w:szCs w:val="22"/>
              </w:rPr>
              <w:t> </w:t>
            </w:r>
            <w:r w:rsidRPr="00EF4EF9">
              <w:rPr>
                <w:sz w:val="22"/>
                <w:szCs w:val="22"/>
              </w:rPr>
              <w:t xml:space="preserve"> Широкое информирование родительской общественности о введении ФГОС</w:t>
            </w:r>
            <w:r w:rsidR="00852003">
              <w:rPr>
                <w:sz w:val="22"/>
                <w:szCs w:val="22"/>
              </w:rPr>
              <w:t xml:space="preserve"> </w:t>
            </w:r>
            <w:r w:rsidRPr="00EF4EF9">
              <w:rPr>
                <w:sz w:val="22"/>
                <w:szCs w:val="22"/>
              </w:rPr>
              <w:t>и порядке перехода на них</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3.</w:t>
            </w:r>
            <w:r w:rsidRPr="00EF4EF9">
              <w:rPr>
                <w:sz w:val="22"/>
                <w:szCs w:val="22"/>
              </w:rPr>
              <w:t> </w:t>
            </w:r>
            <w:r w:rsidRPr="00EF4EF9">
              <w:rPr>
                <w:sz w:val="22"/>
                <w:szCs w:val="22"/>
              </w:rPr>
              <w:t>Организация изучения общественного мнения по вопросам реализации ФГОС и внесения возможных дополнений в содержание ООП ОО</w:t>
            </w:r>
          </w:p>
          <w:p w:rsidR="00F97217" w:rsidRPr="00EF4EF9" w:rsidRDefault="00F97217" w:rsidP="00EF4EF9">
            <w:pPr>
              <w:pStyle w:val="dash041e005f0431005f044b005f0447005f043d005f044b005f0439"/>
              <w:ind w:firstLine="454"/>
              <w:rPr>
                <w:sz w:val="22"/>
                <w:szCs w:val="22"/>
              </w:rPr>
            </w:pP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4.</w:t>
            </w:r>
            <w:r w:rsidRPr="00EF4EF9">
              <w:rPr>
                <w:sz w:val="22"/>
                <w:szCs w:val="22"/>
              </w:rPr>
              <w:t> </w:t>
            </w:r>
            <w:r w:rsidRPr="00EF4EF9">
              <w:rPr>
                <w:sz w:val="22"/>
                <w:szCs w:val="22"/>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VI.</w:t>
            </w:r>
            <w:r w:rsidRPr="00EF4EF9">
              <w:rPr>
                <w:sz w:val="22"/>
                <w:szCs w:val="22"/>
              </w:rPr>
              <w:t> </w:t>
            </w:r>
            <w:r w:rsidRPr="00EF4EF9">
              <w:rPr>
                <w:sz w:val="22"/>
                <w:szCs w:val="22"/>
              </w:rPr>
              <w:t>Материально­</w:t>
            </w:r>
          </w:p>
          <w:p w:rsidR="00F97217" w:rsidRPr="00EF4EF9" w:rsidRDefault="00F97217" w:rsidP="00EF4EF9">
            <w:pPr>
              <w:pStyle w:val="dash041e005f0431005f044b005f0447005f043d005f044b005f0439"/>
              <w:ind w:firstLine="454"/>
              <w:rPr>
                <w:sz w:val="22"/>
                <w:szCs w:val="22"/>
              </w:rPr>
            </w:pPr>
            <w:r w:rsidRPr="00EF4EF9">
              <w:rPr>
                <w:sz w:val="22"/>
                <w:szCs w:val="22"/>
              </w:rPr>
              <w:t>техническое обеспечение введения ФГОС основного общего образования</w:t>
            </w: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1.</w:t>
            </w:r>
            <w:r w:rsidRPr="00EF4EF9">
              <w:rPr>
                <w:sz w:val="22"/>
                <w:szCs w:val="22"/>
              </w:rPr>
              <w:t> </w:t>
            </w:r>
            <w:r w:rsidRPr="00EF4EF9">
              <w:rPr>
                <w:sz w:val="22"/>
                <w:szCs w:val="22"/>
              </w:rPr>
              <w:t>Анализ материально­технического обеспечения реализации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2.</w:t>
            </w:r>
            <w:r w:rsidRPr="00EF4EF9">
              <w:rPr>
                <w:sz w:val="22"/>
                <w:szCs w:val="22"/>
              </w:rPr>
              <w:t> </w:t>
            </w:r>
            <w:r w:rsidRPr="00EF4EF9">
              <w:rPr>
                <w:sz w:val="22"/>
                <w:szCs w:val="22"/>
              </w:rPr>
              <w:t>Обеспечение соответствия материально­технической базы образовательной организации требованиям ФГОС</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3.</w:t>
            </w:r>
            <w:r w:rsidRPr="00EF4EF9">
              <w:rPr>
                <w:sz w:val="22"/>
                <w:szCs w:val="22"/>
              </w:rPr>
              <w:t> </w:t>
            </w:r>
            <w:r w:rsidRPr="00EF4EF9">
              <w:rPr>
                <w:sz w:val="22"/>
                <w:szCs w:val="22"/>
              </w:rPr>
              <w:t>Обеспечение соответствия санитарно­гигиенических условий требованиям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4.</w:t>
            </w:r>
            <w:r w:rsidRPr="00EF4EF9">
              <w:rPr>
                <w:sz w:val="22"/>
                <w:szCs w:val="22"/>
              </w:rPr>
              <w:t> </w:t>
            </w:r>
            <w:r w:rsidRPr="00EF4EF9">
              <w:rPr>
                <w:sz w:val="22"/>
                <w:szCs w:val="22"/>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5.</w:t>
            </w:r>
            <w:r w:rsidRPr="00EF4EF9">
              <w:rPr>
                <w:sz w:val="22"/>
                <w:szCs w:val="22"/>
              </w:rPr>
              <w:t> </w:t>
            </w:r>
            <w:r w:rsidRPr="00EF4EF9">
              <w:rPr>
                <w:sz w:val="22"/>
                <w:szCs w:val="22"/>
              </w:rPr>
              <w:t>Обеспечение соответствия информационно­образовательной среды требованиям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6.</w:t>
            </w:r>
            <w:r w:rsidRPr="00EF4EF9">
              <w:rPr>
                <w:sz w:val="22"/>
                <w:szCs w:val="22"/>
              </w:rPr>
              <w:t> </w:t>
            </w:r>
            <w:r w:rsidRPr="00EF4EF9">
              <w:rPr>
                <w:sz w:val="22"/>
                <w:szCs w:val="22"/>
              </w:rPr>
              <w:t xml:space="preserve">Обеспечение укомплектованности библиотечно­информационного центра печатными и </w:t>
            </w:r>
            <w:r w:rsidRPr="00EF4EF9">
              <w:rPr>
                <w:sz w:val="22"/>
                <w:szCs w:val="22"/>
              </w:rPr>
              <w:lastRenderedPageBreak/>
              <w:t>электронными образовательными ресурсами</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7.</w:t>
            </w:r>
            <w:r w:rsidRPr="00EF4EF9">
              <w:rPr>
                <w:sz w:val="22"/>
                <w:szCs w:val="22"/>
              </w:rPr>
              <w:t> </w:t>
            </w:r>
            <w:r w:rsidRPr="00EF4EF9">
              <w:rPr>
                <w:sz w:val="22"/>
                <w:szCs w:val="22"/>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r w:rsidR="00F97217" w:rsidRPr="004E5448" w:rsidTr="00F97217">
        <w:tc>
          <w:tcPr>
            <w:tcW w:w="2093"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r w:rsidRPr="00EF4EF9">
              <w:rPr>
                <w:sz w:val="22"/>
                <w:szCs w:val="22"/>
              </w:rPr>
              <w:t>8.</w:t>
            </w:r>
            <w:r w:rsidRPr="00EF4EF9">
              <w:rPr>
                <w:sz w:val="22"/>
                <w:szCs w:val="22"/>
              </w:rPr>
              <w:t> </w:t>
            </w:r>
            <w:r w:rsidRPr="00EF4EF9">
              <w:rPr>
                <w:sz w:val="22"/>
                <w:szCs w:val="22"/>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Borders>
              <w:top w:val="single" w:sz="4" w:space="0" w:color="auto"/>
              <w:left w:val="single" w:sz="4" w:space="0" w:color="auto"/>
              <w:bottom w:val="single" w:sz="4" w:space="0" w:color="auto"/>
              <w:right w:val="single" w:sz="4" w:space="0" w:color="auto"/>
            </w:tcBorders>
          </w:tcPr>
          <w:p w:rsidR="00F97217" w:rsidRPr="00EF4EF9" w:rsidRDefault="00F97217" w:rsidP="00EF4EF9">
            <w:pPr>
              <w:pStyle w:val="dash041e005f0431005f044b005f0447005f043d005f044b005f0439"/>
              <w:ind w:firstLine="454"/>
              <w:rPr>
                <w:sz w:val="22"/>
                <w:szCs w:val="22"/>
              </w:rPr>
            </w:pPr>
          </w:p>
        </w:tc>
      </w:tr>
    </w:tbl>
    <w:p w:rsidR="00CA3D51" w:rsidRPr="00EF4EF9" w:rsidRDefault="00CA3D51" w:rsidP="00EF4EF9">
      <w:pPr>
        <w:pStyle w:val="Zag1"/>
        <w:tabs>
          <w:tab w:val="left" w:leader="dot" w:pos="624"/>
        </w:tabs>
        <w:spacing w:after="0" w:line="240" w:lineRule="auto"/>
        <w:ind w:firstLine="454"/>
        <w:jc w:val="both"/>
        <w:rPr>
          <w:rStyle w:val="Zag11"/>
          <w:rFonts w:eastAsia="@Arial Unicode MS"/>
          <w:b w:val="0"/>
          <w:color w:val="auto"/>
          <w:sz w:val="22"/>
          <w:szCs w:val="22"/>
          <w:lang w:val="ru-RU"/>
        </w:rPr>
      </w:pPr>
    </w:p>
    <w:p w:rsidR="00F97217" w:rsidRPr="00EF4EF9" w:rsidRDefault="00F97217" w:rsidP="00EF4EF9">
      <w:pPr>
        <w:ind w:firstLine="454"/>
        <w:rPr>
          <w:b/>
          <w:sz w:val="22"/>
          <w:szCs w:val="22"/>
          <w:lang w:val="ru-RU"/>
        </w:rPr>
      </w:pPr>
      <w:r w:rsidRPr="00EF4EF9">
        <w:rPr>
          <w:b/>
          <w:sz w:val="22"/>
          <w:szCs w:val="22"/>
          <w:lang w:val="ru-RU"/>
        </w:rPr>
        <w:t>Условные сокращения</w:t>
      </w:r>
    </w:p>
    <w:p w:rsidR="00F97217" w:rsidRPr="00EF4EF9" w:rsidRDefault="00F97217" w:rsidP="00EF4EF9">
      <w:pPr>
        <w:ind w:firstLine="454"/>
        <w:jc w:val="both"/>
        <w:rPr>
          <w:sz w:val="22"/>
          <w:szCs w:val="22"/>
          <w:lang w:val="ru-RU"/>
        </w:rPr>
      </w:pPr>
      <w:r w:rsidRPr="00EF4EF9">
        <w:rPr>
          <w:sz w:val="22"/>
          <w:szCs w:val="22"/>
          <w:lang w:val="ru-RU"/>
        </w:rPr>
        <w:t>ФГОС – федеральный государственный образовательный стандарт</w:t>
      </w:r>
    </w:p>
    <w:p w:rsidR="00F97217" w:rsidRPr="00EF4EF9" w:rsidRDefault="00F97217" w:rsidP="00EF4EF9">
      <w:pPr>
        <w:ind w:firstLine="454"/>
        <w:jc w:val="both"/>
        <w:rPr>
          <w:sz w:val="22"/>
          <w:szCs w:val="22"/>
          <w:lang w:val="ru-RU"/>
        </w:rPr>
      </w:pPr>
      <w:r w:rsidRPr="00EF4EF9">
        <w:rPr>
          <w:sz w:val="22"/>
          <w:szCs w:val="22"/>
          <w:lang w:val="ru-RU"/>
        </w:rPr>
        <w:t>ФГОС ООО – федеральный государственный образовательный стандарт основного общего образования</w:t>
      </w:r>
    </w:p>
    <w:p w:rsidR="00F97217" w:rsidRPr="00EF4EF9" w:rsidRDefault="00F97217" w:rsidP="00EF4EF9">
      <w:pPr>
        <w:ind w:firstLine="454"/>
        <w:jc w:val="both"/>
        <w:rPr>
          <w:sz w:val="22"/>
          <w:szCs w:val="22"/>
          <w:lang w:val="ru-RU"/>
        </w:rPr>
      </w:pPr>
      <w:r w:rsidRPr="00EF4EF9">
        <w:rPr>
          <w:sz w:val="22"/>
          <w:szCs w:val="22"/>
          <w:lang w:val="ru-RU"/>
        </w:rPr>
        <w:t>ПООП ООО – примерная основная образовательная программа основного общего образования</w:t>
      </w:r>
    </w:p>
    <w:p w:rsidR="00F97217" w:rsidRPr="00EF4EF9" w:rsidRDefault="00F97217" w:rsidP="00EF4EF9">
      <w:pPr>
        <w:ind w:firstLine="454"/>
        <w:jc w:val="both"/>
        <w:rPr>
          <w:sz w:val="22"/>
          <w:szCs w:val="22"/>
          <w:lang w:val="ru-RU"/>
        </w:rPr>
      </w:pPr>
      <w:r w:rsidRPr="00EF4EF9">
        <w:rPr>
          <w:sz w:val="22"/>
          <w:szCs w:val="22"/>
          <w:lang w:val="ru-RU"/>
        </w:rPr>
        <w:t>ООП ООО – основная образовательная программа основного общего образования</w:t>
      </w:r>
    </w:p>
    <w:p w:rsidR="00F97217" w:rsidRPr="00EF4EF9" w:rsidRDefault="00F97217" w:rsidP="00EF4EF9">
      <w:pPr>
        <w:ind w:firstLine="454"/>
        <w:jc w:val="both"/>
        <w:rPr>
          <w:sz w:val="22"/>
          <w:szCs w:val="22"/>
          <w:lang w:val="ru-RU"/>
        </w:rPr>
      </w:pPr>
      <w:r w:rsidRPr="00EF4EF9">
        <w:rPr>
          <w:sz w:val="22"/>
          <w:szCs w:val="22"/>
          <w:lang w:val="ru-RU"/>
        </w:rPr>
        <w:t>ООП – основная образовательная программа</w:t>
      </w:r>
    </w:p>
    <w:p w:rsidR="00F97217" w:rsidRPr="00EF4EF9" w:rsidRDefault="00F97217" w:rsidP="00EF4EF9">
      <w:pPr>
        <w:ind w:firstLine="454"/>
        <w:jc w:val="both"/>
        <w:rPr>
          <w:sz w:val="22"/>
          <w:szCs w:val="22"/>
          <w:lang w:val="ru-RU"/>
        </w:rPr>
      </w:pPr>
      <w:r w:rsidRPr="00EF4EF9">
        <w:rPr>
          <w:sz w:val="22"/>
          <w:szCs w:val="22"/>
          <w:lang w:val="ru-RU"/>
        </w:rPr>
        <w:t>УУД – универсальные учебные действия</w:t>
      </w:r>
    </w:p>
    <w:p w:rsidR="00F97217" w:rsidRPr="00EF4EF9" w:rsidRDefault="00F97217" w:rsidP="00EF4EF9">
      <w:pPr>
        <w:ind w:firstLine="454"/>
        <w:jc w:val="both"/>
        <w:rPr>
          <w:sz w:val="22"/>
          <w:szCs w:val="22"/>
          <w:lang w:val="ru-RU"/>
        </w:rPr>
      </w:pPr>
      <w:r w:rsidRPr="00EF4EF9">
        <w:rPr>
          <w:sz w:val="22"/>
          <w:szCs w:val="22"/>
          <w:lang w:val="ru-RU"/>
        </w:rPr>
        <w:t>ИКТ – информационно-коммуникационные технологии</w:t>
      </w:r>
    </w:p>
    <w:p w:rsidR="00F97217" w:rsidRPr="00EF4EF9" w:rsidRDefault="00F97217" w:rsidP="00EF4EF9">
      <w:pPr>
        <w:ind w:firstLine="454"/>
        <w:jc w:val="both"/>
        <w:rPr>
          <w:sz w:val="22"/>
          <w:szCs w:val="22"/>
          <w:lang w:val="ru-RU"/>
        </w:rPr>
      </w:pPr>
      <w:r w:rsidRPr="00EF4EF9">
        <w:rPr>
          <w:sz w:val="22"/>
          <w:szCs w:val="22"/>
          <w:lang w:val="ru-RU"/>
        </w:rPr>
        <w:t>ОВЗ – ограниченные возможности здоровья</w:t>
      </w:r>
    </w:p>
    <w:p w:rsidR="00F97217" w:rsidRPr="00EF4EF9" w:rsidRDefault="00F97217" w:rsidP="00EF4EF9">
      <w:pPr>
        <w:ind w:firstLine="454"/>
        <w:jc w:val="both"/>
        <w:rPr>
          <w:sz w:val="22"/>
          <w:szCs w:val="22"/>
          <w:lang w:val="ru-RU"/>
        </w:rPr>
      </w:pPr>
      <w:r w:rsidRPr="00EF4EF9">
        <w:rPr>
          <w:sz w:val="22"/>
          <w:szCs w:val="22"/>
          <w:lang w:val="ru-RU"/>
        </w:rPr>
        <w:t>ПКР – программа коррекционной работы</w:t>
      </w:r>
    </w:p>
    <w:p w:rsidR="00F97217" w:rsidRPr="00EF4EF9" w:rsidRDefault="00F97217" w:rsidP="00EF4EF9">
      <w:pPr>
        <w:ind w:firstLine="454"/>
        <w:jc w:val="both"/>
        <w:rPr>
          <w:sz w:val="22"/>
          <w:szCs w:val="22"/>
          <w:lang w:val="ru-RU"/>
        </w:rPr>
      </w:pPr>
      <w:r w:rsidRPr="00EF4EF9">
        <w:rPr>
          <w:sz w:val="22"/>
          <w:szCs w:val="22"/>
          <w:lang w:val="ru-RU"/>
        </w:rPr>
        <w:t>ПМПК -</w:t>
      </w:r>
      <w:r w:rsidR="00852003">
        <w:rPr>
          <w:sz w:val="22"/>
          <w:szCs w:val="22"/>
          <w:lang w:val="ru-RU"/>
        </w:rPr>
        <w:t xml:space="preserve"> </w:t>
      </w:r>
      <w:r w:rsidRPr="00EF4EF9">
        <w:rPr>
          <w:sz w:val="22"/>
          <w:szCs w:val="22"/>
          <w:lang w:val="ru-RU"/>
        </w:rPr>
        <w:t>психолого-медико-педагогической комиссия</w:t>
      </w:r>
    </w:p>
    <w:p w:rsidR="00F97217" w:rsidRPr="00EF4EF9" w:rsidRDefault="00F97217" w:rsidP="00EF4EF9">
      <w:pPr>
        <w:ind w:firstLine="454"/>
        <w:jc w:val="both"/>
        <w:rPr>
          <w:sz w:val="22"/>
          <w:szCs w:val="22"/>
          <w:lang w:val="ru-RU"/>
        </w:rPr>
      </w:pPr>
      <w:r w:rsidRPr="00EF4EF9">
        <w:rPr>
          <w:sz w:val="22"/>
          <w:szCs w:val="22"/>
          <w:lang w:val="ru-RU"/>
        </w:rPr>
        <w:t>ПМПк - психолого-медико-педагогического консилиум</w:t>
      </w:r>
    </w:p>
    <w:p w:rsidR="00F97217" w:rsidRPr="00EF4EF9" w:rsidRDefault="00F97217" w:rsidP="00EF4EF9">
      <w:pPr>
        <w:ind w:firstLine="454"/>
        <w:jc w:val="both"/>
        <w:rPr>
          <w:sz w:val="22"/>
          <w:szCs w:val="22"/>
          <w:lang w:val="ru-RU"/>
        </w:rPr>
      </w:pPr>
      <w:r w:rsidRPr="00EF4EF9">
        <w:rPr>
          <w:sz w:val="22"/>
          <w:szCs w:val="22"/>
          <w:lang w:val="ru-RU"/>
        </w:rPr>
        <w:t>УМК – учебно-методический комплекс</w:t>
      </w:r>
    </w:p>
    <w:p w:rsidR="00F97217" w:rsidRPr="00EF4EF9" w:rsidRDefault="00F97217" w:rsidP="00EF4EF9">
      <w:pPr>
        <w:ind w:firstLine="454"/>
        <w:jc w:val="both"/>
        <w:rPr>
          <w:b/>
          <w:sz w:val="22"/>
          <w:szCs w:val="22"/>
          <w:lang w:val="ru-RU"/>
        </w:rPr>
      </w:pPr>
    </w:p>
    <w:p w:rsidR="005F5F98" w:rsidRPr="00EF4EF9" w:rsidRDefault="005F5F98" w:rsidP="00EF4EF9">
      <w:pPr>
        <w:ind w:firstLine="454"/>
        <w:jc w:val="both"/>
        <w:rPr>
          <w:sz w:val="22"/>
          <w:szCs w:val="22"/>
          <w:lang w:val="ru-RU"/>
        </w:rPr>
      </w:pPr>
      <w:bookmarkStart w:id="394" w:name="_GoBack"/>
      <w:bookmarkEnd w:id="394"/>
    </w:p>
    <w:sectPr w:rsidR="005F5F98" w:rsidRPr="00EF4EF9" w:rsidSect="009D0F2E">
      <w:headerReference w:type="even" r:id="rId59"/>
      <w:headerReference w:type="default" r:id="rId60"/>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B20" w:rsidRDefault="009A5B20">
      <w:r>
        <w:separator/>
      </w:r>
    </w:p>
  </w:endnote>
  <w:endnote w:type="continuationSeparator" w:id="0">
    <w:p w:rsidR="009A5B20" w:rsidRDefault="009A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 w:name="SchoolBook">
    <w:charset w:val="00"/>
    <w:family w:val="auto"/>
    <w:pitch w:val="variable"/>
    <w:sig w:usb0="00000087" w:usb1="00000000" w:usb2="00000000" w:usb3="00000000" w:csb0="0000001B"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SchoolBookAC">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20" w:rsidRDefault="009A5B20" w:rsidP="00E71890">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A5B20" w:rsidRDefault="009A5B20" w:rsidP="00E71890">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B20" w:rsidRDefault="009A5B20">
      <w:r>
        <w:separator/>
      </w:r>
    </w:p>
  </w:footnote>
  <w:footnote w:type="continuationSeparator" w:id="0">
    <w:p w:rsidR="009A5B20" w:rsidRDefault="009A5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20" w:rsidRDefault="009A5B20" w:rsidP="00655F31">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A5B20" w:rsidRDefault="009A5B20" w:rsidP="002C667B">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217927"/>
      <w:docPartObj>
        <w:docPartGallery w:val="Page Numbers (Top of Page)"/>
        <w:docPartUnique/>
      </w:docPartObj>
    </w:sdtPr>
    <w:sdtEndPr>
      <w:rPr>
        <w:sz w:val="20"/>
        <w:szCs w:val="20"/>
      </w:rPr>
    </w:sdtEndPr>
    <w:sdtContent>
      <w:p w:rsidR="009A5B20" w:rsidRPr="00852003" w:rsidRDefault="009A5B20">
        <w:pPr>
          <w:pStyle w:val="a6"/>
          <w:jc w:val="right"/>
          <w:rPr>
            <w:sz w:val="20"/>
            <w:szCs w:val="20"/>
          </w:rPr>
        </w:pPr>
        <w:r w:rsidRPr="00852003">
          <w:rPr>
            <w:sz w:val="20"/>
            <w:szCs w:val="20"/>
          </w:rPr>
          <w:fldChar w:fldCharType="begin"/>
        </w:r>
        <w:r w:rsidRPr="00852003">
          <w:rPr>
            <w:sz w:val="20"/>
            <w:szCs w:val="20"/>
          </w:rPr>
          <w:instrText>PAGE   \* MERGEFORMAT</w:instrText>
        </w:r>
        <w:r w:rsidRPr="00852003">
          <w:rPr>
            <w:sz w:val="20"/>
            <w:szCs w:val="20"/>
          </w:rPr>
          <w:fldChar w:fldCharType="separate"/>
        </w:r>
        <w:r w:rsidR="00943333" w:rsidRPr="00943333">
          <w:rPr>
            <w:noProof/>
            <w:sz w:val="20"/>
            <w:szCs w:val="20"/>
            <w:lang w:val="ru-RU"/>
          </w:rPr>
          <w:t>278</w:t>
        </w:r>
        <w:r w:rsidRPr="00852003">
          <w:rPr>
            <w:sz w:val="20"/>
            <w:szCs w:val="20"/>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20" w:rsidRDefault="009A5B20" w:rsidP="00DC3112">
    <w:pPr>
      <w:pStyle w:val="a6"/>
      <w:jc w:val="right"/>
    </w:pPr>
    <w:r>
      <w:fldChar w:fldCharType="begin"/>
    </w:r>
    <w:r>
      <w:instrText xml:space="preserve"> PAGE   \* MERGEFORMAT </w:instrText>
    </w:r>
    <w:r>
      <w:fldChar w:fldCharType="separate"/>
    </w:r>
    <w:r w:rsidR="004446E9">
      <w:rPr>
        <w:noProof/>
      </w:rPr>
      <w:t>334</w:t>
    </w:r>
    <w:r>
      <w:rPr>
        <w:noProof/>
      </w:rPr>
      <w:fldChar w:fldCharType="end"/>
    </w:r>
  </w:p>
  <w:p w:rsidR="009A5B20" w:rsidRDefault="009A5B20">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20" w:rsidRDefault="009A5B20" w:rsidP="0049034B">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A5B20" w:rsidRDefault="009A5B20" w:rsidP="00377A4A">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20" w:rsidRDefault="009A5B20" w:rsidP="0049034B">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4446E9">
      <w:rPr>
        <w:rStyle w:val="af5"/>
        <w:noProof/>
      </w:rPr>
      <w:t>348</w:t>
    </w:r>
    <w:r>
      <w:rPr>
        <w:rStyle w:val="af5"/>
      </w:rPr>
      <w:fldChar w:fldCharType="end"/>
    </w:r>
  </w:p>
  <w:p w:rsidR="009A5B20" w:rsidRDefault="009A5B20" w:rsidP="00377A4A">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5828FA"/>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2">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704F50"/>
    <w:multiLevelType w:val="multilevel"/>
    <w:tmpl w:val="E00CE0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8B5A1E"/>
    <w:multiLevelType w:val="hybridMultilevel"/>
    <w:tmpl w:val="B37C256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3D82289"/>
    <w:multiLevelType w:val="multilevel"/>
    <w:tmpl w:val="4756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4AD0490"/>
    <w:multiLevelType w:val="multilevel"/>
    <w:tmpl w:val="7F1CDEA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4E8654E"/>
    <w:multiLevelType w:val="multilevel"/>
    <w:tmpl w:val="9F56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6521C68"/>
    <w:multiLevelType w:val="multilevel"/>
    <w:tmpl w:val="0D64FF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DC5E1C"/>
    <w:multiLevelType w:val="hybridMultilevel"/>
    <w:tmpl w:val="1CCC2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FF253F"/>
    <w:multiLevelType w:val="multilevel"/>
    <w:tmpl w:val="55E809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72E2754"/>
    <w:multiLevelType w:val="hybridMultilevel"/>
    <w:tmpl w:val="DAD470B4"/>
    <w:lvl w:ilvl="0" w:tplc="34C240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07963A4E"/>
    <w:multiLevelType w:val="multilevel"/>
    <w:tmpl w:val="27D453CC"/>
    <w:lvl w:ilvl="0">
      <w:start w:val="10"/>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2E786E"/>
    <w:multiLevelType w:val="hybridMultilevel"/>
    <w:tmpl w:val="C4EABC68"/>
    <w:lvl w:ilvl="0" w:tplc="1F60313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84D2F7E"/>
    <w:multiLevelType w:val="hybridMultilevel"/>
    <w:tmpl w:val="626EB002"/>
    <w:lvl w:ilvl="0" w:tplc="0419000F">
      <w:start w:val="1"/>
      <w:numFmt w:val="decimal"/>
      <w:lvlText w:val="%1."/>
      <w:lvlJc w:val="left"/>
      <w:pPr>
        <w:ind w:left="11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85D7B9B"/>
    <w:multiLevelType w:val="multilevel"/>
    <w:tmpl w:val="98965C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A905E0B"/>
    <w:multiLevelType w:val="hybridMultilevel"/>
    <w:tmpl w:val="0BC62F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A87ADC"/>
    <w:multiLevelType w:val="hybridMultilevel"/>
    <w:tmpl w:val="1C1816D2"/>
    <w:lvl w:ilvl="0" w:tplc="0419000F">
      <w:start w:val="1"/>
      <w:numFmt w:val="decimal"/>
      <w:lvlText w:val="%1."/>
      <w:lvlJc w:val="left"/>
      <w:pPr>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AE94E8A"/>
    <w:multiLevelType w:val="multilevel"/>
    <w:tmpl w:val="8C9E1072"/>
    <w:lvl w:ilvl="0">
      <w:start w:val="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02644B"/>
    <w:multiLevelType w:val="hybridMultilevel"/>
    <w:tmpl w:val="D3A2901E"/>
    <w:lvl w:ilvl="0" w:tplc="58E4B988">
      <w:start w:val="1"/>
      <w:numFmt w:val="bullet"/>
      <w:lvlText w:val=""/>
      <w:lvlJc w:val="left"/>
      <w:pPr>
        <w:ind w:left="1900" w:hanging="360"/>
      </w:pPr>
      <w:rPr>
        <w:rFonts w:ascii="Symbol" w:hAnsi="Symbol" w:hint="default"/>
        <w:sz w:val="20"/>
        <w:szCs w:val="20"/>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25">
    <w:nsid w:val="0C7C28B9"/>
    <w:multiLevelType w:val="hybridMultilevel"/>
    <w:tmpl w:val="EEB8D29A"/>
    <w:lvl w:ilvl="0" w:tplc="FFFFFFFF">
      <w:start w:val="1"/>
      <w:numFmt w:val="bullet"/>
      <w:lvlText w:val=""/>
      <w:legacy w:legacy="1" w:legacySpace="0" w:legacyIndent="283"/>
      <w:lvlJc w:val="left"/>
      <w:pPr>
        <w:ind w:left="283" w:hanging="283"/>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0D193D0B"/>
    <w:multiLevelType w:val="multilevel"/>
    <w:tmpl w:val="FDB4A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0DD84D4C"/>
    <w:multiLevelType w:val="multilevel"/>
    <w:tmpl w:val="22F43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CD0DA7"/>
    <w:multiLevelType w:val="hybridMultilevel"/>
    <w:tmpl w:val="D95C3A18"/>
    <w:lvl w:ilvl="0" w:tplc="34C240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0FC70194"/>
    <w:multiLevelType w:val="hybridMultilevel"/>
    <w:tmpl w:val="56BE1AC0"/>
    <w:lvl w:ilvl="0" w:tplc="58E4B988">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FFE2429"/>
    <w:multiLevelType w:val="hybridMultilevel"/>
    <w:tmpl w:val="E08293E8"/>
    <w:lvl w:ilvl="0" w:tplc="0419000B">
      <w:start w:val="1"/>
      <w:numFmt w:val="bullet"/>
      <w:lvlText w:val=""/>
      <w:lvlJc w:val="left"/>
      <w:pPr>
        <w:tabs>
          <w:tab w:val="num" w:pos="2007"/>
        </w:tabs>
        <w:ind w:left="2007" w:hanging="360"/>
      </w:pPr>
      <w:rPr>
        <w:rFonts w:ascii="Wingdings" w:hAnsi="Wingdings" w:hint="default"/>
        <w:strike w:val="0"/>
        <w:dstrike w:val="0"/>
        <w:color w:val="auto"/>
        <w:u w:val="none"/>
        <w:effect w:val="none"/>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3">
    <w:nsid w:val="10BE7069"/>
    <w:multiLevelType w:val="hybridMultilevel"/>
    <w:tmpl w:val="C33A35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1BE61AC"/>
    <w:multiLevelType w:val="hybridMultilevel"/>
    <w:tmpl w:val="AF7A8B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1E65F60"/>
    <w:multiLevelType w:val="multilevel"/>
    <w:tmpl w:val="52FCF4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AA3CB4"/>
    <w:multiLevelType w:val="multilevel"/>
    <w:tmpl w:val="250A6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3280D21"/>
    <w:multiLevelType w:val="hybridMultilevel"/>
    <w:tmpl w:val="2DA6BA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34B5A7F"/>
    <w:multiLevelType w:val="hybridMultilevel"/>
    <w:tmpl w:val="6BD4470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3EC6C72"/>
    <w:multiLevelType w:val="multilevel"/>
    <w:tmpl w:val="538A33C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6420617"/>
    <w:multiLevelType w:val="hybridMultilevel"/>
    <w:tmpl w:val="7AC8E18A"/>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CA72EF"/>
    <w:multiLevelType w:val="hybridMultilevel"/>
    <w:tmpl w:val="012C5E50"/>
    <w:lvl w:ilvl="0" w:tplc="0419000D">
      <w:start w:val="1"/>
      <w:numFmt w:val="bullet"/>
      <w:lvlText w:val=""/>
      <w:lvlJc w:val="left"/>
      <w:pPr>
        <w:tabs>
          <w:tab w:val="num" w:pos="1020"/>
        </w:tabs>
        <w:ind w:left="102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3">
    <w:nsid w:val="18761B08"/>
    <w:multiLevelType w:val="hybridMultilevel"/>
    <w:tmpl w:val="839C8676"/>
    <w:lvl w:ilvl="0" w:tplc="34C2400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331E6"/>
    <w:multiLevelType w:val="hybridMultilevel"/>
    <w:tmpl w:val="1B12DB3E"/>
    <w:lvl w:ilvl="0" w:tplc="0419000D">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B32CE7"/>
    <w:multiLevelType w:val="hybridMultilevel"/>
    <w:tmpl w:val="8D462314"/>
    <w:lvl w:ilvl="0" w:tplc="34C240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1A04343A"/>
    <w:multiLevelType w:val="hybridMultilevel"/>
    <w:tmpl w:val="36827C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AC47646"/>
    <w:multiLevelType w:val="multilevel"/>
    <w:tmpl w:val="71880A5A"/>
    <w:lvl w:ilvl="0">
      <w:start w:val="20"/>
      <w:numFmt w:val="decimal"/>
      <w:lvlText w:val="%1."/>
      <w:lvlJc w:val="left"/>
      <w:rPr>
        <w:rFonts w:ascii="Tahoma" w:eastAsia="Tahoma" w:hAnsi="Tahoma" w:cs="Tahoma"/>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AF73498"/>
    <w:multiLevelType w:val="hybridMultilevel"/>
    <w:tmpl w:val="DB864F9C"/>
    <w:lvl w:ilvl="0" w:tplc="34C240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1B1A5820"/>
    <w:multiLevelType w:val="multilevel"/>
    <w:tmpl w:val="11B4A8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CF04A4D"/>
    <w:multiLevelType w:val="hybridMultilevel"/>
    <w:tmpl w:val="7E02B0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D2D7A8E"/>
    <w:multiLevelType w:val="hybridMultilevel"/>
    <w:tmpl w:val="6B089DDA"/>
    <w:lvl w:ilvl="0" w:tplc="5CA8349C">
      <w:start w:val="1"/>
      <w:numFmt w:val="bullet"/>
      <w:lvlText w:val=""/>
      <w:lvlJc w:val="left"/>
      <w:pPr>
        <w:tabs>
          <w:tab w:val="num" w:pos="720"/>
        </w:tabs>
        <w:ind w:left="720" w:hanging="360"/>
      </w:pPr>
      <w:rPr>
        <w:rFonts w:ascii="Symbol" w:hAnsi="Symbol" w:hint="default"/>
      </w:rPr>
    </w:lvl>
    <w:lvl w:ilvl="1" w:tplc="64BAAC94">
      <w:numFmt w:val="bullet"/>
      <w:lvlText w:val="·"/>
      <w:lvlJc w:val="left"/>
      <w:pPr>
        <w:ind w:left="1560" w:hanging="48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DB140D2"/>
    <w:multiLevelType w:val="hybridMultilevel"/>
    <w:tmpl w:val="EF2CFBC2"/>
    <w:lvl w:ilvl="0" w:tplc="34C240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1FE71329"/>
    <w:multiLevelType w:val="hybridMultilevel"/>
    <w:tmpl w:val="667055C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21A3260F"/>
    <w:multiLevelType w:val="hybridMultilevel"/>
    <w:tmpl w:val="9F7E4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A74410"/>
    <w:multiLevelType w:val="hybridMultilevel"/>
    <w:tmpl w:val="41FCD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EF24A7"/>
    <w:multiLevelType w:val="hybridMultilevel"/>
    <w:tmpl w:val="B2BC8A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54327B9"/>
    <w:multiLevelType w:val="hybridMultilevel"/>
    <w:tmpl w:val="93B06B9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25B37DF0"/>
    <w:multiLevelType w:val="multilevel"/>
    <w:tmpl w:val="7C44BEC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6623C6A"/>
    <w:multiLevelType w:val="multilevel"/>
    <w:tmpl w:val="BB0C4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27F47AB3"/>
    <w:multiLevelType w:val="hybridMultilevel"/>
    <w:tmpl w:val="B73881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890598A"/>
    <w:multiLevelType w:val="multilevel"/>
    <w:tmpl w:val="887ED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292E7D61"/>
    <w:multiLevelType w:val="hybridMultilevel"/>
    <w:tmpl w:val="7A94144A"/>
    <w:lvl w:ilvl="0" w:tplc="0419000D">
      <w:start w:val="1"/>
      <w:numFmt w:val="bullet"/>
      <w:lvlText w:val=""/>
      <w:lvlJc w:val="left"/>
      <w:pPr>
        <w:tabs>
          <w:tab w:val="num" w:pos="502"/>
        </w:tabs>
        <w:ind w:left="502" w:hanging="360"/>
      </w:pPr>
      <w:rPr>
        <w:rFonts w:ascii="Wingdings" w:hAnsi="Wingdings" w:hint="default"/>
      </w:rPr>
    </w:lvl>
    <w:lvl w:ilvl="1" w:tplc="04190003">
      <w:start w:val="1"/>
      <w:numFmt w:val="bullet"/>
      <w:lvlText w:val="o"/>
      <w:lvlJc w:val="left"/>
      <w:pPr>
        <w:tabs>
          <w:tab w:val="num" w:pos="1222"/>
        </w:tabs>
        <w:ind w:left="1222" w:hanging="360"/>
      </w:pPr>
      <w:rPr>
        <w:rFonts w:ascii="Courier New" w:hAnsi="Courier New" w:cs="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71">
    <w:nsid w:val="295C5AE8"/>
    <w:multiLevelType w:val="hybridMultilevel"/>
    <w:tmpl w:val="9AECC278"/>
    <w:lvl w:ilvl="0" w:tplc="5CA8349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2A623178"/>
    <w:multiLevelType w:val="multilevel"/>
    <w:tmpl w:val="F1F4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A7E6F5D"/>
    <w:multiLevelType w:val="hybridMultilevel"/>
    <w:tmpl w:val="18F85548"/>
    <w:lvl w:ilvl="0" w:tplc="34C240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E2E4D39"/>
    <w:multiLevelType w:val="hybridMultilevel"/>
    <w:tmpl w:val="8E027A2A"/>
    <w:lvl w:ilvl="0" w:tplc="04190001">
      <w:start w:val="1"/>
      <w:numFmt w:val="bullet"/>
      <w:lvlText w:val=""/>
      <w:lvlJc w:val="left"/>
      <w:pPr>
        <w:tabs>
          <w:tab w:val="num" w:pos="360"/>
        </w:tabs>
        <w:ind w:left="360" w:hanging="360"/>
      </w:pPr>
      <w:rPr>
        <w:rFonts w:ascii="Symbol" w:hAnsi="Symbol" w:cs="Symbol" w:hint="default"/>
      </w:rPr>
    </w:lvl>
    <w:lvl w:ilvl="1" w:tplc="FFFFFFFF">
      <w:start w:val="1"/>
      <w:numFmt w:val="bullet"/>
      <w:lvlText w:val=""/>
      <w:legacy w:legacy="1" w:legacySpace="0" w:legacyIndent="283"/>
      <w:lvlJc w:val="left"/>
      <w:pPr>
        <w:ind w:left="1363" w:hanging="283"/>
      </w:pPr>
      <w:rPr>
        <w:rFonts w:ascii="Symbol" w:hAnsi="Symbol" w:cs="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E4F3DFE"/>
    <w:multiLevelType w:val="hybridMultilevel"/>
    <w:tmpl w:val="306C2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F656FD"/>
    <w:multiLevelType w:val="hybridMultilevel"/>
    <w:tmpl w:val="A16A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FE76657"/>
    <w:multiLevelType w:val="hybridMultilevel"/>
    <w:tmpl w:val="D4EE4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0433F95"/>
    <w:multiLevelType w:val="multilevel"/>
    <w:tmpl w:val="CBD666B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3044661E"/>
    <w:multiLevelType w:val="multilevel"/>
    <w:tmpl w:val="9A1C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07710BB"/>
    <w:multiLevelType w:val="hybridMultilevel"/>
    <w:tmpl w:val="197E4742"/>
    <w:lvl w:ilvl="0" w:tplc="6D8C370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3">
    <w:nsid w:val="30EB5BA1"/>
    <w:multiLevelType w:val="multilevel"/>
    <w:tmpl w:val="D3ACEE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334056DB"/>
    <w:multiLevelType w:val="hybridMultilevel"/>
    <w:tmpl w:val="B972D5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3C4179C"/>
    <w:multiLevelType w:val="hybridMultilevel"/>
    <w:tmpl w:val="BCE2C194"/>
    <w:lvl w:ilvl="0" w:tplc="58E4B988">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3419687E"/>
    <w:multiLevelType w:val="hybridMultilevel"/>
    <w:tmpl w:val="B9D0F386"/>
    <w:lvl w:ilvl="0" w:tplc="04190001">
      <w:start w:val="1"/>
      <w:numFmt w:val="bullet"/>
      <w:lvlText w:val=""/>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88">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6C4467B"/>
    <w:multiLevelType w:val="hybridMultilevel"/>
    <w:tmpl w:val="51848F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1">
    <w:nsid w:val="37347264"/>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79F7D0F"/>
    <w:multiLevelType w:val="multilevel"/>
    <w:tmpl w:val="D97E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7B42429"/>
    <w:multiLevelType w:val="multilevel"/>
    <w:tmpl w:val="ED5A1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38363F04"/>
    <w:multiLevelType w:val="hybridMultilevel"/>
    <w:tmpl w:val="5B960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A37A45"/>
    <w:multiLevelType w:val="hybridMultilevel"/>
    <w:tmpl w:val="3CBEBBEA"/>
    <w:lvl w:ilvl="0" w:tplc="A1E07524">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BB1387B"/>
    <w:multiLevelType w:val="hybridMultilevel"/>
    <w:tmpl w:val="DC403732"/>
    <w:lvl w:ilvl="0" w:tplc="01DC9C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CB23E5F"/>
    <w:multiLevelType w:val="hybridMultilevel"/>
    <w:tmpl w:val="090C505E"/>
    <w:lvl w:ilvl="0" w:tplc="0419000D">
      <w:start w:val="1"/>
      <w:numFmt w:val="bullet"/>
      <w:lvlText w:val=""/>
      <w:lvlJc w:val="left"/>
      <w:pPr>
        <w:ind w:left="720" w:hanging="360"/>
      </w:pPr>
      <w:rPr>
        <w:rFonts w:ascii="Wingdings" w:hAnsi="Wingdings" w:hint="default"/>
      </w:rPr>
    </w:lvl>
    <w:lvl w:ilvl="1" w:tplc="C4AA4F4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D4408E3"/>
    <w:multiLevelType w:val="hybridMultilevel"/>
    <w:tmpl w:val="1D8CCDA0"/>
    <w:lvl w:ilvl="0" w:tplc="1F60313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EB55909"/>
    <w:multiLevelType w:val="hybridMultilevel"/>
    <w:tmpl w:val="E5188F50"/>
    <w:lvl w:ilvl="0" w:tplc="649C48E8">
      <w:start w:val="1"/>
      <w:numFmt w:val="decimal"/>
      <w:lvlText w:val="%1."/>
      <w:lvlJc w:val="left"/>
      <w:pPr>
        <w:ind w:left="1637" w:hanging="360"/>
      </w:pPr>
      <w:rPr>
        <w:rFonts w:ascii="Times New Roman" w:hAnsi="Times New Roman" w:hint="default"/>
        <w:b/>
        <w:sz w:val="28"/>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01">
    <w:nsid w:val="3F4F69FD"/>
    <w:multiLevelType w:val="multilevel"/>
    <w:tmpl w:val="DE367B2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2"/>
      <w:numFmt w:val="decimal"/>
      <w:lvlText w:val="%2)"/>
      <w:lvlJc w:val="left"/>
      <w:rPr>
        <w:rFonts w:ascii="SimHei" w:eastAsia="SimHei" w:hAnsi="SimHei" w:cs="SimHei"/>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FB0096E"/>
    <w:multiLevelType w:val="hybridMultilevel"/>
    <w:tmpl w:val="336AEE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0DA2F86"/>
    <w:multiLevelType w:val="multilevel"/>
    <w:tmpl w:val="B0B6C1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43130006"/>
    <w:multiLevelType w:val="multilevel"/>
    <w:tmpl w:val="2032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5237FA0"/>
    <w:multiLevelType w:val="hybridMultilevel"/>
    <w:tmpl w:val="1512B7CE"/>
    <w:lvl w:ilvl="0" w:tplc="849E050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55E755B"/>
    <w:multiLevelType w:val="multilevel"/>
    <w:tmpl w:val="02A839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462D72EC"/>
    <w:multiLevelType w:val="multilevel"/>
    <w:tmpl w:val="1022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6672BC9"/>
    <w:multiLevelType w:val="hybridMultilevel"/>
    <w:tmpl w:val="D8B06B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6713297"/>
    <w:multiLevelType w:val="hybridMultilevel"/>
    <w:tmpl w:val="6818D9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675473C"/>
    <w:multiLevelType w:val="multilevel"/>
    <w:tmpl w:val="388811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75E128D"/>
    <w:multiLevelType w:val="multilevel"/>
    <w:tmpl w:val="BA3C39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SimHei" w:eastAsia="SimHei" w:hAnsi="SimHei" w:cs="SimHei"/>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76407BE"/>
    <w:multiLevelType w:val="hybridMultilevel"/>
    <w:tmpl w:val="75026C0C"/>
    <w:lvl w:ilvl="0" w:tplc="34C240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852359D"/>
    <w:multiLevelType w:val="multilevel"/>
    <w:tmpl w:val="194493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48842BEB"/>
    <w:multiLevelType w:val="multilevel"/>
    <w:tmpl w:val="3B08F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95E6439"/>
    <w:multiLevelType w:val="hybridMultilevel"/>
    <w:tmpl w:val="7F1E1A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985469E"/>
    <w:multiLevelType w:val="multilevel"/>
    <w:tmpl w:val="C76873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49AB585D"/>
    <w:multiLevelType w:val="hybridMultilevel"/>
    <w:tmpl w:val="7DA6AB82"/>
    <w:lvl w:ilvl="0" w:tplc="58E4B988">
      <w:start w:val="1"/>
      <w:numFmt w:val="bullet"/>
      <w:lvlText w:val=""/>
      <w:lvlJc w:val="left"/>
      <w:pPr>
        <w:ind w:left="1900" w:hanging="360"/>
      </w:pPr>
      <w:rPr>
        <w:rFonts w:ascii="Symbol" w:hAnsi="Symbol" w:hint="default"/>
        <w:sz w:val="20"/>
        <w:szCs w:val="20"/>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121">
    <w:nsid w:val="4B7B74F0"/>
    <w:multiLevelType w:val="hybridMultilevel"/>
    <w:tmpl w:val="E2FC5AB4"/>
    <w:lvl w:ilvl="0" w:tplc="6D8C370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2">
    <w:nsid w:val="4D353DC2"/>
    <w:multiLevelType w:val="multilevel"/>
    <w:tmpl w:val="EE8ABE6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D422B27"/>
    <w:multiLevelType w:val="hybridMultilevel"/>
    <w:tmpl w:val="48B4B51A"/>
    <w:lvl w:ilvl="0" w:tplc="0566820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D4D39E2"/>
    <w:multiLevelType w:val="singleLevel"/>
    <w:tmpl w:val="F16EBC9E"/>
    <w:lvl w:ilvl="0">
      <w:numFmt w:val="none"/>
      <w:lvlText w:val=""/>
      <w:lvlJc w:val="left"/>
      <w:pPr>
        <w:tabs>
          <w:tab w:val="num" w:pos="360"/>
        </w:tabs>
      </w:pPr>
    </w:lvl>
  </w:abstractNum>
  <w:abstractNum w:abstractNumId="125">
    <w:nsid w:val="4D8C2AF4"/>
    <w:multiLevelType w:val="multilevel"/>
    <w:tmpl w:val="260AD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4E7E02A5"/>
    <w:multiLevelType w:val="hybridMultilevel"/>
    <w:tmpl w:val="398863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F1D643C"/>
    <w:multiLevelType w:val="hybridMultilevel"/>
    <w:tmpl w:val="552E3954"/>
    <w:lvl w:ilvl="0" w:tplc="0419000D">
      <w:start w:val="1"/>
      <w:numFmt w:val="bullet"/>
      <w:lvlText w:val=""/>
      <w:lvlJc w:val="left"/>
      <w:pPr>
        <w:tabs>
          <w:tab w:val="num" w:pos="567"/>
        </w:tabs>
        <w:ind w:left="567" w:hanging="567"/>
      </w:pPr>
      <w:rPr>
        <w:rFonts w:ascii="Wingdings" w:hAnsi="Wingdings" w:hint="default"/>
      </w:rPr>
    </w:lvl>
    <w:lvl w:ilvl="1" w:tplc="FFFFFFFF">
      <w:start w:val="1"/>
      <w:numFmt w:val="bullet"/>
      <w:lvlText w:val="o"/>
      <w:lvlJc w:val="left"/>
      <w:pPr>
        <w:tabs>
          <w:tab w:val="num" w:pos="873"/>
        </w:tabs>
        <w:ind w:left="873" w:hanging="360"/>
      </w:pPr>
      <w:rPr>
        <w:rFonts w:ascii="Courier New" w:hAnsi="Courier New" w:cs="Courier New" w:hint="default"/>
      </w:rPr>
    </w:lvl>
    <w:lvl w:ilvl="2" w:tplc="FFFFFFFF">
      <w:start w:val="1"/>
      <w:numFmt w:val="bullet"/>
      <w:lvlText w:val=""/>
      <w:lvlJc w:val="left"/>
      <w:pPr>
        <w:tabs>
          <w:tab w:val="num" w:pos="1593"/>
        </w:tabs>
        <w:ind w:left="1593" w:hanging="360"/>
      </w:pPr>
      <w:rPr>
        <w:rFonts w:ascii="Wingdings" w:hAnsi="Wingdings" w:hint="default"/>
      </w:rPr>
    </w:lvl>
    <w:lvl w:ilvl="3" w:tplc="FFFFFFFF">
      <w:start w:val="1"/>
      <w:numFmt w:val="bullet"/>
      <w:lvlText w:val=""/>
      <w:lvlJc w:val="left"/>
      <w:pPr>
        <w:tabs>
          <w:tab w:val="num" w:pos="2313"/>
        </w:tabs>
        <w:ind w:left="2313" w:hanging="360"/>
      </w:pPr>
      <w:rPr>
        <w:rFonts w:ascii="Symbol" w:hAnsi="Symbol" w:hint="default"/>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start w:val="1"/>
      <w:numFmt w:val="bullet"/>
      <w:lvlText w:val=""/>
      <w:lvlJc w:val="left"/>
      <w:pPr>
        <w:tabs>
          <w:tab w:val="num" w:pos="3753"/>
        </w:tabs>
        <w:ind w:left="3753" w:hanging="360"/>
      </w:pPr>
      <w:rPr>
        <w:rFonts w:ascii="Wingdings" w:hAnsi="Wingdings" w:hint="default"/>
      </w:rPr>
    </w:lvl>
    <w:lvl w:ilvl="6" w:tplc="FFFFFFFF">
      <w:start w:val="1"/>
      <w:numFmt w:val="bullet"/>
      <w:lvlText w:val=""/>
      <w:lvlJc w:val="left"/>
      <w:pPr>
        <w:tabs>
          <w:tab w:val="num" w:pos="4473"/>
        </w:tabs>
        <w:ind w:left="4473" w:hanging="360"/>
      </w:pPr>
      <w:rPr>
        <w:rFonts w:ascii="Symbol" w:hAnsi="Symbol" w:hint="default"/>
      </w:rPr>
    </w:lvl>
    <w:lvl w:ilvl="7" w:tplc="FFFFFFFF">
      <w:start w:val="1"/>
      <w:numFmt w:val="bullet"/>
      <w:lvlText w:val="o"/>
      <w:lvlJc w:val="left"/>
      <w:pPr>
        <w:tabs>
          <w:tab w:val="num" w:pos="5193"/>
        </w:tabs>
        <w:ind w:left="5193" w:hanging="360"/>
      </w:pPr>
      <w:rPr>
        <w:rFonts w:ascii="Courier New" w:hAnsi="Courier New" w:cs="Courier New" w:hint="default"/>
      </w:rPr>
    </w:lvl>
    <w:lvl w:ilvl="8" w:tplc="FFFFFFFF">
      <w:start w:val="1"/>
      <w:numFmt w:val="bullet"/>
      <w:lvlText w:val=""/>
      <w:lvlJc w:val="left"/>
      <w:pPr>
        <w:tabs>
          <w:tab w:val="num" w:pos="5913"/>
        </w:tabs>
        <w:ind w:left="5913" w:hanging="360"/>
      </w:pPr>
      <w:rPr>
        <w:rFonts w:ascii="Wingdings" w:hAnsi="Wingdings" w:hint="default"/>
      </w:rPr>
    </w:lvl>
  </w:abstractNum>
  <w:abstractNum w:abstractNumId="128">
    <w:nsid w:val="4FBD4526"/>
    <w:multiLevelType w:val="hybridMultilevel"/>
    <w:tmpl w:val="7AAC86AC"/>
    <w:lvl w:ilvl="0" w:tplc="A3F67DAE">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513A77A2"/>
    <w:multiLevelType w:val="hybridMultilevel"/>
    <w:tmpl w:val="C8EC8BA4"/>
    <w:lvl w:ilvl="0" w:tplc="58E4B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38D1E75"/>
    <w:multiLevelType w:val="hybridMultilevel"/>
    <w:tmpl w:val="042A3CBE"/>
    <w:lvl w:ilvl="0" w:tplc="FFFFFFFF">
      <w:start w:val="1"/>
      <w:numFmt w:val="bullet"/>
      <w:lvlText w:val=""/>
      <w:legacy w:legacy="1" w:legacySpace="0" w:legacyIndent="283"/>
      <w:lvlJc w:val="left"/>
      <w:pPr>
        <w:ind w:left="283" w:hanging="28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cs="Wingdings" w:hint="default"/>
      </w:rPr>
    </w:lvl>
    <w:lvl w:ilvl="3" w:tplc="04190001" w:tentative="1">
      <w:start w:val="1"/>
      <w:numFmt w:val="bullet"/>
      <w:lvlText w:val=""/>
      <w:lvlJc w:val="left"/>
      <w:pPr>
        <w:tabs>
          <w:tab w:val="num" w:pos="2880"/>
        </w:tabs>
        <w:ind w:left="2880" w:hanging="360"/>
      </w:pPr>
      <w:rPr>
        <w:rFonts w:ascii="Symbol" w:hAnsi="Symbol" w:cs="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cs="Wingdings" w:hint="default"/>
      </w:rPr>
    </w:lvl>
    <w:lvl w:ilvl="6" w:tplc="04190001" w:tentative="1">
      <w:start w:val="1"/>
      <w:numFmt w:val="bullet"/>
      <w:lvlText w:val=""/>
      <w:lvlJc w:val="left"/>
      <w:pPr>
        <w:tabs>
          <w:tab w:val="num" w:pos="5040"/>
        </w:tabs>
        <w:ind w:left="5040" w:hanging="360"/>
      </w:pPr>
      <w:rPr>
        <w:rFonts w:ascii="Symbol" w:hAnsi="Symbol" w:cs="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cs="Wingdings" w:hint="default"/>
      </w:rPr>
    </w:lvl>
  </w:abstractNum>
  <w:abstractNum w:abstractNumId="131">
    <w:nsid w:val="544D5917"/>
    <w:multiLevelType w:val="multilevel"/>
    <w:tmpl w:val="4448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50F6FA7"/>
    <w:multiLevelType w:val="multilevel"/>
    <w:tmpl w:val="3E2C894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2"/>
      <w:numFmt w:val="decimal"/>
      <w:lvlText w:val="%2)"/>
      <w:lvlJc w:val="left"/>
      <w:rPr>
        <w:rFonts w:ascii="SimHei" w:eastAsia="SimHei" w:hAnsi="SimHei" w:cs="SimHei"/>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6E85AF6"/>
    <w:multiLevelType w:val="hybridMultilevel"/>
    <w:tmpl w:val="A84C1180"/>
    <w:lvl w:ilvl="0" w:tplc="CA3E3B7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7A93C20"/>
    <w:multiLevelType w:val="multilevel"/>
    <w:tmpl w:val="BBA40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59723C21"/>
    <w:multiLevelType w:val="multilevel"/>
    <w:tmpl w:val="DF0A048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5B587760"/>
    <w:multiLevelType w:val="multilevel"/>
    <w:tmpl w:val="F440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5BEE0334"/>
    <w:multiLevelType w:val="hybridMultilevel"/>
    <w:tmpl w:val="9EF493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CBB3582"/>
    <w:multiLevelType w:val="multilevel"/>
    <w:tmpl w:val="064E3DB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D28066A"/>
    <w:multiLevelType w:val="hybridMultilevel"/>
    <w:tmpl w:val="2CE6F1E0"/>
    <w:lvl w:ilvl="0" w:tplc="B2C252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D427B95"/>
    <w:multiLevelType w:val="hybridMultilevel"/>
    <w:tmpl w:val="F3E8BB5C"/>
    <w:lvl w:ilvl="0" w:tplc="2F98283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FA92631"/>
    <w:multiLevelType w:val="multilevel"/>
    <w:tmpl w:val="9B92AC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60D17602"/>
    <w:multiLevelType w:val="hybridMultilevel"/>
    <w:tmpl w:val="FDCAC0A2"/>
    <w:lvl w:ilvl="0" w:tplc="AEE291F6">
      <w:start w:val="1"/>
      <w:numFmt w:val="decimal"/>
      <w:lvlText w:val="%1."/>
      <w:lvlJc w:val="left"/>
      <w:pPr>
        <w:tabs>
          <w:tab w:val="num" w:pos="1260"/>
        </w:tabs>
        <w:ind w:left="126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6">
    <w:nsid w:val="611815AD"/>
    <w:multiLevelType w:val="hybridMultilevel"/>
    <w:tmpl w:val="4EA68964"/>
    <w:lvl w:ilvl="0" w:tplc="F8DA4DA0">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47">
    <w:nsid w:val="614E31A7"/>
    <w:multiLevelType w:val="hybridMultilevel"/>
    <w:tmpl w:val="33C0A020"/>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62232CAF"/>
    <w:multiLevelType w:val="multilevel"/>
    <w:tmpl w:val="F64E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3A0395C"/>
    <w:multiLevelType w:val="hybridMultilevel"/>
    <w:tmpl w:val="643834C2"/>
    <w:lvl w:ilvl="0" w:tplc="0419000D">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0">
    <w:nsid w:val="64E86FC2"/>
    <w:multiLevelType w:val="hybridMultilevel"/>
    <w:tmpl w:val="46D255B0"/>
    <w:lvl w:ilvl="0" w:tplc="0419000F">
      <w:start w:val="1"/>
      <w:numFmt w:val="decimal"/>
      <w:lvlText w:val="%1."/>
      <w:lvlJc w:val="left"/>
      <w:pPr>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651B0296"/>
    <w:multiLevelType w:val="hybridMultilevel"/>
    <w:tmpl w:val="3C6EAC8A"/>
    <w:lvl w:ilvl="0" w:tplc="EDC0A416">
      <w:start w:val="1"/>
      <w:numFmt w:val="bullet"/>
      <w:lvlText w:val=""/>
      <w:lvlJc w:val="left"/>
      <w:pPr>
        <w:tabs>
          <w:tab w:val="num" w:pos="720"/>
        </w:tabs>
        <w:ind w:left="720" w:hanging="360"/>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660633C4"/>
    <w:multiLevelType w:val="hybridMultilevel"/>
    <w:tmpl w:val="2A78987E"/>
    <w:lvl w:ilvl="0" w:tplc="1F603136">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3">
    <w:nsid w:val="66175EC2"/>
    <w:multiLevelType w:val="hybridMultilevel"/>
    <w:tmpl w:val="EC00449E"/>
    <w:lvl w:ilvl="0" w:tplc="0419000D">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5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5">
    <w:nsid w:val="67917F66"/>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A15068F"/>
    <w:multiLevelType w:val="multilevel"/>
    <w:tmpl w:val="AB94D7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6AAD2E0C"/>
    <w:multiLevelType w:val="multilevel"/>
    <w:tmpl w:val="56A437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CB6556B"/>
    <w:multiLevelType w:val="multilevel"/>
    <w:tmpl w:val="4C4EA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6CEB4EC1"/>
    <w:multiLevelType w:val="hybridMultilevel"/>
    <w:tmpl w:val="0F720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D2873F5"/>
    <w:multiLevelType w:val="hybridMultilevel"/>
    <w:tmpl w:val="E384F04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D745318"/>
    <w:multiLevelType w:val="hybridMultilevel"/>
    <w:tmpl w:val="F9EC8BCA"/>
    <w:lvl w:ilvl="0" w:tplc="0419000F">
      <w:start w:val="1"/>
      <w:numFmt w:val="decimal"/>
      <w:lvlText w:val="%1."/>
      <w:lvlJc w:val="left"/>
      <w:pPr>
        <w:ind w:left="1180" w:hanging="360"/>
      </w:p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164">
    <w:nsid w:val="6E70159D"/>
    <w:multiLevelType w:val="hybridMultilevel"/>
    <w:tmpl w:val="CEC265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F1D6B60"/>
    <w:multiLevelType w:val="multilevel"/>
    <w:tmpl w:val="1428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F5735AF"/>
    <w:multiLevelType w:val="hybridMultilevel"/>
    <w:tmpl w:val="7A44E92E"/>
    <w:lvl w:ilvl="0" w:tplc="04190001">
      <w:start w:val="1"/>
      <w:numFmt w:val="bullet"/>
      <w:lvlText w:val=""/>
      <w:lvlJc w:val="left"/>
      <w:pPr>
        <w:tabs>
          <w:tab w:val="num" w:pos="360"/>
        </w:tabs>
        <w:ind w:left="360" w:hanging="360"/>
      </w:pPr>
      <w:rPr>
        <w:rFonts w:ascii="Symbol" w:hAnsi="Symbol" w:cs="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F8F16BB"/>
    <w:multiLevelType w:val="hybridMultilevel"/>
    <w:tmpl w:val="90929A2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6FB12CF2"/>
    <w:multiLevelType w:val="hybridMultilevel"/>
    <w:tmpl w:val="EFDA37E2"/>
    <w:lvl w:ilvl="0" w:tplc="0419000D">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70">
    <w:nsid w:val="6FC95359"/>
    <w:multiLevelType w:val="hybridMultilevel"/>
    <w:tmpl w:val="7EAE5A64"/>
    <w:lvl w:ilvl="0" w:tplc="1F60313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70F35B3C"/>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71C14092"/>
    <w:multiLevelType w:val="multilevel"/>
    <w:tmpl w:val="B87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27A78E7"/>
    <w:multiLevelType w:val="hybridMultilevel"/>
    <w:tmpl w:val="6FAEF8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72FE3FD5"/>
    <w:multiLevelType w:val="hybridMultilevel"/>
    <w:tmpl w:val="FF4215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73A2561F"/>
    <w:multiLevelType w:val="multilevel"/>
    <w:tmpl w:val="6B60CE4C"/>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5296432"/>
    <w:multiLevelType w:val="hybridMultilevel"/>
    <w:tmpl w:val="4F4A5E2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8">
    <w:nsid w:val="75E05AF6"/>
    <w:multiLevelType w:val="hybridMultilevel"/>
    <w:tmpl w:val="B70A98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761543C9"/>
    <w:multiLevelType w:val="multilevel"/>
    <w:tmpl w:val="858607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76851B51"/>
    <w:multiLevelType w:val="multilevel"/>
    <w:tmpl w:val="504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2">
    <w:nsid w:val="76EE5BD0"/>
    <w:multiLevelType w:val="hybridMultilevel"/>
    <w:tmpl w:val="872060CC"/>
    <w:lvl w:ilvl="0" w:tplc="801AC418">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83">
    <w:nsid w:val="770D7A48"/>
    <w:multiLevelType w:val="hybridMultilevel"/>
    <w:tmpl w:val="CCDC886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776356C0"/>
    <w:multiLevelType w:val="multilevel"/>
    <w:tmpl w:val="A03247D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791A1AF8"/>
    <w:multiLevelType w:val="multilevel"/>
    <w:tmpl w:val="BBD69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B401FB8"/>
    <w:multiLevelType w:val="multilevel"/>
    <w:tmpl w:val="14D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B4675B8"/>
    <w:multiLevelType w:val="hybridMultilevel"/>
    <w:tmpl w:val="D5247C12"/>
    <w:lvl w:ilvl="0" w:tplc="00F87E6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B622856"/>
    <w:multiLevelType w:val="hybridMultilevel"/>
    <w:tmpl w:val="E3909D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C7E3552"/>
    <w:multiLevelType w:val="hybridMultilevel"/>
    <w:tmpl w:val="82B25B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CF64869"/>
    <w:multiLevelType w:val="hybridMultilevel"/>
    <w:tmpl w:val="40EC3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D2F5268"/>
    <w:multiLevelType w:val="hybridMultilevel"/>
    <w:tmpl w:val="E50470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D9F18AF"/>
    <w:multiLevelType w:val="hybridMultilevel"/>
    <w:tmpl w:val="63122E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DBC681D"/>
    <w:multiLevelType w:val="multilevel"/>
    <w:tmpl w:val="B7A4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EC0660E"/>
    <w:multiLevelType w:val="hybridMultilevel"/>
    <w:tmpl w:val="D0B0A0EE"/>
    <w:lvl w:ilvl="0" w:tplc="0419000D">
      <w:start w:val="1"/>
      <w:numFmt w:val="bullet"/>
      <w:lvlText w:val=""/>
      <w:lvlJc w:val="left"/>
      <w:pPr>
        <w:tabs>
          <w:tab w:val="num" w:pos="1080"/>
        </w:tabs>
        <w:ind w:left="1080" w:hanging="360"/>
      </w:pPr>
      <w:rPr>
        <w:rFonts w:ascii="Wingdings" w:hAnsi="Wingdings" w:hint="default"/>
      </w:rPr>
    </w:lvl>
    <w:lvl w:ilvl="1" w:tplc="0419000F">
      <w:start w:val="1"/>
      <w:numFmt w:val="decimal"/>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97">
    <w:nsid w:val="7EF66758"/>
    <w:multiLevelType w:val="multilevel"/>
    <w:tmpl w:val="B4E66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1"/>
  </w:num>
  <w:num w:numId="2">
    <w:abstractNumId w:val="56"/>
  </w:num>
  <w:num w:numId="3">
    <w:abstractNumId w:val="121"/>
  </w:num>
  <w:num w:numId="4">
    <w:abstractNumId w:val="183"/>
  </w:num>
  <w:num w:numId="5">
    <w:abstractNumId w:val="44"/>
  </w:num>
  <w:num w:numId="6">
    <w:abstractNumId w:val="188"/>
  </w:num>
  <w:num w:numId="7">
    <w:abstractNumId w:val="60"/>
  </w:num>
  <w:num w:numId="8">
    <w:abstractNumId w:val="46"/>
  </w:num>
  <w:num w:numId="9">
    <w:abstractNumId w:val="57"/>
  </w:num>
  <w:num w:numId="10">
    <w:abstractNumId w:val="82"/>
  </w:num>
  <w:num w:numId="11">
    <w:abstractNumId w:val="144"/>
  </w:num>
  <w:num w:numId="12">
    <w:abstractNumId w:val="96"/>
  </w:num>
  <w:num w:numId="13">
    <w:abstractNumId w:val="36"/>
  </w:num>
  <w:num w:numId="14">
    <w:abstractNumId w:val="74"/>
  </w:num>
  <w:num w:numId="15">
    <w:abstractNumId w:val="28"/>
  </w:num>
  <w:num w:numId="16">
    <w:abstractNumId w:val="61"/>
  </w:num>
  <w:num w:numId="17">
    <w:abstractNumId w:val="5"/>
  </w:num>
  <w:num w:numId="18">
    <w:abstractNumId w:val="156"/>
  </w:num>
  <w:num w:numId="19">
    <w:abstractNumId w:val="162"/>
  </w:num>
  <w:num w:numId="20">
    <w:abstractNumId w:val="172"/>
  </w:num>
  <w:num w:numId="21">
    <w:abstractNumId w:val="106"/>
  </w:num>
  <w:num w:numId="22">
    <w:abstractNumId w:val="75"/>
  </w:num>
  <w:num w:numId="23">
    <w:abstractNumId w:val="88"/>
  </w:num>
  <w:num w:numId="24">
    <w:abstractNumId w:val="85"/>
  </w:num>
  <w:num w:numId="25">
    <w:abstractNumId w:val="11"/>
  </w:num>
  <w:num w:numId="26">
    <w:abstractNumId w:val="103"/>
  </w:num>
  <w:num w:numId="27">
    <w:abstractNumId w:val="27"/>
  </w:num>
  <w:num w:numId="28">
    <w:abstractNumId w:val="89"/>
  </w:num>
  <w:num w:numId="29">
    <w:abstractNumId w:val="3"/>
  </w:num>
  <w:num w:numId="30">
    <w:abstractNumId w:val="154"/>
  </w:num>
  <w:num w:numId="31">
    <w:abstractNumId w:val="8"/>
  </w:num>
  <w:num w:numId="32">
    <w:abstractNumId w:val="145"/>
  </w:num>
  <w:num w:numId="33">
    <w:abstractNumId w:val="22"/>
  </w:num>
  <w:num w:numId="34">
    <w:abstractNumId w:val="133"/>
  </w:num>
  <w:num w:numId="35">
    <w:abstractNumId w:val="185"/>
  </w:num>
  <w:num w:numId="36">
    <w:abstractNumId w:val="181"/>
  </w:num>
  <w:num w:numId="37">
    <w:abstractNumId w:val="100"/>
  </w:num>
  <w:num w:numId="38">
    <w:abstractNumId w:val="110"/>
  </w:num>
  <w:num w:numId="39">
    <w:abstractNumId w:val="52"/>
  </w:num>
  <w:num w:numId="40">
    <w:abstractNumId w:val="115"/>
  </w:num>
  <w:num w:numId="41">
    <w:abstractNumId w:val="62"/>
  </w:num>
  <w:num w:numId="42">
    <w:abstractNumId w:val="165"/>
  </w:num>
  <w:num w:numId="43">
    <w:abstractNumId w:val="123"/>
  </w:num>
  <w:num w:numId="44">
    <w:abstractNumId w:val="110"/>
  </w:num>
  <w:num w:numId="45">
    <w:abstractNumId w:val="13"/>
  </w:num>
  <w:num w:numId="46">
    <w:abstractNumId w:val="113"/>
  </w:num>
  <w:num w:numId="47">
    <w:abstractNumId w:val="66"/>
  </w:num>
  <w:num w:numId="48">
    <w:abstractNumId w:val="107"/>
  </w:num>
  <w:num w:numId="49">
    <w:abstractNumId w:val="191"/>
  </w:num>
  <w:num w:numId="50">
    <w:abstractNumId w:val="59"/>
  </w:num>
  <w:num w:numId="51">
    <w:abstractNumId w:val="98"/>
  </w:num>
  <w:num w:numId="52">
    <w:abstractNumId w:val="79"/>
  </w:num>
  <w:num w:numId="53">
    <w:abstractNumId w:val="132"/>
  </w:num>
  <w:num w:numId="54">
    <w:abstractNumId w:val="101"/>
  </w:num>
  <w:num w:numId="55">
    <w:abstractNumId w:val="95"/>
  </w:num>
  <w:num w:numId="56">
    <w:abstractNumId w:val="171"/>
  </w:num>
  <w:num w:numId="57">
    <w:abstractNumId w:val="155"/>
  </w:num>
  <w:num w:numId="58">
    <w:abstractNumId w:val="91"/>
  </w:num>
  <w:num w:numId="59">
    <w:abstractNumId w:val="163"/>
  </w:num>
  <w:num w:numId="60">
    <w:abstractNumId w:val="120"/>
  </w:num>
  <w:num w:numId="61">
    <w:abstractNumId w:val="24"/>
  </w:num>
  <w:num w:numId="62">
    <w:abstractNumId w:val="86"/>
  </w:num>
  <w:num w:numId="63">
    <w:abstractNumId w:val="40"/>
  </w:num>
  <w:num w:numId="64">
    <w:abstractNumId w:val="31"/>
  </w:num>
  <w:num w:numId="65">
    <w:abstractNumId w:val="194"/>
  </w:num>
  <w:num w:numId="66">
    <w:abstractNumId w:val="129"/>
  </w:num>
  <w:num w:numId="67">
    <w:abstractNumId w:val="42"/>
  </w:num>
  <w:num w:numId="68">
    <w:abstractNumId w:val="192"/>
  </w:num>
  <w:num w:numId="69">
    <w:abstractNumId w:val="64"/>
  </w:num>
  <w:num w:numId="70">
    <w:abstractNumId w:val="169"/>
  </w:num>
  <w:num w:numId="71">
    <w:abstractNumId w:val="160"/>
  </w:num>
  <w:num w:numId="72">
    <w:abstractNumId w:val="35"/>
  </w:num>
  <w:num w:numId="73">
    <w:abstractNumId w:val="77"/>
  </w:num>
  <w:num w:numId="74">
    <w:abstractNumId w:val="20"/>
  </w:num>
  <w:num w:numId="75">
    <w:abstractNumId w:val="32"/>
  </w:num>
  <w:num w:numId="7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4"/>
  </w:num>
  <w:num w:numId="78">
    <w:abstractNumId w:val="127"/>
  </w:num>
  <w:num w:numId="79">
    <w:abstractNumId w:val="70"/>
  </w:num>
  <w:num w:numId="80">
    <w:abstractNumId w:val="153"/>
  </w:num>
  <w:num w:numId="81">
    <w:abstractNumId w:val="45"/>
  </w:num>
  <w:num w:numId="82">
    <w:abstractNumId w:val="149"/>
  </w:num>
  <w:num w:numId="83">
    <w:abstractNumId w:val="196"/>
  </w:num>
  <w:num w:numId="84">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5">
    <w:abstractNumId w:val="140"/>
  </w:num>
  <w:num w:numId="86">
    <w:abstractNumId w:val="128"/>
  </w:num>
  <w:num w:numId="8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0"/>
  </w:num>
  <w:num w:numId="101">
    <w:abstractNumId w:val="17"/>
  </w:num>
  <w:num w:numId="102">
    <w:abstractNumId w:val="99"/>
  </w:num>
  <w:num w:numId="103">
    <w:abstractNumId w:val="177"/>
  </w:num>
  <w:num w:numId="104">
    <w:abstractNumId w:val="152"/>
  </w:num>
  <w:num w:numId="105">
    <w:abstractNumId w:val="71"/>
  </w:num>
  <w:num w:numId="106">
    <w:abstractNumId w:val="151"/>
  </w:num>
  <w:num w:numId="107">
    <w:abstractNumId w:val="54"/>
  </w:num>
  <w:num w:numId="108">
    <w:abstractNumId w:val="0"/>
    <w:lvlOverride w:ilvl="0">
      <w:lvl w:ilvl="0">
        <w:numFmt w:val="bullet"/>
        <w:lvlText w:val="—"/>
        <w:legacy w:legacy="1" w:legacySpace="0" w:legacyIndent="370"/>
        <w:lvlJc w:val="left"/>
        <w:rPr>
          <w:rFonts w:ascii="Times New Roman" w:hAnsi="Times New Roman" w:hint="default"/>
        </w:rPr>
      </w:lvl>
    </w:lvlOverride>
  </w:num>
  <w:num w:numId="109">
    <w:abstractNumId w:val="0"/>
    <w:lvlOverride w:ilvl="0">
      <w:lvl w:ilvl="0">
        <w:numFmt w:val="bullet"/>
        <w:lvlText w:val="—"/>
        <w:legacy w:legacy="1" w:legacySpace="0" w:legacyIndent="369"/>
        <w:lvlJc w:val="left"/>
        <w:rPr>
          <w:rFonts w:ascii="Times New Roman" w:hAnsi="Times New Roman" w:hint="default"/>
        </w:rPr>
      </w:lvl>
    </w:lvlOverride>
  </w:num>
  <w:num w:numId="110">
    <w:abstractNumId w:val="109"/>
  </w:num>
  <w:num w:numId="111">
    <w:abstractNumId w:val="124"/>
  </w:num>
  <w:num w:numId="112">
    <w:abstractNumId w:val="180"/>
  </w:num>
  <w:num w:numId="113">
    <w:abstractNumId w:val="166"/>
  </w:num>
  <w:num w:numId="114">
    <w:abstractNumId w:val="173"/>
  </w:num>
  <w:num w:numId="115">
    <w:abstractNumId w:val="78"/>
  </w:num>
  <w:num w:numId="116">
    <w:abstractNumId w:val="63"/>
  </w:num>
  <w:num w:numId="117">
    <w:abstractNumId w:val="182"/>
  </w:num>
  <w:num w:numId="118">
    <w:abstractNumId w:val="12"/>
  </w:num>
  <w:num w:numId="119">
    <w:abstractNumId w:val="112"/>
  </w:num>
  <w:num w:numId="120">
    <w:abstractNumId w:val="184"/>
  </w:num>
  <w:num w:numId="121">
    <w:abstractNumId w:val="16"/>
  </w:num>
  <w:num w:numId="122">
    <w:abstractNumId w:val="49"/>
  </w:num>
  <w:num w:numId="123">
    <w:abstractNumId w:val="122"/>
  </w:num>
  <w:num w:numId="124">
    <w:abstractNumId w:val="176"/>
  </w:num>
  <w:num w:numId="125">
    <w:abstractNumId w:val="139"/>
  </w:num>
  <w:num w:numId="126">
    <w:abstractNumId w:val="23"/>
  </w:num>
  <w:num w:numId="127">
    <w:abstractNumId w:val="51"/>
  </w:num>
  <w:num w:numId="128">
    <w:abstractNumId w:val="29"/>
  </w:num>
  <w:num w:numId="129">
    <w:abstractNumId w:val="97"/>
  </w:num>
  <w:num w:numId="130">
    <w:abstractNumId w:val="1"/>
  </w:num>
  <w:num w:numId="131">
    <w:abstractNumId w:val="2"/>
  </w:num>
  <w:num w:numId="132">
    <w:abstractNumId w:val="87"/>
  </w:num>
  <w:num w:numId="1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1"/>
  </w:num>
  <w:num w:numId="149">
    <w:abstractNumId w:val="65"/>
  </w:num>
  <w:num w:numId="150">
    <w:abstractNumId w:val="43"/>
  </w:num>
  <w:num w:numId="151">
    <w:abstractNumId w:val="73"/>
  </w:num>
  <w:num w:numId="152">
    <w:abstractNumId w:val="30"/>
  </w:num>
  <w:num w:numId="153">
    <w:abstractNumId w:val="47"/>
  </w:num>
  <w:num w:numId="154">
    <w:abstractNumId w:val="50"/>
  </w:num>
  <w:num w:numId="155">
    <w:abstractNumId w:val="114"/>
  </w:num>
  <w:num w:numId="156">
    <w:abstractNumId w:val="15"/>
  </w:num>
  <w:num w:numId="157">
    <w:abstractNumId w:val="55"/>
  </w:num>
  <w:num w:numId="158">
    <w:abstractNumId w:val="178"/>
  </w:num>
  <w:num w:numId="159">
    <w:abstractNumId w:val="58"/>
  </w:num>
  <w:num w:numId="16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90"/>
  </w:num>
  <w:num w:numId="179">
    <w:abstractNumId w:val="68"/>
  </w:num>
  <w:num w:numId="180">
    <w:abstractNumId w:val="134"/>
  </w:num>
  <w:num w:numId="18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
  </w:num>
  <w:num w:numId="186">
    <w:abstractNumId w:val="81"/>
  </w:num>
  <w:num w:numId="187">
    <w:abstractNumId w:val="187"/>
  </w:num>
  <w:num w:numId="188">
    <w:abstractNumId w:val="105"/>
  </w:num>
  <w:num w:numId="189">
    <w:abstractNumId w:val="195"/>
  </w:num>
  <w:num w:numId="190">
    <w:abstractNumId w:val="92"/>
  </w:num>
  <w:num w:numId="191">
    <w:abstractNumId w:val="117"/>
  </w:num>
  <w:num w:numId="192">
    <w:abstractNumId w:val="26"/>
  </w:num>
  <w:num w:numId="193">
    <w:abstractNumId w:val="131"/>
  </w:num>
  <w:num w:numId="194">
    <w:abstractNumId w:val="7"/>
  </w:num>
  <w:num w:numId="195">
    <w:abstractNumId w:val="158"/>
  </w:num>
  <w:num w:numId="196">
    <w:abstractNumId w:val="72"/>
  </w:num>
  <w:num w:numId="197">
    <w:abstractNumId w:val="148"/>
  </w:num>
  <w:num w:numId="19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199">
    <w:abstractNumId w:val="130"/>
  </w:num>
  <w:num w:numId="200">
    <w:abstractNumId w:val="76"/>
  </w:num>
  <w:num w:numId="201">
    <w:abstractNumId w:val="167"/>
  </w:num>
  <w:num w:numId="202">
    <w:abstractNumId w:val="25"/>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4C"/>
    <w:rsid w:val="00000254"/>
    <w:rsid w:val="00001272"/>
    <w:rsid w:val="00001B37"/>
    <w:rsid w:val="00001E51"/>
    <w:rsid w:val="0000215F"/>
    <w:rsid w:val="00005955"/>
    <w:rsid w:val="000078E9"/>
    <w:rsid w:val="00011A02"/>
    <w:rsid w:val="0001204A"/>
    <w:rsid w:val="00012A61"/>
    <w:rsid w:val="000150FD"/>
    <w:rsid w:val="00016212"/>
    <w:rsid w:val="00016CBB"/>
    <w:rsid w:val="00016D16"/>
    <w:rsid w:val="000171A1"/>
    <w:rsid w:val="00017DCD"/>
    <w:rsid w:val="00020592"/>
    <w:rsid w:val="00021019"/>
    <w:rsid w:val="00021CF4"/>
    <w:rsid w:val="00022482"/>
    <w:rsid w:val="00027456"/>
    <w:rsid w:val="00031AAA"/>
    <w:rsid w:val="0003436F"/>
    <w:rsid w:val="000348D9"/>
    <w:rsid w:val="00035117"/>
    <w:rsid w:val="0003576B"/>
    <w:rsid w:val="00035FC6"/>
    <w:rsid w:val="00036FE0"/>
    <w:rsid w:val="00040D20"/>
    <w:rsid w:val="00044785"/>
    <w:rsid w:val="0004500E"/>
    <w:rsid w:val="00045F77"/>
    <w:rsid w:val="000500AC"/>
    <w:rsid w:val="00050516"/>
    <w:rsid w:val="00051DF6"/>
    <w:rsid w:val="0005472A"/>
    <w:rsid w:val="00054C3D"/>
    <w:rsid w:val="000551AF"/>
    <w:rsid w:val="000551F3"/>
    <w:rsid w:val="000557AB"/>
    <w:rsid w:val="000559D6"/>
    <w:rsid w:val="00055A2A"/>
    <w:rsid w:val="00055BB4"/>
    <w:rsid w:val="00056436"/>
    <w:rsid w:val="0005688F"/>
    <w:rsid w:val="00056BF9"/>
    <w:rsid w:val="000575F1"/>
    <w:rsid w:val="00057665"/>
    <w:rsid w:val="00057DCB"/>
    <w:rsid w:val="00060652"/>
    <w:rsid w:val="0006345B"/>
    <w:rsid w:val="00064BD6"/>
    <w:rsid w:val="00066C6F"/>
    <w:rsid w:val="00067361"/>
    <w:rsid w:val="00067988"/>
    <w:rsid w:val="00071C9E"/>
    <w:rsid w:val="000770E8"/>
    <w:rsid w:val="0008019B"/>
    <w:rsid w:val="00080675"/>
    <w:rsid w:val="00082243"/>
    <w:rsid w:val="00083006"/>
    <w:rsid w:val="00083374"/>
    <w:rsid w:val="0008555C"/>
    <w:rsid w:val="00085989"/>
    <w:rsid w:val="00090479"/>
    <w:rsid w:val="00091178"/>
    <w:rsid w:val="0009311D"/>
    <w:rsid w:val="00094C61"/>
    <w:rsid w:val="00095782"/>
    <w:rsid w:val="000965B9"/>
    <w:rsid w:val="000A0011"/>
    <w:rsid w:val="000A2C73"/>
    <w:rsid w:val="000A3046"/>
    <w:rsid w:val="000A651B"/>
    <w:rsid w:val="000A79BD"/>
    <w:rsid w:val="000A7F1D"/>
    <w:rsid w:val="000B3DB2"/>
    <w:rsid w:val="000B5008"/>
    <w:rsid w:val="000B68A5"/>
    <w:rsid w:val="000B6909"/>
    <w:rsid w:val="000C1634"/>
    <w:rsid w:val="000C1712"/>
    <w:rsid w:val="000C27AD"/>
    <w:rsid w:val="000C5A8B"/>
    <w:rsid w:val="000C6783"/>
    <w:rsid w:val="000D315B"/>
    <w:rsid w:val="000D3D60"/>
    <w:rsid w:val="000D50AC"/>
    <w:rsid w:val="000D68A6"/>
    <w:rsid w:val="000D7614"/>
    <w:rsid w:val="000D7AC2"/>
    <w:rsid w:val="000E2A73"/>
    <w:rsid w:val="000E2AA3"/>
    <w:rsid w:val="000E3E6A"/>
    <w:rsid w:val="000E4671"/>
    <w:rsid w:val="000E54D2"/>
    <w:rsid w:val="000F0DD3"/>
    <w:rsid w:val="000F349F"/>
    <w:rsid w:val="000F512D"/>
    <w:rsid w:val="000F7AAE"/>
    <w:rsid w:val="00101187"/>
    <w:rsid w:val="00104C3E"/>
    <w:rsid w:val="00104FBE"/>
    <w:rsid w:val="001057CB"/>
    <w:rsid w:val="00105FA6"/>
    <w:rsid w:val="001079E6"/>
    <w:rsid w:val="0011012A"/>
    <w:rsid w:val="00111FF3"/>
    <w:rsid w:val="001122C6"/>
    <w:rsid w:val="0011314A"/>
    <w:rsid w:val="0011776E"/>
    <w:rsid w:val="001178E9"/>
    <w:rsid w:val="00120BB2"/>
    <w:rsid w:val="00120C56"/>
    <w:rsid w:val="00123F30"/>
    <w:rsid w:val="00126EFB"/>
    <w:rsid w:val="001314C6"/>
    <w:rsid w:val="00131D3F"/>
    <w:rsid w:val="0013509D"/>
    <w:rsid w:val="00136E2B"/>
    <w:rsid w:val="00136FFB"/>
    <w:rsid w:val="00140CFA"/>
    <w:rsid w:val="00144507"/>
    <w:rsid w:val="00144DF7"/>
    <w:rsid w:val="00146586"/>
    <w:rsid w:val="00150222"/>
    <w:rsid w:val="0015342D"/>
    <w:rsid w:val="0015362C"/>
    <w:rsid w:val="00154ED0"/>
    <w:rsid w:val="0015526F"/>
    <w:rsid w:val="001558B9"/>
    <w:rsid w:val="001559AF"/>
    <w:rsid w:val="001562D6"/>
    <w:rsid w:val="00157CC8"/>
    <w:rsid w:val="00161141"/>
    <w:rsid w:val="00161A01"/>
    <w:rsid w:val="00163004"/>
    <w:rsid w:val="00166602"/>
    <w:rsid w:val="001666FB"/>
    <w:rsid w:val="0016713E"/>
    <w:rsid w:val="00170D23"/>
    <w:rsid w:val="00171F97"/>
    <w:rsid w:val="00173063"/>
    <w:rsid w:val="00173390"/>
    <w:rsid w:val="00176F89"/>
    <w:rsid w:val="00181751"/>
    <w:rsid w:val="00181DDC"/>
    <w:rsid w:val="001822EE"/>
    <w:rsid w:val="00184667"/>
    <w:rsid w:val="00186AFC"/>
    <w:rsid w:val="00192391"/>
    <w:rsid w:val="001937E3"/>
    <w:rsid w:val="001941C8"/>
    <w:rsid w:val="00194622"/>
    <w:rsid w:val="00194FE1"/>
    <w:rsid w:val="001A332F"/>
    <w:rsid w:val="001A37BA"/>
    <w:rsid w:val="001A47BD"/>
    <w:rsid w:val="001A4B5E"/>
    <w:rsid w:val="001A6129"/>
    <w:rsid w:val="001A7250"/>
    <w:rsid w:val="001B0155"/>
    <w:rsid w:val="001B0BFA"/>
    <w:rsid w:val="001B2EBA"/>
    <w:rsid w:val="001B3B9C"/>
    <w:rsid w:val="001B53E5"/>
    <w:rsid w:val="001B5FD7"/>
    <w:rsid w:val="001C0FFE"/>
    <w:rsid w:val="001C28FF"/>
    <w:rsid w:val="001C3861"/>
    <w:rsid w:val="001C38D2"/>
    <w:rsid w:val="001C445F"/>
    <w:rsid w:val="001C4A7C"/>
    <w:rsid w:val="001C4C0C"/>
    <w:rsid w:val="001C63D4"/>
    <w:rsid w:val="001C71CC"/>
    <w:rsid w:val="001D0FB8"/>
    <w:rsid w:val="001D1017"/>
    <w:rsid w:val="001D1B36"/>
    <w:rsid w:val="001D20CB"/>
    <w:rsid w:val="001D2BEA"/>
    <w:rsid w:val="001D5EEC"/>
    <w:rsid w:val="001E0994"/>
    <w:rsid w:val="001E26DA"/>
    <w:rsid w:val="001E51A1"/>
    <w:rsid w:val="001E51B9"/>
    <w:rsid w:val="001E6700"/>
    <w:rsid w:val="001F0143"/>
    <w:rsid w:val="001F02E2"/>
    <w:rsid w:val="001F2406"/>
    <w:rsid w:val="001F295A"/>
    <w:rsid w:val="001F2A31"/>
    <w:rsid w:val="001F3499"/>
    <w:rsid w:val="001F3926"/>
    <w:rsid w:val="001F3F14"/>
    <w:rsid w:val="001F5325"/>
    <w:rsid w:val="00211ADD"/>
    <w:rsid w:val="0021577D"/>
    <w:rsid w:val="002170CD"/>
    <w:rsid w:val="00217E6C"/>
    <w:rsid w:val="00220259"/>
    <w:rsid w:val="00223341"/>
    <w:rsid w:val="00223753"/>
    <w:rsid w:val="002238C0"/>
    <w:rsid w:val="002303E1"/>
    <w:rsid w:val="00231500"/>
    <w:rsid w:val="002323CF"/>
    <w:rsid w:val="002327A2"/>
    <w:rsid w:val="0023448E"/>
    <w:rsid w:val="0023651D"/>
    <w:rsid w:val="002371C0"/>
    <w:rsid w:val="00240153"/>
    <w:rsid w:val="0024037A"/>
    <w:rsid w:val="002404F1"/>
    <w:rsid w:val="00241184"/>
    <w:rsid w:val="00241A70"/>
    <w:rsid w:val="00242BEA"/>
    <w:rsid w:val="0024406B"/>
    <w:rsid w:val="00246467"/>
    <w:rsid w:val="00246EE6"/>
    <w:rsid w:val="002471E9"/>
    <w:rsid w:val="00247EE2"/>
    <w:rsid w:val="00252050"/>
    <w:rsid w:val="0025279A"/>
    <w:rsid w:val="002540C0"/>
    <w:rsid w:val="0025472E"/>
    <w:rsid w:val="00254785"/>
    <w:rsid w:val="0025480D"/>
    <w:rsid w:val="002552F3"/>
    <w:rsid w:val="00255ED2"/>
    <w:rsid w:val="002573C7"/>
    <w:rsid w:val="00257CA4"/>
    <w:rsid w:val="002605FF"/>
    <w:rsid w:val="002607EC"/>
    <w:rsid w:val="0026346E"/>
    <w:rsid w:val="00263656"/>
    <w:rsid w:val="00263A52"/>
    <w:rsid w:val="002650B4"/>
    <w:rsid w:val="00265194"/>
    <w:rsid w:val="00265717"/>
    <w:rsid w:val="00266B3A"/>
    <w:rsid w:val="0026762D"/>
    <w:rsid w:val="00271A89"/>
    <w:rsid w:val="002751F2"/>
    <w:rsid w:val="00277688"/>
    <w:rsid w:val="0028005F"/>
    <w:rsid w:val="00280D35"/>
    <w:rsid w:val="002815F6"/>
    <w:rsid w:val="00281A6C"/>
    <w:rsid w:val="0028371D"/>
    <w:rsid w:val="002870B5"/>
    <w:rsid w:val="0028734D"/>
    <w:rsid w:val="00291D65"/>
    <w:rsid w:val="00292256"/>
    <w:rsid w:val="00292346"/>
    <w:rsid w:val="0029283B"/>
    <w:rsid w:val="00295DDC"/>
    <w:rsid w:val="002A1671"/>
    <w:rsid w:val="002A1A2F"/>
    <w:rsid w:val="002A55BF"/>
    <w:rsid w:val="002A5866"/>
    <w:rsid w:val="002A7198"/>
    <w:rsid w:val="002A74E9"/>
    <w:rsid w:val="002B1963"/>
    <w:rsid w:val="002B363E"/>
    <w:rsid w:val="002B3AEE"/>
    <w:rsid w:val="002B44D8"/>
    <w:rsid w:val="002B6AF6"/>
    <w:rsid w:val="002C1CBE"/>
    <w:rsid w:val="002C667B"/>
    <w:rsid w:val="002D0439"/>
    <w:rsid w:val="002D05B7"/>
    <w:rsid w:val="002D0F39"/>
    <w:rsid w:val="002D1636"/>
    <w:rsid w:val="002D19F2"/>
    <w:rsid w:val="002D1A52"/>
    <w:rsid w:val="002D1DF6"/>
    <w:rsid w:val="002D2CDC"/>
    <w:rsid w:val="002D382C"/>
    <w:rsid w:val="002D5164"/>
    <w:rsid w:val="002D59C3"/>
    <w:rsid w:val="002D6699"/>
    <w:rsid w:val="002D6946"/>
    <w:rsid w:val="002D698A"/>
    <w:rsid w:val="002E0B3F"/>
    <w:rsid w:val="002E22F1"/>
    <w:rsid w:val="002E2822"/>
    <w:rsid w:val="002E43B2"/>
    <w:rsid w:val="002E5B9A"/>
    <w:rsid w:val="002E7187"/>
    <w:rsid w:val="002E795C"/>
    <w:rsid w:val="002F0D12"/>
    <w:rsid w:val="002F1667"/>
    <w:rsid w:val="002F2BEF"/>
    <w:rsid w:val="002F382A"/>
    <w:rsid w:val="002F4003"/>
    <w:rsid w:val="002F6167"/>
    <w:rsid w:val="002F7BD5"/>
    <w:rsid w:val="00300BD7"/>
    <w:rsid w:val="00300D27"/>
    <w:rsid w:val="00302D0B"/>
    <w:rsid w:val="00304EAF"/>
    <w:rsid w:val="00305BFE"/>
    <w:rsid w:val="003100E3"/>
    <w:rsid w:val="00313691"/>
    <w:rsid w:val="00317729"/>
    <w:rsid w:val="003221BE"/>
    <w:rsid w:val="0032240B"/>
    <w:rsid w:val="00323837"/>
    <w:rsid w:val="00325718"/>
    <w:rsid w:val="00327DA8"/>
    <w:rsid w:val="00327F31"/>
    <w:rsid w:val="0033103F"/>
    <w:rsid w:val="0033148D"/>
    <w:rsid w:val="00332DA6"/>
    <w:rsid w:val="0033474D"/>
    <w:rsid w:val="0033682D"/>
    <w:rsid w:val="00336A49"/>
    <w:rsid w:val="00340304"/>
    <w:rsid w:val="003431CA"/>
    <w:rsid w:val="00346213"/>
    <w:rsid w:val="0034656F"/>
    <w:rsid w:val="003472DF"/>
    <w:rsid w:val="003473CB"/>
    <w:rsid w:val="00347B15"/>
    <w:rsid w:val="00347D1F"/>
    <w:rsid w:val="00351676"/>
    <w:rsid w:val="00353851"/>
    <w:rsid w:val="00354358"/>
    <w:rsid w:val="0035613B"/>
    <w:rsid w:val="00357074"/>
    <w:rsid w:val="00360C7F"/>
    <w:rsid w:val="00360F6D"/>
    <w:rsid w:val="0036136F"/>
    <w:rsid w:val="00361425"/>
    <w:rsid w:val="00361CA7"/>
    <w:rsid w:val="003622A5"/>
    <w:rsid w:val="003632E5"/>
    <w:rsid w:val="003634CE"/>
    <w:rsid w:val="00365929"/>
    <w:rsid w:val="00366535"/>
    <w:rsid w:val="003669FA"/>
    <w:rsid w:val="00366A1B"/>
    <w:rsid w:val="003673D6"/>
    <w:rsid w:val="00370F9E"/>
    <w:rsid w:val="00370FCA"/>
    <w:rsid w:val="00371166"/>
    <w:rsid w:val="003725B1"/>
    <w:rsid w:val="00373AB3"/>
    <w:rsid w:val="00373F8B"/>
    <w:rsid w:val="00374847"/>
    <w:rsid w:val="00374A3D"/>
    <w:rsid w:val="003771C3"/>
    <w:rsid w:val="00377873"/>
    <w:rsid w:val="00377A4A"/>
    <w:rsid w:val="003828DC"/>
    <w:rsid w:val="00382B94"/>
    <w:rsid w:val="00382D5B"/>
    <w:rsid w:val="00382D94"/>
    <w:rsid w:val="00383051"/>
    <w:rsid w:val="003834AA"/>
    <w:rsid w:val="00383B70"/>
    <w:rsid w:val="00383F27"/>
    <w:rsid w:val="00384F51"/>
    <w:rsid w:val="00385B6C"/>
    <w:rsid w:val="003907DE"/>
    <w:rsid w:val="00390F27"/>
    <w:rsid w:val="00391038"/>
    <w:rsid w:val="00391D65"/>
    <w:rsid w:val="003924AC"/>
    <w:rsid w:val="00393029"/>
    <w:rsid w:val="003938BA"/>
    <w:rsid w:val="00393D04"/>
    <w:rsid w:val="00395408"/>
    <w:rsid w:val="00395C8F"/>
    <w:rsid w:val="00395D8E"/>
    <w:rsid w:val="003A02DA"/>
    <w:rsid w:val="003A039F"/>
    <w:rsid w:val="003A1814"/>
    <w:rsid w:val="003A27BF"/>
    <w:rsid w:val="003A5EFC"/>
    <w:rsid w:val="003A6651"/>
    <w:rsid w:val="003A69FE"/>
    <w:rsid w:val="003B1DD2"/>
    <w:rsid w:val="003B2D72"/>
    <w:rsid w:val="003B34DB"/>
    <w:rsid w:val="003B4561"/>
    <w:rsid w:val="003B58B5"/>
    <w:rsid w:val="003B64E3"/>
    <w:rsid w:val="003B7CF9"/>
    <w:rsid w:val="003C1320"/>
    <w:rsid w:val="003C31CE"/>
    <w:rsid w:val="003C3BF0"/>
    <w:rsid w:val="003C423E"/>
    <w:rsid w:val="003C7128"/>
    <w:rsid w:val="003D0902"/>
    <w:rsid w:val="003D1EEA"/>
    <w:rsid w:val="003D255A"/>
    <w:rsid w:val="003D3732"/>
    <w:rsid w:val="003D3C17"/>
    <w:rsid w:val="003D42AC"/>
    <w:rsid w:val="003D5136"/>
    <w:rsid w:val="003D54E8"/>
    <w:rsid w:val="003D6456"/>
    <w:rsid w:val="003D75BB"/>
    <w:rsid w:val="003E13FB"/>
    <w:rsid w:val="003E2316"/>
    <w:rsid w:val="003E3BD2"/>
    <w:rsid w:val="003F3052"/>
    <w:rsid w:val="003F51E0"/>
    <w:rsid w:val="003F5855"/>
    <w:rsid w:val="003F6795"/>
    <w:rsid w:val="003F78D8"/>
    <w:rsid w:val="0040086F"/>
    <w:rsid w:val="00404614"/>
    <w:rsid w:val="004048CC"/>
    <w:rsid w:val="00405BF4"/>
    <w:rsid w:val="004072FF"/>
    <w:rsid w:val="00407C40"/>
    <w:rsid w:val="004105D6"/>
    <w:rsid w:val="00413225"/>
    <w:rsid w:val="00414935"/>
    <w:rsid w:val="004175E5"/>
    <w:rsid w:val="00421772"/>
    <w:rsid w:val="00421CC9"/>
    <w:rsid w:val="0042207F"/>
    <w:rsid w:val="00425543"/>
    <w:rsid w:val="00425FAE"/>
    <w:rsid w:val="004279B2"/>
    <w:rsid w:val="00427B74"/>
    <w:rsid w:val="00432B48"/>
    <w:rsid w:val="004365CD"/>
    <w:rsid w:val="004400B0"/>
    <w:rsid w:val="004406A6"/>
    <w:rsid w:val="004407D4"/>
    <w:rsid w:val="004409FA"/>
    <w:rsid w:val="00440C45"/>
    <w:rsid w:val="004419C1"/>
    <w:rsid w:val="004446E9"/>
    <w:rsid w:val="00444983"/>
    <w:rsid w:val="00444CC6"/>
    <w:rsid w:val="004455B8"/>
    <w:rsid w:val="00446635"/>
    <w:rsid w:val="0045029F"/>
    <w:rsid w:val="00450775"/>
    <w:rsid w:val="004508E3"/>
    <w:rsid w:val="0045103A"/>
    <w:rsid w:val="0045165D"/>
    <w:rsid w:val="004520A9"/>
    <w:rsid w:val="00456CDC"/>
    <w:rsid w:val="0046013E"/>
    <w:rsid w:val="004613BD"/>
    <w:rsid w:val="00461865"/>
    <w:rsid w:val="00461F68"/>
    <w:rsid w:val="0046307C"/>
    <w:rsid w:val="00464F24"/>
    <w:rsid w:val="00473B78"/>
    <w:rsid w:val="00475004"/>
    <w:rsid w:val="004760C2"/>
    <w:rsid w:val="00476A74"/>
    <w:rsid w:val="00480047"/>
    <w:rsid w:val="0048136B"/>
    <w:rsid w:val="004815F4"/>
    <w:rsid w:val="00482298"/>
    <w:rsid w:val="00482E95"/>
    <w:rsid w:val="0048337A"/>
    <w:rsid w:val="00483BA4"/>
    <w:rsid w:val="00484E57"/>
    <w:rsid w:val="00487B52"/>
    <w:rsid w:val="00487F9E"/>
    <w:rsid w:val="0049034B"/>
    <w:rsid w:val="00491540"/>
    <w:rsid w:val="0049324E"/>
    <w:rsid w:val="00493263"/>
    <w:rsid w:val="00495F2D"/>
    <w:rsid w:val="004A29B1"/>
    <w:rsid w:val="004A3CF8"/>
    <w:rsid w:val="004A4A08"/>
    <w:rsid w:val="004A4B99"/>
    <w:rsid w:val="004A4F86"/>
    <w:rsid w:val="004B01A2"/>
    <w:rsid w:val="004B01BE"/>
    <w:rsid w:val="004B508F"/>
    <w:rsid w:val="004B50D0"/>
    <w:rsid w:val="004B7270"/>
    <w:rsid w:val="004B755A"/>
    <w:rsid w:val="004C6087"/>
    <w:rsid w:val="004C60EB"/>
    <w:rsid w:val="004C62D7"/>
    <w:rsid w:val="004D0DAF"/>
    <w:rsid w:val="004D59F7"/>
    <w:rsid w:val="004D5E61"/>
    <w:rsid w:val="004D663B"/>
    <w:rsid w:val="004E1432"/>
    <w:rsid w:val="004E3EDB"/>
    <w:rsid w:val="004E4EDA"/>
    <w:rsid w:val="004E5448"/>
    <w:rsid w:val="004E5520"/>
    <w:rsid w:val="004F0713"/>
    <w:rsid w:val="004F0A1F"/>
    <w:rsid w:val="004F0F8E"/>
    <w:rsid w:val="004F14C0"/>
    <w:rsid w:val="004F1CCA"/>
    <w:rsid w:val="004F2BEF"/>
    <w:rsid w:val="004F2EB3"/>
    <w:rsid w:val="004F53CD"/>
    <w:rsid w:val="004F7E0C"/>
    <w:rsid w:val="00500053"/>
    <w:rsid w:val="00502574"/>
    <w:rsid w:val="005029D1"/>
    <w:rsid w:val="00503EF2"/>
    <w:rsid w:val="005050A2"/>
    <w:rsid w:val="00506B7F"/>
    <w:rsid w:val="00506B81"/>
    <w:rsid w:val="00510C31"/>
    <w:rsid w:val="00511295"/>
    <w:rsid w:val="0051221D"/>
    <w:rsid w:val="005122AB"/>
    <w:rsid w:val="0051379F"/>
    <w:rsid w:val="00513CA8"/>
    <w:rsid w:val="0051457C"/>
    <w:rsid w:val="005157B0"/>
    <w:rsid w:val="00515B55"/>
    <w:rsid w:val="00516261"/>
    <w:rsid w:val="00523B1B"/>
    <w:rsid w:val="00524218"/>
    <w:rsid w:val="00525090"/>
    <w:rsid w:val="005258DB"/>
    <w:rsid w:val="00527F47"/>
    <w:rsid w:val="00531F01"/>
    <w:rsid w:val="00535817"/>
    <w:rsid w:val="00537E4C"/>
    <w:rsid w:val="00547E58"/>
    <w:rsid w:val="005516BF"/>
    <w:rsid w:val="00551954"/>
    <w:rsid w:val="00551AD6"/>
    <w:rsid w:val="00552159"/>
    <w:rsid w:val="005522C1"/>
    <w:rsid w:val="005537DD"/>
    <w:rsid w:val="005565E4"/>
    <w:rsid w:val="0055742D"/>
    <w:rsid w:val="00566365"/>
    <w:rsid w:val="0056673E"/>
    <w:rsid w:val="005716F1"/>
    <w:rsid w:val="00571E22"/>
    <w:rsid w:val="005727D4"/>
    <w:rsid w:val="00577022"/>
    <w:rsid w:val="005800B7"/>
    <w:rsid w:val="00582C78"/>
    <w:rsid w:val="00582F8F"/>
    <w:rsid w:val="00583666"/>
    <w:rsid w:val="00583C56"/>
    <w:rsid w:val="00584900"/>
    <w:rsid w:val="00584B0C"/>
    <w:rsid w:val="00585ECD"/>
    <w:rsid w:val="005874E3"/>
    <w:rsid w:val="0059227F"/>
    <w:rsid w:val="00592312"/>
    <w:rsid w:val="00594D51"/>
    <w:rsid w:val="00594DB0"/>
    <w:rsid w:val="00594E32"/>
    <w:rsid w:val="00596C73"/>
    <w:rsid w:val="00597792"/>
    <w:rsid w:val="005A0011"/>
    <w:rsid w:val="005A1D26"/>
    <w:rsid w:val="005A4658"/>
    <w:rsid w:val="005A5AEA"/>
    <w:rsid w:val="005A65DB"/>
    <w:rsid w:val="005B1F96"/>
    <w:rsid w:val="005B2F80"/>
    <w:rsid w:val="005B3297"/>
    <w:rsid w:val="005B3B72"/>
    <w:rsid w:val="005B3E98"/>
    <w:rsid w:val="005B5AB9"/>
    <w:rsid w:val="005B6D50"/>
    <w:rsid w:val="005B7AEC"/>
    <w:rsid w:val="005C05A0"/>
    <w:rsid w:val="005C0A23"/>
    <w:rsid w:val="005C1074"/>
    <w:rsid w:val="005C5B85"/>
    <w:rsid w:val="005C6868"/>
    <w:rsid w:val="005C78CF"/>
    <w:rsid w:val="005C7DEE"/>
    <w:rsid w:val="005D10DD"/>
    <w:rsid w:val="005D5A4A"/>
    <w:rsid w:val="005D5D47"/>
    <w:rsid w:val="005D5E06"/>
    <w:rsid w:val="005D64D4"/>
    <w:rsid w:val="005D692C"/>
    <w:rsid w:val="005D721A"/>
    <w:rsid w:val="005D7FAE"/>
    <w:rsid w:val="005E1734"/>
    <w:rsid w:val="005E1C38"/>
    <w:rsid w:val="005E1DCA"/>
    <w:rsid w:val="005E44CD"/>
    <w:rsid w:val="005E451C"/>
    <w:rsid w:val="005E5605"/>
    <w:rsid w:val="005F0396"/>
    <w:rsid w:val="005F1669"/>
    <w:rsid w:val="005F4406"/>
    <w:rsid w:val="005F457D"/>
    <w:rsid w:val="005F4768"/>
    <w:rsid w:val="005F4C93"/>
    <w:rsid w:val="005F5F98"/>
    <w:rsid w:val="005F6C97"/>
    <w:rsid w:val="005F7DD4"/>
    <w:rsid w:val="0060017D"/>
    <w:rsid w:val="00600E6E"/>
    <w:rsid w:val="00602F48"/>
    <w:rsid w:val="006038EF"/>
    <w:rsid w:val="00607372"/>
    <w:rsid w:val="006104AF"/>
    <w:rsid w:val="006126DA"/>
    <w:rsid w:val="00613676"/>
    <w:rsid w:val="006160CE"/>
    <w:rsid w:val="0061615C"/>
    <w:rsid w:val="0061642E"/>
    <w:rsid w:val="00622663"/>
    <w:rsid w:val="00622897"/>
    <w:rsid w:val="00624759"/>
    <w:rsid w:val="006255E9"/>
    <w:rsid w:val="00627F6D"/>
    <w:rsid w:val="006303FD"/>
    <w:rsid w:val="00630F4D"/>
    <w:rsid w:val="006319E2"/>
    <w:rsid w:val="00631AD0"/>
    <w:rsid w:val="006322F2"/>
    <w:rsid w:val="006379F7"/>
    <w:rsid w:val="00637AD8"/>
    <w:rsid w:val="006428C7"/>
    <w:rsid w:val="0064298F"/>
    <w:rsid w:val="00645A9A"/>
    <w:rsid w:val="00645BFE"/>
    <w:rsid w:val="00645F7D"/>
    <w:rsid w:val="0064634E"/>
    <w:rsid w:val="0064684C"/>
    <w:rsid w:val="006469A3"/>
    <w:rsid w:val="00650530"/>
    <w:rsid w:val="00651C8C"/>
    <w:rsid w:val="00653213"/>
    <w:rsid w:val="00653380"/>
    <w:rsid w:val="00655F31"/>
    <w:rsid w:val="00657463"/>
    <w:rsid w:val="006578CC"/>
    <w:rsid w:val="00657D2A"/>
    <w:rsid w:val="00660EDF"/>
    <w:rsid w:val="00661091"/>
    <w:rsid w:val="00661FDB"/>
    <w:rsid w:val="006620F4"/>
    <w:rsid w:val="00662BFB"/>
    <w:rsid w:val="006630C0"/>
    <w:rsid w:val="00671F3A"/>
    <w:rsid w:val="00672E50"/>
    <w:rsid w:val="0067329C"/>
    <w:rsid w:val="006733E4"/>
    <w:rsid w:val="006736C3"/>
    <w:rsid w:val="0067405F"/>
    <w:rsid w:val="00676D97"/>
    <w:rsid w:val="006772F8"/>
    <w:rsid w:val="00680D62"/>
    <w:rsid w:val="006814EC"/>
    <w:rsid w:val="006819FC"/>
    <w:rsid w:val="00683217"/>
    <w:rsid w:val="006840B1"/>
    <w:rsid w:val="00684B30"/>
    <w:rsid w:val="006869A8"/>
    <w:rsid w:val="00686CB4"/>
    <w:rsid w:val="00687850"/>
    <w:rsid w:val="00687E8B"/>
    <w:rsid w:val="0069207A"/>
    <w:rsid w:val="00692EC9"/>
    <w:rsid w:val="006933D1"/>
    <w:rsid w:val="0069345F"/>
    <w:rsid w:val="00693AE3"/>
    <w:rsid w:val="00693F77"/>
    <w:rsid w:val="00695F29"/>
    <w:rsid w:val="00696C1B"/>
    <w:rsid w:val="006A15D0"/>
    <w:rsid w:val="006A2944"/>
    <w:rsid w:val="006A2FDC"/>
    <w:rsid w:val="006A3B01"/>
    <w:rsid w:val="006A637E"/>
    <w:rsid w:val="006A68FF"/>
    <w:rsid w:val="006A6B48"/>
    <w:rsid w:val="006A6C82"/>
    <w:rsid w:val="006B0297"/>
    <w:rsid w:val="006B23B6"/>
    <w:rsid w:val="006B286B"/>
    <w:rsid w:val="006B47C5"/>
    <w:rsid w:val="006B4AD6"/>
    <w:rsid w:val="006B5FCF"/>
    <w:rsid w:val="006B6681"/>
    <w:rsid w:val="006B7ACC"/>
    <w:rsid w:val="006C06B8"/>
    <w:rsid w:val="006C1AAB"/>
    <w:rsid w:val="006C1CE7"/>
    <w:rsid w:val="006C1E8B"/>
    <w:rsid w:val="006C5416"/>
    <w:rsid w:val="006C5926"/>
    <w:rsid w:val="006C6B23"/>
    <w:rsid w:val="006C7A54"/>
    <w:rsid w:val="006C7EF4"/>
    <w:rsid w:val="006D090E"/>
    <w:rsid w:val="006D284D"/>
    <w:rsid w:val="006D34A8"/>
    <w:rsid w:val="006D47E8"/>
    <w:rsid w:val="006D4AFA"/>
    <w:rsid w:val="006D4F6A"/>
    <w:rsid w:val="006D59B0"/>
    <w:rsid w:val="006D62CF"/>
    <w:rsid w:val="006D6787"/>
    <w:rsid w:val="006D7AC7"/>
    <w:rsid w:val="006E137F"/>
    <w:rsid w:val="006E2336"/>
    <w:rsid w:val="006E38C0"/>
    <w:rsid w:val="006E4706"/>
    <w:rsid w:val="006E570F"/>
    <w:rsid w:val="006E75E6"/>
    <w:rsid w:val="006E77A6"/>
    <w:rsid w:val="006E7C07"/>
    <w:rsid w:val="006F1508"/>
    <w:rsid w:val="006F1A85"/>
    <w:rsid w:val="006F6EC7"/>
    <w:rsid w:val="006F7CA8"/>
    <w:rsid w:val="006F7FC5"/>
    <w:rsid w:val="00703977"/>
    <w:rsid w:val="00704EA5"/>
    <w:rsid w:val="00705DE6"/>
    <w:rsid w:val="007064CA"/>
    <w:rsid w:val="00707E1A"/>
    <w:rsid w:val="00711719"/>
    <w:rsid w:val="00712C4C"/>
    <w:rsid w:val="00713B30"/>
    <w:rsid w:val="00714BED"/>
    <w:rsid w:val="00716E86"/>
    <w:rsid w:val="007173A5"/>
    <w:rsid w:val="007204A0"/>
    <w:rsid w:val="00721A57"/>
    <w:rsid w:val="00726CC1"/>
    <w:rsid w:val="00727813"/>
    <w:rsid w:val="007279D0"/>
    <w:rsid w:val="00731455"/>
    <w:rsid w:val="00732EAB"/>
    <w:rsid w:val="00733487"/>
    <w:rsid w:val="00734EA9"/>
    <w:rsid w:val="0073714D"/>
    <w:rsid w:val="007411D8"/>
    <w:rsid w:val="0074333A"/>
    <w:rsid w:val="00743D0E"/>
    <w:rsid w:val="00744F7E"/>
    <w:rsid w:val="00745910"/>
    <w:rsid w:val="00745BE6"/>
    <w:rsid w:val="00746886"/>
    <w:rsid w:val="00746999"/>
    <w:rsid w:val="007475A6"/>
    <w:rsid w:val="0074768A"/>
    <w:rsid w:val="00750160"/>
    <w:rsid w:val="0075017F"/>
    <w:rsid w:val="00750525"/>
    <w:rsid w:val="00751DCB"/>
    <w:rsid w:val="007547C8"/>
    <w:rsid w:val="00756DD0"/>
    <w:rsid w:val="00757ED3"/>
    <w:rsid w:val="00760748"/>
    <w:rsid w:val="007632A8"/>
    <w:rsid w:val="00763824"/>
    <w:rsid w:val="00766066"/>
    <w:rsid w:val="00766477"/>
    <w:rsid w:val="00767757"/>
    <w:rsid w:val="007678ED"/>
    <w:rsid w:val="00772B0A"/>
    <w:rsid w:val="007753A3"/>
    <w:rsid w:val="00776DD0"/>
    <w:rsid w:val="007770BF"/>
    <w:rsid w:val="00780C83"/>
    <w:rsid w:val="00780CF4"/>
    <w:rsid w:val="00782A1E"/>
    <w:rsid w:val="00783501"/>
    <w:rsid w:val="00784BB7"/>
    <w:rsid w:val="00784E45"/>
    <w:rsid w:val="00786664"/>
    <w:rsid w:val="007868F5"/>
    <w:rsid w:val="00790AD7"/>
    <w:rsid w:val="00791BDC"/>
    <w:rsid w:val="00792A91"/>
    <w:rsid w:val="00792F97"/>
    <w:rsid w:val="00793D90"/>
    <w:rsid w:val="00794939"/>
    <w:rsid w:val="00795230"/>
    <w:rsid w:val="007A132E"/>
    <w:rsid w:val="007A2624"/>
    <w:rsid w:val="007A26E2"/>
    <w:rsid w:val="007A76AE"/>
    <w:rsid w:val="007B3125"/>
    <w:rsid w:val="007B41DB"/>
    <w:rsid w:val="007B4B13"/>
    <w:rsid w:val="007B5387"/>
    <w:rsid w:val="007B6A3A"/>
    <w:rsid w:val="007B7471"/>
    <w:rsid w:val="007B7A00"/>
    <w:rsid w:val="007C14B4"/>
    <w:rsid w:val="007C14C3"/>
    <w:rsid w:val="007C3815"/>
    <w:rsid w:val="007C58BC"/>
    <w:rsid w:val="007C6687"/>
    <w:rsid w:val="007C6A7F"/>
    <w:rsid w:val="007C7559"/>
    <w:rsid w:val="007D11DC"/>
    <w:rsid w:val="007D25F2"/>
    <w:rsid w:val="007D29F8"/>
    <w:rsid w:val="007D31CE"/>
    <w:rsid w:val="007D4806"/>
    <w:rsid w:val="007D787E"/>
    <w:rsid w:val="007E03C4"/>
    <w:rsid w:val="007E0BDD"/>
    <w:rsid w:val="007E1D03"/>
    <w:rsid w:val="007E44D1"/>
    <w:rsid w:val="007E5CB3"/>
    <w:rsid w:val="007E5EE2"/>
    <w:rsid w:val="007E5F8F"/>
    <w:rsid w:val="007F3F21"/>
    <w:rsid w:val="007F687F"/>
    <w:rsid w:val="0080174F"/>
    <w:rsid w:val="0080195E"/>
    <w:rsid w:val="008025E0"/>
    <w:rsid w:val="00802873"/>
    <w:rsid w:val="00805AB1"/>
    <w:rsid w:val="00806327"/>
    <w:rsid w:val="0080732F"/>
    <w:rsid w:val="00807BF1"/>
    <w:rsid w:val="00810042"/>
    <w:rsid w:val="008107DE"/>
    <w:rsid w:val="00810BB4"/>
    <w:rsid w:val="00814565"/>
    <w:rsid w:val="00815ACA"/>
    <w:rsid w:val="008178BD"/>
    <w:rsid w:val="00820CD4"/>
    <w:rsid w:val="00822A79"/>
    <w:rsid w:val="00822D5B"/>
    <w:rsid w:val="008279A9"/>
    <w:rsid w:val="00831693"/>
    <w:rsid w:val="0083383E"/>
    <w:rsid w:val="00834487"/>
    <w:rsid w:val="00837005"/>
    <w:rsid w:val="00840088"/>
    <w:rsid w:val="0084081B"/>
    <w:rsid w:val="00840880"/>
    <w:rsid w:val="00840A82"/>
    <w:rsid w:val="00840FF6"/>
    <w:rsid w:val="0084138B"/>
    <w:rsid w:val="008418ED"/>
    <w:rsid w:val="008449F0"/>
    <w:rsid w:val="008456E6"/>
    <w:rsid w:val="00846549"/>
    <w:rsid w:val="0084766F"/>
    <w:rsid w:val="00850738"/>
    <w:rsid w:val="008517B5"/>
    <w:rsid w:val="00851B64"/>
    <w:rsid w:val="00852003"/>
    <w:rsid w:val="00852A01"/>
    <w:rsid w:val="008555A7"/>
    <w:rsid w:val="00855D19"/>
    <w:rsid w:val="00857BEA"/>
    <w:rsid w:val="00860A88"/>
    <w:rsid w:val="00861547"/>
    <w:rsid w:val="008624F7"/>
    <w:rsid w:val="00864011"/>
    <w:rsid w:val="00867AA4"/>
    <w:rsid w:val="00871544"/>
    <w:rsid w:val="00871622"/>
    <w:rsid w:val="00872283"/>
    <w:rsid w:val="00872BB3"/>
    <w:rsid w:val="00877324"/>
    <w:rsid w:val="008802C0"/>
    <w:rsid w:val="008809BC"/>
    <w:rsid w:val="00881201"/>
    <w:rsid w:val="008822E2"/>
    <w:rsid w:val="00882AAC"/>
    <w:rsid w:val="008840FA"/>
    <w:rsid w:val="00885E9B"/>
    <w:rsid w:val="00887524"/>
    <w:rsid w:val="00892CA8"/>
    <w:rsid w:val="00896215"/>
    <w:rsid w:val="008A160F"/>
    <w:rsid w:val="008A20E6"/>
    <w:rsid w:val="008A2357"/>
    <w:rsid w:val="008A33E1"/>
    <w:rsid w:val="008A431F"/>
    <w:rsid w:val="008A5C33"/>
    <w:rsid w:val="008B0040"/>
    <w:rsid w:val="008B0383"/>
    <w:rsid w:val="008B0E1A"/>
    <w:rsid w:val="008B0EBB"/>
    <w:rsid w:val="008B184B"/>
    <w:rsid w:val="008B2F02"/>
    <w:rsid w:val="008B48F4"/>
    <w:rsid w:val="008B497E"/>
    <w:rsid w:val="008B7D8E"/>
    <w:rsid w:val="008C04F6"/>
    <w:rsid w:val="008C0F8B"/>
    <w:rsid w:val="008C1A1E"/>
    <w:rsid w:val="008C1EFF"/>
    <w:rsid w:val="008C3302"/>
    <w:rsid w:val="008C38D5"/>
    <w:rsid w:val="008C392C"/>
    <w:rsid w:val="008C417E"/>
    <w:rsid w:val="008C41DB"/>
    <w:rsid w:val="008C5393"/>
    <w:rsid w:val="008C5D0A"/>
    <w:rsid w:val="008C61F3"/>
    <w:rsid w:val="008C737F"/>
    <w:rsid w:val="008D1828"/>
    <w:rsid w:val="008D54AB"/>
    <w:rsid w:val="008D635D"/>
    <w:rsid w:val="008D6B6A"/>
    <w:rsid w:val="008D71A9"/>
    <w:rsid w:val="008E22E2"/>
    <w:rsid w:val="008E28D2"/>
    <w:rsid w:val="008E4342"/>
    <w:rsid w:val="008E5CD5"/>
    <w:rsid w:val="008F1568"/>
    <w:rsid w:val="008F2B28"/>
    <w:rsid w:val="008F521F"/>
    <w:rsid w:val="008F5D9B"/>
    <w:rsid w:val="009019B2"/>
    <w:rsid w:val="00901B99"/>
    <w:rsid w:val="009032C0"/>
    <w:rsid w:val="0090356E"/>
    <w:rsid w:val="00911202"/>
    <w:rsid w:val="0091196D"/>
    <w:rsid w:val="0091238C"/>
    <w:rsid w:val="0091344E"/>
    <w:rsid w:val="00915014"/>
    <w:rsid w:val="00916696"/>
    <w:rsid w:val="00917975"/>
    <w:rsid w:val="00924361"/>
    <w:rsid w:val="009254B4"/>
    <w:rsid w:val="009271CB"/>
    <w:rsid w:val="0092748A"/>
    <w:rsid w:val="00927568"/>
    <w:rsid w:val="009323CB"/>
    <w:rsid w:val="009353FE"/>
    <w:rsid w:val="00936D0D"/>
    <w:rsid w:val="00943333"/>
    <w:rsid w:val="009444EE"/>
    <w:rsid w:val="009451E4"/>
    <w:rsid w:val="00945BE4"/>
    <w:rsid w:val="00945CA4"/>
    <w:rsid w:val="00946107"/>
    <w:rsid w:val="00946252"/>
    <w:rsid w:val="00951F33"/>
    <w:rsid w:val="00955F36"/>
    <w:rsid w:val="0095624E"/>
    <w:rsid w:val="009630FB"/>
    <w:rsid w:val="0096508A"/>
    <w:rsid w:val="00966805"/>
    <w:rsid w:val="00967941"/>
    <w:rsid w:val="00973E2E"/>
    <w:rsid w:val="00977228"/>
    <w:rsid w:val="009819BE"/>
    <w:rsid w:val="00981F80"/>
    <w:rsid w:val="009842EB"/>
    <w:rsid w:val="00984462"/>
    <w:rsid w:val="00986BFB"/>
    <w:rsid w:val="00986C96"/>
    <w:rsid w:val="00987607"/>
    <w:rsid w:val="00987DB7"/>
    <w:rsid w:val="0099009A"/>
    <w:rsid w:val="00990902"/>
    <w:rsid w:val="00991029"/>
    <w:rsid w:val="00992CB2"/>
    <w:rsid w:val="00992D48"/>
    <w:rsid w:val="00992E5F"/>
    <w:rsid w:val="0099309E"/>
    <w:rsid w:val="009A061D"/>
    <w:rsid w:val="009A0A33"/>
    <w:rsid w:val="009A351D"/>
    <w:rsid w:val="009A3B44"/>
    <w:rsid w:val="009A5B20"/>
    <w:rsid w:val="009A6FBD"/>
    <w:rsid w:val="009A70E5"/>
    <w:rsid w:val="009B0D1E"/>
    <w:rsid w:val="009B1711"/>
    <w:rsid w:val="009B1E3D"/>
    <w:rsid w:val="009B27E7"/>
    <w:rsid w:val="009B2B19"/>
    <w:rsid w:val="009B3C51"/>
    <w:rsid w:val="009B4768"/>
    <w:rsid w:val="009B5B82"/>
    <w:rsid w:val="009B64D7"/>
    <w:rsid w:val="009B6C9D"/>
    <w:rsid w:val="009B722A"/>
    <w:rsid w:val="009B7C13"/>
    <w:rsid w:val="009C002F"/>
    <w:rsid w:val="009C127B"/>
    <w:rsid w:val="009C1C22"/>
    <w:rsid w:val="009C3C9E"/>
    <w:rsid w:val="009C48E8"/>
    <w:rsid w:val="009C5D8A"/>
    <w:rsid w:val="009C6788"/>
    <w:rsid w:val="009C68C1"/>
    <w:rsid w:val="009C73A9"/>
    <w:rsid w:val="009D0F00"/>
    <w:rsid w:val="009D0F2E"/>
    <w:rsid w:val="009D299E"/>
    <w:rsid w:val="009D5355"/>
    <w:rsid w:val="009D6238"/>
    <w:rsid w:val="009D7C0A"/>
    <w:rsid w:val="009E1723"/>
    <w:rsid w:val="009E26A0"/>
    <w:rsid w:val="009F09E6"/>
    <w:rsid w:val="009F2AC1"/>
    <w:rsid w:val="009F4D44"/>
    <w:rsid w:val="00A016E4"/>
    <w:rsid w:val="00A0178F"/>
    <w:rsid w:val="00A04108"/>
    <w:rsid w:val="00A05029"/>
    <w:rsid w:val="00A05167"/>
    <w:rsid w:val="00A11704"/>
    <w:rsid w:val="00A13BBB"/>
    <w:rsid w:val="00A206AC"/>
    <w:rsid w:val="00A224A1"/>
    <w:rsid w:val="00A23525"/>
    <w:rsid w:val="00A24B30"/>
    <w:rsid w:val="00A251CD"/>
    <w:rsid w:val="00A25E54"/>
    <w:rsid w:val="00A31257"/>
    <w:rsid w:val="00A317F7"/>
    <w:rsid w:val="00A3671C"/>
    <w:rsid w:val="00A37DAD"/>
    <w:rsid w:val="00A42C72"/>
    <w:rsid w:val="00A440A3"/>
    <w:rsid w:val="00A443C9"/>
    <w:rsid w:val="00A44EE6"/>
    <w:rsid w:val="00A4519A"/>
    <w:rsid w:val="00A46100"/>
    <w:rsid w:val="00A46287"/>
    <w:rsid w:val="00A4674C"/>
    <w:rsid w:val="00A4727A"/>
    <w:rsid w:val="00A51C5A"/>
    <w:rsid w:val="00A524B7"/>
    <w:rsid w:val="00A5305B"/>
    <w:rsid w:val="00A54E88"/>
    <w:rsid w:val="00A55543"/>
    <w:rsid w:val="00A61985"/>
    <w:rsid w:val="00A6211A"/>
    <w:rsid w:val="00A63215"/>
    <w:rsid w:val="00A652D5"/>
    <w:rsid w:val="00A656B6"/>
    <w:rsid w:val="00A67BC6"/>
    <w:rsid w:val="00A7166F"/>
    <w:rsid w:val="00A73628"/>
    <w:rsid w:val="00A74796"/>
    <w:rsid w:val="00A74D4B"/>
    <w:rsid w:val="00A74E12"/>
    <w:rsid w:val="00A75055"/>
    <w:rsid w:val="00A76155"/>
    <w:rsid w:val="00A7647A"/>
    <w:rsid w:val="00A80DB5"/>
    <w:rsid w:val="00A81116"/>
    <w:rsid w:val="00A81A27"/>
    <w:rsid w:val="00A82458"/>
    <w:rsid w:val="00A82F7D"/>
    <w:rsid w:val="00A846B1"/>
    <w:rsid w:val="00A8486A"/>
    <w:rsid w:val="00A849BB"/>
    <w:rsid w:val="00A90285"/>
    <w:rsid w:val="00A94C43"/>
    <w:rsid w:val="00A96EAC"/>
    <w:rsid w:val="00A9735D"/>
    <w:rsid w:val="00AA1439"/>
    <w:rsid w:val="00AA33A9"/>
    <w:rsid w:val="00AA362B"/>
    <w:rsid w:val="00AA38CA"/>
    <w:rsid w:val="00AA4D5A"/>
    <w:rsid w:val="00AA55D6"/>
    <w:rsid w:val="00AA61FA"/>
    <w:rsid w:val="00AA7E88"/>
    <w:rsid w:val="00AB169B"/>
    <w:rsid w:val="00AB20DB"/>
    <w:rsid w:val="00AB4DDA"/>
    <w:rsid w:val="00AB50F2"/>
    <w:rsid w:val="00AB607A"/>
    <w:rsid w:val="00AB664A"/>
    <w:rsid w:val="00AB6F08"/>
    <w:rsid w:val="00AC1065"/>
    <w:rsid w:val="00AC7301"/>
    <w:rsid w:val="00AD096B"/>
    <w:rsid w:val="00AD0C52"/>
    <w:rsid w:val="00AD187B"/>
    <w:rsid w:val="00AD68BD"/>
    <w:rsid w:val="00AE05A2"/>
    <w:rsid w:val="00AE0827"/>
    <w:rsid w:val="00AE1A72"/>
    <w:rsid w:val="00AE24FC"/>
    <w:rsid w:val="00AE3195"/>
    <w:rsid w:val="00AE3DCF"/>
    <w:rsid w:val="00AE4D1A"/>
    <w:rsid w:val="00AE53F7"/>
    <w:rsid w:val="00AE6A8A"/>
    <w:rsid w:val="00AF0976"/>
    <w:rsid w:val="00AF1BDA"/>
    <w:rsid w:val="00AF1F88"/>
    <w:rsid w:val="00AF3C9A"/>
    <w:rsid w:val="00AF4586"/>
    <w:rsid w:val="00AF54BD"/>
    <w:rsid w:val="00B01205"/>
    <w:rsid w:val="00B014E0"/>
    <w:rsid w:val="00B028BC"/>
    <w:rsid w:val="00B02D85"/>
    <w:rsid w:val="00B02FC8"/>
    <w:rsid w:val="00B0596C"/>
    <w:rsid w:val="00B07A36"/>
    <w:rsid w:val="00B10648"/>
    <w:rsid w:val="00B129DB"/>
    <w:rsid w:val="00B166E9"/>
    <w:rsid w:val="00B16F73"/>
    <w:rsid w:val="00B2065C"/>
    <w:rsid w:val="00B218D9"/>
    <w:rsid w:val="00B22513"/>
    <w:rsid w:val="00B25165"/>
    <w:rsid w:val="00B25A4D"/>
    <w:rsid w:val="00B25F65"/>
    <w:rsid w:val="00B27659"/>
    <w:rsid w:val="00B27AFE"/>
    <w:rsid w:val="00B31AC7"/>
    <w:rsid w:val="00B31E08"/>
    <w:rsid w:val="00B326D4"/>
    <w:rsid w:val="00B331F1"/>
    <w:rsid w:val="00B4147A"/>
    <w:rsid w:val="00B421DA"/>
    <w:rsid w:val="00B43D95"/>
    <w:rsid w:val="00B4472E"/>
    <w:rsid w:val="00B4508B"/>
    <w:rsid w:val="00B46F9C"/>
    <w:rsid w:val="00B504C7"/>
    <w:rsid w:val="00B53959"/>
    <w:rsid w:val="00B54B43"/>
    <w:rsid w:val="00B55E72"/>
    <w:rsid w:val="00B570CD"/>
    <w:rsid w:val="00B57317"/>
    <w:rsid w:val="00B616A6"/>
    <w:rsid w:val="00B624CA"/>
    <w:rsid w:val="00B67F46"/>
    <w:rsid w:val="00B7013D"/>
    <w:rsid w:val="00B71D45"/>
    <w:rsid w:val="00B72D25"/>
    <w:rsid w:val="00B7336F"/>
    <w:rsid w:val="00B748F2"/>
    <w:rsid w:val="00B7496C"/>
    <w:rsid w:val="00B76704"/>
    <w:rsid w:val="00B76DB7"/>
    <w:rsid w:val="00B76E1F"/>
    <w:rsid w:val="00B81132"/>
    <w:rsid w:val="00B819C2"/>
    <w:rsid w:val="00B83D03"/>
    <w:rsid w:val="00B84709"/>
    <w:rsid w:val="00B85280"/>
    <w:rsid w:val="00B854D9"/>
    <w:rsid w:val="00B90E2C"/>
    <w:rsid w:val="00B90F02"/>
    <w:rsid w:val="00B92952"/>
    <w:rsid w:val="00B93FD0"/>
    <w:rsid w:val="00B94FE7"/>
    <w:rsid w:val="00B96819"/>
    <w:rsid w:val="00BA0E78"/>
    <w:rsid w:val="00BA1C0A"/>
    <w:rsid w:val="00BA587B"/>
    <w:rsid w:val="00BA79D8"/>
    <w:rsid w:val="00BB07DD"/>
    <w:rsid w:val="00BB0EFA"/>
    <w:rsid w:val="00BB1CD5"/>
    <w:rsid w:val="00BB305D"/>
    <w:rsid w:val="00BB4170"/>
    <w:rsid w:val="00BB4EC7"/>
    <w:rsid w:val="00BB5416"/>
    <w:rsid w:val="00BB564E"/>
    <w:rsid w:val="00BB71F6"/>
    <w:rsid w:val="00BC0DCE"/>
    <w:rsid w:val="00BC2563"/>
    <w:rsid w:val="00BC3399"/>
    <w:rsid w:val="00BC3A73"/>
    <w:rsid w:val="00BC4C07"/>
    <w:rsid w:val="00BC5DB3"/>
    <w:rsid w:val="00BC5EAE"/>
    <w:rsid w:val="00BC73A2"/>
    <w:rsid w:val="00BC73B3"/>
    <w:rsid w:val="00BD11BB"/>
    <w:rsid w:val="00BD1990"/>
    <w:rsid w:val="00BD4779"/>
    <w:rsid w:val="00BD4EA4"/>
    <w:rsid w:val="00BD6B7F"/>
    <w:rsid w:val="00BD6CBD"/>
    <w:rsid w:val="00BD71A4"/>
    <w:rsid w:val="00BE70DD"/>
    <w:rsid w:val="00BE7232"/>
    <w:rsid w:val="00BF0C1F"/>
    <w:rsid w:val="00BF1A2B"/>
    <w:rsid w:val="00BF2CBD"/>
    <w:rsid w:val="00BF77E5"/>
    <w:rsid w:val="00C006E0"/>
    <w:rsid w:val="00C01715"/>
    <w:rsid w:val="00C044F4"/>
    <w:rsid w:val="00C045EB"/>
    <w:rsid w:val="00C04AF5"/>
    <w:rsid w:val="00C04C50"/>
    <w:rsid w:val="00C0508C"/>
    <w:rsid w:val="00C05F4B"/>
    <w:rsid w:val="00C068C2"/>
    <w:rsid w:val="00C075F3"/>
    <w:rsid w:val="00C1242C"/>
    <w:rsid w:val="00C13A7F"/>
    <w:rsid w:val="00C14069"/>
    <w:rsid w:val="00C14774"/>
    <w:rsid w:val="00C148DA"/>
    <w:rsid w:val="00C14FE4"/>
    <w:rsid w:val="00C155E7"/>
    <w:rsid w:val="00C20672"/>
    <w:rsid w:val="00C2161D"/>
    <w:rsid w:val="00C22F99"/>
    <w:rsid w:val="00C23017"/>
    <w:rsid w:val="00C246C1"/>
    <w:rsid w:val="00C2764D"/>
    <w:rsid w:val="00C302E6"/>
    <w:rsid w:val="00C30EEC"/>
    <w:rsid w:val="00C34810"/>
    <w:rsid w:val="00C34A77"/>
    <w:rsid w:val="00C364A7"/>
    <w:rsid w:val="00C366EF"/>
    <w:rsid w:val="00C36D1D"/>
    <w:rsid w:val="00C406B7"/>
    <w:rsid w:val="00C429DC"/>
    <w:rsid w:val="00C43CF5"/>
    <w:rsid w:val="00C43F7B"/>
    <w:rsid w:val="00C44C47"/>
    <w:rsid w:val="00C4597A"/>
    <w:rsid w:val="00C46FBA"/>
    <w:rsid w:val="00C51305"/>
    <w:rsid w:val="00C51426"/>
    <w:rsid w:val="00C514D6"/>
    <w:rsid w:val="00C515B8"/>
    <w:rsid w:val="00C51667"/>
    <w:rsid w:val="00C51923"/>
    <w:rsid w:val="00C53535"/>
    <w:rsid w:val="00C55342"/>
    <w:rsid w:val="00C55FF9"/>
    <w:rsid w:val="00C562DE"/>
    <w:rsid w:val="00C5713D"/>
    <w:rsid w:val="00C57BFC"/>
    <w:rsid w:val="00C60729"/>
    <w:rsid w:val="00C611FE"/>
    <w:rsid w:val="00C643F3"/>
    <w:rsid w:val="00C64614"/>
    <w:rsid w:val="00C66BCC"/>
    <w:rsid w:val="00C678C2"/>
    <w:rsid w:val="00C679D7"/>
    <w:rsid w:val="00C70095"/>
    <w:rsid w:val="00C72A9E"/>
    <w:rsid w:val="00C72CD8"/>
    <w:rsid w:val="00C73B13"/>
    <w:rsid w:val="00C73E18"/>
    <w:rsid w:val="00C74088"/>
    <w:rsid w:val="00C80612"/>
    <w:rsid w:val="00C80823"/>
    <w:rsid w:val="00C8161C"/>
    <w:rsid w:val="00C81AB6"/>
    <w:rsid w:val="00C81BEA"/>
    <w:rsid w:val="00C8208C"/>
    <w:rsid w:val="00C8326B"/>
    <w:rsid w:val="00C832AB"/>
    <w:rsid w:val="00C83F21"/>
    <w:rsid w:val="00C9067C"/>
    <w:rsid w:val="00C93241"/>
    <w:rsid w:val="00C945D2"/>
    <w:rsid w:val="00C96CC8"/>
    <w:rsid w:val="00C97221"/>
    <w:rsid w:val="00CA3C66"/>
    <w:rsid w:val="00CA3D51"/>
    <w:rsid w:val="00CA456B"/>
    <w:rsid w:val="00CA6BCC"/>
    <w:rsid w:val="00CA728A"/>
    <w:rsid w:val="00CA7360"/>
    <w:rsid w:val="00CB07A0"/>
    <w:rsid w:val="00CB0D5D"/>
    <w:rsid w:val="00CB15EA"/>
    <w:rsid w:val="00CB435E"/>
    <w:rsid w:val="00CB581E"/>
    <w:rsid w:val="00CC257F"/>
    <w:rsid w:val="00CC35EB"/>
    <w:rsid w:val="00CC3808"/>
    <w:rsid w:val="00CC4CE0"/>
    <w:rsid w:val="00CC6BF6"/>
    <w:rsid w:val="00CC7ECC"/>
    <w:rsid w:val="00CD2B7E"/>
    <w:rsid w:val="00CD2CC7"/>
    <w:rsid w:val="00CD3E1C"/>
    <w:rsid w:val="00CD5E48"/>
    <w:rsid w:val="00CD628F"/>
    <w:rsid w:val="00CD6B4D"/>
    <w:rsid w:val="00CE024F"/>
    <w:rsid w:val="00CE0390"/>
    <w:rsid w:val="00CE0A86"/>
    <w:rsid w:val="00CE0E04"/>
    <w:rsid w:val="00CE0E49"/>
    <w:rsid w:val="00CE1812"/>
    <w:rsid w:val="00CE3483"/>
    <w:rsid w:val="00CE40E7"/>
    <w:rsid w:val="00CE51A6"/>
    <w:rsid w:val="00CF30D5"/>
    <w:rsid w:val="00CF3C6A"/>
    <w:rsid w:val="00CF56B8"/>
    <w:rsid w:val="00CF57ED"/>
    <w:rsid w:val="00CF65BE"/>
    <w:rsid w:val="00CF6812"/>
    <w:rsid w:val="00D03CA9"/>
    <w:rsid w:val="00D050B7"/>
    <w:rsid w:val="00D10AA5"/>
    <w:rsid w:val="00D135A7"/>
    <w:rsid w:val="00D1472E"/>
    <w:rsid w:val="00D1757F"/>
    <w:rsid w:val="00D261D1"/>
    <w:rsid w:val="00D2746B"/>
    <w:rsid w:val="00D27F77"/>
    <w:rsid w:val="00D30583"/>
    <w:rsid w:val="00D30D07"/>
    <w:rsid w:val="00D32DA4"/>
    <w:rsid w:val="00D32FA4"/>
    <w:rsid w:val="00D33761"/>
    <w:rsid w:val="00D33B8F"/>
    <w:rsid w:val="00D33F3D"/>
    <w:rsid w:val="00D35A1F"/>
    <w:rsid w:val="00D36056"/>
    <w:rsid w:val="00D37510"/>
    <w:rsid w:val="00D37767"/>
    <w:rsid w:val="00D407CA"/>
    <w:rsid w:val="00D4188E"/>
    <w:rsid w:val="00D42D7A"/>
    <w:rsid w:val="00D43788"/>
    <w:rsid w:val="00D43E84"/>
    <w:rsid w:val="00D4683F"/>
    <w:rsid w:val="00D473E1"/>
    <w:rsid w:val="00D47933"/>
    <w:rsid w:val="00D51CA8"/>
    <w:rsid w:val="00D52758"/>
    <w:rsid w:val="00D52875"/>
    <w:rsid w:val="00D53780"/>
    <w:rsid w:val="00D54218"/>
    <w:rsid w:val="00D5542B"/>
    <w:rsid w:val="00D5747B"/>
    <w:rsid w:val="00D608AD"/>
    <w:rsid w:val="00D60CD2"/>
    <w:rsid w:val="00D614B2"/>
    <w:rsid w:val="00D71878"/>
    <w:rsid w:val="00D72839"/>
    <w:rsid w:val="00D7319A"/>
    <w:rsid w:val="00D81D89"/>
    <w:rsid w:val="00D84F89"/>
    <w:rsid w:val="00D91C52"/>
    <w:rsid w:val="00D929FB"/>
    <w:rsid w:val="00D92E35"/>
    <w:rsid w:val="00D93976"/>
    <w:rsid w:val="00D9410E"/>
    <w:rsid w:val="00DA02B1"/>
    <w:rsid w:val="00DA0723"/>
    <w:rsid w:val="00DA4783"/>
    <w:rsid w:val="00DA6805"/>
    <w:rsid w:val="00DA79BB"/>
    <w:rsid w:val="00DB003B"/>
    <w:rsid w:val="00DB152F"/>
    <w:rsid w:val="00DB2204"/>
    <w:rsid w:val="00DB466A"/>
    <w:rsid w:val="00DB6AD7"/>
    <w:rsid w:val="00DB70CC"/>
    <w:rsid w:val="00DB7600"/>
    <w:rsid w:val="00DC0971"/>
    <w:rsid w:val="00DC0A40"/>
    <w:rsid w:val="00DC3112"/>
    <w:rsid w:val="00DC3FA6"/>
    <w:rsid w:val="00DC45AD"/>
    <w:rsid w:val="00DC5914"/>
    <w:rsid w:val="00DD4061"/>
    <w:rsid w:val="00DE147F"/>
    <w:rsid w:val="00DE1C72"/>
    <w:rsid w:val="00DE22CE"/>
    <w:rsid w:val="00DE2944"/>
    <w:rsid w:val="00DE5146"/>
    <w:rsid w:val="00DE5821"/>
    <w:rsid w:val="00DE59FD"/>
    <w:rsid w:val="00DE6508"/>
    <w:rsid w:val="00DE6CEE"/>
    <w:rsid w:val="00DE6D78"/>
    <w:rsid w:val="00DF0BBB"/>
    <w:rsid w:val="00DF0ED5"/>
    <w:rsid w:val="00DF5339"/>
    <w:rsid w:val="00DF589C"/>
    <w:rsid w:val="00E01E62"/>
    <w:rsid w:val="00E02595"/>
    <w:rsid w:val="00E02DFB"/>
    <w:rsid w:val="00E03AC7"/>
    <w:rsid w:val="00E04820"/>
    <w:rsid w:val="00E07E03"/>
    <w:rsid w:val="00E10F12"/>
    <w:rsid w:val="00E12FE0"/>
    <w:rsid w:val="00E1336F"/>
    <w:rsid w:val="00E147DD"/>
    <w:rsid w:val="00E170D4"/>
    <w:rsid w:val="00E17852"/>
    <w:rsid w:val="00E17B66"/>
    <w:rsid w:val="00E17C7F"/>
    <w:rsid w:val="00E23CE5"/>
    <w:rsid w:val="00E25759"/>
    <w:rsid w:val="00E25AE3"/>
    <w:rsid w:val="00E268D9"/>
    <w:rsid w:val="00E27070"/>
    <w:rsid w:val="00E27245"/>
    <w:rsid w:val="00E27CC2"/>
    <w:rsid w:val="00E31B37"/>
    <w:rsid w:val="00E32B1F"/>
    <w:rsid w:val="00E33CE1"/>
    <w:rsid w:val="00E354F4"/>
    <w:rsid w:val="00E35D8B"/>
    <w:rsid w:val="00E35E61"/>
    <w:rsid w:val="00E37278"/>
    <w:rsid w:val="00E402A7"/>
    <w:rsid w:val="00E41694"/>
    <w:rsid w:val="00E41782"/>
    <w:rsid w:val="00E4299E"/>
    <w:rsid w:val="00E472C4"/>
    <w:rsid w:val="00E527DB"/>
    <w:rsid w:val="00E532C6"/>
    <w:rsid w:val="00E552B4"/>
    <w:rsid w:val="00E553C7"/>
    <w:rsid w:val="00E563EB"/>
    <w:rsid w:val="00E57220"/>
    <w:rsid w:val="00E57600"/>
    <w:rsid w:val="00E642FC"/>
    <w:rsid w:val="00E64EE8"/>
    <w:rsid w:val="00E655E5"/>
    <w:rsid w:val="00E65B02"/>
    <w:rsid w:val="00E6689E"/>
    <w:rsid w:val="00E67173"/>
    <w:rsid w:val="00E67560"/>
    <w:rsid w:val="00E67AB6"/>
    <w:rsid w:val="00E70E52"/>
    <w:rsid w:val="00E71890"/>
    <w:rsid w:val="00E7189C"/>
    <w:rsid w:val="00E71BF6"/>
    <w:rsid w:val="00E726A5"/>
    <w:rsid w:val="00E7364B"/>
    <w:rsid w:val="00E7397E"/>
    <w:rsid w:val="00E74993"/>
    <w:rsid w:val="00E749D4"/>
    <w:rsid w:val="00E75E8A"/>
    <w:rsid w:val="00E76CEC"/>
    <w:rsid w:val="00E774F7"/>
    <w:rsid w:val="00E8261C"/>
    <w:rsid w:val="00E8370C"/>
    <w:rsid w:val="00E842AC"/>
    <w:rsid w:val="00E845A9"/>
    <w:rsid w:val="00E877B9"/>
    <w:rsid w:val="00E91696"/>
    <w:rsid w:val="00E91D0D"/>
    <w:rsid w:val="00E91D8B"/>
    <w:rsid w:val="00E9270D"/>
    <w:rsid w:val="00E94F9F"/>
    <w:rsid w:val="00E94FCA"/>
    <w:rsid w:val="00E95ADB"/>
    <w:rsid w:val="00E97488"/>
    <w:rsid w:val="00E97FDA"/>
    <w:rsid w:val="00EA050E"/>
    <w:rsid w:val="00EA0827"/>
    <w:rsid w:val="00EA42EB"/>
    <w:rsid w:val="00EA47DE"/>
    <w:rsid w:val="00EA4FCE"/>
    <w:rsid w:val="00EA79EC"/>
    <w:rsid w:val="00EB20AA"/>
    <w:rsid w:val="00EB406E"/>
    <w:rsid w:val="00EB592A"/>
    <w:rsid w:val="00EB5CC9"/>
    <w:rsid w:val="00EC0D88"/>
    <w:rsid w:val="00EC244D"/>
    <w:rsid w:val="00EC2C11"/>
    <w:rsid w:val="00EC3337"/>
    <w:rsid w:val="00ED0F20"/>
    <w:rsid w:val="00ED2108"/>
    <w:rsid w:val="00ED45A0"/>
    <w:rsid w:val="00ED7125"/>
    <w:rsid w:val="00ED7293"/>
    <w:rsid w:val="00EE4A67"/>
    <w:rsid w:val="00EE5D3F"/>
    <w:rsid w:val="00EE68FF"/>
    <w:rsid w:val="00EE6D99"/>
    <w:rsid w:val="00EF10F2"/>
    <w:rsid w:val="00EF380B"/>
    <w:rsid w:val="00EF3A4F"/>
    <w:rsid w:val="00EF4779"/>
    <w:rsid w:val="00EF4EF9"/>
    <w:rsid w:val="00EF50AF"/>
    <w:rsid w:val="00EF6592"/>
    <w:rsid w:val="00F007B7"/>
    <w:rsid w:val="00F0122D"/>
    <w:rsid w:val="00F017E1"/>
    <w:rsid w:val="00F01871"/>
    <w:rsid w:val="00F02ABD"/>
    <w:rsid w:val="00F11BCC"/>
    <w:rsid w:val="00F12352"/>
    <w:rsid w:val="00F136FE"/>
    <w:rsid w:val="00F14821"/>
    <w:rsid w:val="00F14AC4"/>
    <w:rsid w:val="00F15D93"/>
    <w:rsid w:val="00F16328"/>
    <w:rsid w:val="00F164EA"/>
    <w:rsid w:val="00F16C94"/>
    <w:rsid w:val="00F17328"/>
    <w:rsid w:val="00F1796D"/>
    <w:rsid w:val="00F2398C"/>
    <w:rsid w:val="00F2536B"/>
    <w:rsid w:val="00F25ECE"/>
    <w:rsid w:val="00F31234"/>
    <w:rsid w:val="00F32482"/>
    <w:rsid w:val="00F32698"/>
    <w:rsid w:val="00F35685"/>
    <w:rsid w:val="00F3642C"/>
    <w:rsid w:val="00F4017F"/>
    <w:rsid w:val="00F4058C"/>
    <w:rsid w:val="00F4514D"/>
    <w:rsid w:val="00F45C1F"/>
    <w:rsid w:val="00F45D43"/>
    <w:rsid w:val="00F46407"/>
    <w:rsid w:val="00F47731"/>
    <w:rsid w:val="00F47B38"/>
    <w:rsid w:val="00F5130E"/>
    <w:rsid w:val="00F55A70"/>
    <w:rsid w:val="00F57091"/>
    <w:rsid w:val="00F57ED2"/>
    <w:rsid w:val="00F60749"/>
    <w:rsid w:val="00F63D5C"/>
    <w:rsid w:val="00F70553"/>
    <w:rsid w:val="00F70840"/>
    <w:rsid w:val="00F71510"/>
    <w:rsid w:val="00F72718"/>
    <w:rsid w:val="00F72B2A"/>
    <w:rsid w:val="00F72CAC"/>
    <w:rsid w:val="00F7680A"/>
    <w:rsid w:val="00F8039E"/>
    <w:rsid w:val="00F8239E"/>
    <w:rsid w:val="00F842E9"/>
    <w:rsid w:val="00F84D2A"/>
    <w:rsid w:val="00F9053D"/>
    <w:rsid w:val="00F906FF"/>
    <w:rsid w:val="00F96706"/>
    <w:rsid w:val="00F97217"/>
    <w:rsid w:val="00FA0CE6"/>
    <w:rsid w:val="00FA47F6"/>
    <w:rsid w:val="00FA4E01"/>
    <w:rsid w:val="00FA5C0A"/>
    <w:rsid w:val="00FA6516"/>
    <w:rsid w:val="00FB033B"/>
    <w:rsid w:val="00FB0C8D"/>
    <w:rsid w:val="00FB2674"/>
    <w:rsid w:val="00FB2AF2"/>
    <w:rsid w:val="00FB2E81"/>
    <w:rsid w:val="00FB30E3"/>
    <w:rsid w:val="00FB31B0"/>
    <w:rsid w:val="00FB329D"/>
    <w:rsid w:val="00FB40DE"/>
    <w:rsid w:val="00FB464D"/>
    <w:rsid w:val="00FC1059"/>
    <w:rsid w:val="00FC1379"/>
    <w:rsid w:val="00FC1DB8"/>
    <w:rsid w:val="00FC2E98"/>
    <w:rsid w:val="00FC3CF9"/>
    <w:rsid w:val="00FC508F"/>
    <w:rsid w:val="00FC6BB3"/>
    <w:rsid w:val="00FD023B"/>
    <w:rsid w:val="00FD18CE"/>
    <w:rsid w:val="00FD5039"/>
    <w:rsid w:val="00FD5438"/>
    <w:rsid w:val="00FD5D7A"/>
    <w:rsid w:val="00FE3284"/>
    <w:rsid w:val="00FE4512"/>
    <w:rsid w:val="00FE5560"/>
    <w:rsid w:val="00FE5FFD"/>
    <w:rsid w:val="00FF0394"/>
    <w:rsid w:val="00FF0476"/>
    <w:rsid w:val="00FF2E72"/>
    <w:rsid w:val="00FF42C1"/>
    <w:rsid w:val="00FF6C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pPr>
        <w:jc w:val="center"/>
      </w:pPr>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page number" w:uiPriority="99"/>
    <w:lsdException w:name="endnote reference" w:uiPriority="99"/>
    <w:lsdException w:name="endnote text" w:uiPriority="99"/>
    <w:lsdException w:name="Title" w:qFormat="1"/>
    <w:lsdException w:name="Subtitle" w:uiPriority="99" w:qFormat="1"/>
    <w:lsdException w:name="Body Text 2" w:uiPriority="99"/>
    <w:lsdException w:name="Body Text Indent 3" w:uiPriority="99"/>
    <w:lsdException w:name="Hyperlink" w:uiPriority="99"/>
    <w:lsdException w:name="Strong" w:uiPriority="22" w:qFormat="1"/>
    <w:lsdException w:name="Emphasis" w:uiPriority="20" w:qFormat="1"/>
    <w:lsdException w:name="Plain Tex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4656F"/>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uiPriority w:val="99"/>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uiPriority w:val="99"/>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rsid w:val="0074333A"/>
    <w:rPr>
      <w:b/>
      <w:bCs/>
      <w:i/>
      <w:iCs/>
      <w:sz w:val="26"/>
      <w:szCs w:val="26"/>
      <w:lang w:val="ru-RU" w:eastAsia="en-US" w:bidi="en-US"/>
    </w:rPr>
  </w:style>
  <w:style w:type="character" w:styleId="a3">
    <w:name w:val="footnote reference"/>
    <w:basedOn w:val="a0"/>
    <w:uiPriority w:val="99"/>
    <w:rsid w:val="0074333A"/>
  </w:style>
  <w:style w:type="paragraph" w:customStyle="1" w:styleId="Zag1">
    <w:name w:val="Zag_1"/>
    <w:basedOn w:val="a"/>
    <w:rsid w:val="0074333A"/>
    <w:pPr>
      <w:spacing w:after="337" w:line="302" w:lineRule="exact"/>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basedOn w:val="a0"/>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uiPriority w:val="99"/>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iPriority w:val="99"/>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uiPriority w:val="99"/>
    <w:rsid w:val="0074333A"/>
    <w:rPr>
      <w:sz w:val="24"/>
      <w:szCs w:val="24"/>
      <w:lang w:val="ru-RU" w:eastAsia="ru-RU" w:bidi="ar-SA"/>
    </w:rPr>
  </w:style>
  <w:style w:type="paragraph" w:styleId="ac">
    <w:name w:val="Normal (Web)"/>
    <w:basedOn w:val="a"/>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uiPriority w:val="99"/>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uiPriority w:val="99"/>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rPr>
  </w:style>
  <w:style w:type="character" w:styleId="af1">
    <w:name w:val="Strong"/>
    <w:basedOn w:val="a0"/>
    <w:uiPriority w:val="22"/>
    <w:qFormat/>
    <w:rsid w:val="0074333A"/>
    <w:rPr>
      <w:b/>
      <w:bCs/>
    </w:rPr>
  </w:style>
  <w:style w:type="paragraph" w:customStyle="1" w:styleId="15">
    <w:name w:val="Обычный1"/>
    <w:uiPriority w:val="99"/>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uiPriority w:val="99"/>
    <w:rsid w:val="0074333A"/>
  </w:style>
  <w:style w:type="table" w:styleId="af6">
    <w:name w:val="Table Grid"/>
    <w:basedOn w:val="a1"/>
    <w:uiPriority w:val="59"/>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link w:val="af9"/>
    <w:qFormat/>
    <w:rsid w:val="0074333A"/>
    <w:pPr>
      <w:widowControl/>
      <w:autoSpaceDE/>
      <w:autoSpaceDN/>
      <w:adjustRightInd/>
      <w:ind w:left="720"/>
      <w:contextualSpacing/>
    </w:pPr>
    <w:rPr>
      <w:rFonts w:eastAsia="Times New Roman"/>
      <w:lang w:val="ru-RU"/>
    </w:rPr>
  </w:style>
  <w:style w:type="paragraph" w:customStyle="1" w:styleId="110">
    <w:name w:val="Обычный11"/>
    <w:rsid w:val="0074333A"/>
    <w:pPr>
      <w:widowControl w:val="0"/>
      <w:jc w:val="both"/>
    </w:pPr>
  </w:style>
  <w:style w:type="paragraph" w:customStyle="1" w:styleId="16">
    <w:name w:val="Абзац списка1"/>
    <w:basedOn w:val="a"/>
    <w:uiPriority w:val="99"/>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rPr>
  </w:style>
  <w:style w:type="paragraph" w:customStyle="1" w:styleId="17">
    <w:name w:val="Номер 1"/>
    <w:basedOn w:val="1"/>
    <w:qFormat/>
    <w:rsid w:val="0074333A"/>
    <w:pPr>
      <w:suppressAutoHyphens/>
      <w:autoSpaceDE w:val="0"/>
      <w:autoSpaceDN w:val="0"/>
      <w:adjustRightInd w:val="0"/>
      <w:spacing w:before="360" w:after="240" w:line="360" w:lineRule="auto"/>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pPr>
    <w:rPr>
      <w:rFonts w:eastAsia="Times New Roman"/>
      <w:b/>
      <w:color w:val="000000"/>
      <w:lang w:val="ru-RU" w:eastAsia="zh-CN"/>
    </w:rPr>
  </w:style>
  <w:style w:type="paragraph" w:customStyle="1" w:styleId="afc">
    <w:name w:val="Стиль"/>
    <w:rsid w:val="0074333A"/>
    <w:pPr>
      <w:widowControl w:val="0"/>
      <w:autoSpaceDE w:val="0"/>
      <w:autoSpaceDN w:val="0"/>
      <w:adjustRightInd w:val="0"/>
    </w:pPr>
    <w:rPr>
      <w:sz w:val="24"/>
      <w:szCs w:val="24"/>
    </w:rPr>
  </w:style>
  <w:style w:type="character" w:styleId="afd">
    <w:name w:val="annotation reference"/>
    <w:basedOn w:val="a0"/>
    <w:rsid w:val="0074333A"/>
    <w:rPr>
      <w:sz w:val="16"/>
      <w:szCs w:val="16"/>
    </w:rPr>
  </w:style>
  <w:style w:type="character" w:styleId="afe">
    <w:name w:val="Emphasis"/>
    <w:basedOn w:val="a0"/>
    <w:uiPriority w:val="2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
    <w:name w:val="Знак"/>
    <w:basedOn w:val="a"/>
    <w:rsid w:val="0074333A"/>
    <w:pPr>
      <w:widowControl/>
      <w:autoSpaceDE/>
      <w:autoSpaceDN/>
      <w:adjustRightInd/>
      <w:spacing w:before="100" w:beforeAutospacing="1" w:after="100" w:afterAutospacing="1"/>
    </w:pPr>
    <w:rPr>
      <w:rFonts w:eastAsia="Times New Roman"/>
      <w:color w:val="000000"/>
      <w:u w:color="000000"/>
    </w:rPr>
  </w:style>
  <w:style w:type="paragraph" w:customStyle="1" w:styleId="aff0">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paragraph" w:customStyle="1" w:styleId="aff1">
    <w:name w:val="Новый"/>
    <w:basedOn w:val="a"/>
    <w:rsid w:val="0074333A"/>
    <w:pPr>
      <w:widowControl/>
      <w:autoSpaceDE/>
      <w:autoSpaceDN/>
      <w:adjustRightInd/>
      <w:spacing w:line="360" w:lineRule="auto"/>
      <w:ind w:firstLine="454"/>
      <w:jc w:val="both"/>
    </w:pPr>
    <w:rPr>
      <w:rFonts w:eastAsia="Times New Roman"/>
      <w:sz w:val="28"/>
      <w:lang w:val="ru-RU" w:bidi="en-US"/>
    </w:rPr>
  </w:style>
  <w:style w:type="character" w:customStyle="1" w:styleId="18">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uiPriority w:val="99"/>
    <w:rsid w:val="0074333A"/>
    <w:rPr>
      <w:rFonts w:ascii="Arial" w:eastAsia="Times New Roman" w:hAnsi="Arial" w:cs="Times New Roman"/>
      <w:b/>
      <w:bCs/>
      <w:iCs/>
      <w:sz w:val="28"/>
      <w:szCs w:val="28"/>
    </w:rPr>
  </w:style>
  <w:style w:type="character" w:customStyle="1" w:styleId="34">
    <w:name w:val="Заголовок 3 Знак"/>
    <w:basedOn w:val="a0"/>
    <w:uiPriority w:val="99"/>
    <w:rsid w:val="0074333A"/>
    <w:rPr>
      <w:rFonts w:ascii="Arial" w:eastAsia="Times New Roman" w:hAnsi="Arial" w:cs="Times New Roman"/>
      <w:b/>
      <w:bCs/>
      <w:sz w:val="24"/>
      <w:szCs w:val="26"/>
    </w:rPr>
  </w:style>
  <w:style w:type="character" w:customStyle="1" w:styleId="aff2">
    <w:name w:val="Название Знак"/>
    <w:basedOn w:val="a0"/>
    <w:rsid w:val="0074333A"/>
    <w:rPr>
      <w:rFonts w:ascii="Arial" w:eastAsia="Times New Roman" w:hAnsi="Arial" w:cs="Times New Roman"/>
      <w:b/>
      <w:bCs/>
      <w:kern w:val="28"/>
      <w:sz w:val="32"/>
      <w:szCs w:val="32"/>
    </w:rPr>
  </w:style>
  <w:style w:type="paragraph" w:styleId="aff3">
    <w:name w:val="Subtitle"/>
    <w:basedOn w:val="a"/>
    <w:next w:val="a"/>
    <w:link w:val="19"/>
    <w:uiPriority w:val="99"/>
    <w:qFormat/>
    <w:rsid w:val="0074333A"/>
    <w:pPr>
      <w:widowControl/>
      <w:autoSpaceDE/>
      <w:autoSpaceDN/>
      <w:adjustRightInd/>
      <w:spacing w:after="60"/>
      <w:ind w:firstLine="709"/>
      <w:outlineLvl w:val="1"/>
    </w:pPr>
    <w:rPr>
      <w:rFonts w:ascii="Arial" w:eastAsia="Times New Roman" w:hAnsi="Arial"/>
      <w:lang w:val="ru-RU" w:bidi="en-US"/>
    </w:rPr>
  </w:style>
  <w:style w:type="character" w:customStyle="1" w:styleId="aff4">
    <w:name w:val="Подзаголовок Знак"/>
    <w:basedOn w:val="a0"/>
    <w:uiPriority w:val="99"/>
    <w:rsid w:val="0074333A"/>
    <w:rPr>
      <w:rFonts w:ascii="Arial" w:eastAsia="Times New Roman" w:hAnsi="Arial" w:cs="Times New Roman"/>
      <w:sz w:val="24"/>
      <w:szCs w:val="24"/>
    </w:rPr>
  </w:style>
  <w:style w:type="paragraph" w:styleId="aff5">
    <w:name w:val="No Spacing"/>
    <w:basedOn w:val="a"/>
    <w:uiPriority w:val="1"/>
    <w:qFormat/>
    <w:rsid w:val="0074333A"/>
    <w:pPr>
      <w:widowControl/>
      <w:autoSpaceDE/>
      <w:autoSpaceDN/>
      <w:adjustRightInd/>
      <w:ind w:firstLine="709"/>
      <w:jc w:val="both"/>
    </w:pPr>
    <w:rPr>
      <w:rFonts w:eastAsia="Times New Roman"/>
      <w:szCs w:val="32"/>
      <w:lang w:val="ru-RU" w:bidi="en-US"/>
    </w:rPr>
  </w:style>
  <w:style w:type="character" w:customStyle="1" w:styleId="aff6">
    <w:name w:val="Без интервала Знак"/>
    <w:basedOn w:val="a0"/>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bidi="en-US"/>
    </w:rPr>
  </w:style>
  <w:style w:type="character" w:customStyle="1" w:styleId="28">
    <w:name w:val="Цитата 2 Знак"/>
    <w:basedOn w:val="a0"/>
    <w:rsid w:val="0074333A"/>
    <w:rPr>
      <w:rFonts w:cs="Times New Roman"/>
      <w:i/>
      <w:sz w:val="24"/>
      <w:szCs w:val="24"/>
    </w:rPr>
  </w:style>
  <w:style w:type="paragraph" w:styleId="aff7">
    <w:name w:val="Intense Quote"/>
    <w:basedOn w:val="a"/>
    <w:next w:val="a"/>
    <w:uiPriority w:val="30"/>
    <w:qFormat/>
    <w:rsid w:val="0074333A"/>
    <w:pPr>
      <w:widowControl/>
      <w:autoSpaceDE/>
      <w:autoSpaceDN/>
      <w:adjustRightInd/>
      <w:ind w:left="720" w:right="720" w:firstLine="709"/>
      <w:jc w:val="both"/>
    </w:pPr>
    <w:rPr>
      <w:rFonts w:eastAsia="Times New Roman"/>
      <w:b/>
      <w:i/>
      <w:szCs w:val="22"/>
      <w:lang w:val="ru-RU" w:bidi="en-US"/>
    </w:rPr>
  </w:style>
  <w:style w:type="character" w:customStyle="1" w:styleId="aff8">
    <w:name w:val="Выделенная цитата Знак"/>
    <w:basedOn w:val="a0"/>
    <w:uiPriority w:val="30"/>
    <w:rsid w:val="0074333A"/>
    <w:rPr>
      <w:rFonts w:cs="Times New Roman"/>
      <w:b/>
      <w:i/>
      <w:sz w:val="24"/>
    </w:rPr>
  </w:style>
  <w:style w:type="character" w:styleId="aff9">
    <w:name w:val="Subtle Emphasis"/>
    <w:qFormat/>
    <w:rsid w:val="0074333A"/>
    <w:rPr>
      <w:i/>
      <w:color w:val="5A5A5A"/>
    </w:rPr>
  </w:style>
  <w:style w:type="character" w:styleId="affa">
    <w:name w:val="Intense Emphasis"/>
    <w:basedOn w:val="a0"/>
    <w:qFormat/>
    <w:rsid w:val="0074333A"/>
    <w:rPr>
      <w:b/>
      <w:i/>
      <w:sz w:val="24"/>
      <w:szCs w:val="24"/>
      <w:u w:val="single"/>
    </w:rPr>
  </w:style>
  <w:style w:type="character" w:styleId="affb">
    <w:name w:val="Subtle Reference"/>
    <w:basedOn w:val="a0"/>
    <w:qFormat/>
    <w:rsid w:val="0074333A"/>
    <w:rPr>
      <w:sz w:val="24"/>
      <w:szCs w:val="24"/>
      <w:u w:val="single"/>
    </w:rPr>
  </w:style>
  <w:style w:type="character" w:styleId="affc">
    <w:name w:val="Intense Reference"/>
    <w:basedOn w:val="a0"/>
    <w:qFormat/>
    <w:rsid w:val="0074333A"/>
    <w:rPr>
      <w:b/>
      <w:sz w:val="24"/>
      <w:u w:val="single"/>
    </w:rPr>
  </w:style>
  <w:style w:type="character" w:styleId="affd">
    <w:name w:val="Book Title"/>
    <w:basedOn w:val="a0"/>
    <w:qFormat/>
    <w:rsid w:val="0074333A"/>
    <w:rPr>
      <w:rFonts w:ascii="Arial" w:eastAsia="Times New Roman" w:hAnsi="Arial"/>
      <w:b/>
      <w:i/>
      <w:sz w:val="24"/>
      <w:szCs w:val="24"/>
    </w:rPr>
  </w:style>
  <w:style w:type="paragraph" w:styleId="affe">
    <w:name w:val="TOC Heading"/>
    <w:basedOn w:val="1"/>
    <w:next w:val="a"/>
    <w:uiPriority w:val="39"/>
    <w:qFormat/>
    <w:rsid w:val="0074333A"/>
    <w:pPr>
      <w:outlineLvl w:val="9"/>
    </w:pPr>
    <w:rPr>
      <w:rFonts w:cs="Times New Roman"/>
      <w:lang w:val="ru-RU" w:bidi="en-US"/>
    </w:rPr>
  </w:style>
  <w:style w:type="character" w:customStyle="1" w:styleId="afff">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5"/>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5"/>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5"/>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0">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basedOn w:val="a0"/>
    <w:rsid w:val="0074333A"/>
    <w:rPr>
      <w:rFonts w:ascii="Times New Roman" w:eastAsia="Times New Roman" w:hAnsi="Times New Roman"/>
      <w:noProof w:val="0"/>
      <w:sz w:val="24"/>
      <w:lang w:val="ru-RU" w:eastAsia="ru-RU" w:bidi="ar-SA"/>
    </w:rPr>
  </w:style>
  <w:style w:type="paragraph" w:styleId="afff2">
    <w:name w:val="Plain Text"/>
    <w:basedOn w:val="a"/>
    <w:link w:val="afff3"/>
    <w:uiPriority w:val="99"/>
    <w:rsid w:val="0074333A"/>
    <w:pPr>
      <w:widowControl/>
      <w:autoSpaceDE/>
      <w:autoSpaceDN/>
      <w:adjustRightInd/>
    </w:pPr>
    <w:rPr>
      <w:rFonts w:ascii="Courier New" w:eastAsia="Times New Roman" w:hAnsi="Courier New" w:cs="Courier New"/>
      <w:sz w:val="20"/>
      <w:szCs w:val="20"/>
      <w:lang w:val="ru-RU"/>
    </w:rPr>
  </w:style>
  <w:style w:type="paragraph" w:customStyle="1" w:styleId="afff4">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a">
    <w:name w:val="Стиль1"/>
    <w:rsid w:val="0074333A"/>
    <w:pPr>
      <w:spacing w:line="360" w:lineRule="auto"/>
      <w:ind w:firstLine="720"/>
      <w:jc w:val="both"/>
    </w:pPr>
    <w:rPr>
      <w:sz w:val="24"/>
    </w:rPr>
  </w:style>
  <w:style w:type="character" w:customStyle="1" w:styleId="afff5">
    <w:name w:val="Методика подзаголовок"/>
    <w:basedOn w:val="a0"/>
    <w:rsid w:val="0074333A"/>
    <w:rPr>
      <w:rFonts w:ascii="Times New Roman" w:hAnsi="Times New Roman"/>
      <w:b/>
      <w:bCs/>
      <w:spacing w:val="30"/>
    </w:rPr>
  </w:style>
  <w:style w:type="paragraph" w:customStyle="1" w:styleId="afff6">
    <w:name w:val="текст сноски"/>
    <w:basedOn w:val="a"/>
    <w:rsid w:val="0074333A"/>
    <w:pPr>
      <w:autoSpaceDE/>
      <w:autoSpaceDN/>
      <w:adjustRightInd/>
    </w:pPr>
    <w:rPr>
      <w:rFonts w:ascii="Gelvetsky 12pt" w:eastAsia="Times New Roman" w:hAnsi="Gelvetsky 12pt" w:cs="Gelvetsky 12pt"/>
    </w:rPr>
  </w:style>
  <w:style w:type="character" w:customStyle="1" w:styleId="afff7">
    <w:name w:val="Схема документа Знак"/>
    <w:basedOn w:val="a0"/>
    <w:link w:val="afff8"/>
    <w:rsid w:val="0074333A"/>
    <w:rPr>
      <w:rFonts w:ascii="Arial" w:hAnsi="Arial"/>
      <w:b/>
      <w:bCs/>
      <w:sz w:val="28"/>
      <w:szCs w:val="26"/>
      <w:lang w:bidi="ar-SA"/>
    </w:rPr>
  </w:style>
  <w:style w:type="character" w:customStyle="1" w:styleId="180">
    <w:name w:val="Знак Знак18"/>
    <w:basedOn w:val="a0"/>
    <w:rsid w:val="0074333A"/>
    <w:rPr>
      <w:rFonts w:ascii="Arial" w:eastAsia="Times New Roman" w:hAnsi="Arial" w:cs="Times New Roman"/>
      <w:b/>
      <w:bCs/>
      <w:kern w:val="32"/>
      <w:sz w:val="32"/>
      <w:szCs w:val="32"/>
    </w:rPr>
  </w:style>
  <w:style w:type="character" w:customStyle="1" w:styleId="170">
    <w:name w:val="Знак Знак17"/>
    <w:basedOn w:val="a0"/>
    <w:rsid w:val="0074333A"/>
    <w:rPr>
      <w:rFonts w:ascii="Arial" w:eastAsia="Times New Roman" w:hAnsi="Arial" w:cs="Times New Roman"/>
      <w:b/>
      <w:bCs/>
      <w:iCs/>
      <w:sz w:val="28"/>
      <w:szCs w:val="28"/>
    </w:rPr>
  </w:style>
  <w:style w:type="character" w:customStyle="1" w:styleId="160">
    <w:name w:val="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9">
    <w:name w:val="Подзаголовок Знак1"/>
    <w:basedOn w:val="a0"/>
    <w:link w:val="aff3"/>
    <w:rsid w:val="0074333A"/>
    <w:rPr>
      <w:rFonts w:ascii="Arial" w:hAnsi="Arial"/>
      <w:sz w:val="24"/>
      <w:szCs w:val="24"/>
      <w:lang w:val="ru-RU" w:eastAsia="en-US" w:bidi="en-US"/>
    </w:rPr>
  </w:style>
  <w:style w:type="character" w:customStyle="1" w:styleId="24">
    <w:name w:val="Основной текст с отступом 2 Знак"/>
    <w:basedOn w:val="a0"/>
    <w:link w:val="23"/>
    <w:rsid w:val="0074333A"/>
    <w:rPr>
      <w:sz w:val="24"/>
      <w:szCs w:val="24"/>
      <w:lang w:val="ru-RU" w:eastAsia="ru-RU" w:bidi="ar-SA"/>
    </w:rPr>
  </w:style>
  <w:style w:type="paragraph" w:styleId="afff8">
    <w:name w:val="Document Map"/>
    <w:basedOn w:val="a"/>
    <w:link w:val="afff7"/>
    <w:semiHidden/>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b">
    <w:name w:val="toc 1"/>
    <w:basedOn w:val="a"/>
    <w:next w:val="a"/>
    <w:autoRedefine/>
    <w:uiPriority w:val="39"/>
    <w:unhideWhenUsed/>
    <w:qFormat/>
    <w:rsid w:val="00C23017"/>
    <w:pPr>
      <w:widowControl/>
      <w:tabs>
        <w:tab w:val="right" w:leader="dot" w:pos="9072"/>
      </w:tabs>
      <w:autoSpaceDE/>
      <w:autoSpaceDN/>
      <w:adjustRightInd/>
      <w:spacing w:before="120"/>
      <w:ind w:right="-79"/>
      <w:jc w:val="left"/>
    </w:pPr>
    <w:rPr>
      <w:rFonts w:ascii="Arial" w:eastAsia="Times New Roman" w:hAnsi="Arial"/>
      <w:b/>
      <w:caps/>
      <w:sz w:val="28"/>
      <w:lang w:val="ru-RU" w:bidi="en-US"/>
    </w:rPr>
  </w:style>
  <w:style w:type="paragraph" w:styleId="29">
    <w:name w:val="toc 2"/>
    <w:basedOn w:val="a"/>
    <w:next w:val="a"/>
    <w:autoRedefine/>
    <w:uiPriority w:val="39"/>
    <w:unhideWhenUsed/>
    <w:qFormat/>
    <w:rsid w:val="00C23017"/>
    <w:pPr>
      <w:widowControl/>
      <w:tabs>
        <w:tab w:val="right" w:leader="dot" w:pos="9072"/>
      </w:tabs>
      <w:autoSpaceDE/>
      <w:autoSpaceDN/>
      <w:adjustRightInd/>
      <w:spacing w:before="120"/>
      <w:ind w:left="238"/>
    </w:pPr>
    <w:rPr>
      <w:rFonts w:eastAsia="Times New Roman"/>
      <w:smallCaps/>
      <w:noProof/>
      <w:sz w:val="28"/>
      <w:lang w:val="ru-RU" w:bidi="en-US"/>
    </w:rPr>
  </w:style>
  <w:style w:type="paragraph" w:styleId="35">
    <w:name w:val="toc 3"/>
    <w:basedOn w:val="a"/>
    <w:next w:val="a"/>
    <w:autoRedefine/>
    <w:uiPriority w:val="39"/>
    <w:unhideWhenUsed/>
    <w:qFormat/>
    <w:rsid w:val="00CB15EA"/>
    <w:pPr>
      <w:widowControl/>
      <w:tabs>
        <w:tab w:val="right" w:leader="dot" w:pos="9345"/>
      </w:tabs>
      <w:autoSpaceDE/>
      <w:autoSpaceDN/>
      <w:adjustRightInd/>
      <w:spacing w:after="100"/>
      <w:ind w:left="482"/>
      <w:contextualSpacing/>
      <w:jc w:val="left"/>
    </w:pPr>
    <w:rPr>
      <w:rFonts w:eastAsia="Times New Roman"/>
      <w:sz w:val="28"/>
      <w:lang w:val="ru-RU" w:bidi="en-US"/>
    </w:rPr>
  </w:style>
  <w:style w:type="paragraph" w:styleId="afff9">
    <w:name w:val="Balloon Text"/>
    <w:basedOn w:val="a"/>
    <w:link w:val="afffa"/>
    <w:uiPriority w:val="99"/>
    <w:semiHidden/>
    <w:unhideWhenUsed/>
    <w:rsid w:val="0074333A"/>
    <w:pPr>
      <w:widowControl/>
      <w:autoSpaceDE/>
      <w:autoSpaceDN/>
      <w:adjustRightInd/>
      <w:ind w:firstLine="709"/>
      <w:jc w:val="both"/>
    </w:pPr>
    <w:rPr>
      <w:rFonts w:ascii="Tahoma" w:eastAsia="Times New Roman" w:hAnsi="Tahoma" w:cs="Tahoma"/>
      <w:sz w:val="16"/>
      <w:szCs w:val="16"/>
      <w:lang w:val="ru-RU" w:bidi="en-US"/>
    </w:rPr>
  </w:style>
  <w:style w:type="paragraph" w:styleId="41">
    <w:name w:val="toc 4"/>
    <w:basedOn w:val="a"/>
    <w:next w:val="a"/>
    <w:autoRedefine/>
    <w:uiPriority w:val="39"/>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iPriority w:val="39"/>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iPriority w:val="39"/>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iPriority w:val="39"/>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iPriority w:val="39"/>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iPriority w:val="39"/>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c">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rsid w:val="0074333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e">
    <w:name w:val="Знак1"/>
    <w:basedOn w:val="a"/>
    <w:rsid w:val="0074333A"/>
    <w:pPr>
      <w:widowControl/>
      <w:autoSpaceDE/>
      <w:autoSpaceDN/>
      <w:adjustRightInd/>
      <w:spacing w:before="100" w:beforeAutospacing="1" w:after="100" w:afterAutospacing="1"/>
    </w:pPr>
    <w:rPr>
      <w:rFonts w:eastAsia="Times New Roman"/>
      <w:color w:val="000000"/>
      <w:u w:color="000000"/>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rPr>
  </w:style>
  <w:style w:type="character" w:customStyle="1" w:styleId="1f">
    <w:name w:val="Знак Знак1"/>
    <w:basedOn w:val="a0"/>
    <w:locked/>
    <w:rsid w:val="0074333A"/>
    <w:rPr>
      <w:rFonts w:ascii="Arial" w:hAnsi="Arial" w:cs="Arial"/>
      <w:b/>
      <w:bCs/>
      <w:sz w:val="26"/>
      <w:szCs w:val="26"/>
      <w:lang w:val="ru-RU" w:eastAsia="ru-RU" w:bidi="ar-SA"/>
    </w:rPr>
  </w:style>
  <w:style w:type="character" w:customStyle="1" w:styleId="2b">
    <w:name w:val="Знак Знак2"/>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rPr>
  </w:style>
  <w:style w:type="character" w:customStyle="1" w:styleId="63">
    <w:name w:val="Знак6 Знак Знак"/>
    <w:basedOn w:val="a0"/>
    <w:semiHidden/>
    <w:locked/>
    <w:rsid w:val="0074333A"/>
    <w:rPr>
      <w:lang w:val="ru-RU" w:eastAsia="ru-RU" w:bidi="ar-SA"/>
    </w:rPr>
  </w:style>
  <w:style w:type="paragraph" w:customStyle="1" w:styleId="2c">
    <w:name w:val="Знак Знак2 Знак"/>
    <w:basedOn w:val="a"/>
    <w:rsid w:val="0074333A"/>
    <w:pPr>
      <w:widowControl/>
      <w:autoSpaceDE/>
      <w:autoSpaceDN/>
      <w:adjustRightInd/>
      <w:spacing w:after="160" w:line="240" w:lineRule="exact"/>
    </w:pPr>
    <w:rPr>
      <w:rFonts w:ascii="Verdana" w:eastAsia="Times New Roman" w:hAnsi="Verdana"/>
      <w:sz w:val="20"/>
      <w:szCs w:val="20"/>
    </w:rPr>
  </w:style>
  <w:style w:type="paragraph" w:styleId="2d">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0">
    <w:name w:val="Основной шрифт абзаца1"/>
    <w:rsid w:val="0074333A"/>
  </w:style>
  <w:style w:type="paragraph" w:customStyle="1" w:styleId="afffc">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d">
    <w:name w:val="List"/>
    <w:basedOn w:val="af2"/>
    <w:semiHidden/>
    <w:rsid w:val="0074333A"/>
    <w:pPr>
      <w:suppressAutoHyphens/>
    </w:pPr>
    <w:rPr>
      <w:rFonts w:cs="Tahoma"/>
      <w:lang w:eastAsia="ar-SA"/>
    </w:rPr>
  </w:style>
  <w:style w:type="paragraph" w:customStyle="1" w:styleId="1f1">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2">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e">
    <w:name w:val="Символ сноски"/>
    <w:basedOn w:val="1f0"/>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1">
    <w:name w:val="А_основной"/>
    <w:basedOn w:val="a"/>
    <w:link w:val="affff2"/>
    <w:qFormat/>
    <w:rsid w:val="0074333A"/>
    <w:pPr>
      <w:widowControl/>
      <w:autoSpaceDE/>
      <w:autoSpaceDN/>
      <w:adjustRightInd/>
      <w:spacing w:line="360" w:lineRule="auto"/>
      <w:ind w:firstLine="454"/>
      <w:jc w:val="both"/>
    </w:pPr>
    <w:rPr>
      <w:sz w:val="28"/>
      <w:szCs w:val="28"/>
      <w:lang w:val="ru-RU"/>
    </w:rPr>
  </w:style>
  <w:style w:type="character" w:customStyle="1" w:styleId="affff2">
    <w:name w:val="А_основной Знак"/>
    <w:basedOn w:val="a0"/>
    <w:link w:val="affff1"/>
    <w:rsid w:val="0074333A"/>
    <w:rPr>
      <w:rFonts w:eastAsia="Calibri"/>
      <w:sz w:val="28"/>
      <w:szCs w:val="28"/>
      <w:lang w:val="ru-RU" w:eastAsia="en-US" w:bidi="ar-SA"/>
    </w:rPr>
  </w:style>
  <w:style w:type="paragraph" w:styleId="affff3">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uiPriority w:val="99"/>
    <w:rsid w:val="0074333A"/>
    <w:rPr>
      <w:sz w:val="16"/>
      <w:szCs w:val="16"/>
      <w:lang w:val="ru-RU" w:eastAsia="ru-RU" w:bidi="ar-SA"/>
    </w:rPr>
  </w:style>
  <w:style w:type="paragraph" w:customStyle="1" w:styleId="affff4">
    <w:name w:val="А_осн"/>
    <w:basedOn w:val="Abstract"/>
    <w:link w:val="affff5"/>
    <w:rsid w:val="00C9067C"/>
  </w:style>
  <w:style w:type="character" w:customStyle="1" w:styleId="Abstract0">
    <w:name w:val="Abstract Знак"/>
    <w:basedOn w:val="a0"/>
    <w:link w:val="Abstract"/>
    <w:rsid w:val="00C9067C"/>
    <w:rPr>
      <w:rFonts w:eastAsia="@Arial Unicode MS"/>
      <w:sz w:val="28"/>
      <w:szCs w:val="28"/>
    </w:rPr>
  </w:style>
  <w:style w:type="character" w:customStyle="1" w:styleId="affff5">
    <w:name w:val="А_осн Знак"/>
    <w:basedOn w:val="Abstract0"/>
    <w:link w:val="affff4"/>
    <w:rsid w:val="00C9067C"/>
    <w:rPr>
      <w:rFonts w:eastAsia="@Arial Unicode MS"/>
      <w:sz w:val="28"/>
      <w:szCs w:val="28"/>
    </w:rPr>
  </w:style>
  <w:style w:type="paragraph" w:customStyle="1" w:styleId="affff6">
    <w:name w:val="А_сноска"/>
    <w:basedOn w:val="aa"/>
    <w:link w:val="affff7"/>
    <w:qFormat/>
    <w:rsid w:val="00D32FA4"/>
  </w:style>
  <w:style w:type="character" w:customStyle="1" w:styleId="affff7">
    <w:name w:val="А_сноска Знак"/>
    <w:basedOn w:val="ab"/>
    <w:link w:val="affff6"/>
    <w:rsid w:val="00D32FA4"/>
    <w:rPr>
      <w:sz w:val="24"/>
      <w:szCs w:val="24"/>
      <w:lang w:val="ru-RU" w:eastAsia="ru-RU" w:bidi="ar-SA"/>
    </w:rPr>
  </w:style>
  <w:style w:type="table" w:styleId="-3">
    <w:name w:val="Light List Accent 3"/>
    <w:basedOn w:val="a1"/>
    <w:uiPriority w:val="61"/>
    <w:rsid w:val="00001B37"/>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ffff8">
    <w:name w:val="Основной текст_"/>
    <w:basedOn w:val="a0"/>
    <w:link w:val="2e"/>
    <w:locked/>
    <w:rsid w:val="00EA42EB"/>
    <w:rPr>
      <w:sz w:val="22"/>
      <w:szCs w:val="22"/>
      <w:shd w:val="clear" w:color="auto" w:fill="FFFFFF"/>
    </w:rPr>
  </w:style>
  <w:style w:type="paragraph" w:customStyle="1" w:styleId="2e">
    <w:name w:val="Основной текст2"/>
    <w:basedOn w:val="a"/>
    <w:link w:val="affff8"/>
    <w:rsid w:val="00EA42EB"/>
    <w:pPr>
      <w:shd w:val="clear" w:color="auto" w:fill="FFFFFF"/>
      <w:autoSpaceDE/>
      <w:autoSpaceDN/>
      <w:adjustRightInd/>
      <w:spacing w:line="274" w:lineRule="exact"/>
      <w:jc w:val="both"/>
    </w:pPr>
    <w:rPr>
      <w:rFonts w:eastAsia="Times New Roman"/>
      <w:sz w:val="22"/>
      <w:szCs w:val="22"/>
      <w:lang w:val="ru-RU"/>
    </w:rPr>
  </w:style>
  <w:style w:type="character" w:customStyle="1" w:styleId="2f">
    <w:name w:val="Основной текст (2)_"/>
    <w:basedOn w:val="a0"/>
    <w:link w:val="2f0"/>
    <w:uiPriority w:val="99"/>
    <w:locked/>
    <w:rsid w:val="00EA42EB"/>
    <w:rPr>
      <w:b/>
      <w:bCs/>
      <w:sz w:val="22"/>
      <w:szCs w:val="22"/>
      <w:shd w:val="clear" w:color="auto" w:fill="FFFFFF"/>
    </w:rPr>
  </w:style>
  <w:style w:type="paragraph" w:customStyle="1" w:styleId="2f0">
    <w:name w:val="Основной текст (2)"/>
    <w:basedOn w:val="a"/>
    <w:link w:val="2f"/>
    <w:uiPriority w:val="99"/>
    <w:rsid w:val="00EA42EB"/>
    <w:pPr>
      <w:shd w:val="clear" w:color="auto" w:fill="FFFFFF"/>
      <w:autoSpaceDE/>
      <w:autoSpaceDN/>
      <w:adjustRightInd/>
      <w:spacing w:before="240" w:line="408" w:lineRule="exact"/>
    </w:pPr>
    <w:rPr>
      <w:rFonts w:eastAsia="Times New Roman"/>
      <w:b/>
      <w:bCs/>
      <w:sz w:val="22"/>
      <w:szCs w:val="22"/>
      <w:lang w:val="ru-RU"/>
    </w:rPr>
  </w:style>
  <w:style w:type="character" w:customStyle="1" w:styleId="af9">
    <w:name w:val="Абзац списка Знак"/>
    <w:link w:val="af8"/>
    <w:uiPriority w:val="99"/>
    <w:locked/>
    <w:rsid w:val="005D7FAE"/>
    <w:rPr>
      <w:sz w:val="24"/>
      <w:szCs w:val="24"/>
    </w:rPr>
  </w:style>
  <w:style w:type="table" w:customStyle="1" w:styleId="221">
    <w:name w:val="Сетка таблицы22"/>
    <w:basedOn w:val="a1"/>
    <w:next w:val="af6"/>
    <w:uiPriority w:val="59"/>
    <w:rsid w:val="00E774F7"/>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2"/>
    <w:uiPriority w:val="99"/>
    <w:semiHidden/>
    <w:unhideWhenUsed/>
    <w:rsid w:val="00916696"/>
  </w:style>
  <w:style w:type="table" w:customStyle="1" w:styleId="42">
    <w:name w:val="Сетка таблицы4"/>
    <w:basedOn w:val="a1"/>
    <w:next w:val="af6"/>
    <w:uiPriority w:val="59"/>
    <w:rsid w:val="00916696"/>
    <w:pPr>
      <w:jc w:val="left"/>
    </w:pPr>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9">
    <w:name w:val="Основной текст + Курсив"/>
    <w:basedOn w:val="affff8"/>
    <w:rsid w:val="00916696"/>
    <w:rPr>
      <w:rFonts w:ascii="Times New Roman" w:hAnsi="Times New Roman"/>
      <w:i/>
      <w:iCs/>
      <w:sz w:val="22"/>
      <w:szCs w:val="22"/>
      <w:shd w:val="clear" w:color="auto" w:fill="FFFFFF"/>
    </w:rPr>
  </w:style>
  <w:style w:type="character" w:customStyle="1" w:styleId="82">
    <w:name w:val="Основной текст (8)_"/>
    <w:basedOn w:val="a0"/>
    <w:link w:val="83"/>
    <w:rsid w:val="00916696"/>
    <w:rPr>
      <w:shd w:val="clear" w:color="auto" w:fill="FFFFFF"/>
    </w:rPr>
  </w:style>
  <w:style w:type="paragraph" w:customStyle="1" w:styleId="43">
    <w:name w:val="Основной текст4"/>
    <w:basedOn w:val="a"/>
    <w:rsid w:val="00916696"/>
    <w:pPr>
      <w:widowControl/>
      <w:shd w:val="clear" w:color="auto" w:fill="FFFFFF"/>
      <w:autoSpaceDE/>
      <w:autoSpaceDN/>
      <w:adjustRightInd/>
      <w:spacing w:after="120" w:line="211" w:lineRule="exact"/>
      <w:jc w:val="right"/>
    </w:pPr>
    <w:rPr>
      <w:rFonts w:eastAsiaTheme="minorHAnsi" w:cstheme="minorBidi"/>
      <w:sz w:val="22"/>
      <w:szCs w:val="22"/>
      <w:lang w:val="ru-RU"/>
    </w:rPr>
  </w:style>
  <w:style w:type="paragraph" w:customStyle="1" w:styleId="83">
    <w:name w:val="Основной текст (8)"/>
    <w:basedOn w:val="a"/>
    <w:link w:val="82"/>
    <w:rsid w:val="00916696"/>
    <w:pPr>
      <w:widowControl/>
      <w:shd w:val="clear" w:color="auto" w:fill="FFFFFF"/>
      <w:autoSpaceDE/>
      <w:autoSpaceDN/>
      <w:adjustRightInd/>
      <w:spacing w:line="211" w:lineRule="exact"/>
      <w:ind w:firstLine="380"/>
      <w:jc w:val="both"/>
    </w:pPr>
    <w:rPr>
      <w:rFonts w:eastAsia="Times New Roman"/>
      <w:sz w:val="20"/>
      <w:szCs w:val="20"/>
      <w:lang w:val="ru-RU"/>
    </w:rPr>
  </w:style>
  <w:style w:type="character" w:customStyle="1" w:styleId="1f3">
    <w:name w:val="Основной текст1"/>
    <w:basedOn w:val="affff8"/>
    <w:rsid w:val="00916696"/>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37">
    <w:name w:val="Основной текст3"/>
    <w:basedOn w:val="a"/>
    <w:rsid w:val="00916696"/>
    <w:pPr>
      <w:widowControl/>
      <w:shd w:val="clear" w:color="auto" w:fill="FFFFFF"/>
      <w:autoSpaceDE/>
      <w:autoSpaceDN/>
      <w:adjustRightInd/>
      <w:spacing w:after="120" w:line="211" w:lineRule="exact"/>
      <w:jc w:val="right"/>
    </w:pPr>
    <w:rPr>
      <w:rFonts w:eastAsia="Times New Roman"/>
      <w:color w:val="000000"/>
      <w:sz w:val="22"/>
      <w:szCs w:val="22"/>
      <w:lang w:val="ru-RU" w:eastAsia="ru-RU"/>
    </w:rPr>
  </w:style>
  <w:style w:type="character" w:customStyle="1" w:styleId="112">
    <w:name w:val="Основной текст (11)_"/>
    <w:basedOn w:val="a0"/>
    <w:link w:val="113"/>
    <w:rsid w:val="00916696"/>
    <w:rPr>
      <w:sz w:val="21"/>
      <w:szCs w:val="21"/>
      <w:shd w:val="clear" w:color="auto" w:fill="FFFFFF"/>
    </w:rPr>
  </w:style>
  <w:style w:type="character" w:customStyle="1" w:styleId="38">
    <w:name w:val="Основной текст (3)"/>
    <w:basedOn w:val="a0"/>
    <w:uiPriority w:val="99"/>
    <w:rsid w:val="00916696"/>
    <w:rPr>
      <w:rFonts w:ascii="Times New Roman" w:eastAsia="Times New Roman" w:hAnsi="Times New Roman" w:cs="Times New Roman"/>
      <w:b w:val="0"/>
      <w:bCs w:val="0"/>
      <w:i w:val="0"/>
      <w:iCs w:val="0"/>
      <w:smallCaps w:val="0"/>
      <w:strike w:val="0"/>
      <w:spacing w:val="0"/>
      <w:sz w:val="20"/>
      <w:szCs w:val="20"/>
    </w:rPr>
  </w:style>
  <w:style w:type="character" w:customStyle="1" w:styleId="31pt">
    <w:name w:val="Основной текст (3) + Интервал 1 pt"/>
    <w:basedOn w:val="a0"/>
    <w:rsid w:val="00916696"/>
    <w:rPr>
      <w:rFonts w:ascii="Times New Roman" w:eastAsia="Times New Roman" w:hAnsi="Times New Roman" w:cs="Times New Roman"/>
      <w:b w:val="0"/>
      <w:bCs w:val="0"/>
      <w:i w:val="0"/>
      <w:iCs w:val="0"/>
      <w:smallCaps w:val="0"/>
      <w:strike w:val="0"/>
      <w:spacing w:val="20"/>
      <w:sz w:val="20"/>
      <w:szCs w:val="20"/>
    </w:rPr>
  </w:style>
  <w:style w:type="character" w:customStyle="1" w:styleId="120">
    <w:name w:val="Заголовок №1 (2)"/>
    <w:basedOn w:val="a0"/>
    <w:rsid w:val="00916696"/>
    <w:rPr>
      <w:rFonts w:ascii="Calibri" w:eastAsia="Calibri" w:hAnsi="Calibri" w:cs="Calibri"/>
      <w:b w:val="0"/>
      <w:bCs w:val="0"/>
      <w:i w:val="0"/>
      <w:iCs w:val="0"/>
      <w:smallCaps w:val="0"/>
      <w:strike w:val="0"/>
      <w:spacing w:val="0"/>
      <w:sz w:val="29"/>
      <w:szCs w:val="29"/>
    </w:rPr>
  </w:style>
  <w:style w:type="character" w:customStyle="1" w:styleId="121">
    <w:name w:val="Основной текст (12)_"/>
    <w:basedOn w:val="a0"/>
    <w:link w:val="122"/>
    <w:rsid w:val="00916696"/>
    <w:rPr>
      <w:rFonts w:ascii="Arial Unicode MS" w:eastAsia="Arial Unicode MS" w:hAnsi="Arial Unicode MS" w:cs="Arial Unicode MS"/>
      <w:sz w:val="16"/>
      <w:szCs w:val="16"/>
      <w:shd w:val="clear" w:color="auto" w:fill="FFFFFF"/>
    </w:rPr>
  </w:style>
  <w:style w:type="character" w:customStyle="1" w:styleId="1275pt1pt">
    <w:name w:val="Основной текст (12) + 7;5 pt;Не полужирный;Курсив;Интервал 1 pt"/>
    <w:basedOn w:val="121"/>
    <w:rsid w:val="00916696"/>
    <w:rPr>
      <w:rFonts w:ascii="Arial Unicode MS" w:eastAsia="Arial Unicode MS" w:hAnsi="Arial Unicode MS" w:cs="Arial Unicode MS"/>
      <w:b/>
      <w:bCs/>
      <w:i/>
      <w:iCs/>
      <w:spacing w:val="30"/>
      <w:sz w:val="15"/>
      <w:szCs w:val="15"/>
      <w:shd w:val="clear" w:color="auto" w:fill="FFFFFF"/>
    </w:rPr>
  </w:style>
  <w:style w:type="character" w:customStyle="1" w:styleId="105pt">
    <w:name w:val="Основной текст + 10;5 pt;Полужирный"/>
    <w:basedOn w:val="affff8"/>
    <w:rsid w:val="00916696"/>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148pt0pt">
    <w:name w:val="Основной текст (14) + 8 pt;Полужирный;Не курсив;Интервал 0 pt"/>
    <w:basedOn w:val="a0"/>
    <w:rsid w:val="00916696"/>
    <w:rPr>
      <w:rFonts w:ascii="Arial Unicode MS" w:eastAsia="Arial Unicode MS" w:hAnsi="Arial Unicode MS" w:cs="Arial Unicode MS"/>
      <w:b/>
      <w:bCs/>
      <w:i/>
      <w:iCs/>
      <w:spacing w:val="0"/>
      <w:sz w:val="16"/>
      <w:szCs w:val="16"/>
      <w:shd w:val="clear" w:color="auto" w:fill="FFFFFF"/>
    </w:rPr>
  </w:style>
  <w:style w:type="character" w:customStyle="1" w:styleId="141pt">
    <w:name w:val="Основной текст (14) + Интервал 1 pt"/>
    <w:basedOn w:val="a0"/>
    <w:rsid w:val="00916696"/>
    <w:rPr>
      <w:rFonts w:ascii="Arial Unicode MS" w:eastAsia="Arial Unicode MS" w:hAnsi="Arial Unicode MS" w:cs="Arial Unicode MS"/>
      <w:spacing w:val="30"/>
      <w:sz w:val="15"/>
      <w:szCs w:val="15"/>
      <w:shd w:val="clear" w:color="auto" w:fill="FFFFFF"/>
    </w:rPr>
  </w:style>
  <w:style w:type="paragraph" w:customStyle="1" w:styleId="113">
    <w:name w:val="Основной текст (11)"/>
    <w:basedOn w:val="a"/>
    <w:link w:val="112"/>
    <w:rsid w:val="00916696"/>
    <w:pPr>
      <w:widowControl/>
      <w:shd w:val="clear" w:color="auto" w:fill="FFFFFF"/>
      <w:autoSpaceDE/>
      <w:autoSpaceDN/>
      <w:adjustRightInd/>
      <w:spacing w:line="0" w:lineRule="atLeast"/>
      <w:jc w:val="left"/>
    </w:pPr>
    <w:rPr>
      <w:rFonts w:eastAsia="Times New Roman"/>
      <w:sz w:val="21"/>
      <w:szCs w:val="21"/>
      <w:lang w:val="ru-RU"/>
    </w:rPr>
  </w:style>
  <w:style w:type="paragraph" w:customStyle="1" w:styleId="122">
    <w:name w:val="Основной текст (12)"/>
    <w:basedOn w:val="a"/>
    <w:link w:val="121"/>
    <w:rsid w:val="00916696"/>
    <w:pPr>
      <w:widowControl/>
      <w:shd w:val="clear" w:color="auto" w:fill="FFFFFF"/>
      <w:autoSpaceDE/>
      <w:autoSpaceDN/>
      <w:adjustRightInd/>
      <w:spacing w:after="120" w:line="0" w:lineRule="atLeast"/>
    </w:pPr>
    <w:rPr>
      <w:rFonts w:ascii="Arial Unicode MS" w:eastAsia="Arial Unicode MS" w:hAnsi="Arial Unicode MS" w:cs="Arial Unicode MS"/>
      <w:sz w:val="16"/>
      <w:szCs w:val="16"/>
      <w:lang w:val="ru-RU"/>
    </w:rPr>
  </w:style>
  <w:style w:type="character" w:customStyle="1" w:styleId="affffa">
    <w:name w:val="Основной текст + Полужирный"/>
    <w:aliases w:val="Основной текст (3) + Arial Unicode MS,8 pt8,Не полужирный,Курсив,Интервал 2 pt3,Основной текст + Полужирный1,Курсив1,Основной текст (5) + Trebuchet MS,7,5 pt3,Основной текст + 7,Курсив3,Интервал 1 pt3,Интервал 0 pt"/>
    <w:basedOn w:val="affff8"/>
    <w:rsid w:val="00916696"/>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2FranklinGothicMedium85pt">
    <w:name w:val="Основной текст (2) + Franklin Gothic Medium;8;5 pt;Не курсив"/>
    <w:basedOn w:val="a0"/>
    <w:rsid w:val="00916696"/>
    <w:rPr>
      <w:rFonts w:ascii="Franklin Gothic Medium" w:eastAsia="Franklin Gothic Medium" w:hAnsi="Franklin Gothic Medium" w:cs="Franklin Gothic Medium"/>
      <w:i/>
      <w:iCs/>
      <w:sz w:val="17"/>
      <w:szCs w:val="17"/>
      <w:shd w:val="clear" w:color="auto" w:fill="FFFFFF"/>
    </w:rPr>
  </w:style>
  <w:style w:type="character" w:customStyle="1" w:styleId="9pt">
    <w:name w:val="Основной текст + 9 pt;Курсив"/>
    <w:basedOn w:val="affff8"/>
    <w:rsid w:val="00916696"/>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3TimesNewRoman9pt">
    <w:name w:val="Основной текст (3) + Times New Roman;9 pt;Курсив"/>
    <w:basedOn w:val="a0"/>
    <w:rsid w:val="00916696"/>
    <w:rPr>
      <w:rFonts w:ascii="Times New Roman" w:eastAsia="Times New Roman" w:hAnsi="Times New Roman" w:cs="Times New Roman"/>
      <w:b w:val="0"/>
      <w:bCs w:val="0"/>
      <w:i/>
      <w:iCs/>
      <w:smallCaps w:val="0"/>
      <w:strike w:val="0"/>
      <w:spacing w:val="0"/>
      <w:sz w:val="18"/>
      <w:szCs w:val="18"/>
    </w:rPr>
  </w:style>
  <w:style w:type="character" w:customStyle="1" w:styleId="-1pt">
    <w:name w:val="Основной текст + Интервал -1 pt"/>
    <w:basedOn w:val="affff8"/>
    <w:rsid w:val="00916696"/>
    <w:rPr>
      <w:rFonts w:ascii="Times New Roman" w:eastAsia="Times New Roman" w:hAnsi="Times New Roman" w:cs="Times New Roman"/>
      <w:b w:val="0"/>
      <w:bCs w:val="0"/>
      <w:i w:val="0"/>
      <w:iCs w:val="0"/>
      <w:smallCaps w:val="0"/>
      <w:strike w:val="0"/>
      <w:spacing w:val="-20"/>
      <w:sz w:val="22"/>
      <w:szCs w:val="22"/>
      <w:shd w:val="clear" w:color="auto" w:fill="FFFFFF"/>
      <w:lang w:val="en-US"/>
    </w:rPr>
  </w:style>
  <w:style w:type="character" w:customStyle="1" w:styleId="84">
    <w:name w:val="Основной текст (8) + Не курсив"/>
    <w:basedOn w:val="82"/>
    <w:rsid w:val="00916696"/>
    <w:rPr>
      <w:rFonts w:eastAsia="Times New Roman" w:cs="Times New Roman"/>
      <w:b w:val="0"/>
      <w:bCs w:val="0"/>
      <w:i/>
      <w:iCs/>
      <w:smallCaps w:val="0"/>
      <w:strike w:val="0"/>
      <w:spacing w:val="0"/>
      <w:shd w:val="clear" w:color="auto" w:fill="FFFFFF"/>
    </w:rPr>
  </w:style>
  <w:style w:type="paragraph" w:customStyle="1" w:styleId="ParagraphStyle">
    <w:name w:val="Paragraph Style"/>
    <w:rsid w:val="00916696"/>
    <w:pPr>
      <w:autoSpaceDE w:val="0"/>
      <w:autoSpaceDN w:val="0"/>
      <w:adjustRightInd w:val="0"/>
      <w:jc w:val="left"/>
    </w:pPr>
    <w:rPr>
      <w:rFonts w:ascii="Arial" w:eastAsiaTheme="minorHAnsi" w:hAnsi="Arial" w:cs="Arial"/>
      <w:sz w:val="24"/>
      <w:szCs w:val="24"/>
    </w:rPr>
  </w:style>
  <w:style w:type="character" w:customStyle="1" w:styleId="52">
    <w:name w:val="Основной текст (5)_"/>
    <w:basedOn w:val="a0"/>
    <w:link w:val="53"/>
    <w:uiPriority w:val="99"/>
    <w:rsid w:val="00916696"/>
    <w:rPr>
      <w:szCs w:val="24"/>
      <w:shd w:val="clear" w:color="auto" w:fill="FFFFFF"/>
    </w:rPr>
  </w:style>
  <w:style w:type="paragraph" w:customStyle="1" w:styleId="53">
    <w:name w:val="Основной текст (5)"/>
    <w:basedOn w:val="a"/>
    <w:link w:val="52"/>
    <w:uiPriority w:val="99"/>
    <w:rsid w:val="00916696"/>
    <w:pPr>
      <w:widowControl/>
      <w:shd w:val="clear" w:color="auto" w:fill="FFFFFF"/>
      <w:autoSpaceDE/>
      <w:autoSpaceDN/>
      <w:adjustRightInd/>
      <w:spacing w:line="302" w:lineRule="exact"/>
      <w:ind w:firstLine="560"/>
      <w:jc w:val="both"/>
    </w:pPr>
    <w:rPr>
      <w:rFonts w:eastAsia="Times New Roman"/>
      <w:sz w:val="20"/>
      <w:lang w:val="ru-RU"/>
    </w:rPr>
  </w:style>
  <w:style w:type="character" w:customStyle="1" w:styleId="afffa">
    <w:name w:val="Текст выноски Знак"/>
    <w:basedOn w:val="a0"/>
    <w:link w:val="afff9"/>
    <w:uiPriority w:val="99"/>
    <w:rsid w:val="00916696"/>
    <w:rPr>
      <w:rFonts w:ascii="Tahoma" w:hAnsi="Tahoma" w:cs="Tahoma"/>
      <w:sz w:val="16"/>
      <w:szCs w:val="16"/>
      <w:lang w:bidi="en-US"/>
    </w:rPr>
  </w:style>
  <w:style w:type="character" w:customStyle="1" w:styleId="54">
    <w:name w:val="Основной текст + Полужирный5"/>
    <w:rsid w:val="00916696"/>
    <w:rPr>
      <w:rFonts w:ascii="Times New Roman" w:hAnsi="Times New Roman" w:cs="Times New Roman"/>
      <w:b/>
      <w:bCs/>
      <w:spacing w:val="0"/>
      <w:sz w:val="22"/>
      <w:szCs w:val="22"/>
    </w:rPr>
  </w:style>
  <w:style w:type="character" w:customStyle="1" w:styleId="39">
    <w:name w:val="Основной текст + Полужирный3"/>
    <w:rsid w:val="00916696"/>
    <w:rPr>
      <w:rFonts w:ascii="Times New Roman" w:hAnsi="Times New Roman" w:cs="Times New Roman"/>
      <w:b/>
      <w:bCs/>
      <w:spacing w:val="0"/>
      <w:sz w:val="22"/>
      <w:szCs w:val="22"/>
    </w:rPr>
  </w:style>
  <w:style w:type="character" w:customStyle="1" w:styleId="72">
    <w:name w:val="Основной текст + Полужирный7"/>
    <w:rsid w:val="00916696"/>
    <w:rPr>
      <w:rFonts w:ascii="Lucida Sans Unicode" w:hAnsi="Lucida Sans Unicode" w:cs="Lucida Sans Unicode"/>
      <w:b/>
      <w:bCs/>
      <w:spacing w:val="0"/>
      <w:sz w:val="17"/>
      <w:szCs w:val="17"/>
    </w:rPr>
  </w:style>
  <w:style w:type="character" w:customStyle="1" w:styleId="64">
    <w:name w:val="Основной текст + Полужирный6"/>
    <w:rsid w:val="00916696"/>
    <w:rPr>
      <w:rFonts w:ascii="Lucida Sans Unicode" w:hAnsi="Lucida Sans Unicode" w:cs="Lucida Sans Unicode"/>
      <w:b/>
      <w:bCs/>
      <w:spacing w:val="0"/>
      <w:sz w:val="17"/>
      <w:szCs w:val="17"/>
    </w:rPr>
  </w:style>
  <w:style w:type="character" w:customStyle="1" w:styleId="44">
    <w:name w:val="Основной текст + Полужирный4"/>
    <w:rsid w:val="00916696"/>
    <w:rPr>
      <w:rFonts w:ascii="Times New Roman" w:hAnsi="Times New Roman" w:cs="Times New Roman"/>
      <w:b/>
      <w:bCs/>
      <w:spacing w:val="0"/>
      <w:sz w:val="22"/>
      <w:szCs w:val="22"/>
    </w:rPr>
  </w:style>
  <w:style w:type="character" w:customStyle="1" w:styleId="2f2">
    <w:name w:val="Основной текст + Полужирный2"/>
    <w:rsid w:val="00916696"/>
    <w:rPr>
      <w:rFonts w:ascii="Times New Roman" w:hAnsi="Times New Roman" w:cs="Times New Roman"/>
      <w:b/>
      <w:bCs/>
      <w:spacing w:val="0"/>
      <w:sz w:val="22"/>
      <w:szCs w:val="22"/>
    </w:rPr>
  </w:style>
  <w:style w:type="paragraph" w:customStyle="1" w:styleId="Style19">
    <w:name w:val="Style19"/>
    <w:basedOn w:val="a"/>
    <w:uiPriority w:val="99"/>
    <w:rsid w:val="00916696"/>
    <w:pPr>
      <w:spacing w:line="216" w:lineRule="exact"/>
      <w:ind w:firstLine="403"/>
      <w:jc w:val="both"/>
    </w:pPr>
    <w:rPr>
      <w:rFonts w:eastAsiaTheme="minorEastAsia"/>
      <w:lang w:val="ru-RU" w:eastAsia="ru-RU"/>
    </w:rPr>
  </w:style>
  <w:style w:type="character" w:customStyle="1" w:styleId="FontStyle51">
    <w:name w:val="Font Style51"/>
    <w:basedOn w:val="a0"/>
    <w:uiPriority w:val="99"/>
    <w:rsid w:val="00916696"/>
    <w:rPr>
      <w:rFonts w:ascii="Times New Roman" w:hAnsi="Times New Roman" w:cs="Times New Roman"/>
      <w:sz w:val="22"/>
      <w:szCs w:val="22"/>
    </w:rPr>
  </w:style>
  <w:style w:type="character" w:customStyle="1" w:styleId="FontStyle45">
    <w:name w:val="Font Style45"/>
    <w:basedOn w:val="a0"/>
    <w:uiPriority w:val="99"/>
    <w:rsid w:val="00916696"/>
    <w:rPr>
      <w:rFonts w:ascii="Lucida Sans Unicode" w:hAnsi="Lucida Sans Unicode" w:cs="Lucida Sans Unicode"/>
      <w:i/>
      <w:iCs/>
      <w:spacing w:val="10"/>
      <w:sz w:val="16"/>
      <w:szCs w:val="16"/>
    </w:rPr>
  </w:style>
  <w:style w:type="character" w:customStyle="1" w:styleId="FontStyle60">
    <w:name w:val="Font Style60"/>
    <w:basedOn w:val="a0"/>
    <w:uiPriority w:val="99"/>
    <w:rsid w:val="00916696"/>
    <w:rPr>
      <w:rFonts w:ascii="Segoe UI" w:hAnsi="Segoe UI" w:cs="Segoe UI"/>
      <w:b/>
      <w:bCs/>
      <w:sz w:val="16"/>
      <w:szCs w:val="16"/>
    </w:rPr>
  </w:style>
  <w:style w:type="paragraph" w:customStyle="1" w:styleId="Style30">
    <w:name w:val="Style30"/>
    <w:basedOn w:val="a"/>
    <w:uiPriority w:val="99"/>
    <w:rsid w:val="00916696"/>
    <w:pPr>
      <w:spacing w:line="182" w:lineRule="exact"/>
      <w:jc w:val="both"/>
    </w:pPr>
    <w:rPr>
      <w:rFonts w:eastAsiaTheme="minorEastAsia"/>
      <w:lang w:val="ru-RU" w:eastAsia="ru-RU"/>
    </w:rPr>
  </w:style>
  <w:style w:type="character" w:customStyle="1" w:styleId="FontStyle61">
    <w:name w:val="Font Style61"/>
    <w:basedOn w:val="a0"/>
    <w:uiPriority w:val="99"/>
    <w:rsid w:val="00916696"/>
    <w:rPr>
      <w:rFonts w:ascii="Segoe UI" w:hAnsi="Segoe UI" w:cs="Segoe UI"/>
      <w:sz w:val="16"/>
      <w:szCs w:val="16"/>
    </w:rPr>
  </w:style>
  <w:style w:type="paragraph" w:customStyle="1" w:styleId="Style33">
    <w:name w:val="Style33"/>
    <w:basedOn w:val="a"/>
    <w:uiPriority w:val="99"/>
    <w:rsid w:val="00916696"/>
    <w:pPr>
      <w:spacing w:line="182" w:lineRule="exact"/>
      <w:ind w:firstLine="350"/>
      <w:jc w:val="left"/>
    </w:pPr>
    <w:rPr>
      <w:rFonts w:eastAsiaTheme="minorEastAsia"/>
      <w:lang w:val="ru-RU" w:eastAsia="ru-RU"/>
    </w:rPr>
  </w:style>
  <w:style w:type="paragraph" w:customStyle="1" w:styleId="Style11">
    <w:name w:val="Style11"/>
    <w:basedOn w:val="a"/>
    <w:uiPriority w:val="99"/>
    <w:rsid w:val="00916696"/>
    <w:pPr>
      <w:spacing w:line="182" w:lineRule="exact"/>
      <w:jc w:val="right"/>
    </w:pPr>
    <w:rPr>
      <w:rFonts w:eastAsiaTheme="minorEastAsia"/>
      <w:lang w:val="ru-RU" w:eastAsia="ru-RU"/>
    </w:rPr>
  </w:style>
  <w:style w:type="character" w:customStyle="1" w:styleId="FontStyle44">
    <w:name w:val="Font Style44"/>
    <w:basedOn w:val="a0"/>
    <w:uiPriority w:val="99"/>
    <w:rsid w:val="00916696"/>
    <w:rPr>
      <w:rFonts w:ascii="Times New Roman" w:hAnsi="Times New Roman" w:cs="Times New Roman"/>
      <w:sz w:val="18"/>
      <w:szCs w:val="18"/>
    </w:rPr>
  </w:style>
  <w:style w:type="paragraph" w:customStyle="1" w:styleId="Style26">
    <w:name w:val="Style26"/>
    <w:basedOn w:val="a"/>
    <w:uiPriority w:val="99"/>
    <w:rsid w:val="00916696"/>
    <w:pPr>
      <w:spacing w:line="182" w:lineRule="exact"/>
      <w:jc w:val="left"/>
    </w:pPr>
    <w:rPr>
      <w:rFonts w:eastAsiaTheme="minorEastAsia"/>
      <w:lang w:val="ru-RU" w:eastAsia="ru-RU"/>
    </w:rPr>
  </w:style>
  <w:style w:type="paragraph" w:customStyle="1" w:styleId="Style35">
    <w:name w:val="Style35"/>
    <w:basedOn w:val="a"/>
    <w:uiPriority w:val="99"/>
    <w:rsid w:val="00916696"/>
    <w:pPr>
      <w:jc w:val="left"/>
    </w:pPr>
    <w:rPr>
      <w:rFonts w:eastAsiaTheme="minorEastAsia"/>
      <w:lang w:val="ru-RU" w:eastAsia="ru-RU"/>
    </w:rPr>
  </w:style>
  <w:style w:type="paragraph" w:customStyle="1" w:styleId="Style31">
    <w:name w:val="Style31"/>
    <w:basedOn w:val="a"/>
    <w:uiPriority w:val="99"/>
    <w:rsid w:val="00916696"/>
    <w:pPr>
      <w:spacing w:line="181" w:lineRule="exact"/>
      <w:jc w:val="left"/>
    </w:pPr>
    <w:rPr>
      <w:rFonts w:eastAsiaTheme="minorEastAsia"/>
      <w:lang w:val="ru-RU" w:eastAsia="ru-RU"/>
    </w:rPr>
  </w:style>
  <w:style w:type="character" w:customStyle="1" w:styleId="FontStyle64">
    <w:name w:val="Font Style64"/>
    <w:basedOn w:val="a0"/>
    <w:uiPriority w:val="99"/>
    <w:rsid w:val="00916696"/>
    <w:rPr>
      <w:rFonts w:ascii="Times New Roman" w:hAnsi="Times New Roman" w:cs="Times New Roman"/>
      <w:spacing w:val="20"/>
      <w:sz w:val="20"/>
      <w:szCs w:val="20"/>
    </w:rPr>
  </w:style>
  <w:style w:type="paragraph" w:customStyle="1" w:styleId="Style39">
    <w:name w:val="Style39"/>
    <w:basedOn w:val="a"/>
    <w:uiPriority w:val="99"/>
    <w:rsid w:val="00916696"/>
    <w:pPr>
      <w:jc w:val="left"/>
    </w:pPr>
    <w:rPr>
      <w:rFonts w:eastAsiaTheme="minorEastAsia"/>
      <w:lang w:val="ru-RU" w:eastAsia="ru-RU"/>
    </w:rPr>
  </w:style>
  <w:style w:type="character" w:customStyle="1" w:styleId="FontStyle66">
    <w:name w:val="Font Style66"/>
    <w:basedOn w:val="a0"/>
    <w:uiPriority w:val="99"/>
    <w:rsid w:val="00916696"/>
    <w:rPr>
      <w:rFonts w:ascii="Georgia" w:hAnsi="Georgia" w:cs="Georgia"/>
      <w:sz w:val="18"/>
      <w:szCs w:val="18"/>
    </w:rPr>
  </w:style>
  <w:style w:type="numbering" w:customStyle="1" w:styleId="3a">
    <w:name w:val="Нет списка3"/>
    <w:next w:val="a2"/>
    <w:semiHidden/>
    <w:rsid w:val="005D5D47"/>
  </w:style>
  <w:style w:type="paragraph" w:customStyle="1" w:styleId="c16">
    <w:name w:val="c16"/>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16c19">
    <w:name w:val="c16 c19"/>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60c91">
    <w:name w:val="c60 c91"/>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70">
    <w:name w:val="c70"/>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msonormalcxspmiddlecxsplast">
    <w:name w:val="msonormalcxspmiddlecxsplast"/>
    <w:basedOn w:val="a"/>
    <w:rsid w:val="005D5D47"/>
    <w:pPr>
      <w:widowControl/>
      <w:autoSpaceDE/>
      <w:autoSpaceDN/>
      <w:adjustRightInd/>
      <w:spacing w:before="100" w:beforeAutospacing="1" w:after="100" w:afterAutospacing="1"/>
      <w:jc w:val="left"/>
    </w:pPr>
    <w:rPr>
      <w:rFonts w:eastAsia="Times New Roman"/>
      <w:lang w:val="ru-RU" w:eastAsia="ru-RU"/>
    </w:rPr>
  </w:style>
  <w:style w:type="character" w:customStyle="1" w:styleId="apple-converted-space">
    <w:name w:val="apple-converted-space"/>
    <w:basedOn w:val="a0"/>
    <w:rsid w:val="005D5D47"/>
  </w:style>
  <w:style w:type="character" w:customStyle="1" w:styleId="c11">
    <w:name w:val="c11"/>
    <w:basedOn w:val="a0"/>
    <w:rsid w:val="005D5D47"/>
  </w:style>
  <w:style w:type="character" w:customStyle="1" w:styleId="c29">
    <w:name w:val="c29"/>
    <w:basedOn w:val="a0"/>
    <w:rsid w:val="005D5D47"/>
  </w:style>
  <w:style w:type="character" w:customStyle="1" w:styleId="c29c69">
    <w:name w:val="c29 c69"/>
    <w:basedOn w:val="a0"/>
    <w:rsid w:val="005D5D47"/>
  </w:style>
  <w:style w:type="paragraph" w:customStyle="1" w:styleId="c46c17">
    <w:name w:val="c46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44c14">
    <w:name w:val="c4 c44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6c44c14">
    <w:name w:val="c46 c44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34c17c44">
    <w:name w:val="c34 c17 c4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34c44c14">
    <w:name w:val="c34 c44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34c17">
    <w:name w:val="c34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9c17">
    <w:name w:val="c9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7">
    <w:name w:val="c4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5c44">
    <w:name w:val="c5 c4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3">
    <w:name w:val="c4 c13"/>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4c31">
    <w:name w:val="c4 c14 c31"/>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31c14">
    <w:name w:val="c4 c31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4c73">
    <w:name w:val="c4 c14 c73"/>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9c28">
    <w:name w:val="c9 c28"/>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9c17c48">
    <w:name w:val="c9 c17 c48"/>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6c17c48">
    <w:name w:val="c46 c17 c48"/>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7c48">
    <w:name w:val="c4 c17 c48"/>
    <w:basedOn w:val="a"/>
    <w:rsid w:val="005D5D47"/>
    <w:pPr>
      <w:widowControl/>
      <w:autoSpaceDE/>
      <w:autoSpaceDN/>
      <w:adjustRightInd/>
      <w:spacing w:before="100" w:beforeAutospacing="1" w:after="100" w:afterAutospacing="1"/>
      <w:jc w:val="left"/>
    </w:pPr>
    <w:rPr>
      <w:rFonts w:eastAsia="Times New Roman"/>
      <w:lang w:val="ru-RU" w:eastAsia="ru-RU"/>
    </w:rPr>
  </w:style>
  <w:style w:type="character" w:customStyle="1" w:styleId="c6c45c36">
    <w:name w:val="c6 c45 c36"/>
    <w:basedOn w:val="a0"/>
    <w:rsid w:val="005D5D47"/>
  </w:style>
  <w:style w:type="character" w:customStyle="1" w:styleId="c6">
    <w:name w:val="c6"/>
    <w:basedOn w:val="a0"/>
    <w:rsid w:val="005D5D47"/>
  </w:style>
  <w:style w:type="character" w:customStyle="1" w:styleId="c6c36">
    <w:name w:val="c6 c36"/>
    <w:basedOn w:val="a0"/>
    <w:rsid w:val="005D5D47"/>
  </w:style>
  <w:style w:type="character" w:customStyle="1" w:styleId="c2c36">
    <w:name w:val="c2 c36"/>
    <w:basedOn w:val="a0"/>
    <w:rsid w:val="005D5D47"/>
  </w:style>
  <w:style w:type="character" w:customStyle="1" w:styleId="c6c36c38">
    <w:name w:val="c6 c36 c38"/>
    <w:basedOn w:val="a0"/>
    <w:rsid w:val="005D5D47"/>
  </w:style>
  <w:style w:type="numbering" w:customStyle="1" w:styleId="45">
    <w:name w:val="Нет списка4"/>
    <w:next w:val="a2"/>
    <w:semiHidden/>
    <w:unhideWhenUsed/>
    <w:rsid w:val="0067405F"/>
  </w:style>
  <w:style w:type="table" w:customStyle="1" w:styleId="55">
    <w:name w:val="Сетка таблицы5"/>
    <w:basedOn w:val="a1"/>
    <w:next w:val="af6"/>
    <w:rsid w:val="0067405F"/>
    <w:pPr>
      <w:jc w:val="left"/>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67405F"/>
  </w:style>
  <w:style w:type="paragraph" w:customStyle="1" w:styleId="230">
    <w:name w:val="Основной текст 23"/>
    <w:basedOn w:val="a"/>
    <w:rsid w:val="0067405F"/>
    <w:pPr>
      <w:widowControl/>
      <w:overflowPunct w:val="0"/>
      <w:ind w:firstLine="720"/>
      <w:jc w:val="left"/>
    </w:pPr>
    <w:rPr>
      <w:rFonts w:ascii="Peterburg" w:eastAsia="Times New Roman" w:hAnsi="Peterburg"/>
      <w:sz w:val="28"/>
      <w:szCs w:val="20"/>
      <w:lang w:val="ru-RU" w:eastAsia="ru-RU"/>
    </w:rPr>
  </w:style>
  <w:style w:type="paragraph" w:customStyle="1" w:styleId="c28">
    <w:name w:val="c28"/>
    <w:basedOn w:val="a"/>
    <w:rsid w:val="0067405F"/>
    <w:pPr>
      <w:widowControl/>
      <w:autoSpaceDE/>
      <w:autoSpaceDN/>
      <w:adjustRightInd/>
      <w:spacing w:before="100" w:beforeAutospacing="1" w:after="100" w:afterAutospacing="1"/>
      <w:jc w:val="left"/>
    </w:pPr>
    <w:rPr>
      <w:rFonts w:eastAsia="Times New Roman"/>
      <w:lang w:val="ru-RU" w:eastAsia="ru-RU"/>
    </w:rPr>
  </w:style>
  <w:style w:type="character" w:customStyle="1" w:styleId="dash0421005f0442005f0440005f043e005f0433005f0438005f0439005f005fchar1char1">
    <w:name w:val="dash0421_005f0442_005f0440_005f043e_005f0433_005f0438_005f0439_005f_005fchar1__char1"/>
    <w:rsid w:val="00B84709"/>
    <w:rPr>
      <w:b/>
      <w:bCs/>
    </w:rPr>
  </w:style>
  <w:style w:type="character" w:customStyle="1" w:styleId="3b">
    <w:name w:val="Основной текст (3)_"/>
    <w:basedOn w:val="a0"/>
    <w:rsid w:val="007E1D03"/>
    <w:rPr>
      <w:rFonts w:ascii="Tahoma" w:eastAsia="Tahoma" w:hAnsi="Tahoma" w:cs="Tahoma"/>
      <w:b/>
      <w:bCs/>
      <w:i w:val="0"/>
      <w:iCs w:val="0"/>
      <w:smallCaps w:val="0"/>
      <w:strike w:val="0"/>
      <w:spacing w:val="-10"/>
      <w:sz w:val="25"/>
      <w:szCs w:val="25"/>
      <w:u w:val="none"/>
    </w:rPr>
  </w:style>
  <w:style w:type="character" w:customStyle="1" w:styleId="46">
    <w:name w:val="Основной текст (4)_"/>
    <w:basedOn w:val="a0"/>
    <w:link w:val="47"/>
    <w:uiPriority w:val="99"/>
    <w:rsid w:val="007E1D03"/>
    <w:rPr>
      <w:rFonts w:ascii="Calibri" w:eastAsia="Calibri" w:hAnsi="Calibri" w:cs="Calibri"/>
      <w:i/>
      <w:iCs/>
      <w:sz w:val="21"/>
      <w:szCs w:val="21"/>
      <w:shd w:val="clear" w:color="auto" w:fill="FFFFFF"/>
    </w:rPr>
  </w:style>
  <w:style w:type="character" w:customStyle="1" w:styleId="2f3">
    <w:name w:val="Заголовок №2_"/>
    <w:basedOn w:val="a0"/>
    <w:link w:val="2f4"/>
    <w:rsid w:val="007E1D03"/>
    <w:rPr>
      <w:rFonts w:ascii="Tahoma" w:eastAsia="Tahoma" w:hAnsi="Tahoma" w:cs="Tahoma"/>
      <w:b/>
      <w:bCs/>
      <w:shd w:val="clear" w:color="auto" w:fill="FFFFFF"/>
    </w:rPr>
  </w:style>
  <w:style w:type="character" w:customStyle="1" w:styleId="SegoeUI6pt">
    <w:name w:val="Основной текст + Segoe UI;6 pt"/>
    <w:basedOn w:val="affff8"/>
    <w:rsid w:val="007E1D03"/>
    <w:rPr>
      <w:rFonts w:ascii="Segoe UI" w:eastAsia="Segoe UI" w:hAnsi="Segoe UI" w:cs="Segoe UI"/>
      <w:b w:val="0"/>
      <w:bCs w:val="0"/>
      <w:i w:val="0"/>
      <w:iCs w:val="0"/>
      <w:smallCaps w:val="0"/>
      <w:strike w:val="0"/>
      <w:color w:val="000000"/>
      <w:spacing w:val="0"/>
      <w:w w:val="100"/>
      <w:position w:val="0"/>
      <w:sz w:val="12"/>
      <w:szCs w:val="12"/>
      <w:u w:val="none"/>
      <w:shd w:val="clear" w:color="auto" w:fill="FFFFFF"/>
    </w:rPr>
  </w:style>
  <w:style w:type="character" w:customStyle="1" w:styleId="1f4">
    <w:name w:val="Заголовок №1_"/>
    <w:basedOn w:val="a0"/>
    <w:link w:val="1f5"/>
    <w:uiPriority w:val="99"/>
    <w:rsid w:val="007E1D03"/>
    <w:rPr>
      <w:rFonts w:ascii="Tahoma" w:eastAsia="Tahoma" w:hAnsi="Tahoma" w:cs="Tahoma"/>
      <w:shd w:val="clear" w:color="auto" w:fill="FFFFFF"/>
    </w:rPr>
  </w:style>
  <w:style w:type="character" w:customStyle="1" w:styleId="65">
    <w:name w:val="Основной текст (6)_"/>
    <w:basedOn w:val="a0"/>
    <w:link w:val="66"/>
    <w:uiPriority w:val="99"/>
    <w:rsid w:val="007E1D03"/>
    <w:rPr>
      <w:rFonts w:ascii="Tahoma" w:eastAsia="Tahoma" w:hAnsi="Tahoma" w:cs="Tahoma"/>
      <w:sz w:val="17"/>
      <w:szCs w:val="17"/>
      <w:shd w:val="clear" w:color="auto" w:fill="FFFFFF"/>
    </w:rPr>
  </w:style>
  <w:style w:type="character" w:customStyle="1" w:styleId="2f5">
    <w:name w:val="Заголовок №2 + Не полужирный"/>
    <w:basedOn w:val="2f3"/>
    <w:rsid w:val="007E1D03"/>
    <w:rPr>
      <w:rFonts w:ascii="Tahoma" w:eastAsia="Tahoma" w:hAnsi="Tahoma" w:cs="Tahoma"/>
      <w:b/>
      <w:bCs/>
      <w:color w:val="000000"/>
      <w:spacing w:val="0"/>
      <w:w w:val="100"/>
      <w:position w:val="0"/>
      <w:shd w:val="clear" w:color="auto" w:fill="FFFFFF"/>
      <w:lang w:val="ru-RU"/>
    </w:rPr>
  </w:style>
  <w:style w:type="character" w:customStyle="1" w:styleId="Tahoma8pt">
    <w:name w:val="Основной текст + Tahoma;8 pt;Полужирный"/>
    <w:basedOn w:val="affff8"/>
    <w:rsid w:val="007E1D03"/>
    <w:rPr>
      <w:rFonts w:ascii="Tahoma" w:eastAsia="Tahoma" w:hAnsi="Tahoma" w:cs="Tahoma"/>
      <w:b/>
      <w:bCs/>
      <w:i w:val="0"/>
      <w:iCs w:val="0"/>
      <w:smallCaps w:val="0"/>
      <w:strike w:val="0"/>
      <w:color w:val="000000"/>
      <w:spacing w:val="0"/>
      <w:w w:val="100"/>
      <w:position w:val="0"/>
      <w:sz w:val="16"/>
      <w:szCs w:val="16"/>
      <w:u w:val="none"/>
      <w:shd w:val="clear" w:color="auto" w:fill="FFFFFF"/>
      <w:lang w:val="ru-RU"/>
    </w:rPr>
  </w:style>
  <w:style w:type="character" w:customStyle="1" w:styleId="2f6">
    <w:name w:val="Основной текст (2) + Не полужирный"/>
    <w:basedOn w:val="2f"/>
    <w:uiPriority w:val="99"/>
    <w:rsid w:val="007E1D03"/>
    <w:rPr>
      <w:rFonts w:ascii="Century Schoolbook" w:eastAsia="Century Schoolbook" w:hAnsi="Century Schoolbook" w:cs="Century Schoolbook"/>
      <w:b/>
      <w:bCs/>
      <w:i w:val="0"/>
      <w:iCs w:val="0"/>
      <w:smallCaps w:val="0"/>
      <w:strike w:val="0"/>
      <w:color w:val="000000"/>
      <w:spacing w:val="0"/>
      <w:w w:val="100"/>
      <w:position w:val="0"/>
      <w:sz w:val="19"/>
      <w:szCs w:val="19"/>
      <w:u w:val="none"/>
      <w:shd w:val="clear" w:color="auto" w:fill="FFFFFF"/>
      <w:lang w:val="ru-RU"/>
    </w:rPr>
  </w:style>
  <w:style w:type="character" w:customStyle="1" w:styleId="123">
    <w:name w:val="Заголовок №1 (2)_"/>
    <w:basedOn w:val="a0"/>
    <w:rsid w:val="007E1D03"/>
    <w:rPr>
      <w:rFonts w:ascii="Tahoma" w:eastAsia="Tahoma" w:hAnsi="Tahoma" w:cs="Tahoma"/>
      <w:b/>
      <w:bCs/>
      <w:i w:val="0"/>
      <w:iCs w:val="0"/>
      <w:smallCaps w:val="0"/>
      <w:strike w:val="0"/>
      <w:sz w:val="20"/>
      <w:szCs w:val="20"/>
      <w:u w:val="none"/>
    </w:rPr>
  </w:style>
  <w:style w:type="character" w:customStyle="1" w:styleId="130">
    <w:name w:val="Заголовок №1 (3)_"/>
    <w:basedOn w:val="a0"/>
    <w:link w:val="131"/>
    <w:rsid w:val="007E1D03"/>
    <w:rPr>
      <w:rFonts w:ascii="Franklin Gothic Medium Cond" w:eastAsia="Franklin Gothic Medium Cond" w:hAnsi="Franklin Gothic Medium Cond" w:cs="Franklin Gothic Medium Cond"/>
      <w:spacing w:val="10"/>
      <w:sz w:val="25"/>
      <w:szCs w:val="25"/>
      <w:shd w:val="clear" w:color="auto" w:fill="FFFFFF"/>
    </w:rPr>
  </w:style>
  <w:style w:type="character" w:customStyle="1" w:styleId="6FranklinGothicMediumCond125pt0pt">
    <w:name w:val="Основной текст (6) + Franklin Gothic Medium Cond;12;5 pt;Интервал 0 pt"/>
    <w:basedOn w:val="65"/>
    <w:rsid w:val="007E1D03"/>
    <w:rPr>
      <w:rFonts w:ascii="Franklin Gothic Medium Cond" w:eastAsia="Franklin Gothic Medium Cond" w:hAnsi="Franklin Gothic Medium Cond" w:cs="Franklin Gothic Medium Cond"/>
      <w:color w:val="000000"/>
      <w:spacing w:val="10"/>
      <w:w w:val="100"/>
      <w:position w:val="0"/>
      <w:sz w:val="25"/>
      <w:szCs w:val="25"/>
      <w:shd w:val="clear" w:color="auto" w:fill="FFFFFF"/>
      <w:lang w:val="ru-RU"/>
    </w:rPr>
  </w:style>
  <w:style w:type="character" w:customStyle="1" w:styleId="1FranklinGothicMediumCond9pt">
    <w:name w:val="Заголовок №1 + Franklin Gothic Medium Cond;9 pt"/>
    <w:basedOn w:val="1f4"/>
    <w:rsid w:val="007E1D03"/>
    <w:rPr>
      <w:rFonts w:ascii="Franklin Gothic Medium Cond" w:eastAsia="Franklin Gothic Medium Cond" w:hAnsi="Franklin Gothic Medium Cond" w:cs="Franklin Gothic Medium Cond"/>
      <w:color w:val="000000"/>
      <w:spacing w:val="0"/>
      <w:w w:val="100"/>
      <w:position w:val="0"/>
      <w:sz w:val="18"/>
      <w:szCs w:val="18"/>
      <w:shd w:val="clear" w:color="auto" w:fill="FFFFFF"/>
      <w:lang w:val="ru-RU"/>
    </w:rPr>
  </w:style>
  <w:style w:type="character" w:customStyle="1" w:styleId="185pt">
    <w:name w:val="Заголовок №1 + 8;5 pt"/>
    <w:basedOn w:val="1f4"/>
    <w:rsid w:val="007E1D03"/>
    <w:rPr>
      <w:rFonts w:ascii="Tahoma" w:eastAsia="Tahoma" w:hAnsi="Tahoma" w:cs="Tahoma"/>
      <w:color w:val="000000"/>
      <w:spacing w:val="0"/>
      <w:w w:val="100"/>
      <w:position w:val="0"/>
      <w:sz w:val="17"/>
      <w:szCs w:val="17"/>
      <w:shd w:val="clear" w:color="auto" w:fill="FFFFFF"/>
      <w:lang w:val="ru-RU"/>
    </w:rPr>
  </w:style>
  <w:style w:type="character" w:customStyle="1" w:styleId="73">
    <w:name w:val="Основной текст (7)_"/>
    <w:basedOn w:val="a0"/>
    <w:link w:val="74"/>
    <w:rsid w:val="007E1D03"/>
    <w:rPr>
      <w:rFonts w:ascii="Tahoma" w:eastAsia="Tahoma" w:hAnsi="Tahoma" w:cs="Tahoma"/>
      <w:shd w:val="clear" w:color="auto" w:fill="FFFFFF"/>
    </w:rPr>
  </w:style>
  <w:style w:type="character" w:customStyle="1" w:styleId="611pt">
    <w:name w:val="Основной текст (6) + 11 pt"/>
    <w:basedOn w:val="65"/>
    <w:rsid w:val="007E1D03"/>
    <w:rPr>
      <w:rFonts w:ascii="Tahoma" w:eastAsia="Tahoma" w:hAnsi="Tahoma" w:cs="Tahoma"/>
      <w:color w:val="000000"/>
      <w:spacing w:val="0"/>
      <w:w w:val="100"/>
      <w:position w:val="0"/>
      <w:sz w:val="22"/>
      <w:szCs w:val="22"/>
      <w:shd w:val="clear" w:color="auto" w:fill="FFFFFF"/>
      <w:lang w:val="ru-RU"/>
    </w:rPr>
  </w:style>
  <w:style w:type="character" w:customStyle="1" w:styleId="1f6">
    <w:name w:val="Заголовок №1 + Полужирный"/>
    <w:basedOn w:val="1f4"/>
    <w:rsid w:val="007E1D03"/>
    <w:rPr>
      <w:rFonts w:ascii="Tahoma" w:eastAsia="Tahoma" w:hAnsi="Tahoma" w:cs="Tahoma"/>
      <w:b/>
      <w:bCs/>
      <w:color w:val="000000"/>
      <w:spacing w:val="0"/>
      <w:w w:val="100"/>
      <w:position w:val="0"/>
      <w:shd w:val="clear" w:color="auto" w:fill="FFFFFF"/>
      <w:lang w:val="ru-RU"/>
    </w:rPr>
  </w:style>
  <w:style w:type="character" w:customStyle="1" w:styleId="FranklinGothicMediumCond9pt">
    <w:name w:val="Основной текст + Franklin Gothic Medium Cond;9 pt"/>
    <w:basedOn w:val="affff8"/>
    <w:rsid w:val="007E1D03"/>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18"/>
      <w:szCs w:val="18"/>
      <w:u w:val="none"/>
      <w:shd w:val="clear" w:color="auto" w:fill="FFFFFF"/>
      <w:lang w:val="ru-RU"/>
    </w:rPr>
  </w:style>
  <w:style w:type="character" w:customStyle="1" w:styleId="Garamond4pt">
    <w:name w:val="Основной текст + Garamond;4 pt;Курсив"/>
    <w:basedOn w:val="affff8"/>
    <w:rsid w:val="007E1D03"/>
    <w:rPr>
      <w:rFonts w:ascii="Garamond" w:eastAsia="Garamond" w:hAnsi="Garamond" w:cs="Garamond"/>
      <w:b w:val="0"/>
      <w:bCs w:val="0"/>
      <w:i/>
      <w:iCs/>
      <w:smallCaps w:val="0"/>
      <w:strike w:val="0"/>
      <w:color w:val="000000"/>
      <w:spacing w:val="0"/>
      <w:w w:val="100"/>
      <w:position w:val="0"/>
      <w:sz w:val="8"/>
      <w:szCs w:val="8"/>
      <w:u w:val="none"/>
      <w:shd w:val="clear" w:color="auto" w:fill="FFFFFF"/>
    </w:rPr>
  </w:style>
  <w:style w:type="character" w:customStyle="1" w:styleId="4pt">
    <w:name w:val="Основной текст + 4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shd w:val="clear" w:color="auto" w:fill="FFFFFF"/>
      <w:lang w:val="ru-RU"/>
    </w:rPr>
  </w:style>
  <w:style w:type="character" w:customStyle="1" w:styleId="Garamond4pt1pt">
    <w:name w:val="Основной текст + Garamond;4 pt;Курсив;Интервал 1 pt"/>
    <w:basedOn w:val="affff8"/>
    <w:rsid w:val="007E1D03"/>
    <w:rPr>
      <w:rFonts w:ascii="Garamond" w:eastAsia="Garamond" w:hAnsi="Garamond" w:cs="Garamond"/>
      <w:b w:val="0"/>
      <w:bCs w:val="0"/>
      <w:i/>
      <w:iCs/>
      <w:smallCaps w:val="0"/>
      <w:strike w:val="0"/>
      <w:color w:val="000000"/>
      <w:spacing w:val="30"/>
      <w:w w:val="100"/>
      <w:position w:val="0"/>
      <w:sz w:val="8"/>
      <w:szCs w:val="8"/>
      <w:u w:val="none"/>
      <w:shd w:val="clear" w:color="auto" w:fill="FFFFFF"/>
      <w:lang w:val="en-US"/>
    </w:rPr>
  </w:style>
  <w:style w:type="character" w:customStyle="1" w:styleId="65pt">
    <w:name w:val="Основной текст + 6;5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shd w:val="clear" w:color="auto" w:fill="FFFFFF"/>
      <w:lang w:val="ru-RU"/>
    </w:rPr>
  </w:style>
  <w:style w:type="character" w:customStyle="1" w:styleId="BookmanOldStyle7pt0pt">
    <w:name w:val="Основной текст + Bookman Old Style;7 pt;Курсив;Интервал 0 pt"/>
    <w:basedOn w:val="affff8"/>
    <w:rsid w:val="007E1D03"/>
    <w:rPr>
      <w:rFonts w:ascii="Bookman Old Style" w:eastAsia="Bookman Old Style" w:hAnsi="Bookman Old Style" w:cs="Bookman Old Style"/>
      <w:b w:val="0"/>
      <w:bCs w:val="0"/>
      <w:i/>
      <w:iCs/>
      <w:smallCaps w:val="0"/>
      <w:strike w:val="0"/>
      <w:color w:val="000000"/>
      <w:spacing w:val="10"/>
      <w:w w:val="100"/>
      <w:position w:val="0"/>
      <w:sz w:val="14"/>
      <w:szCs w:val="14"/>
      <w:u w:val="none"/>
      <w:shd w:val="clear" w:color="auto" w:fill="FFFFFF"/>
      <w:lang w:val="en-US"/>
    </w:rPr>
  </w:style>
  <w:style w:type="character" w:customStyle="1" w:styleId="LucidaSansUnicode8pt">
    <w:name w:val="Основной текст + Lucida Sans Unicode;8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rPr>
  </w:style>
  <w:style w:type="character" w:customStyle="1" w:styleId="FranklinGothicBook85pt">
    <w:name w:val="Основной текст + Franklin Gothic Book;8;5 pt"/>
    <w:basedOn w:val="affff8"/>
    <w:rsid w:val="007E1D03"/>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
    <w:name w:val="Основной текст + 8;5 pt;Полужирный"/>
    <w:basedOn w:val="affff8"/>
    <w:rsid w:val="007E1D03"/>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10pt">
    <w:name w:val="Основной текст + 10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rPr>
  </w:style>
  <w:style w:type="character" w:customStyle="1" w:styleId="FranklinGothicBook">
    <w:name w:val="Основной текст + Franklin Gothic Book"/>
    <w:basedOn w:val="affff8"/>
    <w:rsid w:val="007E1D0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shd w:val="clear" w:color="auto" w:fill="FFFFFF"/>
      <w:lang w:val="ru-RU"/>
    </w:rPr>
  </w:style>
  <w:style w:type="character" w:customStyle="1" w:styleId="9pt0">
    <w:name w:val="Основной текст + 9 pt;Полужирный"/>
    <w:basedOn w:val="affff8"/>
    <w:rsid w:val="007E1D03"/>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85pt0pt">
    <w:name w:val="Основной текст + 8;5 pt;Полужирный;Курсив;Интервал 0 pt"/>
    <w:basedOn w:val="affff8"/>
    <w:rsid w:val="007E1D03"/>
    <w:rPr>
      <w:rFonts w:ascii="Century Schoolbook" w:eastAsia="Century Schoolbook" w:hAnsi="Century Schoolbook" w:cs="Century Schoolbook"/>
      <w:b/>
      <w:bCs/>
      <w:i/>
      <w:iCs/>
      <w:smallCaps w:val="0"/>
      <w:strike w:val="0"/>
      <w:color w:val="000000"/>
      <w:spacing w:val="10"/>
      <w:w w:val="100"/>
      <w:position w:val="0"/>
      <w:sz w:val="17"/>
      <w:szCs w:val="17"/>
      <w:u w:val="none"/>
      <w:shd w:val="clear" w:color="auto" w:fill="FFFFFF"/>
      <w:lang w:val="ru-RU"/>
    </w:rPr>
  </w:style>
  <w:style w:type="character" w:customStyle="1" w:styleId="TimesNewRoman105pt">
    <w:name w:val="Основной текст + Times New Roman;10;5 pt"/>
    <w:basedOn w:val="affff8"/>
    <w:rsid w:val="007E1D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Tahoma7pt">
    <w:name w:val="Основной текст + Tahoma;7 pt;Полужирный"/>
    <w:basedOn w:val="affff8"/>
    <w:rsid w:val="007E1D03"/>
    <w:rPr>
      <w:rFonts w:ascii="Tahoma" w:eastAsia="Tahoma" w:hAnsi="Tahoma" w:cs="Tahoma"/>
      <w:b/>
      <w:bCs/>
      <w:i w:val="0"/>
      <w:iCs w:val="0"/>
      <w:smallCaps w:val="0"/>
      <w:strike w:val="0"/>
      <w:color w:val="000000"/>
      <w:spacing w:val="0"/>
      <w:w w:val="100"/>
      <w:position w:val="0"/>
      <w:sz w:val="14"/>
      <w:szCs w:val="14"/>
      <w:u w:val="none"/>
      <w:shd w:val="clear" w:color="auto" w:fill="FFFFFF"/>
      <w:lang w:val="ru-RU"/>
    </w:rPr>
  </w:style>
  <w:style w:type="character" w:customStyle="1" w:styleId="TimesNewRoman4pt1pt">
    <w:name w:val="Основной текст + Times New Roman;4 pt;Интервал 1 pt"/>
    <w:basedOn w:val="affff8"/>
    <w:rsid w:val="007E1D03"/>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ru-RU"/>
    </w:rPr>
  </w:style>
  <w:style w:type="character" w:customStyle="1" w:styleId="TimesNewRoman105pt1pt">
    <w:name w:val="Основной текст + Times New Roman;10;5 pt;Полужирный;Курсив;Интервал 1 pt"/>
    <w:basedOn w:val="affff8"/>
    <w:rsid w:val="007E1D0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character" w:customStyle="1" w:styleId="FranklinGothicMedium8pt">
    <w:name w:val="Основной текст + Franklin Gothic Medium;8 pt"/>
    <w:basedOn w:val="affff8"/>
    <w:rsid w:val="007E1D03"/>
    <w:rPr>
      <w:rFonts w:ascii="Franklin Gothic Medium" w:eastAsia="Franklin Gothic Medium" w:hAnsi="Franklin Gothic Medium" w:cs="Franklin Gothic Medium"/>
      <w:b w:val="0"/>
      <w:bCs w:val="0"/>
      <w:i w:val="0"/>
      <w:iCs w:val="0"/>
      <w:smallCaps w:val="0"/>
      <w:strike w:val="0"/>
      <w:color w:val="000000"/>
      <w:spacing w:val="0"/>
      <w:w w:val="100"/>
      <w:position w:val="0"/>
      <w:sz w:val="16"/>
      <w:szCs w:val="16"/>
      <w:u w:val="none"/>
      <w:shd w:val="clear" w:color="auto" w:fill="FFFFFF"/>
      <w:lang w:val="ru-RU"/>
    </w:rPr>
  </w:style>
  <w:style w:type="character" w:customStyle="1" w:styleId="TimesNewRoman105pt0">
    <w:name w:val="Основной текст + Times New Roman;10;5 pt;Полужирный;Курсив"/>
    <w:basedOn w:val="affff8"/>
    <w:rsid w:val="007E1D03"/>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FranklinGothicHeavy4pt1pt">
    <w:name w:val="Основной текст + Franklin Gothic Heavy;4 pt;Интервал 1 pt"/>
    <w:basedOn w:val="affff8"/>
    <w:rsid w:val="007E1D03"/>
    <w:rPr>
      <w:rFonts w:ascii="Franklin Gothic Heavy" w:eastAsia="Franklin Gothic Heavy" w:hAnsi="Franklin Gothic Heavy" w:cs="Franklin Gothic Heavy"/>
      <w:b w:val="0"/>
      <w:bCs w:val="0"/>
      <w:i w:val="0"/>
      <w:iCs w:val="0"/>
      <w:smallCaps w:val="0"/>
      <w:strike w:val="0"/>
      <w:color w:val="000000"/>
      <w:spacing w:val="20"/>
      <w:w w:val="100"/>
      <w:position w:val="0"/>
      <w:sz w:val="8"/>
      <w:szCs w:val="8"/>
      <w:u w:val="none"/>
      <w:shd w:val="clear" w:color="auto" w:fill="FFFFFF"/>
      <w:lang w:val="ru-RU"/>
    </w:rPr>
  </w:style>
  <w:style w:type="character" w:customStyle="1" w:styleId="TimesNewRoman10pt">
    <w:name w:val="Основной текст + Times New Roman;10 pt;Курсив"/>
    <w:basedOn w:val="affff8"/>
    <w:rsid w:val="007E1D0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TrebuchetMS8pt">
    <w:name w:val="Основной текст + Trebuchet MS;8 pt;Полужирный"/>
    <w:basedOn w:val="affff8"/>
    <w:rsid w:val="007E1D03"/>
    <w:rPr>
      <w:rFonts w:ascii="Trebuchet MS" w:eastAsia="Trebuchet MS" w:hAnsi="Trebuchet MS" w:cs="Trebuchet MS"/>
      <w:b/>
      <w:bCs/>
      <w:i w:val="0"/>
      <w:iCs w:val="0"/>
      <w:smallCaps w:val="0"/>
      <w:strike w:val="0"/>
      <w:color w:val="000000"/>
      <w:spacing w:val="0"/>
      <w:w w:val="100"/>
      <w:position w:val="0"/>
      <w:sz w:val="16"/>
      <w:szCs w:val="16"/>
      <w:u w:val="none"/>
      <w:shd w:val="clear" w:color="auto" w:fill="FFFFFF"/>
    </w:rPr>
  </w:style>
  <w:style w:type="character" w:customStyle="1" w:styleId="FranklinGothicDemi75pt">
    <w:name w:val="Основной текст + Franklin Gothic Demi;7;5 pt"/>
    <w:basedOn w:val="affff8"/>
    <w:rsid w:val="007E1D03"/>
    <w:rPr>
      <w:rFonts w:ascii="Franklin Gothic Demi" w:eastAsia="Franklin Gothic Demi" w:hAnsi="Franklin Gothic Demi" w:cs="Franklin Gothic Demi"/>
      <w:b w:val="0"/>
      <w:bCs w:val="0"/>
      <w:i w:val="0"/>
      <w:iCs w:val="0"/>
      <w:smallCaps w:val="0"/>
      <w:strike w:val="0"/>
      <w:color w:val="000000"/>
      <w:spacing w:val="0"/>
      <w:w w:val="100"/>
      <w:position w:val="0"/>
      <w:sz w:val="15"/>
      <w:szCs w:val="15"/>
      <w:u w:val="none"/>
      <w:shd w:val="clear" w:color="auto" w:fill="FFFFFF"/>
      <w:lang w:val="ru-RU"/>
    </w:rPr>
  </w:style>
  <w:style w:type="character" w:customStyle="1" w:styleId="TrebuchetMS9pt">
    <w:name w:val="Основной текст + Trebuchet MS;9 pt;Полужирный"/>
    <w:basedOn w:val="affff8"/>
    <w:rsid w:val="007E1D03"/>
    <w:rPr>
      <w:rFonts w:ascii="Trebuchet MS" w:eastAsia="Trebuchet MS" w:hAnsi="Trebuchet MS" w:cs="Trebuchet MS"/>
      <w:b/>
      <w:bCs/>
      <w:i w:val="0"/>
      <w:iCs w:val="0"/>
      <w:smallCaps w:val="0"/>
      <w:strike w:val="0"/>
      <w:color w:val="000000"/>
      <w:spacing w:val="0"/>
      <w:w w:val="100"/>
      <w:position w:val="0"/>
      <w:sz w:val="18"/>
      <w:szCs w:val="18"/>
      <w:u w:val="none"/>
      <w:shd w:val="clear" w:color="auto" w:fill="FFFFFF"/>
      <w:lang w:val="ru-RU"/>
    </w:rPr>
  </w:style>
  <w:style w:type="character" w:customStyle="1" w:styleId="4pt1pt">
    <w:name w:val="Основной текст + 4 pt;Интервал 1 pt"/>
    <w:basedOn w:val="affff8"/>
    <w:rsid w:val="007E1D03"/>
    <w:rPr>
      <w:rFonts w:ascii="Century Schoolbook" w:eastAsia="Century Schoolbook" w:hAnsi="Century Schoolbook" w:cs="Century Schoolbook"/>
      <w:b w:val="0"/>
      <w:bCs w:val="0"/>
      <w:i w:val="0"/>
      <w:iCs w:val="0"/>
      <w:smallCaps w:val="0"/>
      <w:strike w:val="0"/>
      <w:color w:val="000000"/>
      <w:spacing w:val="30"/>
      <w:w w:val="100"/>
      <w:position w:val="0"/>
      <w:sz w:val="8"/>
      <w:szCs w:val="8"/>
      <w:u w:val="none"/>
      <w:shd w:val="clear" w:color="auto" w:fill="FFFFFF"/>
      <w:lang w:val="ru-RU"/>
    </w:rPr>
  </w:style>
  <w:style w:type="character" w:customStyle="1" w:styleId="5pt">
    <w:name w:val="Основной текст + 5 pt;Курсив"/>
    <w:basedOn w:val="affff8"/>
    <w:rsid w:val="007E1D03"/>
    <w:rPr>
      <w:rFonts w:ascii="Century Schoolbook" w:eastAsia="Century Schoolbook" w:hAnsi="Century Schoolbook" w:cs="Century Schoolbook"/>
      <w:b w:val="0"/>
      <w:bCs w:val="0"/>
      <w:i/>
      <w:iCs/>
      <w:smallCaps w:val="0"/>
      <w:strike w:val="0"/>
      <w:color w:val="000000"/>
      <w:spacing w:val="0"/>
      <w:w w:val="100"/>
      <w:position w:val="0"/>
      <w:sz w:val="10"/>
      <w:szCs w:val="10"/>
      <w:u w:val="none"/>
      <w:shd w:val="clear" w:color="auto" w:fill="FFFFFF"/>
    </w:rPr>
  </w:style>
  <w:style w:type="character" w:customStyle="1" w:styleId="FranklinGothicDemi8pt0pt">
    <w:name w:val="Основной текст + Franklin Gothic Demi;8 pt;Интервал 0 pt"/>
    <w:basedOn w:val="affff8"/>
    <w:rsid w:val="007E1D03"/>
    <w:rPr>
      <w:rFonts w:ascii="Franklin Gothic Demi" w:eastAsia="Franklin Gothic Demi" w:hAnsi="Franklin Gothic Demi" w:cs="Franklin Gothic Demi"/>
      <w:b w:val="0"/>
      <w:bCs w:val="0"/>
      <w:i w:val="0"/>
      <w:iCs w:val="0"/>
      <w:smallCaps w:val="0"/>
      <w:strike w:val="0"/>
      <w:color w:val="000000"/>
      <w:spacing w:val="10"/>
      <w:w w:val="100"/>
      <w:position w:val="0"/>
      <w:sz w:val="16"/>
      <w:szCs w:val="16"/>
      <w:u w:val="none"/>
      <w:shd w:val="clear" w:color="auto" w:fill="FFFFFF"/>
      <w:lang w:val="ru-RU"/>
    </w:rPr>
  </w:style>
  <w:style w:type="character" w:customStyle="1" w:styleId="4pt0pt">
    <w:name w:val="Основной текст + 4 pt;Интервал 0 pt"/>
    <w:basedOn w:val="affff8"/>
    <w:rsid w:val="007E1D03"/>
    <w:rPr>
      <w:rFonts w:ascii="Century Schoolbook" w:eastAsia="Century Schoolbook" w:hAnsi="Century Schoolbook" w:cs="Century Schoolbook"/>
      <w:b w:val="0"/>
      <w:bCs w:val="0"/>
      <w:i w:val="0"/>
      <w:iCs w:val="0"/>
      <w:smallCaps w:val="0"/>
      <w:strike w:val="0"/>
      <w:color w:val="000000"/>
      <w:spacing w:val="10"/>
      <w:w w:val="100"/>
      <w:position w:val="0"/>
      <w:sz w:val="8"/>
      <w:szCs w:val="8"/>
      <w:u w:val="none"/>
      <w:shd w:val="clear" w:color="auto" w:fill="FFFFFF"/>
      <w:lang w:val="ru-RU"/>
    </w:rPr>
  </w:style>
  <w:style w:type="character" w:customStyle="1" w:styleId="ArialNarrow8pt">
    <w:name w:val="Основной текст + Arial Narrow;8 pt;Полужирный"/>
    <w:basedOn w:val="affff8"/>
    <w:rsid w:val="007E1D03"/>
    <w:rPr>
      <w:rFonts w:ascii="Arial Narrow" w:eastAsia="Arial Narrow" w:hAnsi="Arial Narrow" w:cs="Arial Narrow"/>
      <w:b/>
      <w:bCs/>
      <w:i w:val="0"/>
      <w:iCs w:val="0"/>
      <w:smallCaps w:val="0"/>
      <w:strike w:val="0"/>
      <w:color w:val="000000"/>
      <w:spacing w:val="0"/>
      <w:w w:val="100"/>
      <w:position w:val="0"/>
      <w:sz w:val="16"/>
      <w:szCs w:val="16"/>
      <w:u w:val="none"/>
      <w:shd w:val="clear" w:color="auto" w:fill="FFFFFF"/>
    </w:rPr>
  </w:style>
  <w:style w:type="character" w:customStyle="1" w:styleId="ArialNarrow85pt">
    <w:name w:val="Основной текст + Arial Narrow;8;5 pt;Полужирный"/>
    <w:basedOn w:val="affff8"/>
    <w:rsid w:val="007E1D03"/>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rPr>
  </w:style>
  <w:style w:type="character" w:customStyle="1" w:styleId="Verdana8pt">
    <w:name w:val="Основной текст + Verdana;8 pt"/>
    <w:basedOn w:val="affff8"/>
    <w:rsid w:val="007E1D0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rPr>
  </w:style>
  <w:style w:type="character" w:customStyle="1" w:styleId="85pt0">
    <w:name w:val="Основной текст + 8;5 pt;Полужирный;Курсив"/>
    <w:basedOn w:val="affff8"/>
    <w:rsid w:val="007E1D03"/>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BookmanOldStyle65pt50">
    <w:name w:val="Основной текст + Bookman Old Style;6;5 pt;Масштаб 50%"/>
    <w:basedOn w:val="affff8"/>
    <w:rsid w:val="007E1D03"/>
    <w:rPr>
      <w:rFonts w:ascii="Bookman Old Style" w:eastAsia="Bookman Old Style" w:hAnsi="Bookman Old Style" w:cs="Bookman Old Style"/>
      <w:b w:val="0"/>
      <w:bCs w:val="0"/>
      <w:i w:val="0"/>
      <w:iCs w:val="0"/>
      <w:smallCaps w:val="0"/>
      <w:strike w:val="0"/>
      <w:color w:val="000000"/>
      <w:spacing w:val="0"/>
      <w:w w:val="50"/>
      <w:position w:val="0"/>
      <w:sz w:val="13"/>
      <w:szCs w:val="13"/>
      <w:u w:val="none"/>
      <w:shd w:val="clear" w:color="auto" w:fill="FFFFFF"/>
      <w:lang w:val="ru-RU"/>
    </w:rPr>
  </w:style>
  <w:style w:type="character" w:customStyle="1" w:styleId="Impact5pt">
    <w:name w:val="Основной текст + Impact;5 pt;Курсив"/>
    <w:basedOn w:val="affff8"/>
    <w:rsid w:val="007E1D03"/>
    <w:rPr>
      <w:rFonts w:ascii="Impact" w:eastAsia="Impact" w:hAnsi="Impact" w:cs="Impact"/>
      <w:b w:val="0"/>
      <w:bCs w:val="0"/>
      <w:i/>
      <w:iCs/>
      <w:smallCaps w:val="0"/>
      <w:strike w:val="0"/>
      <w:color w:val="000000"/>
      <w:spacing w:val="0"/>
      <w:w w:val="100"/>
      <w:position w:val="0"/>
      <w:sz w:val="10"/>
      <w:szCs w:val="10"/>
      <w:u w:val="none"/>
      <w:shd w:val="clear" w:color="auto" w:fill="FFFFFF"/>
    </w:rPr>
  </w:style>
  <w:style w:type="character" w:customStyle="1" w:styleId="LucidaSansUnicode55pt">
    <w:name w:val="Основной текст + Lucida Sans Unicode;5;5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manOldStyle4pt">
    <w:name w:val="Основной текст + Bookman Old Style;4 pt;Курсив"/>
    <w:basedOn w:val="affff8"/>
    <w:rsid w:val="007E1D03"/>
    <w:rPr>
      <w:rFonts w:ascii="Bookman Old Style" w:eastAsia="Bookman Old Style" w:hAnsi="Bookman Old Style" w:cs="Bookman Old Style"/>
      <w:b w:val="0"/>
      <w:bCs w:val="0"/>
      <w:i/>
      <w:iCs/>
      <w:smallCaps w:val="0"/>
      <w:strike w:val="0"/>
      <w:color w:val="000000"/>
      <w:spacing w:val="0"/>
      <w:w w:val="100"/>
      <w:position w:val="0"/>
      <w:sz w:val="8"/>
      <w:szCs w:val="8"/>
      <w:u w:val="none"/>
      <w:shd w:val="clear" w:color="auto" w:fill="FFFFFF"/>
      <w:lang w:val="ru-RU"/>
    </w:rPr>
  </w:style>
  <w:style w:type="character" w:customStyle="1" w:styleId="BookmanOldStyle">
    <w:name w:val="Основной текст + Bookman Old Style"/>
    <w:basedOn w:val="affff8"/>
    <w:rsid w:val="007E1D03"/>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u-RU"/>
    </w:rPr>
  </w:style>
  <w:style w:type="character" w:customStyle="1" w:styleId="LucidaSansUnicode4pt">
    <w:name w:val="Основной текст + Lucida Sans Unicode;4 pt;Курсив"/>
    <w:basedOn w:val="affff8"/>
    <w:rsid w:val="007E1D0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en-US"/>
    </w:rPr>
  </w:style>
  <w:style w:type="character" w:customStyle="1" w:styleId="LucidaSansUnicode4pt1pt">
    <w:name w:val="Основной текст + Lucida Sans Unicode;4 pt;Интервал 1 pt"/>
    <w:basedOn w:val="affff8"/>
    <w:rsid w:val="007E1D03"/>
    <w:rPr>
      <w:rFonts w:ascii="Lucida Sans Unicode" w:eastAsia="Lucida Sans Unicode" w:hAnsi="Lucida Sans Unicode" w:cs="Lucida Sans Unicode"/>
      <w:b w:val="0"/>
      <w:bCs w:val="0"/>
      <w:i w:val="0"/>
      <w:iCs w:val="0"/>
      <w:smallCaps w:val="0"/>
      <w:strike w:val="0"/>
      <w:color w:val="000000"/>
      <w:spacing w:val="20"/>
      <w:w w:val="100"/>
      <w:position w:val="0"/>
      <w:sz w:val="8"/>
      <w:szCs w:val="8"/>
      <w:u w:val="none"/>
      <w:shd w:val="clear" w:color="auto" w:fill="FFFFFF"/>
      <w:lang w:val="ru-RU"/>
    </w:rPr>
  </w:style>
  <w:style w:type="character" w:customStyle="1" w:styleId="BookmanOldStyle4pt0pt">
    <w:name w:val="Основной текст + Bookman Old Style;4 pt;Курсив;Интервал 0 pt"/>
    <w:basedOn w:val="affff8"/>
    <w:rsid w:val="007E1D03"/>
    <w:rPr>
      <w:rFonts w:ascii="Bookman Old Style" w:eastAsia="Bookman Old Style" w:hAnsi="Bookman Old Style" w:cs="Bookman Old Style"/>
      <w:b w:val="0"/>
      <w:bCs w:val="0"/>
      <w:i/>
      <w:iCs/>
      <w:smallCaps w:val="0"/>
      <w:strike w:val="0"/>
      <w:color w:val="000000"/>
      <w:spacing w:val="-10"/>
      <w:w w:val="100"/>
      <w:position w:val="0"/>
      <w:sz w:val="8"/>
      <w:szCs w:val="8"/>
      <w:u w:val="none"/>
      <w:shd w:val="clear" w:color="auto" w:fill="FFFFFF"/>
      <w:lang w:val="ru-RU"/>
    </w:rPr>
  </w:style>
  <w:style w:type="character" w:customStyle="1" w:styleId="BookmanOldStyle8pt0pt">
    <w:name w:val="Основной текст + Bookman Old Style;8 pt;Полужирный;Курсив;Интервал 0 pt"/>
    <w:basedOn w:val="affff8"/>
    <w:rsid w:val="007E1D03"/>
    <w:rPr>
      <w:rFonts w:ascii="Bookman Old Style" w:eastAsia="Bookman Old Style" w:hAnsi="Bookman Old Style" w:cs="Bookman Old Style"/>
      <w:b/>
      <w:bCs/>
      <w:i/>
      <w:iCs/>
      <w:smallCaps w:val="0"/>
      <w:strike w:val="0"/>
      <w:color w:val="000000"/>
      <w:spacing w:val="10"/>
      <w:w w:val="100"/>
      <w:position w:val="0"/>
      <w:sz w:val="16"/>
      <w:szCs w:val="16"/>
      <w:u w:val="none"/>
      <w:shd w:val="clear" w:color="auto" w:fill="FFFFFF"/>
      <w:lang w:val="ru-RU"/>
    </w:rPr>
  </w:style>
  <w:style w:type="character" w:customStyle="1" w:styleId="Tahoma10pt">
    <w:name w:val="Основной текст + Tahoma;10 pt"/>
    <w:basedOn w:val="affff8"/>
    <w:rsid w:val="007E1D03"/>
    <w:rPr>
      <w:rFonts w:ascii="Tahoma" w:eastAsia="Tahoma" w:hAnsi="Tahoma" w:cs="Tahoma"/>
      <w:b w:val="0"/>
      <w:bCs w:val="0"/>
      <w:i w:val="0"/>
      <w:iCs w:val="0"/>
      <w:smallCaps w:val="0"/>
      <w:strike w:val="0"/>
      <w:color w:val="000000"/>
      <w:spacing w:val="0"/>
      <w:w w:val="100"/>
      <w:position w:val="0"/>
      <w:sz w:val="20"/>
      <w:szCs w:val="20"/>
      <w:u w:val="none"/>
      <w:shd w:val="clear" w:color="auto" w:fill="FFFFFF"/>
    </w:rPr>
  </w:style>
  <w:style w:type="character" w:customStyle="1" w:styleId="ArialNarrow4pt">
    <w:name w:val="Основной текст + Arial Narrow;4 pt"/>
    <w:basedOn w:val="affff8"/>
    <w:rsid w:val="007E1D03"/>
    <w:rPr>
      <w:rFonts w:ascii="Arial Narrow" w:eastAsia="Arial Narrow" w:hAnsi="Arial Narrow" w:cs="Arial Narrow"/>
      <w:b w:val="0"/>
      <w:bCs w:val="0"/>
      <w:i w:val="0"/>
      <w:iCs w:val="0"/>
      <w:smallCaps w:val="0"/>
      <w:strike w:val="0"/>
      <w:color w:val="000000"/>
      <w:spacing w:val="0"/>
      <w:w w:val="100"/>
      <w:position w:val="0"/>
      <w:sz w:val="8"/>
      <w:szCs w:val="8"/>
      <w:u w:val="none"/>
      <w:shd w:val="clear" w:color="auto" w:fill="FFFFFF"/>
      <w:lang w:val="ru-RU"/>
    </w:rPr>
  </w:style>
  <w:style w:type="character" w:customStyle="1" w:styleId="5pt3pt">
    <w:name w:val="Основной текст + 5 pt;Курсив;Интервал 3 pt"/>
    <w:basedOn w:val="affff8"/>
    <w:rsid w:val="007E1D03"/>
    <w:rPr>
      <w:rFonts w:ascii="Century Schoolbook" w:eastAsia="Century Schoolbook" w:hAnsi="Century Schoolbook" w:cs="Century Schoolbook"/>
      <w:b w:val="0"/>
      <w:bCs w:val="0"/>
      <w:i/>
      <w:iCs/>
      <w:smallCaps w:val="0"/>
      <w:strike w:val="0"/>
      <w:color w:val="000000"/>
      <w:spacing w:val="60"/>
      <w:w w:val="100"/>
      <w:position w:val="0"/>
      <w:sz w:val="10"/>
      <w:szCs w:val="10"/>
      <w:u w:val="none"/>
      <w:shd w:val="clear" w:color="auto" w:fill="FFFFFF"/>
      <w:lang w:val="en-US"/>
    </w:rPr>
  </w:style>
  <w:style w:type="character" w:customStyle="1" w:styleId="ArialNarrow4pt2pt">
    <w:name w:val="Основной текст + Arial Narrow;4 pt;Интервал 2 pt"/>
    <w:basedOn w:val="affff8"/>
    <w:rsid w:val="007E1D03"/>
    <w:rPr>
      <w:rFonts w:ascii="Arial Narrow" w:eastAsia="Arial Narrow" w:hAnsi="Arial Narrow" w:cs="Arial Narrow"/>
      <w:b w:val="0"/>
      <w:bCs w:val="0"/>
      <w:i w:val="0"/>
      <w:iCs w:val="0"/>
      <w:smallCaps w:val="0"/>
      <w:strike w:val="0"/>
      <w:color w:val="000000"/>
      <w:spacing w:val="50"/>
      <w:w w:val="100"/>
      <w:position w:val="0"/>
      <w:sz w:val="8"/>
      <w:szCs w:val="8"/>
      <w:u w:val="none"/>
      <w:shd w:val="clear" w:color="auto" w:fill="FFFFFF"/>
      <w:lang w:val="en-US"/>
    </w:rPr>
  </w:style>
  <w:style w:type="character" w:customStyle="1" w:styleId="LucidaSansUnicode45pt">
    <w:name w:val="Основной текст + Lucida Sans Unicode;4;5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9"/>
      <w:szCs w:val="9"/>
      <w:u w:val="none"/>
      <w:shd w:val="clear" w:color="auto" w:fill="FFFFFF"/>
      <w:lang w:val="ru-RU"/>
    </w:rPr>
  </w:style>
  <w:style w:type="character" w:customStyle="1" w:styleId="Verdana10pt">
    <w:name w:val="Основной текст + Verdana;10 pt"/>
    <w:basedOn w:val="affff8"/>
    <w:rsid w:val="007E1D03"/>
    <w:rPr>
      <w:rFonts w:ascii="Verdana" w:eastAsia="Verdana" w:hAnsi="Verdana" w:cs="Verdana"/>
      <w:b w:val="0"/>
      <w:bCs w:val="0"/>
      <w:i w:val="0"/>
      <w:iCs w:val="0"/>
      <w:smallCaps w:val="0"/>
      <w:strike w:val="0"/>
      <w:color w:val="000000"/>
      <w:spacing w:val="0"/>
      <w:w w:val="100"/>
      <w:position w:val="0"/>
      <w:sz w:val="20"/>
      <w:szCs w:val="20"/>
      <w:u w:val="none"/>
      <w:shd w:val="clear" w:color="auto" w:fill="FFFFFF"/>
      <w:lang w:val="en-US"/>
    </w:rPr>
  </w:style>
  <w:style w:type="character" w:customStyle="1" w:styleId="FranklinGothicDemi8pt">
    <w:name w:val="Основной текст + Franklin Gothic Demi;8 pt"/>
    <w:basedOn w:val="affff8"/>
    <w:rsid w:val="007E1D03"/>
    <w:rPr>
      <w:rFonts w:ascii="Franklin Gothic Demi" w:eastAsia="Franklin Gothic Demi" w:hAnsi="Franklin Gothic Demi" w:cs="Franklin Gothic Demi"/>
      <w:b w:val="0"/>
      <w:bCs w:val="0"/>
      <w:i w:val="0"/>
      <w:iCs w:val="0"/>
      <w:smallCaps w:val="0"/>
      <w:strike w:val="0"/>
      <w:color w:val="000000"/>
      <w:spacing w:val="0"/>
      <w:w w:val="100"/>
      <w:position w:val="0"/>
      <w:sz w:val="16"/>
      <w:szCs w:val="16"/>
      <w:u w:val="none"/>
      <w:shd w:val="clear" w:color="auto" w:fill="FFFFFF"/>
      <w:lang w:val="ru-RU"/>
    </w:rPr>
  </w:style>
  <w:style w:type="character" w:customStyle="1" w:styleId="Tahoma4pt0pt">
    <w:name w:val="Основной текст + Tahoma;4 pt;Курсив;Интервал 0 pt"/>
    <w:basedOn w:val="affff8"/>
    <w:rsid w:val="007E1D03"/>
    <w:rPr>
      <w:rFonts w:ascii="Tahoma" w:eastAsia="Tahoma" w:hAnsi="Tahoma" w:cs="Tahoma"/>
      <w:b w:val="0"/>
      <w:bCs w:val="0"/>
      <w:i/>
      <w:iCs/>
      <w:smallCaps w:val="0"/>
      <w:strike w:val="0"/>
      <w:color w:val="000000"/>
      <w:spacing w:val="-10"/>
      <w:w w:val="100"/>
      <w:position w:val="0"/>
      <w:sz w:val="8"/>
      <w:szCs w:val="8"/>
      <w:u w:val="none"/>
      <w:shd w:val="clear" w:color="auto" w:fill="FFFFFF"/>
      <w:lang w:val="ru-RU"/>
    </w:rPr>
  </w:style>
  <w:style w:type="character" w:customStyle="1" w:styleId="10pt0">
    <w:name w:val="Основной текст + 10 pt;Полужирный"/>
    <w:basedOn w:val="affff8"/>
    <w:rsid w:val="007E1D03"/>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rPr>
  </w:style>
  <w:style w:type="character" w:customStyle="1" w:styleId="Verdana65pt">
    <w:name w:val="Основной текст + Verdana;6;5 pt;Полужирный"/>
    <w:basedOn w:val="affff8"/>
    <w:rsid w:val="007E1D03"/>
    <w:rPr>
      <w:rFonts w:ascii="Verdana" w:eastAsia="Verdana" w:hAnsi="Verdana" w:cs="Verdana"/>
      <w:b/>
      <w:bCs/>
      <w:i w:val="0"/>
      <w:iCs w:val="0"/>
      <w:smallCaps w:val="0"/>
      <w:strike w:val="0"/>
      <w:color w:val="000000"/>
      <w:spacing w:val="0"/>
      <w:w w:val="100"/>
      <w:position w:val="0"/>
      <w:sz w:val="13"/>
      <w:szCs w:val="13"/>
      <w:u w:val="none"/>
      <w:shd w:val="clear" w:color="auto" w:fill="FFFFFF"/>
      <w:lang w:val="ru-RU"/>
    </w:rPr>
  </w:style>
  <w:style w:type="character" w:customStyle="1" w:styleId="ArialNarrow4pt2pt0">
    <w:name w:val="Основной текст + Arial Narrow;4 pt;Курсив;Интервал 2 pt"/>
    <w:basedOn w:val="affff8"/>
    <w:rsid w:val="007E1D03"/>
    <w:rPr>
      <w:rFonts w:ascii="Arial Narrow" w:eastAsia="Arial Narrow" w:hAnsi="Arial Narrow" w:cs="Arial Narrow"/>
      <w:b w:val="0"/>
      <w:bCs w:val="0"/>
      <w:i/>
      <w:iCs/>
      <w:smallCaps w:val="0"/>
      <w:strike w:val="0"/>
      <w:color w:val="000000"/>
      <w:spacing w:val="40"/>
      <w:w w:val="100"/>
      <w:position w:val="0"/>
      <w:sz w:val="8"/>
      <w:szCs w:val="8"/>
      <w:u w:val="none"/>
      <w:shd w:val="clear" w:color="auto" w:fill="FFFFFF"/>
      <w:lang w:val="ru-RU"/>
    </w:rPr>
  </w:style>
  <w:style w:type="character" w:customStyle="1" w:styleId="LucidaSansUnicode85pt">
    <w:name w:val="Основной текст + Lucida Sans Unicode;8;5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shd w:val="clear" w:color="auto" w:fill="FFFFFF"/>
      <w:lang w:val="ru-RU"/>
    </w:rPr>
  </w:style>
  <w:style w:type="character" w:customStyle="1" w:styleId="TimesNewRoman10pt0">
    <w:name w:val="Основной текст + Times New Roman;10 pt;Полужирный;Курсив"/>
    <w:basedOn w:val="affff8"/>
    <w:rsid w:val="007E1D03"/>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9pt-1pt">
    <w:name w:val="Основной текст + 9 pt;Полужирный;Курсив;Интервал -1 pt"/>
    <w:basedOn w:val="affff8"/>
    <w:rsid w:val="007E1D03"/>
    <w:rPr>
      <w:rFonts w:ascii="Century Schoolbook" w:eastAsia="Century Schoolbook" w:hAnsi="Century Schoolbook" w:cs="Century Schoolbook"/>
      <w:b/>
      <w:bCs/>
      <w:i/>
      <w:iCs/>
      <w:smallCaps w:val="0"/>
      <w:strike w:val="0"/>
      <w:color w:val="000000"/>
      <w:spacing w:val="-30"/>
      <w:w w:val="100"/>
      <w:position w:val="0"/>
      <w:sz w:val="18"/>
      <w:szCs w:val="18"/>
      <w:u w:val="none"/>
      <w:shd w:val="clear" w:color="auto" w:fill="FFFFFF"/>
      <w:lang w:val="en-US"/>
    </w:rPr>
  </w:style>
  <w:style w:type="character" w:customStyle="1" w:styleId="Verdana4pt">
    <w:name w:val="Основной текст + Verdana;4 pt"/>
    <w:basedOn w:val="affff8"/>
    <w:rsid w:val="007E1D03"/>
    <w:rPr>
      <w:rFonts w:ascii="Verdana" w:eastAsia="Verdana" w:hAnsi="Verdana" w:cs="Verdana"/>
      <w:b w:val="0"/>
      <w:bCs w:val="0"/>
      <w:i w:val="0"/>
      <w:iCs w:val="0"/>
      <w:smallCaps w:val="0"/>
      <w:strike w:val="0"/>
      <w:color w:val="000000"/>
      <w:spacing w:val="0"/>
      <w:w w:val="100"/>
      <w:position w:val="0"/>
      <w:sz w:val="8"/>
      <w:szCs w:val="8"/>
      <w:u w:val="none"/>
      <w:shd w:val="clear" w:color="auto" w:fill="FFFFFF"/>
      <w:lang w:val="en-US"/>
    </w:rPr>
  </w:style>
  <w:style w:type="character" w:customStyle="1" w:styleId="MSReferenceSansSerif8pt">
    <w:name w:val="Основной текст + MS Reference Sans Serif;8 pt"/>
    <w:basedOn w:val="affff8"/>
    <w:rsid w:val="007E1D03"/>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shd w:val="clear" w:color="auto" w:fill="FFFFFF"/>
      <w:lang w:val="ru-RU"/>
    </w:rPr>
  </w:style>
  <w:style w:type="character" w:customStyle="1" w:styleId="Tahoma10pt-2pt">
    <w:name w:val="Основной текст + Tahoma;10 pt;Курсив;Интервал -2 pt"/>
    <w:basedOn w:val="affff8"/>
    <w:rsid w:val="007E1D03"/>
    <w:rPr>
      <w:rFonts w:ascii="Tahoma" w:eastAsia="Tahoma" w:hAnsi="Tahoma" w:cs="Tahoma"/>
      <w:b w:val="0"/>
      <w:bCs w:val="0"/>
      <w:i/>
      <w:iCs/>
      <w:smallCaps w:val="0"/>
      <w:strike w:val="0"/>
      <w:color w:val="000000"/>
      <w:spacing w:val="-40"/>
      <w:w w:val="100"/>
      <w:position w:val="0"/>
      <w:sz w:val="20"/>
      <w:szCs w:val="20"/>
      <w:u w:val="none"/>
      <w:shd w:val="clear" w:color="auto" w:fill="FFFFFF"/>
      <w:lang w:val="en-US"/>
    </w:rPr>
  </w:style>
  <w:style w:type="character" w:customStyle="1" w:styleId="Tahoma85pt">
    <w:name w:val="Основной текст + Tahoma;8;5 pt"/>
    <w:basedOn w:val="affff8"/>
    <w:rsid w:val="007E1D03"/>
    <w:rPr>
      <w:rFonts w:ascii="Tahoma" w:eastAsia="Tahoma" w:hAnsi="Tahoma" w:cs="Tahoma"/>
      <w:b w:val="0"/>
      <w:bCs w:val="0"/>
      <w:i w:val="0"/>
      <w:iCs w:val="0"/>
      <w:smallCaps w:val="0"/>
      <w:strike w:val="0"/>
      <w:color w:val="000000"/>
      <w:spacing w:val="0"/>
      <w:w w:val="100"/>
      <w:position w:val="0"/>
      <w:sz w:val="17"/>
      <w:szCs w:val="17"/>
      <w:u w:val="none"/>
      <w:shd w:val="clear" w:color="auto" w:fill="FFFFFF"/>
    </w:rPr>
  </w:style>
  <w:style w:type="character" w:customStyle="1" w:styleId="FranklinGothicHeavy7pt">
    <w:name w:val="Основной текст + Franklin Gothic Heavy;7 pt;Курсив"/>
    <w:basedOn w:val="affff8"/>
    <w:rsid w:val="007E1D03"/>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shd w:val="clear" w:color="auto" w:fill="FFFFFF"/>
      <w:lang w:val="ru-RU"/>
    </w:rPr>
  </w:style>
  <w:style w:type="character" w:customStyle="1" w:styleId="Verdana9pt">
    <w:name w:val="Основной текст + Verdana;9 pt"/>
    <w:basedOn w:val="affff8"/>
    <w:rsid w:val="007E1D03"/>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rPr>
  </w:style>
  <w:style w:type="character" w:customStyle="1" w:styleId="FranklinGothicMedium9pt">
    <w:name w:val="Основной текст + Franklin Gothic Medium;9 pt"/>
    <w:basedOn w:val="affff8"/>
    <w:rsid w:val="007E1D03"/>
    <w:rPr>
      <w:rFonts w:ascii="Franklin Gothic Medium" w:eastAsia="Franklin Gothic Medium" w:hAnsi="Franklin Gothic Medium" w:cs="Franklin Gothic Medium"/>
      <w:b w:val="0"/>
      <w:bCs w:val="0"/>
      <w:i w:val="0"/>
      <w:iCs w:val="0"/>
      <w:smallCaps w:val="0"/>
      <w:strike w:val="0"/>
      <w:color w:val="000000"/>
      <w:spacing w:val="0"/>
      <w:w w:val="100"/>
      <w:position w:val="0"/>
      <w:sz w:val="18"/>
      <w:szCs w:val="18"/>
      <w:u w:val="none"/>
      <w:shd w:val="clear" w:color="auto" w:fill="FFFFFF"/>
      <w:lang w:val="ru-RU"/>
    </w:rPr>
  </w:style>
  <w:style w:type="character" w:customStyle="1" w:styleId="TimesNewRoman10pt1">
    <w:name w:val="Основной текст + Times New Roman;10 pt"/>
    <w:basedOn w:val="affff8"/>
    <w:rsid w:val="007E1D0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Verdana10pt0">
    <w:name w:val="Основной текст + Verdana;10 pt;Курсив"/>
    <w:basedOn w:val="affff8"/>
    <w:rsid w:val="007E1D03"/>
    <w:rPr>
      <w:rFonts w:ascii="Verdana" w:eastAsia="Verdana" w:hAnsi="Verdana" w:cs="Verdana"/>
      <w:b w:val="0"/>
      <w:bCs w:val="0"/>
      <w:i/>
      <w:iCs/>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shd w:val="clear" w:color="auto" w:fill="FFFFFF"/>
    </w:rPr>
  </w:style>
  <w:style w:type="character" w:customStyle="1" w:styleId="Corbel9pt">
    <w:name w:val="Основной текст + Corbel;9 pt;Полужирный"/>
    <w:basedOn w:val="affff8"/>
    <w:rsid w:val="007E1D03"/>
    <w:rPr>
      <w:rFonts w:ascii="Corbel" w:eastAsia="Corbel" w:hAnsi="Corbel" w:cs="Corbel"/>
      <w:b/>
      <w:bCs/>
      <w:i w:val="0"/>
      <w:iCs w:val="0"/>
      <w:smallCaps w:val="0"/>
      <w:strike w:val="0"/>
      <w:color w:val="000000"/>
      <w:spacing w:val="0"/>
      <w:w w:val="100"/>
      <w:position w:val="0"/>
      <w:sz w:val="18"/>
      <w:szCs w:val="18"/>
      <w:u w:val="none"/>
      <w:shd w:val="clear" w:color="auto" w:fill="FFFFFF"/>
      <w:lang w:val="ru-RU"/>
    </w:rPr>
  </w:style>
  <w:style w:type="character" w:customStyle="1" w:styleId="12Verdana115pt">
    <w:name w:val="Заголовок №1 (2) + Verdana;11;5 pt;Не полужирный"/>
    <w:basedOn w:val="123"/>
    <w:rsid w:val="007E1D03"/>
    <w:rPr>
      <w:rFonts w:ascii="Verdana" w:eastAsia="Verdana" w:hAnsi="Verdana" w:cs="Verdana"/>
      <w:b/>
      <w:bCs/>
      <w:i w:val="0"/>
      <w:iCs w:val="0"/>
      <w:smallCaps w:val="0"/>
      <w:strike w:val="0"/>
      <w:color w:val="000000"/>
      <w:spacing w:val="0"/>
      <w:w w:val="100"/>
      <w:position w:val="0"/>
      <w:sz w:val="23"/>
      <w:szCs w:val="23"/>
      <w:u w:val="none"/>
      <w:lang w:val="ru-RU"/>
    </w:rPr>
  </w:style>
  <w:style w:type="character" w:customStyle="1" w:styleId="210pt">
    <w:name w:val="Основной текст (2) + 10 pt"/>
    <w:basedOn w:val="2f"/>
    <w:rsid w:val="007E1D03"/>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ru-RU"/>
    </w:rPr>
  </w:style>
  <w:style w:type="character" w:customStyle="1" w:styleId="2TimesNewRoman105pt">
    <w:name w:val="Основной текст (2) + Times New Roman;10;5 pt"/>
    <w:basedOn w:val="2f"/>
    <w:rsid w:val="007E1D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47">
    <w:name w:val="Основной текст (4)"/>
    <w:basedOn w:val="a"/>
    <w:link w:val="46"/>
    <w:uiPriority w:val="99"/>
    <w:rsid w:val="007E1D03"/>
    <w:pPr>
      <w:shd w:val="clear" w:color="auto" w:fill="FFFFFF"/>
      <w:autoSpaceDE/>
      <w:autoSpaceDN/>
      <w:adjustRightInd/>
      <w:spacing w:before="180" w:line="0" w:lineRule="atLeast"/>
      <w:ind w:firstLine="780"/>
      <w:jc w:val="both"/>
    </w:pPr>
    <w:rPr>
      <w:rFonts w:ascii="Calibri" w:hAnsi="Calibri" w:cs="Calibri"/>
      <w:i/>
      <w:iCs/>
      <w:sz w:val="21"/>
      <w:szCs w:val="21"/>
      <w:lang w:val="ru-RU"/>
    </w:rPr>
  </w:style>
  <w:style w:type="paragraph" w:customStyle="1" w:styleId="2f4">
    <w:name w:val="Заголовок №2"/>
    <w:basedOn w:val="a"/>
    <w:link w:val="2f3"/>
    <w:rsid w:val="007E1D03"/>
    <w:pPr>
      <w:shd w:val="clear" w:color="auto" w:fill="FFFFFF"/>
      <w:autoSpaceDE/>
      <w:autoSpaceDN/>
      <w:adjustRightInd/>
      <w:spacing w:before="300" w:after="180" w:line="0" w:lineRule="atLeast"/>
      <w:jc w:val="left"/>
      <w:outlineLvl w:val="1"/>
    </w:pPr>
    <w:rPr>
      <w:rFonts w:ascii="Tahoma" w:eastAsia="Tahoma" w:hAnsi="Tahoma" w:cs="Tahoma"/>
      <w:b/>
      <w:bCs/>
      <w:sz w:val="20"/>
      <w:szCs w:val="20"/>
      <w:lang w:val="ru-RU"/>
    </w:rPr>
  </w:style>
  <w:style w:type="paragraph" w:customStyle="1" w:styleId="1f5">
    <w:name w:val="Заголовок №1"/>
    <w:basedOn w:val="a"/>
    <w:link w:val="1f4"/>
    <w:uiPriority w:val="99"/>
    <w:rsid w:val="007E1D03"/>
    <w:pPr>
      <w:shd w:val="clear" w:color="auto" w:fill="FFFFFF"/>
      <w:autoSpaceDE/>
      <w:autoSpaceDN/>
      <w:adjustRightInd/>
      <w:spacing w:before="180" w:after="360" w:line="0" w:lineRule="atLeast"/>
      <w:jc w:val="left"/>
      <w:outlineLvl w:val="0"/>
    </w:pPr>
    <w:rPr>
      <w:rFonts w:ascii="Tahoma" w:eastAsia="Tahoma" w:hAnsi="Tahoma" w:cs="Tahoma"/>
      <w:sz w:val="20"/>
      <w:szCs w:val="20"/>
      <w:lang w:val="ru-RU"/>
    </w:rPr>
  </w:style>
  <w:style w:type="paragraph" w:customStyle="1" w:styleId="66">
    <w:name w:val="Основной текст (6)"/>
    <w:basedOn w:val="a"/>
    <w:link w:val="65"/>
    <w:uiPriority w:val="99"/>
    <w:rsid w:val="007E1D03"/>
    <w:pPr>
      <w:shd w:val="clear" w:color="auto" w:fill="FFFFFF"/>
      <w:autoSpaceDE/>
      <w:autoSpaceDN/>
      <w:adjustRightInd/>
      <w:spacing w:before="360" w:after="180" w:line="0" w:lineRule="atLeast"/>
      <w:jc w:val="left"/>
    </w:pPr>
    <w:rPr>
      <w:rFonts w:ascii="Tahoma" w:eastAsia="Tahoma" w:hAnsi="Tahoma" w:cs="Tahoma"/>
      <w:sz w:val="17"/>
      <w:szCs w:val="17"/>
      <w:lang w:val="ru-RU"/>
    </w:rPr>
  </w:style>
  <w:style w:type="paragraph" w:customStyle="1" w:styleId="131">
    <w:name w:val="Заголовок №1 (3)"/>
    <w:basedOn w:val="a"/>
    <w:link w:val="130"/>
    <w:rsid w:val="007E1D03"/>
    <w:pPr>
      <w:shd w:val="clear" w:color="auto" w:fill="FFFFFF"/>
      <w:autoSpaceDE/>
      <w:autoSpaceDN/>
      <w:adjustRightInd/>
      <w:spacing w:before="180" w:after="180" w:line="0" w:lineRule="atLeast"/>
      <w:ind w:firstLine="780"/>
      <w:jc w:val="both"/>
      <w:outlineLvl w:val="0"/>
    </w:pPr>
    <w:rPr>
      <w:rFonts w:ascii="Franklin Gothic Medium Cond" w:eastAsia="Franklin Gothic Medium Cond" w:hAnsi="Franklin Gothic Medium Cond" w:cs="Franklin Gothic Medium Cond"/>
      <w:spacing w:val="10"/>
      <w:sz w:val="25"/>
      <w:szCs w:val="25"/>
      <w:lang w:val="ru-RU"/>
    </w:rPr>
  </w:style>
  <w:style w:type="paragraph" w:customStyle="1" w:styleId="74">
    <w:name w:val="Основной текст (7)"/>
    <w:basedOn w:val="a"/>
    <w:link w:val="73"/>
    <w:rsid w:val="007E1D03"/>
    <w:pPr>
      <w:shd w:val="clear" w:color="auto" w:fill="FFFFFF"/>
      <w:autoSpaceDE/>
      <w:autoSpaceDN/>
      <w:adjustRightInd/>
      <w:spacing w:before="300" w:after="180" w:line="277" w:lineRule="exact"/>
      <w:jc w:val="left"/>
    </w:pPr>
    <w:rPr>
      <w:rFonts w:ascii="Tahoma" w:eastAsia="Tahoma" w:hAnsi="Tahoma" w:cs="Tahoma"/>
      <w:sz w:val="20"/>
      <w:szCs w:val="20"/>
      <w:lang w:val="ru-RU"/>
    </w:rPr>
  </w:style>
  <w:style w:type="paragraph" w:customStyle="1" w:styleId="Body">
    <w:name w:val="Body"/>
    <w:rsid w:val="00CB435E"/>
    <w:pPr>
      <w:widowControl w:val="0"/>
      <w:overflowPunct w:val="0"/>
      <w:autoSpaceDE w:val="0"/>
      <w:autoSpaceDN w:val="0"/>
      <w:adjustRightInd w:val="0"/>
      <w:spacing w:line="240" w:lineRule="exact"/>
      <w:ind w:firstLine="284"/>
      <w:jc w:val="both"/>
      <w:textAlignment w:val="baseline"/>
    </w:pPr>
    <w:rPr>
      <w:rFonts w:ascii="SchoolBook" w:hAnsi="SchoolBook"/>
      <w:noProof/>
      <w:sz w:val="22"/>
      <w:lang w:eastAsia="ru-RU"/>
    </w:rPr>
  </w:style>
  <w:style w:type="paragraph" w:customStyle="1" w:styleId="Poem">
    <w:name w:val="Poem"/>
    <w:basedOn w:val="Body"/>
    <w:rsid w:val="00CB435E"/>
    <w:pPr>
      <w:ind w:left="567" w:firstLine="0"/>
      <w:jc w:val="left"/>
    </w:pPr>
  </w:style>
  <w:style w:type="paragraph" w:customStyle="1" w:styleId="1f7">
    <w:name w:val="Схема документа1"/>
    <w:basedOn w:val="a"/>
    <w:rsid w:val="00CB435E"/>
    <w:pPr>
      <w:widowControl/>
      <w:overflowPunct w:val="0"/>
      <w:jc w:val="left"/>
      <w:textAlignment w:val="baseline"/>
    </w:pPr>
    <w:rPr>
      <w:rFonts w:ascii="Tahoma" w:eastAsia="Times New Roman" w:hAnsi="Tahoma"/>
      <w:sz w:val="16"/>
      <w:szCs w:val="20"/>
      <w:lang w:val="ru-RU" w:eastAsia="ru-RU"/>
    </w:rPr>
  </w:style>
  <w:style w:type="character" w:customStyle="1" w:styleId="1f8">
    <w:name w:val="Строгий1"/>
    <w:basedOn w:val="a0"/>
    <w:rsid w:val="00CB435E"/>
    <w:rPr>
      <w:b/>
    </w:rPr>
  </w:style>
  <w:style w:type="paragraph" w:customStyle="1" w:styleId="1f9">
    <w:name w:val="Текст выноски1"/>
    <w:basedOn w:val="a"/>
    <w:rsid w:val="00CB435E"/>
    <w:pPr>
      <w:widowControl/>
      <w:overflowPunct w:val="0"/>
      <w:jc w:val="left"/>
      <w:textAlignment w:val="baseline"/>
    </w:pPr>
    <w:rPr>
      <w:rFonts w:ascii="Tahoma" w:eastAsia="Times New Roman" w:hAnsi="Tahoma"/>
      <w:sz w:val="16"/>
      <w:szCs w:val="20"/>
      <w:lang w:val="ru-RU" w:eastAsia="ru-RU"/>
    </w:rPr>
  </w:style>
  <w:style w:type="paragraph" w:customStyle="1" w:styleId="1fa">
    <w:name w:val="Обычный (веб)1"/>
    <w:basedOn w:val="a"/>
    <w:rsid w:val="00CB435E"/>
    <w:pPr>
      <w:widowControl/>
      <w:overflowPunct w:val="0"/>
      <w:spacing w:before="100" w:after="100"/>
      <w:jc w:val="left"/>
      <w:textAlignment w:val="baseline"/>
    </w:pPr>
    <w:rPr>
      <w:rFonts w:eastAsia="Times New Roman"/>
      <w:szCs w:val="20"/>
      <w:lang w:val="ru-RU" w:eastAsia="ru-RU"/>
    </w:rPr>
  </w:style>
  <w:style w:type="character" w:customStyle="1" w:styleId="1fb">
    <w:name w:val="Гиперссылка1"/>
    <w:basedOn w:val="a0"/>
    <w:rsid w:val="00CB435E"/>
    <w:rPr>
      <w:color w:val="008080"/>
      <w:sz w:val="21"/>
      <w:u w:val="none"/>
    </w:rPr>
  </w:style>
  <w:style w:type="character" w:customStyle="1" w:styleId="1fc">
    <w:name w:val="Текст сноски Знак1"/>
    <w:basedOn w:val="a0"/>
    <w:semiHidden/>
    <w:rsid w:val="00CB435E"/>
    <w:rPr>
      <w:rFonts w:ascii="Times New Roman" w:eastAsia="Times New Roman" w:hAnsi="Times New Roman" w:cs="Times New Roman"/>
      <w:sz w:val="20"/>
      <w:szCs w:val="20"/>
      <w:lang w:eastAsia="ru-RU"/>
    </w:rPr>
  </w:style>
  <w:style w:type="paragraph" w:customStyle="1" w:styleId="DecimalAligned">
    <w:name w:val="Decimal Aligned"/>
    <w:basedOn w:val="a"/>
    <w:rsid w:val="00CB435E"/>
    <w:pPr>
      <w:widowControl/>
      <w:tabs>
        <w:tab w:val="decimal" w:pos="360"/>
      </w:tabs>
      <w:overflowPunct w:val="0"/>
      <w:spacing w:after="200" w:line="276" w:lineRule="auto"/>
      <w:jc w:val="left"/>
      <w:textAlignment w:val="baseline"/>
    </w:pPr>
    <w:rPr>
      <w:rFonts w:ascii="Calibri" w:eastAsia="Times New Roman" w:hAnsi="Calibri"/>
      <w:sz w:val="22"/>
      <w:szCs w:val="20"/>
      <w:lang w:val="ru-RU" w:eastAsia="ru-RU"/>
    </w:rPr>
  </w:style>
  <w:style w:type="paragraph" w:customStyle="1" w:styleId="u">
    <w:name w:val="u"/>
    <w:basedOn w:val="a"/>
    <w:rsid w:val="00CB435E"/>
    <w:pPr>
      <w:widowControl/>
      <w:overflowPunct w:val="0"/>
      <w:ind w:firstLine="284"/>
      <w:jc w:val="both"/>
      <w:textAlignment w:val="baseline"/>
    </w:pPr>
    <w:rPr>
      <w:rFonts w:eastAsia="Times New Roman"/>
      <w:color w:val="000000"/>
      <w:szCs w:val="20"/>
      <w:lang w:val="ru-RU" w:eastAsia="ru-RU"/>
    </w:rPr>
  </w:style>
  <w:style w:type="paragraph" w:customStyle="1" w:styleId="HTML1">
    <w:name w:val="Стандартный HTML1"/>
    <w:basedOn w:val="a"/>
    <w:rsid w:val="00CB4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jc w:val="left"/>
      <w:textAlignment w:val="baseline"/>
    </w:pPr>
    <w:rPr>
      <w:rFonts w:ascii="Courier New" w:eastAsia="Times New Roman" w:hAnsi="Courier New"/>
      <w:sz w:val="20"/>
      <w:szCs w:val="20"/>
      <w:lang w:val="ru-RU" w:eastAsia="ru-RU"/>
    </w:rPr>
  </w:style>
  <w:style w:type="paragraph" w:customStyle="1" w:styleId="310">
    <w:name w:val="Основной текст с отступом 31"/>
    <w:basedOn w:val="a"/>
    <w:rsid w:val="00CB435E"/>
    <w:pPr>
      <w:widowControl/>
      <w:overflowPunct w:val="0"/>
      <w:spacing w:after="120"/>
      <w:ind w:left="283"/>
      <w:jc w:val="left"/>
      <w:textAlignment w:val="baseline"/>
    </w:pPr>
    <w:rPr>
      <w:rFonts w:eastAsia="Times New Roman"/>
      <w:sz w:val="16"/>
      <w:szCs w:val="20"/>
      <w:lang w:val="ru-RU" w:eastAsia="ru-RU"/>
    </w:rPr>
  </w:style>
  <w:style w:type="paragraph" w:styleId="affffb">
    <w:name w:val="List Number"/>
    <w:basedOn w:val="a"/>
    <w:rsid w:val="00CB435E"/>
    <w:pPr>
      <w:widowControl/>
      <w:tabs>
        <w:tab w:val="left" w:pos="567"/>
      </w:tabs>
      <w:overflowPunct w:val="0"/>
      <w:ind w:left="567" w:hanging="567"/>
      <w:jc w:val="left"/>
      <w:textAlignment w:val="baseline"/>
    </w:pPr>
    <w:rPr>
      <w:rFonts w:eastAsia="Times New Roman"/>
      <w:sz w:val="20"/>
      <w:szCs w:val="20"/>
      <w:lang w:val="ru-RU" w:eastAsia="ru-RU"/>
    </w:rPr>
  </w:style>
  <w:style w:type="paragraph" w:customStyle="1" w:styleId="1fd">
    <w:name w:val="Текст1"/>
    <w:basedOn w:val="a"/>
    <w:rsid w:val="00CB435E"/>
    <w:pPr>
      <w:widowControl/>
      <w:overflowPunct w:val="0"/>
      <w:jc w:val="left"/>
      <w:textAlignment w:val="baseline"/>
    </w:pPr>
    <w:rPr>
      <w:rFonts w:ascii="Courier New" w:eastAsia="Times New Roman" w:hAnsi="Courier New"/>
      <w:sz w:val="20"/>
      <w:szCs w:val="20"/>
      <w:lang w:val="ru-RU" w:eastAsia="ru-RU"/>
    </w:rPr>
  </w:style>
  <w:style w:type="character" w:customStyle="1" w:styleId="afff3">
    <w:name w:val="Текст Знак"/>
    <w:basedOn w:val="a0"/>
    <w:link w:val="afff2"/>
    <w:rsid w:val="00CB435E"/>
    <w:rPr>
      <w:rFonts w:ascii="Courier New" w:hAnsi="Courier New" w:cs="Courier New"/>
    </w:rPr>
  </w:style>
  <w:style w:type="paragraph" w:customStyle="1" w:styleId="affffc">
    <w:name w:val="Цитаты"/>
    <w:basedOn w:val="a"/>
    <w:rsid w:val="00CB435E"/>
    <w:pPr>
      <w:widowControl/>
      <w:overflowPunct w:val="0"/>
      <w:spacing w:before="100" w:after="100"/>
      <w:ind w:left="360" w:right="360"/>
      <w:jc w:val="left"/>
      <w:textAlignment w:val="baseline"/>
    </w:pPr>
    <w:rPr>
      <w:rFonts w:eastAsia="Times New Roman"/>
      <w:szCs w:val="20"/>
      <w:lang w:val="ru-RU" w:eastAsia="ru-RU"/>
    </w:rPr>
  </w:style>
  <w:style w:type="character" w:customStyle="1" w:styleId="blueselect1">
    <w:name w:val="blueselect1"/>
    <w:basedOn w:val="a0"/>
    <w:rsid w:val="00CB435E"/>
    <w:rPr>
      <w:b/>
      <w:color w:val="auto"/>
      <w:sz w:val="17"/>
      <w:u w:val="none"/>
    </w:rPr>
  </w:style>
  <w:style w:type="paragraph" w:customStyle="1" w:styleId="content-bold">
    <w:name w:val="content-bold"/>
    <w:basedOn w:val="a"/>
    <w:rsid w:val="00CB435E"/>
    <w:pPr>
      <w:widowControl/>
      <w:overflowPunct w:val="0"/>
      <w:spacing w:before="100" w:after="100" w:line="384" w:lineRule="auto"/>
      <w:jc w:val="left"/>
      <w:textAlignment w:val="baseline"/>
    </w:pPr>
    <w:rPr>
      <w:rFonts w:ascii="Verdana" w:eastAsia="Times New Roman" w:hAnsi="Verdana"/>
      <w:b/>
      <w:color w:val="000000"/>
      <w:sz w:val="17"/>
      <w:szCs w:val="20"/>
      <w:lang w:val="ru-RU" w:eastAsia="ru-RU"/>
    </w:rPr>
  </w:style>
  <w:style w:type="paragraph" w:customStyle="1" w:styleId="content">
    <w:name w:val="content"/>
    <w:basedOn w:val="a"/>
    <w:rsid w:val="00CB435E"/>
    <w:pPr>
      <w:widowControl/>
      <w:overflowPunct w:val="0"/>
      <w:spacing w:before="100" w:after="100" w:line="384" w:lineRule="auto"/>
      <w:jc w:val="both"/>
      <w:textAlignment w:val="baseline"/>
    </w:pPr>
    <w:rPr>
      <w:rFonts w:ascii="Verdana" w:eastAsia="Times New Roman" w:hAnsi="Verdana"/>
      <w:color w:val="000000"/>
      <w:sz w:val="17"/>
      <w:szCs w:val="20"/>
      <w:lang w:val="ru-RU" w:eastAsia="ru-RU"/>
    </w:rPr>
  </w:style>
  <w:style w:type="character" w:customStyle="1" w:styleId="affffd">
    <w:name w:val="Текст концевой сноски Знак"/>
    <w:basedOn w:val="a0"/>
    <w:link w:val="affffe"/>
    <w:uiPriority w:val="99"/>
    <w:rsid w:val="00CB435E"/>
    <w:rPr>
      <w:rFonts w:ascii="Times New Roman" w:hAnsi="Times New Roman"/>
      <w:noProof w:val="0"/>
      <w:sz w:val="20"/>
    </w:rPr>
  </w:style>
  <w:style w:type="character" w:customStyle="1" w:styleId="textcopy1">
    <w:name w:val="textcopy1"/>
    <w:basedOn w:val="a0"/>
    <w:rsid w:val="00CB435E"/>
    <w:rPr>
      <w:rFonts w:ascii="Arial" w:hAnsi="Arial"/>
      <w:color w:val="000000"/>
      <w:sz w:val="13"/>
    </w:rPr>
  </w:style>
  <w:style w:type="character" w:customStyle="1" w:styleId="1fe">
    <w:name w:val="Просмотренная гиперссылка1"/>
    <w:basedOn w:val="a0"/>
    <w:rsid w:val="00CB435E"/>
    <w:rPr>
      <w:color w:val="800080"/>
      <w:u w:val="single"/>
    </w:rPr>
  </w:style>
  <w:style w:type="character" w:customStyle="1" w:styleId="1ff">
    <w:name w:val="Выделение1"/>
    <w:basedOn w:val="a0"/>
    <w:rsid w:val="00CB435E"/>
    <w:rPr>
      <w:i/>
    </w:rPr>
  </w:style>
  <w:style w:type="character" w:styleId="afffff">
    <w:name w:val="Placeholder Text"/>
    <w:basedOn w:val="a0"/>
    <w:rsid w:val="00CB435E"/>
  </w:style>
  <w:style w:type="character" w:customStyle="1" w:styleId="mw-headline">
    <w:name w:val="mw-headline"/>
    <w:basedOn w:val="a0"/>
    <w:rsid w:val="00CB435E"/>
  </w:style>
  <w:style w:type="character" w:customStyle="1" w:styleId="rtxt">
    <w:name w:val="rtxt"/>
    <w:basedOn w:val="a0"/>
    <w:rsid w:val="00CB435E"/>
  </w:style>
  <w:style w:type="character" w:customStyle="1" w:styleId="1ff0">
    <w:name w:val="Текст выноски Знак1"/>
    <w:basedOn w:val="a0"/>
    <w:semiHidden/>
    <w:rsid w:val="00CB435E"/>
    <w:rPr>
      <w:rFonts w:ascii="Tahoma" w:hAnsi="Tahoma" w:cs="Tahoma"/>
      <w:sz w:val="16"/>
      <w:szCs w:val="16"/>
      <w:lang w:eastAsia="ru-RU"/>
    </w:rPr>
  </w:style>
  <w:style w:type="character" w:customStyle="1" w:styleId="2f7">
    <w:name w:val="Текст выноски Знак2"/>
    <w:basedOn w:val="a0"/>
    <w:uiPriority w:val="99"/>
    <w:semiHidden/>
    <w:rsid w:val="00CB435E"/>
    <w:rPr>
      <w:rFonts w:ascii="Tahoma" w:hAnsi="Tahoma" w:cs="Tahoma"/>
      <w:sz w:val="16"/>
      <w:szCs w:val="16"/>
    </w:rPr>
  </w:style>
  <w:style w:type="character" w:customStyle="1" w:styleId="10pt1">
    <w:name w:val="Основной текст + 10 pt1"/>
    <w:aliases w:val="Курсив2"/>
    <w:basedOn w:val="affff8"/>
    <w:rsid w:val="00CB435E"/>
    <w:rPr>
      <w:i/>
      <w:iCs/>
      <w:color w:val="000000"/>
      <w:spacing w:val="0"/>
      <w:w w:val="100"/>
      <w:position w:val="0"/>
      <w:sz w:val="20"/>
      <w:szCs w:val="20"/>
      <w:u w:val="none"/>
      <w:shd w:val="clear" w:color="auto" w:fill="FFFFFF"/>
    </w:rPr>
  </w:style>
  <w:style w:type="character" w:customStyle="1" w:styleId="Sylfaen2">
    <w:name w:val="Основной текст + Sylfaen2"/>
    <w:aliases w:val="6 pt"/>
    <w:basedOn w:val="affff8"/>
    <w:rsid w:val="00CB435E"/>
    <w:rPr>
      <w:rFonts w:ascii="Sylfaen" w:eastAsia="Times New Roman" w:hAnsi="Sylfaen" w:cs="Sylfaen"/>
      <w:color w:val="000000"/>
      <w:spacing w:val="0"/>
      <w:w w:val="100"/>
      <w:position w:val="0"/>
      <w:sz w:val="12"/>
      <w:szCs w:val="12"/>
      <w:u w:val="none"/>
      <w:shd w:val="clear" w:color="auto" w:fill="FFFFFF"/>
      <w:lang w:val="ru-RU"/>
    </w:rPr>
  </w:style>
  <w:style w:type="character" w:customStyle="1" w:styleId="Sylfaen1">
    <w:name w:val="Основной текст + Sylfaen1"/>
    <w:aliases w:val="11,5 pt,Интервал 1 pt Exact"/>
    <w:basedOn w:val="affff8"/>
    <w:rsid w:val="00CB435E"/>
    <w:rPr>
      <w:rFonts w:ascii="Sylfaen" w:eastAsia="Times New Roman" w:hAnsi="Sylfaen" w:cs="Sylfaen"/>
      <w:color w:val="000000"/>
      <w:spacing w:val="29"/>
      <w:w w:val="100"/>
      <w:position w:val="0"/>
      <w:sz w:val="23"/>
      <w:szCs w:val="23"/>
      <w:u w:val="none"/>
      <w:shd w:val="clear" w:color="auto" w:fill="FFFFFF"/>
      <w:lang w:val="ru-RU"/>
    </w:rPr>
  </w:style>
  <w:style w:type="character" w:customStyle="1" w:styleId="3c">
    <w:name w:val="Заголовок №3_"/>
    <w:basedOn w:val="a0"/>
    <w:link w:val="3d"/>
    <w:locked/>
    <w:rsid w:val="00CB435E"/>
    <w:rPr>
      <w:b/>
      <w:bCs/>
      <w:sz w:val="23"/>
      <w:szCs w:val="23"/>
      <w:shd w:val="clear" w:color="auto" w:fill="FFFFFF"/>
    </w:rPr>
  </w:style>
  <w:style w:type="paragraph" w:customStyle="1" w:styleId="3d">
    <w:name w:val="Заголовок №3"/>
    <w:basedOn w:val="a"/>
    <w:link w:val="3c"/>
    <w:rsid w:val="00CB435E"/>
    <w:pPr>
      <w:shd w:val="clear" w:color="auto" w:fill="FFFFFF"/>
      <w:autoSpaceDE/>
      <w:autoSpaceDN/>
      <w:adjustRightInd/>
      <w:spacing w:before="540" w:line="610" w:lineRule="exact"/>
      <w:ind w:hanging="400"/>
      <w:jc w:val="left"/>
      <w:outlineLvl w:val="2"/>
    </w:pPr>
    <w:rPr>
      <w:rFonts w:eastAsia="Times New Roman"/>
      <w:b/>
      <w:bCs/>
      <w:sz w:val="23"/>
      <w:szCs w:val="23"/>
      <w:lang w:val="ru-RU"/>
    </w:rPr>
  </w:style>
  <w:style w:type="character" w:customStyle="1" w:styleId="313">
    <w:name w:val="Заголовок №3 + 13"/>
    <w:aliases w:val="5 pt1"/>
    <w:basedOn w:val="3c"/>
    <w:rsid w:val="00CB435E"/>
    <w:rPr>
      <w:b/>
      <w:bCs/>
      <w:color w:val="000000"/>
      <w:spacing w:val="0"/>
      <w:w w:val="100"/>
      <w:position w:val="0"/>
      <w:sz w:val="27"/>
      <w:szCs w:val="27"/>
      <w:shd w:val="clear" w:color="auto" w:fill="FFFFFF"/>
      <w:lang w:val="ru-RU"/>
    </w:rPr>
  </w:style>
  <w:style w:type="character" w:customStyle="1" w:styleId="2Exact">
    <w:name w:val="Основной текст (2) Exact"/>
    <w:basedOn w:val="a0"/>
    <w:rsid w:val="00CB435E"/>
    <w:rPr>
      <w:rFonts w:ascii="Times New Roman" w:hAnsi="Times New Roman" w:cs="Times New Roman"/>
      <w:b/>
      <w:bCs/>
      <w:sz w:val="21"/>
      <w:szCs w:val="21"/>
      <w:u w:val="none"/>
    </w:rPr>
  </w:style>
  <w:style w:type="character" w:customStyle="1" w:styleId="Exact">
    <w:name w:val="Основной текст Exact"/>
    <w:basedOn w:val="a0"/>
    <w:rsid w:val="00CB435E"/>
    <w:rPr>
      <w:rFonts w:ascii="Times New Roman" w:hAnsi="Times New Roman" w:cs="Times New Roman"/>
      <w:spacing w:val="1"/>
      <w:sz w:val="21"/>
      <w:szCs w:val="21"/>
      <w:u w:val="none"/>
    </w:rPr>
  </w:style>
  <w:style w:type="character" w:customStyle="1" w:styleId="FontStyle13">
    <w:name w:val="Font Style13"/>
    <w:rsid w:val="00CB435E"/>
    <w:rPr>
      <w:rFonts w:ascii="Century Schoolbook" w:eastAsia="Century Schoolbook" w:hAnsi="Century Schoolbook" w:cs="Century Schoolbook"/>
      <w:sz w:val="20"/>
      <w:szCs w:val="20"/>
    </w:rPr>
  </w:style>
  <w:style w:type="character" w:customStyle="1" w:styleId="FontStyle14">
    <w:name w:val="Font Style14"/>
    <w:rsid w:val="00CB435E"/>
    <w:rPr>
      <w:rFonts w:ascii="Tahoma" w:eastAsia="Tahoma" w:hAnsi="Tahoma" w:cs="Tahoma"/>
      <w:b/>
      <w:bCs/>
      <w:sz w:val="20"/>
      <w:szCs w:val="20"/>
    </w:rPr>
  </w:style>
  <w:style w:type="character" w:customStyle="1" w:styleId="FontStyle12">
    <w:name w:val="Font Style12"/>
    <w:rsid w:val="00CB435E"/>
    <w:rPr>
      <w:rFonts w:ascii="Century Schoolbook" w:eastAsia="Century Schoolbook" w:hAnsi="Century Schoolbook" w:cs="Century Schoolbook"/>
      <w:i/>
      <w:iCs/>
      <w:sz w:val="20"/>
      <w:szCs w:val="20"/>
    </w:rPr>
  </w:style>
  <w:style w:type="character" w:customStyle="1" w:styleId="1ff1">
    <w:name w:val="Текст Знак1"/>
    <w:basedOn w:val="a0"/>
    <w:uiPriority w:val="99"/>
    <w:semiHidden/>
    <w:rsid w:val="00CB435E"/>
    <w:rPr>
      <w:rFonts w:ascii="Consolas" w:hAnsi="Consolas" w:cs="Consolas"/>
      <w:sz w:val="21"/>
      <w:szCs w:val="21"/>
    </w:rPr>
  </w:style>
  <w:style w:type="character" w:customStyle="1" w:styleId="FontStyle16">
    <w:name w:val="Font Style16"/>
    <w:uiPriority w:val="99"/>
    <w:rsid w:val="00CB435E"/>
    <w:rPr>
      <w:rFonts w:ascii="Century Schoolbook" w:eastAsia="Century Schoolbook" w:hAnsi="Century Schoolbook" w:cs="Century Schoolbook"/>
      <w:sz w:val="20"/>
      <w:szCs w:val="20"/>
    </w:rPr>
  </w:style>
  <w:style w:type="paragraph" w:customStyle="1" w:styleId="Style2">
    <w:name w:val="Style2"/>
    <w:basedOn w:val="a"/>
    <w:next w:val="a"/>
    <w:uiPriority w:val="99"/>
    <w:rsid w:val="00CB435E"/>
    <w:pPr>
      <w:suppressAutoHyphens/>
      <w:autoSpaceDN/>
      <w:adjustRightInd/>
      <w:jc w:val="left"/>
    </w:pPr>
    <w:rPr>
      <w:rFonts w:ascii="Microsoft Sans Serif" w:eastAsia="Microsoft Sans Serif" w:hAnsi="Microsoft Sans Serif" w:cs="Microsoft Sans Serif"/>
      <w:lang w:val="ru-RU" w:eastAsia="hi-IN" w:bidi="hi-IN"/>
    </w:rPr>
  </w:style>
  <w:style w:type="paragraph" w:customStyle="1" w:styleId="Style4">
    <w:name w:val="Style4"/>
    <w:basedOn w:val="a"/>
    <w:next w:val="a"/>
    <w:rsid w:val="00CB435E"/>
    <w:pPr>
      <w:suppressAutoHyphens/>
      <w:autoSpaceDN/>
      <w:adjustRightInd/>
      <w:spacing w:line="254" w:lineRule="exact"/>
      <w:ind w:firstLine="403"/>
      <w:jc w:val="both"/>
    </w:pPr>
    <w:rPr>
      <w:rFonts w:ascii="Microsoft Sans Serif" w:eastAsia="Microsoft Sans Serif" w:hAnsi="Microsoft Sans Serif" w:cs="Microsoft Sans Serif"/>
      <w:lang w:val="ru-RU" w:eastAsia="hi-IN" w:bidi="hi-IN"/>
    </w:rPr>
  </w:style>
  <w:style w:type="paragraph" w:customStyle="1" w:styleId="Style5">
    <w:name w:val="Style5"/>
    <w:basedOn w:val="a"/>
    <w:next w:val="a"/>
    <w:rsid w:val="00CB435E"/>
    <w:pPr>
      <w:suppressAutoHyphens/>
      <w:autoSpaceDN/>
      <w:adjustRightInd/>
      <w:spacing w:line="257" w:lineRule="exact"/>
      <w:ind w:hanging="254"/>
      <w:jc w:val="left"/>
    </w:pPr>
    <w:rPr>
      <w:rFonts w:ascii="Microsoft Sans Serif" w:eastAsia="Microsoft Sans Serif" w:hAnsi="Microsoft Sans Serif" w:cs="Microsoft Sans Serif"/>
      <w:lang w:val="ru-RU" w:eastAsia="hi-IN" w:bidi="hi-IN"/>
    </w:rPr>
  </w:style>
  <w:style w:type="character" w:customStyle="1" w:styleId="48">
    <w:name w:val="Основной текст (4) + Не курсив"/>
    <w:basedOn w:val="46"/>
    <w:uiPriority w:val="99"/>
    <w:rsid w:val="004B50D0"/>
    <w:rPr>
      <w:rFonts w:ascii="Times New Roman" w:eastAsia="Calibri" w:hAnsi="Times New Roman" w:cs="Times New Roman"/>
      <w:i/>
      <w:iCs/>
      <w:sz w:val="23"/>
      <w:szCs w:val="23"/>
      <w:u w:val="none"/>
      <w:shd w:val="clear" w:color="auto" w:fill="FFFFFF"/>
    </w:rPr>
  </w:style>
  <w:style w:type="numbering" w:customStyle="1" w:styleId="56">
    <w:name w:val="Нет списка5"/>
    <w:next w:val="a2"/>
    <w:semiHidden/>
    <w:rsid w:val="009C48E8"/>
  </w:style>
  <w:style w:type="paragraph" w:customStyle="1" w:styleId="2f8">
    <w:name w:val="Абзац списка2"/>
    <w:basedOn w:val="a"/>
    <w:rsid w:val="009C48E8"/>
    <w:pPr>
      <w:widowControl/>
      <w:autoSpaceDE/>
      <w:autoSpaceDN/>
      <w:adjustRightInd/>
      <w:ind w:left="720"/>
      <w:jc w:val="left"/>
    </w:pPr>
    <w:rPr>
      <w:rFonts w:ascii="Calibri" w:eastAsia="Times New Roman" w:hAnsi="Calibri" w:cs="Calibri"/>
      <w:lang w:val="ru-RU" w:eastAsia="ru-RU"/>
    </w:rPr>
  </w:style>
  <w:style w:type="table" w:customStyle="1" w:styleId="67">
    <w:name w:val="Сетка таблицы6"/>
    <w:basedOn w:val="a1"/>
    <w:next w:val="af6"/>
    <w:locked/>
    <w:rsid w:val="009C48E8"/>
    <w:pPr>
      <w:spacing w:after="200" w:line="276" w:lineRule="auto"/>
      <w:jc w:val="left"/>
    </w:pPr>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
    <w:name w:val="Нет списка6"/>
    <w:next w:val="a2"/>
    <w:uiPriority w:val="99"/>
    <w:semiHidden/>
    <w:unhideWhenUsed/>
    <w:rsid w:val="00A55543"/>
  </w:style>
  <w:style w:type="character" w:customStyle="1" w:styleId="213">
    <w:name w:val="Основной текст с отступом 2 Знак1"/>
    <w:basedOn w:val="a0"/>
    <w:uiPriority w:val="99"/>
    <w:semiHidden/>
    <w:rsid w:val="00A55543"/>
    <w:rPr>
      <w:rFonts w:ascii="SchoolBookAC" w:eastAsia="Times New Roman" w:hAnsi="SchoolBookAC" w:cs="Times New Roman"/>
      <w:sz w:val="22"/>
      <w:szCs w:val="20"/>
      <w:lang w:eastAsia="ru-RU"/>
    </w:rPr>
  </w:style>
  <w:style w:type="table" w:customStyle="1" w:styleId="75">
    <w:name w:val="Сетка таблицы7"/>
    <w:basedOn w:val="a1"/>
    <w:next w:val="af6"/>
    <w:uiPriority w:val="99"/>
    <w:rsid w:val="00A55543"/>
    <w:pPr>
      <w:jc w:val="left"/>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1">
    <w:name w:val="Основной текст с отступом 3 Знак1"/>
    <w:basedOn w:val="a0"/>
    <w:uiPriority w:val="99"/>
    <w:semiHidden/>
    <w:rsid w:val="00A55543"/>
    <w:rPr>
      <w:rFonts w:ascii="SchoolBookAC" w:eastAsia="Times New Roman" w:hAnsi="SchoolBookAC" w:cs="Times New Roman"/>
      <w:sz w:val="16"/>
      <w:szCs w:val="16"/>
      <w:lang w:eastAsia="ru-RU"/>
    </w:rPr>
  </w:style>
  <w:style w:type="character" w:customStyle="1" w:styleId="FontStyle353">
    <w:name w:val="Font Style353"/>
    <w:basedOn w:val="a0"/>
    <w:uiPriority w:val="99"/>
    <w:rsid w:val="00A55543"/>
    <w:rPr>
      <w:rFonts w:ascii="Times New Roman" w:hAnsi="Times New Roman" w:cs="Times New Roman"/>
      <w:sz w:val="22"/>
      <w:szCs w:val="22"/>
    </w:rPr>
  </w:style>
  <w:style w:type="paragraph" w:customStyle="1" w:styleId="Style8">
    <w:name w:val="Style8"/>
    <w:basedOn w:val="a"/>
    <w:uiPriority w:val="99"/>
    <w:rsid w:val="00A55543"/>
    <w:pPr>
      <w:spacing w:line="230" w:lineRule="exact"/>
      <w:ind w:firstLine="278"/>
      <w:jc w:val="both"/>
    </w:pPr>
    <w:rPr>
      <w:rFonts w:ascii="Microsoft Sans Serif" w:eastAsia="Times New Roman" w:hAnsi="Microsoft Sans Serif" w:cs="Microsoft Sans Serif"/>
      <w:lang w:val="ru-RU" w:eastAsia="ru-RU"/>
    </w:rPr>
  </w:style>
  <w:style w:type="character" w:customStyle="1" w:styleId="FontStyle351">
    <w:name w:val="Font Style351"/>
    <w:basedOn w:val="a0"/>
    <w:uiPriority w:val="99"/>
    <w:rsid w:val="00A55543"/>
    <w:rPr>
      <w:rFonts w:ascii="Times New Roman" w:hAnsi="Times New Roman" w:cs="Times New Roman"/>
      <w:b/>
      <w:bCs/>
      <w:i/>
      <w:iCs/>
      <w:spacing w:val="20"/>
      <w:sz w:val="24"/>
      <w:szCs w:val="24"/>
    </w:rPr>
  </w:style>
  <w:style w:type="paragraph" w:customStyle="1" w:styleId="Style29">
    <w:name w:val="Style29"/>
    <w:basedOn w:val="a"/>
    <w:uiPriority w:val="99"/>
    <w:rsid w:val="00A55543"/>
    <w:pPr>
      <w:spacing w:line="240" w:lineRule="exact"/>
      <w:ind w:firstLine="283"/>
      <w:jc w:val="both"/>
    </w:pPr>
    <w:rPr>
      <w:rFonts w:ascii="Microsoft Sans Serif" w:eastAsia="Times New Roman" w:hAnsi="Microsoft Sans Serif" w:cs="Microsoft Sans Serif"/>
      <w:lang w:val="ru-RU" w:eastAsia="ru-RU"/>
    </w:rPr>
  </w:style>
  <w:style w:type="paragraph" w:customStyle="1" w:styleId="Style53">
    <w:name w:val="Style53"/>
    <w:basedOn w:val="a"/>
    <w:uiPriority w:val="99"/>
    <w:rsid w:val="00A55543"/>
    <w:pPr>
      <w:spacing w:line="245" w:lineRule="exact"/>
      <w:jc w:val="both"/>
    </w:pPr>
    <w:rPr>
      <w:rFonts w:ascii="Microsoft Sans Serif" w:eastAsia="Times New Roman" w:hAnsi="Microsoft Sans Serif" w:cs="Microsoft Sans Serif"/>
      <w:lang w:val="ru-RU" w:eastAsia="ru-RU"/>
    </w:rPr>
  </w:style>
  <w:style w:type="paragraph" w:styleId="affffe">
    <w:name w:val="endnote text"/>
    <w:basedOn w:val="a"/>
    <w:link w:val="affffd"/>
    <w:uiPriority w:val="99"/>
    <w:rsid w:val="00A55543"/>
    <w:pPr>
      <w:widowControl/>
      <w:autoSpaceDE/>
      <w:autoSpaceDN/>
      <w:adjustRightInd/>
      <w:jc w:val="left"/>
    </w:pPr>
    <w:rPr>
      <w:rFonts w:eastAsia="Times New Roman"/>
      <w:sz w:val="20"/>
      <w:szCs w:val="20"/>
      <w:lang w:val="ru-RU"/>
    </w:rPr>
  </w:style>
  <w:style w:type="character" w:customStyle="1" w:styleId="1ff2">
    <w:name w:val="Текст концевой сноски Знак1"/>
    <w:basedOn w:val="a0"/>
    <w:uiPriority w:val="99"/>
    <w:rsid w:val="00A55543"/>
    <w:rPr>
      <w:rFonts w:eastAsia="Calibri"/>
      <w:lang w:val="en-US"/>
    </w:rPr>
  </w:style>
  <w:style w:type="character" w:styleId="afffff0">
    <w:name w:val="endnote reference"/>
    <w:basedOn w:val="a0"/>
    <w:uiPriority w:val="99"/>
    <w:rsid w:val="00A55543"/>
    <w:rPr>
      <w:vertAlign w:val="superscript"/>
    </w:rPr>
  </w:style>
  <w:style w:type="paragraph" w:customStyle="1" w:styleId="114">
    <w:name w:val="Абзац списка11"/>
    <w:basedOn w:val="a"/>
    <w:uiPriority w:val="99"/>
    <w:rsid w:val="00A55543"/>
    <w:pPr>
      <w:widowControl/>
      <w:autoSpaceDE/>
      <w:autoSpaceDN/>
      <w:adjustRightInd/>
      <w:ind w:left="720"/>
      <w:jc w:val="left"/>
    </w:pPr>
    <w:rPr>
      <w:rFonts w:eastAsia="Times New Roman"/>
      <w:sz w:val="20"/>
      <w:szCs w:val="20"/>
      <w:lang w:val="ru-RU" w:eastAsia="ru-RU"/>
    </w:rPr>
  </w:style>
  <w:style w:type="paragraph" w:customStyle="1" w:styleId="Style6">
    <w:name w:val="Style6"/>
    <w:basedOn w:val="a"/>
    <w:rsid w:val="00A55543"/>
    <w:pPr>
      <w:jc w:val="left"/>
    </w:pPr>
    <w:rPr>
      <w:rFonts w:eastAsia="Times New Roman"/>
      <w:lang w:val="ru-RU" w:eastAsia="ru-RU"/>
    </w:rPr>
  </w:style>
  <w:style w:type="character" w:customStyle="1" w:styleId="FontStyle15">
    <w:name w:val="Font Style15"/>
    <w:basedOn w:val="a0"/>
    <w:rsid w:val="00A55543"/>
    <w:rPr>
      <w:rFonts w:ascii="Times New Roman" w:hAnsi="Times New Roman" w:cs="Times New Roman" w:hint="default"/>
      <w:b/>
      <w:bCs/>
      <w:spacing w:val="-10"/>
      <w:sz w:val="20"/>
      <w:szCs w:val="20"/>
    </w:rPr>
  </w:style>
  <w:style w:type="character" w:customStyle="1" w:styleId="FontStyle11">
    <w:name w:val="Font Style11"/>
    <w:basedOn w:val="a0"/>
    <w:rsid w:val="00A55543"/>
    <w:rPr>
      <w:rFonts w:ascii="Times New Roman" w:hAnsi="Times New Roman" w:cs="Times New Roman" w:hint="default"/>
      <w:b/>
      <w:bCs/>
      <w:spacing w:val="-10"/>
      <w:sz w:val="22"/>
      <w:szCs w:val="22"/>
    </w:rPr>
  </w:style>
  <w:style w:type="character" w:customStyle="1" w:styleId="c4">
    <w:name w:val="c4"/>
    <w:basedOn w:val="a0"/>
    <w:rsid w:val="00A55543"/>
  </w:style>
  <w:style w:type="paragraph" w:customStyle="1" w:styleId="FR2">
    <w:name w:val="FR2"/>
    <w:rsid w:val="003632E5"/>
    <w:pPr>
      <w:widowControl w:val="0"/>
    </w:pPr>
    <w:rPr>
      <w:b/>
      <w:sz w:val="32"/>
      <w:lang w:eastAsia="ru-RU"/>
    </w:rPr>
  </w:style>
  <w:style w:type="character" w:customStyle="1" w:styleId="1pt">
    <w:name w:val="Основной текст + Интервал 1 pt"/>
    <w:basedOn w:val="a0"/>
    <w:rsid w:val="003632E5"/>
    <w:rPr>
      <w:rFonts w:ascii="Times New Roman" w:hAnsi="Times New Roman" w:cs="Times New Roman"/>
      <w:spacing w:val="20"/>
      <w:sz w:val="22"/>
      <w:szCs w:val="22"/>
    </w:rPr>
  </w:style>
  <w:style w:type="character" w:customStyle="1" w:styleId="c11c21">
    <w:name w:val="c11 c21"/>
    <w:basedOn w:val="a0"/>
    <w:rsid w:val="003632E5"/>
  </w:style>
  <w:style w:type="character" w:customStyle="1" w:styleId="c11c31">
    <w:name w:val="c11 c31"/>
    <w:basedOn w:val="a0"/>
    <w:rsid w:val="003632E5"/>
  </w:style>
  <w:style w:type="paragraph" w:customStyle="1" w:styleId="c5c28">
    <w:name w:val="c5 c28"/>
    <w:basedOn w:val="a"/>
    <w:rsid w:val="003632E5"/>
    <w:pPr>
      <w:widowControl/>
      <w:autoSpaceDE/>
      <w:autoSpaceDN/>
      <w:adjustRightInd/>
      <w:spacing w:before="90" w:after="90"/>
      <w:jc w:val="left"/>
    </w:pPr>
    <w:rPr>
      <w:rFonts w:eastAsia="Times New Roman"/>
      <w:lang w:val="ru-RU" w:eastAsia="ru-RU"/>
    </w:rPr>
  </w:style>
  <w:style w:type="character" w:customStyle="1" w:styleId="c8">
    <w:name w:val="c8"/>
    <w:basedOn w:val="a0"/>
    <w:rsid w:val="003632E5"/>
  </w:style>
  <w:style w:type="paragraph" w:customStyle="1" w:styleId="c2">
    <w:name w:val="c2"/>
    <w:basedOn w:val="a"/>
    <w:rsid w:val="003632E5"/>
    <w:pPr>
      <w:widowControl/>
      <w:autoSpaceDE/>
      <w:autoSpaceDN/>
      <w:adjustRightInd/>
      <w:spacing w:before="90" w:after="90"/>
      <w:jc w:val="left"/>
    </w:pPr>
    <w:rPr>
      <w:rFonts w:eastAsia="Times New Roman"/>
      <w:lang w:val="ru-RU" w:eastAsia="ru-RU"/>
    </w:rPr>
  </w:style>
  <w:style w:type="character" w:customStyle="1" w:styleId="c1">
    <w:name w:val="c1"/>
    <w:basedOn w:val="a0"/>
    <w:rsid w:val="003632E5"/>
  </w:style>
  <w:style w:type="character" w:styleId="afffff1">
    <w:name w:val="FollowedHyperlink"/>
    <w:basedOn w:val="a0"/>
    <w:rsid w:val="00CE02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pPr>
        <w:jc w:val="center"/>
      </w:pPr>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page number" w:uiPriority="99"/>
    <w:lsdException w:name="endnote reference" w:uiPriority="99"/>
    <w:lsdException w:name="endnote text" w:uiPriority="99"/>
    <w:lsdException w:name="Title" w:qFormat="1"/>
    <w:lsdException w:name="Subtitle" w:uiPriority="99" w:qFormat="1"/>
    <w:lsdException w:name="Body Text 2" w:uiPriority="99"/>
    <w:lsdException w:name="Body Text Indent 3" w:uiPriority="99"/>
    <w:lsdException w:name="Hyperlink" w:uiPriority="99"/>
    <w:lsdException w:name="Strong" w:uiPriority="22" w:qFormat="1"/>
    <w:lsdException w:name="Emphasis" w:uiPriority="20" w:qFormat="1"/>
    <w:lsdException w:name="Plain Text" w:uiPriority="99"/>
    <w:lsdException w:name="No List" w:uiPriority="99"/>
    <w:lsdException w:name="Balloon Text" w:uiPriority="99"/>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4656F"/>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uiPriority w:val="99"/>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uiPriority w:val="99"/>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rsid w:val="0074333A"/>
    <w:rPr>
      <w:b/>
      <w:bCs/>
      <w:i/>
      <w:iCs/>
      <w:sz w:val="26"/>
      <w:szCs w:val="26"/>
      <w:lang w:val="ru-RU" w:eastAsia="en-US" w:bidi="en-US"/>
    </w:rPr>
  </w:style>
  <w:style w:type="character" w:styleId="a3">
    <w:name w:val="footnote reference"/>
    <w:basedOn w:val="a0"/>
    <w:uiPriority w:val="99"/>
    <w:rsid w:val="0074333A"/>
  </w:style>
  <w:style w:type="paragraph" w:customStyle="1" w:styleId="Zag1">
    <w:name w:val="Zag_1"/>
    <w:basedOn w:val="a"/>
    <w:rsid w:val="0074333A"/>
    <w:pPr>
      <w:spacing w:after="337" w:line="302" w:lineRule="exact"/>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basedOn w:val="a0"/>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uiPriority w:val="99"/>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iPriority w:val="99"/>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uiPriority w:val="99"/>
    <w:rsid w:val="0074333A"/>
    <w:rPr>
      <w:sz w:val="24"/>
      <w:szCs w:val="24"/>
      <w:lang w:val="ru-RU" w:eastAsia="ru-RU" w:bidi="ar-SA"/>
    </w:rPr>
  </w:style>
  <w:style w:type="paragraph" w:styleId="ac">
    <w:name w:val="Normal (Web)"/>
    <w:basedOn w:val="a"/>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uiPriority w:val="99"/>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uiPriority w:val="99"/>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rPr>
  </w:style>
  <w:style w:type="character" w:styleId="af1">
    <w:name w:val="Strong"/>
    <w:basedOn w:val="a0"/>
    <w:uiPriority w:val="22"/>
    <w:qFormat/>
    <w:rsid w:val="0074333A"/>
    <w:rPr>
      <w:b/>
      <w:bCs/>
    </w:rPr>
  </w:style>
  <w:style w:type="paragraph" w:customStyle="1" w:styleId="15">
    <w:name w:val="Обычный1"/>
    <w:uiPriority w:val="99"/>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uiPriority w:val="99"/>
    <w:rsid w:val="0074333A"/>
  </w:style>
  <w:style w:type="table" w:styleId="af6">
    <w:name w:val="Table Grid"/>
    <w:basedOn w:val="a1"/>
    <w:uiPriority w:val="59"/>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link w:val="af9"/>
    <w:qFormat/>
    <w:rsid w:val="0074333A"/>
    <w:pPr>
      <w:widowControl/>
      <w:autoSpaceDE/>
      <w:autoSpaceDN/>
      <w:adjustRightInd/>
      <w:ind w:left="720"/>
      <w:contextualSpacing/>
    </w:pPr>
    <w:rPr>
      <w:rFonts w:eastAsia="Times New Roman"/>
      <w:lang w:val="ru-RU"/>
    </w:rPr>
  </w:style>
  <w:style w:type="paragraph" w:customStyle="1" w:styleId="110">
    <w:name w:val="Обычный11"/>
    <w:rsid w:val="0074333A"/>
    <w:pPr>
      <w:widowControl w:val="0"/>
      <w:jc w:val="both"/>
    </w:pPr>
  </w:style>
  <w:style w:type="paragraph" w:customStyle="1" w:styleId="16">
    <w:name w:val="Абзац списка1"/>
    <w:basedOn w:val="a"/>
    <w:uiPriority w:val="99"/>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rPr>
  </w:style>
  <w:style w:type="paragraph" w:customStyle="1" w:styleId="17">
    <w:name w:val="Номер 1"/>
    <w:basedOn w:val="1"/>
    <w:qFormat/>
    <w:rsid w:val="0074333A"/>
    <w:pPr>
      <w:suppressAutoHyphens/>
      <w:autoSpaceDE w:val="0"/>
      <w:autoSpaceDN w:val="0"/>
      <w:adjustRightInd w:val="0"/>
      <w:spacing w:before="360" w:after="240" w:line="360" w:lineRule="auto"/>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pPr>
    <w:rPr>
      <w:rFonts w:eastAsia="Times New Roman"/>
      <w:b/>
      <w:color w:val="000000"/>
      <w:lang w:val="ru-RU" w:eastAsia="zh-CN"/>
    </w:rPr>
  </w:style>
  <w:style w:type="paragraph" w:customStyle="1" w:styleId="afc">
    <w:name w:val="Стиль"/>
    <w:rsid w:val="0074333A"/>
    <w:pPr>
      <w:widowControl w:val="0"/>
      <w:autoSpaceDE w:val="0"/>
      <w:autoSpaceDN w:val="0"/>
      <w:adjustRightInd w:val="0"/>
    </w:pPr>
    <w:rPr>
      <w:sz w:val="24"/>
      <w:szCs w:val="24"/>
    </w:rPr>
  </w:style>
  <w:style w:type="character" w:styleId="afd">
    <w:name w:val="annotation reference"/>
    <w:basedOn w:val="a0"/>
    <w:rsid w:val="0074333A"/>
    <w:rPr>
      <w:sz w:val="16"/>
      <w:szCs w:val="16"/>
    </w:rPr>
  </w:style>
  <w:style w:type="character" w:styleId="afe">
    <w:name w:val="Emphasis"/>
    <w:basedOn w:val="a0"/>
    <w:uiPriority w:val="2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
    <w:name w:val="Знак"/>
    <w:basedOn w:val="a"/>
    <w:rsid w:val="0074333A"/>
    <w:pPr>
      <w:widowControl/>
      <w:autoSpaceDE/>
      <w:autoSpaceDN/>
      <w:adjustRightInd/>
      <w:spacing w:before="100" w:beforeAutospacing="1" w:after="100" w:afterAutospacing="1"/>
    </w:pPr>
    <w:rPr>
      <w:rFonts w:eastAsia="Times New Roman"/>
      <w:color w:val="000000"/>
      <w:u w:color="000000"/>
    </w:rPr>
  </w:style>
  <w:style w:type="paragraph" w:customStyle="1" w:styleId="aff0">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rPr>
  </w:style>
  <w:style w:type="paragraph" w:customStyle="1" w:styleId="aff1">
    <w:name w:val="Новый"/>
    <w:basedOn w:val="a"/>
    <w:rsid w:val="0074333A"/>
    <w:pPr>
      <w:widowControl/>
      <w:autoSpaceDE/>
      <w:autoSpaceDN/>
      <w:adjustRightInd/>
      <w:spacing w:line="360" w:lineRule="auto"/>
      <w:ind w:firstLine="454"/>
      <w:jc w:val="both"/>
    </w:pPr>
    <w:rPr>
      <w:rFonts w:eastAsia="Times New Roman"/>
      <w:sz w:val="28"/>
      <w:lang w:val="ru-RU" w:bidi="en-US"/>
    </w:rPr>
  </w:style>
  <w:style w:type="character" w:customStyle="1" w:styleId="18">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uiPriority w:val="99"/>
    <w:rsid w:val="0074333A"/>
    <w:rPr>
      <w:rFonts w:ascii="Arial" w:eastAsia="Times New Roman" w:hAnsi="Arial" w:cs="Times New Roman"/>
      <w:b/>
      <w:bCs/>
      <w:iCs/>
      <w:sz w:val="28"/>
      <w:szCs w:val="28"/>
    </w:rPr>
  </w:style>
  <w:style w:type="character" w:customStyle="1" w:styleId="34">
    <w:name w:val="Заголовок 3 Знак"/>
    <w:basedOn w:val="a0"/>
    <w:uiPriority w:val="99"/>
    <w:rsid w:val="0074333A"/>
    <w:rPr>
      <w:rFonts w:ascii="Arial" w:eastAsia="Times New Roman" w:hAnsi="Arial" w:cs="Times New Roman"/>
      <w:b/>
      <w:bCs/>
      <w:sz w:val="24"/>
      <w:szCs w:val="26"/>
    </w:rPr>
  </w:style>
  <w:style w:type="character" w:customStyle="1" w:styleId="aff2">
    <w:name w:val="Название Знак"/>
    <w:basedOn w:val="a0"/>
    <w:rsid w:val="0074333A"/>
    <w:rPr>
      <w:rFonts w:ascii="Arial" w:eastAsia="Times New Roman" w:hAnsi="Arial" w:cs="Times New Roman"/>
      <w:b/>
      <w:bCs/>
      <w:kern w:val="28"/>
      <w:sz w:val="32"/>
      <w:szCs w:val="32"/>
    </w:rPr>
  </w:style>
  <w:style w:type="paragraph" w:styleId="aff3">
    <w:name w:val="Subtitle"/>
    <w:basedOn w:val="a"/>
    <w:next w:val="a"/>
    <w:link w:val="19"/>
    <w:uiPriority w:val="99"/>
    <w:qFormat/>
    <w:rsid w:val="0074333A"/>
    <w:pPr>
      <w:widowControl/>
      <w:autoSpaceDE/>
      <w:autoSpaceDN/>
      <w:adjustRightInd/>
      <w:spacing w:after="60"/>
      <w:ind w:firstLine="709"/>
      <w:outlineLvl w:val="1"/>
    </w:pPr>
    <w:rPr>
      <w:rFonts w:ascii="Arial" w:eastAsia="Times New Roman" w:hAnsi="Arial"/>
      <w:lang w:val="ru-RU" w:bidi="en-US"/>
    </w:rPr>
  </w:style>
  <w:style w:type="character" w:customStyle="1" w:styleId="aff4">
    <w:name w:val="Подзаголовок Знак"/>
    <w:basedOn w:val="a0"/>
    <w:uiPriority w:val="99"/>
    <w:rsid w:val="0074333A"/>
    <w:rPr>
      <w:rFonts w:ascii="Arial" w:eastAsia="Times New Roman" w:hAnsi="Arial" w:cs="Times New Roman"/>
      <w:sz w:val="24"/>
      <w:szCs w:val="24"/>
    </w:rPr>
  </w:style>
  <w:style w:type="paragraph" w:styleId="aff5">
    <w:name w:val="No Spacing"/>
    <w:basedOn w:val="a"/>
    <w:uiPriority w:val="1"/>
    <w:qFormat/>
    <w:rsid w:val="0074333A"/>
    <w:pPr>
      <w:widowControl/>
      <w:autoSpaceDE/>
      <w:autoSpaceDN/>
      <w:adjustRightInd/>
      <w:ind w:firstLine="709"/>
      <w:jc w:val="both"/>
    </w:pPr>
    <w:rPr>
      <w:rFonts w:eastAsia="Times New Roman"/>
      <w:szCs w:val="32"/>
      <w:lang w:val="ru-RU" w:bidi="en-US"/>
    </w:rPr>
  </w:style>
  <w:style w:type="character" w:customStyle="1" w:styleId="aff6">
    <w:name w:val="Без интервала Знак"/>
    <w:basedOn w:val="a0"/>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bidi="en-US"/>
    </w:rPr>
  </w:style>
  <w:style w:type="character" w:customStyle="1" w:styleId="28">
    <w:name w:val="Цитата 2 Знак"/>
    <w:basedOn w:val="a0"/>
    <w:rsid w:val="0074333A"/>
    <w:rPr>
      <w:rFonts w:cs="Times New Roman"/>
      <w:i/>
      <w:sz w:val="24"/>
      <w:szCs w:val="24"/>
    </w:rPr>
  </w:style>
  <w:style w:type="paragraph" w:styleId="aff7">
    <w:name w:val="Intense Quote"/>
    <w:basedOn w:val="a"/>
    <w:next w:val="a"/>
    <w:uiPriority w:val="30"/>
    <w:qFormat/>
    <w:rsid w:val="0074333A"/>
    <w:pPr>
      <w:widowControl/>
      <w:autoSpaceDE/>
      <w:autoSpaceDN/>
      <w:adjustRightInd/>
      <w:ind w:left="720" w:right="720" w:firstLine="709"/>
      <w:jc w:val="both"/>
    </w:pPr>
    <w:rPr>
      <w:rFonts w:eastAsia="Times New Roman"/>
      <w:b/>
      <w:i/>
      <w:szCs w:val="22"/>
      <w:lang w:val="ru-RU" w:bidi="en-US"/>
    </w:rPr>
  </w:style>
  <w:style w:type="character" w:customStyle="1" w:styleId="aff8">
    <w:name w:val="Выделенная цитата Знак"/>
    <w:basedOn w:val="a0"/>
    <w:uiPriority w:val="30"/>
    <w:rsid w:val="0074333A"/>
    <w:rPr>
      <w:rFonts w:cs="Times New Roman"/>
      <w:b/>
      <w:i/>
      <w:sz w:val="24"/>
    </w:rPr>
  </w:style>
  <w:style w:type="character" w:styleId="aff9">
    <w:name w:val="Subtle Emphasis"/>
    <w:qFormat/>
    <w:rsid w:val="0074333A"/>
    <w:rPr>
      <w:i/>
      <w:color w:val="5A5A5A"/>
    </w:rPr>
  </w:style>
  <w:style w:type="character" w:styleId="affa">
    <w:name w:val="Intense Emphasis"/>
    <w:basedOn w:val="a0"/>
    <w:qFormat/>
    <w:rsid w:val="0074333A"/>
    <w:rPr>
      <w:b/>
      <w:i/>
      <w:sz w:val="24"/>
      <w:szCs w:val="24"/>
      <w:u w:val="single"/>
    </w:rPr>
  </w:style>
  <w:style w:type="character" w:styleId="affb">
    <w:name w:val="Subtle Reference"/>
    <w:basedOn w:val="a0"/>
    <w:qFormat/>
    <w:rsid w:val="0074333A"/>
    <w:rPr>
      <w:sz w:val="24"/>
      <w:szCs w:val="24"/>
      <w:u w:val="single"/>
    </w:rPr>
  </w:style>
  <w:style w:type="character" w:styleId="affc">
    <w:name w:val="Intense Reference"/>
    <w:basedOn w:val="a0"/>
    <w:qFormat/>
    <w:rsid w:val="0074333A"/>
    <w:rPr>
      <w:b/>
      <w:sz w:val="24"/>
      <w:u w:val="single"/>
    </w:rPr>
  </w:style>
  <w:style w:type="character" w:styleId="affd">
    <w:name w:val="Book Title"/>
    <w:basedOn w:val="a0"/>
    <w:qFormat/>
    <w:rsid w:val="0074333A"/>
    <w:rPr>
      <w:rFonts w:ascii="Arial" w:eastAsia="Times New Roman" w:hAnsi="Arial"/>
      <w:b/>
      <w:i/>
      <w:sz w:val="24"/>
      <w:szCs w:val="24"/>
    </w:rPr>
  </w:style>
  <w:style w:type="paragraph" w:styleId="affe">
    <w:name w:val="TOC Heading"/>
    <w:basedOn w:val="1"/>
    <w:next w:val="a"/>
    <w:uiPriority w:val="39"/>
    <w:qFormat/>
    <w:rsid w:val="0074333A"/>
    <w:pPr>
      <w:outlineLvl w:val="9"/>
    </w:pPr>
    <w:rPr>
      <w:rFonts w:cs="Times New Roman"/>
      <w:lang w:val="ru-RU" w:bidi="en-US"/>
    </w:rPr>
  </w:style>
  <w:style w:type="character" w:customStyle="1" w:styleId="afff">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5"/>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5"/>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5"/>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0">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basedOn w:val="a0"/>
    <w:rsid w:val="0074333A"/>
    <w:rPr>
      <w:rFonts w:ascii="Times New Roman" w:eastAsia="Times New Roman" w:hAnsi="Times New Roman"/>
      <w:noProof w:val="0"/>
      <w:sz w:val="24"/>
      <w:lang w:val="ru-RU" w:eastAsia="ru-RU" w:bidi="ar-SA"/>
    </w:rPr>
  </w:style>
  <w:style w:type="paragraph" w:styleId="afff2">
    <w:name w:val="Plain Text"/>
    <w:basedOn w:val="a"/>
    <w:link w:val="afff3"/>
    <w:uiPriority w:val="99"/>
    <w:rsid w:val="0074333A"/>
    <w:pPr>
      <w:widowControl/>
      <w:autoSpaceDE/>
      <w:autoSpaceDN/>
      <w:adjustRightInd/>
    </w:pPr>
    <w:rPr>
      <w:rFonts w:ascii="Courier New" w:eastAsia="Times New Roman" w:hAnsi="Courier New" w:cs="Courier New"/>
      <w:sz w:val="20"/>
      <w:szCs w:val="20"/>
      <w:lang w:val="ru-RU"/>
    </w:rPr>
  </w:style>
  <w:style w:type="paragraph" w:customStyle="1" w:styleId="afff4">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a">
    <w:name w:val="Стиль1"/>
    <w:rsid w:val="0074333A"/>
    <w:pPr>
      <w:spacing w:line="360" w:lineRule="auto"/>
      <w:ind w:firstLine="720"/>
      <w:jc w:val="both"/>
    </w:pPr>
    <w:rPr>
      <w:sz w:val="24"/>
    </w:rPr>
  </w:style>
  <w:style w:type="character" w:customStyle="1" w:styleId="afff5">
    <w:name w:val="Методика подзаголовок"/>
    <w:basedOn w:val="a0"/>
    <w:rsid w:val="0074333A"/>
    <w:rPr>
      <w:rFonts w:ascii="Times New Roman" w:hAnsi="Times New Roman"/>
      <w:b/>
      <w:bCs/>
      <w:spacing w:val="30"/>
    </w:rPr>
  </w:style>
  <w:style w:type="paragraph" w:customStyle="1" w:styleId="afff6">
    <w:name w:val="текст сноски"/>
    <w:basedOn w:val="a"/>
    <w:rsid w:val="0074333A"/>
    <w:pPr>
      <w:autoSpaceDE/>
      <w:autoSpaceDN/>
      <w:adjustRightInd/>
    </w:pPr>
    <w:rPr>
      <w:rFonts w:ascii="Gelvetsky 12pt" w:eastAsia="Times New Roman" w:hAnsi="Gelvetsky 12pt" w:cs="Gelvetsky 12pt"/>
    </w:rPr>
  </w:style>
  <w:style w:type="character" w:customStyle="1" w:styleId="afff7">
    <w:name w:val="Схема документа Знак"/>
    <w:basedOn w:val="a0"/>
    <w:link w:val="afff8"/>
    <w:rsid w:val="0074333A"/>
    <w:rPr>
      <w:rFonts w:ascii="Arial" w:hAnsi="Arial"/>
      <w:b/>
      <w:bCs/>
      <w:sz w:val="28"/>
      <w:szCs w:val="26"/>
      <w:lang w:bidi="ar-SA"/>
    </w:rPr>
  </w:style>
  <w:style w:type="character" w:customStyle="1" w:styleId="180">
    <w:name w:val="Знак Знак18"/>
    <w:basedOn w:val="a0"/>
    <w:rsid w:val="0074333A"/>
    <w:rPr>
      <w:rFonts w:ascii="Arial" w:eastAsia="Times New Roman" w:hAnsi="Arial" w:cs="Times New Roman"/>
      <w:b/>
      <w:bCs/>
      <w:kern w:val="32"/>
      <w:sz w:val="32"/>
      <w:szCs w:val="32"/>
    </w:rPr>
  </w:style>
  <w:style w:type="character" w:customStyle="1" w:styleId="170">
    <w:name w:val="Знак Знак17"/>
    <w:basedOn w:val="a0"/>
    <w:rsid w:val="0074333A"/>
    <w:rPr>
      <w:rFonts w:ascii="Arial" w:eastAsia="Times New Roman" w:hAnsi="Arial" w:cs="Times New Roman"/>
      <w:b/>
      <w:bCs/>
      <w:iCs/>
      <w:sz w:val="28"/>
      <w:szCs w:val="28"/>
    </w:rPr>
  </w:style>
  <w:style w:type="character" w:customStyle="1" w:styleId="160">
    <w:name w:val="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9">
    <w:name w:val="Подзаголовок Знак1"/>
    <w:basedOn w:val="a0"/>
    <w:link w:val="aff3"/>
    <w:rsid w:val="0074333A"/>
    <w:rPr>
      <w:rFonts w:ascii="Arial" w:hAnsi="Arial"/>
      <w:sz w:val="24"/>
      <w:szCs w:val="24"/>
      <w:lang w:val="ru-RU" w:eastAsia="en-US" w:bidi="en-US"/>
    </w:rPr>
  </w:style>
  <w:style w:type="character" w:customStyle="1" w:styleId="24">
    <w:name w:val="Основной текст с отступом 2 Знак"/>
    <w:basedOn w:val="a0"/>
    <w:link w:val="23"/>
    <w:rsid w:val="0074333A"/>
    <w:rPr>
      <w:sz w:val="24"/>
      <w:szCs w:val="24"/>
      <w:lang w:val="ru-RU" w:eastAsia="ru-RU" w:bidi="ar-SA"/>
    </w:rPr>
  </w:style>
  <w:style w:type="paragraph" w:styleId="afff8">
    <w:name w:val="Document Map"/>
    <w:basedOn w:val="a"/>
    <w:link w:val="afff7"/>
    <w:semiHidden/>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b">
    <w:name w:val="toc 1"/>
    <w:basedOn w:val="a"/>
    <w:next w:val="a"/>
    <w:autoRedefine/>
    <w:uiPriority w:val="39"/>
    <w:unhideWhenUsed/>
    <w:qFormat/>
    <w:rsid w:val="00C23017"/>
    <w:pPr>
      <w:widowControl/>
      <w:tabs>
        <w:tab w:val="right" w:leader="dot" w:pos="9072"/>
      </w:tabs>
      <w:autoSpaceDE/>
      <w:autoSpaceDN/>
      <w:adjustRightInd/>
      <w:spacing w:before="120"/>
      <w:ind w:right="-79"/>
      <w:jc w:val="left"/>
    </w:pPr>
    <w:rPr>
      <w:rFonts w:ascii="Arial" w:eastAsia="Times New Roman" w:hAnsi="Arial"/>
      <w:b/>
      <w:caps/>
      <w:sz w:val="28"/>
      <w:lang w:val="ru-RU" w:bidi="en-US"/>
    </w:rPr>
  </w:style>
  <w:style w:type="paragraph" w:styleId="29">
    <w:name w:val="toc 2"/>
    <w:basedOn w:val="a"/>
    <w:next w:val="a"/>
    <w:autoRedefine/>
    <w:uiPriority w:val="39"/>
    <w:unhideWhenUsed/>
    <w:qFormat/>
    <w:rsid w:val="00C23017"/>
    <w:pPr>
      <w:widowControl/>
      <w:tabs>
        <w:tab w:val="right" w:leader="dot" w:pos="9072"/>
      </w:tabs>
      <w:autoSpaceDE/>
      <w:autoSpaceDN/>
      <w:adjustRightInd/>
      <w:spacing w:before="120"/>
      <w:ind w:left="238"/>
    </w:pPr>
    <w:rPr>
      <w:rFonts w:eastAsia="Times New Roman"/>
      <w:smallCaps/>
      <w:noProof/>
      <w:sz w:val="28"/>
      <w:lang w:val="ru-RU" w:bidi="en-US"/>
    </w:rPr>
  </w:style>
  <w:style w:type="paragraph" w:styleId="35">
    <w:name w:val="toc 3"/>
    <w:basedOn w:val="a"/>
    <w:next w:val="a"/>
    <w:autoRedefine/>
    <w:uiPriority w:val="39"/>
    <w:unhideWhenUsed/>
    <w:qFormat/>
    <w:rsid w:val="00CB15EA"/>
    <w:pPr>
      <w:widowControl/>
      <w:tabs>
        <w:tab w:val="right" w:leader="dot" w:pos="9345"/>
      </w:tabs>
      <w:autoSpaceDE/>
      <w:autoSpaceDN/>
      <w:adjustRightInd/>
      <w:spacing w:after="100"/>
      <w:ind w:left="482"/>
      <w:contextualSpacing/>
      <w:jc w:val="left"/>
    </w:pPr>
    <w:rPr>
      <w:rFonts w:eastAsia="Times New Roman"/>
      <w:sz w:val="28"/>
      <w:lang w:val="ru-RU" w:bidi="en-US"/>
    </w:rPr>
  </w:style>
  <w:style w:type="paragraph" w:styleId="afff9">
    <w:name w:val="Balloon Text"/>
    <w:basedOn w:val="a"/>
    <w:link w:val="afffa"/>
    <w:uiPriority w:val="99"/>
    <w:semiHidden/>
    <w:unhideWhenUsed/>
    <w:rsid w:val="0074333A"/>
    <w:pPr>
      <w:widowControl/>
      <w:autoSpaceDE/>
      <w:autoSpaceDN/>
      <w:adjustRightInd/>
      <w:ind w:firstLine="709"/>
      <w:jc w:val="both"/>
    </w:pPr>
    <w:rPr>
      <w:rFonts w:ascii="Tahoma" w:eastAsia="Times New Roman" w:hAnsi="Tahoma" w:cs="Tahoma"/>
      <w:sz w:val="16"/>
      <w:szCs w:val="16"/>
      <w:lang w:val="ru-RU" w:bidi="en-US"/>
    </w:rPr>
  </w:style>
  <w:style w:type="paragraph" w:styleId="41">
    <w:name w:val="toc 4"/>
    <w:basedOn w:val="a"/>
    <w:next w:val="a"/>
    <w:autoRedefine/>
    <w:uiPriority w:val="39"/>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iPriority w:val="39"/>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iPriority w:val="39"/>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iPriority w:val="39"/>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iPriority w:val="39"/>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iPriority w:val="39"/>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c">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rsid w:val="0074333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e">
    <w:name w:val="Знак1"/>
    <w:basedOn w:val="a"/>
    <w:rsid w:val="0074333A"/>
    <w:pPr>
      <w:widowControl/>
      <w:autoSpaceDE/>
      <w:autoSpaceDN/>
      <w:adjustRightInd/>
      <w:spacing w:before="100" w:beforeAutospacing="1" w:after="100" w:afterAutospacing="1"/>
    </w:pPr>
    <w:rPr>
      <w:rFonts w:eastAsia="Times New Roman"/>
      <w:color w:val="000000"/>
      <w:u w:color="000000"/>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rPr>
  </w:style>
  <w:style w:type="character" w:customStyle="1" w:styleId="1f">
    <w:name w:val="Знак Знак1"/>
    <w:basedOn w:val="a0"/>
    <w:locked/>
    <w:rsid w:val="0074333A"/>
    <w:rPr>
      <w:rFonts w:ascii="Arial" w:hAnsi="Arial" w:cs="Arial"/>
      <w:b/>
      <w:bCs/>
      <w:sz w:val="26"/>
      <w:szCs w:val="26"/>
      <w:lang w:val="ru-RU" w:eastAsia="ru-RU" w:bidi="ar-SA"/>
    </w:rPr>
  </w:style>
  <w:style w:type="character" w:customStyle="1" w:styleId="2b">
    <w:name w:val="Знак Знак2"/>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rPr>
  </w:style>
  <w:style w:type="character" w:customStyle="1" w:styleId="63">
    <w:name w:val="Знак6 Знак Знак"/>
    <w:basedOn w:val="a0"/>
    <w:semiHidden/>
    <w:locked/>
    <w:rsid w:val="0074333A"/>
    <w:rPr>
      <w:lang w:val="ru-RU" w:eastAsia="ru-RU" w:bidi="ar-SA"/>
    </w:rPr>
  </w:style>
  <w:style w:type="paragraph" w:customStyle="1" w:styleId="2c">
    <w:name w:val="Знак Знак2 Знак"/>
    <w:basedOn w:val="a"/>
    <w:rsid w:val="0074333A"/>
    <w:pPr>
      <w:widowControl/>
      <w:autoSpaceDE/>
      <w:autoSpaceDN/>
      <w:adjustRightInd/>
      <w:spacing w:after="160" w:line="240" w:lineRule="exact"/>
    </w:pPr>
    <w:rPr>
      <w:rFonts w:ascii="Verdana" w:eastAsia="Times New Roman" w:hAnsi="Verdana"/>
      <w:sz w:val="20"/>
      <w:szCs w:val="20"/>
    </w:rPr>
  </w:style>
  <w:style w:type="paragraph" w:styleId="2d">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0">
    <w:name w:val="Основной шрифт абзаца1"/>
    <w:rsid w:val="0074333A"/>
  </w:style>
  <w:style w:type="paragraph" w:customStyle="1" w:styleId="afffc">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d">
    <w:name w:val="List"/>
    <w:basedOn w:val="af2"/>
    <w:semiHidden/>
    <w:rsid w:val="0074333A"/>
    <w:pPr>
      <w:suppressAutoHyphens/>
    </w:pPr>
    <w:rPr>
      <w:rFonts w:cs="Tahoma"/>
      <w:lang w:eastAsia="ar-SA"/>
    </w:rPr>
  </w:style>
  <w:style w:type="paragraph" w:customStyle="1" w:styleId="1f1">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2">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e">
    <w:name w:val="Символ сноски"/>
    <w:basedOn w:val="1f0"/>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1">
    <w:name w:val="А_основной"/>
    <w:basedOn w:val="a"/>
    <w:link w:val="affff2"/>
    <w:qFormat/>
    <w:rsid w:val="0074333A"/>
    <w:pPr>
      <w:widowControl/>
      <w:autoSpaceDE/>
      <w:autoSpaceDN/>
      <w:adjustRightInd/>
      <w:spacing w:line="360" w:lineRule="auto"/>
      <w:ind w:firstLine="454"/>
      <w:jc w:val="both"/>
    </w:pPr>
    <w:rPr>
      <w:sz w:val="28"/>
      <w:szCs w:val="28"/>
      <w:lang w:val="ru-RU"/>
    </w:rPr>
  </w:style>
  <w:style w:type="character" w:customStyle="1" w:styleId="affff2">
    <w:name w:val="А_основной Знак"/>
    <w:basedOn w:val="a0"/>
    <w:link w:val="affff1"/>
    <w:rsid w:val="0074333A"/>
    <w:rPr>
      <w:rFonts w:eastAsia="Calibri"/>
      <w:sz w:val="28"/>
      <w:szCs w:val="28"/>
      <w:lang w:val="ru-RU" w:eastAsia="en-US" w:bidi="ar-SA"/>
    </w:rPr>
  </w:style>
  <w:style w:type="paragraph" w:styleId="affff3">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uiPriority w:val="99"/>
    <w:rsid w:val="0074333A"/>
    <w:rPr>
      <w:sz w:val="16"/>
      <w:szCs w:val="16"/>
      <w:lang w:val="ru-RU" w:eastAsia="ru-RU" w:bidi="ar-SA"/>
    </w:rPr>
  </w:style>
  <w:style w:type="paragraph" w:customStyle="1" w:styleId="affff4">
    <w:name w:val="А_осн"/>
    <w:basedOn w:val="Abstract"/>
    <w:link w:val="affff5"/>
    <w:rsid w:val="00C9067C"/>
  </w:style>
  <w:style w:type="character" w:customStyle="1" w:styleId="Abstract0">
    <w:name w:val="Abstract Знак"/>
    <w:basedOn w:val="a0"/>
    <w:link w:val="Abstract"/>
    <w:rsid w:val="00C9067C"/>
    <w:rPr>
      <w:rFonts w:eastAsia="@Arial Unicode MS"/>
      <w:sz w:val="28"/>
      <w:szCs w:val="28"/>
    </w:rPr>
  </w:style>
  <w:style w:type="character" w:customStyle="1" w:styleId="affff5">
    <w:name w:val="А_осн Знак"/>
    <w:basedOn w:val="Abstract0"/>
    <w:link w:val="affff4"/>
    <w:rsid w:val="00C9067C"/>
    <w:rPr>
      <w:rFonts w:eastAsia="@Arial Unicode MS"/>
      <w:sz w:val="28"/>
      <w:szCs w:val="28"/>
    </w:rPr>
  </w:style>
  <w:style w:type="paragraph" w:customStyle="1" w:styleId="affff6">
    <w:name w:val="А_сноска"/>
    <w:basedOn w:val="aa"/>
    <w:link w:val="affff7"/>
    <w:qFormat/>
    <w:rsid w:val="00D32FA4"/>
  </w:style>
  <w:style w:type="character" w:customStyle="1" w:styleId="affff7">
    <w:name w:val="А_сноска Знак"/>
    <w:basedOn w:val="ab"/>
    <w:link w:val="affff6"/>
    <w:rsid w:val="00D32FA4"/>
    <w:rPr>
      <w:sz w:val="24"/>
      <w:szCs w:val="24"/>
      <w:lang w:val="ru-RU" w:eastAsia="ru-RU" w:bidi="ar-SA"/>
    </w:rPr>
  </w:style>
  <w:style w:type="table" w:styleId="-3">
    <w:name w:val="Light List Accent 3"/>
    <w:basedOn w:val="a1"/>
    <w:uiPriority w:val="61"/>
    <w:rsid w:val="00001B37"/>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ffff8">
    <w:name w:val="Основной текст_"/>
    <w:basedOn w:val="a0"/>
    <w:link w:val="2e"/>
    <w:locked/>
    <w:rsid w:val="00EA42EB"/>
    <w:rPr>
      <w:sz w:val="22"/>
      <w:szCs w:val="22"/>
      <w:shd w:val="clear" w:color="auto" w:fill="FFFFFF"/>
    </w:rPr>
  </w:style>
  <w:style w:type="paragraph" w:customStyle="1" w:styleId="2e">
    <w:name w:val="Основной текст2"/>
    <w:basedOn w:val="a"/>
    <w:link w:val="affff8"/>
    <w:rsid w:val="00EA42EB"/>
    <w:pPr>
      <w:shd w:val="clear" w:color="auto" w:fill="FFFFFF"/>
      <w:autoSpaceDE/>
      <w:autoSpaceDN/>
      <w:adjustRightInd/>
      <w:spacing w:line="274" w:lineRule="exact"/>
      <w:jc w:val="both"/>
    </w:pPr>
    <w:rPr>
      <w:rFonts w:eastAsia="Times New Roman"/>
      <w:sz w:val="22"/>
      <w:szCs w:val="22"/>
      <w:lang w:val="ru-RU"/>
    </w:rPr>
  </w:style>
  <w:style w:type="character" w:customStyle="1" w:styleId="2f">
    <w:name w:val="Основной текст (2)_"/>
    <w:basedOn w:val="a0"/>
    <w:link w:val="2f0"/>
    <w:uiPriority w:val="99"/>
    <w:locked/>
    <w:rsid w:val="00EA42EB"/>
    <w:rPr>
      <w:b/>
      <w:bCs/>
      <w:sz w:val="22"/>
      <w:szCs w:val="22"/>
      <w:shd w:val="clear" w:color="auto" w:fill="FFFFFF"/>
    </w:rPr>
  </w:style>
  <w:style w:type="paragraph" w:customStyle="1" w:styleId="2f0">
    <w:name w:val="Основной текст (2)"/>
    <w:basedOn w:val="a"/>
    <w:link w:val="2f"/>
    <w:uiPriority w:val="99"/>
    <w:rsid w:val="00EA42EB"/>
    <w:pPr>
      <w:shd w:val="clear" w:color="auto" w:fill="FFFFFF"/>
      <w:autoSpaceDE/>
      <w:autoSpaceDN/>
      <w:adjustRightInd/>
      <w:spacing w:before="240" w:line="408" w:lineRule="exact"/>
    </w:pPr>
    <w:rPr>
      <w:rFonts w:eastAsia="Times New Roman"/>
      <w:b/>
      <w:bCs/>
      <w:sz w:val="22"/>
      <w:szCs w:val="22"/>
      <w:lang w:val="ru-RU"/>
    </w:rPr>
  </w:style>
  <w:style w:type="character" w:customStyle="1" w:styleId="af9">
    <w:name w:val="Абзац списка Знак"/>
    <w:link w:val="af8"/>
    <w:uiPriority w:val="99"/>
    <w:locked/>
    <w:rsid w:val="005D7FAE"/>
    <w:rPr>
      <w:sz w:val="24"/>
      <w:szCs w:val="24"/>
    </w:rPr>
  </w:style>
  <w:style w:type="table" w:customStyle="1" w:styleId="221">
    <w:name w:val="Сетка таблицы22"/>
    <w:basedOn w:val="a1"/>
    <w:next w:val="af6"/>
    <w:uiPriority w:val="59"/>
    <w:rsid w:val="00E774F7"/>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2"/>
    <w:uiPriority w:val="99"/>
    <w:semiHidden/>
    <w:unhideWhenUsed/>
    <w:rsid w:val="00916696"/>
  </w:style>
  <w:style w:type="table" w:customStyle="1" w:styleId="42">
    <w:name w:val="Сетка таблицы4"/>
    <w:basedOn w:val="a1"/>
    <w:next w:val="af6"/>
    <w:uiPriority w:val="59"/>
    <w:rsid w:val="00916696"/>
    <w:pPr>
      <w:jc w:val="left"/>
    </w:pPr>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9">
    <w:name w:val="Основной текст + Курсив"/>
    <w:basedOn w:val="affff8"/>
    <w:rsid w:val="00916696"/>
    <w:rPr>
      <w:rFonts w:ascii="Times New Roman" w:hAnsi="Times New Roman"/>
      <w:i/>
      <w:iCs/>
      <w:sz w:val="22"/>
      <w:szCs w:val="22"/>
      <w:shd w:val="clear" w:color="auto" w:fill="FFFFFF"/>
    </w:rPr>
  </w:style>
  <w:style w:type="character" w:customStyle="1" w:styleId="82">
    <w:name w:val="Основной текст (8)_"/>
    <w:basedOn w:val="a0"/>
    <w:link w:val="83"/>
    <w:rsid w:val="00916696"/>
    <w:rPr>
      <w:shd w:val="clear" w:color="auto" w:fill="FFFFFF"/>
    </w:rPr>
  </w:style>
  <w:style w:type="paragraph" w:customStyle="1" w:styleId="43">
    <w:name w:val="Основной текст4"/>
    <w:basedOn w:val="a"/>
    <w:rsid w:val="00916696"/>
    <w:pPr>
      <w:widowControl/>
      <w:shd w:val="clear" w:color="auto" w:fill="FFFFFF"/>
      <w:autoSpaceDE/>
      <w:autoSpaceDN/>
      <w:adjustRightInd/>
      <w:spacing w:after="120" w:line="211" w:lineRule="exact"/>
      <w:jc w:val="right"/>
    </w:pPr>
    <w:rPr>
      <w:rFonts w:eastAsiaTheme="minorHAnsi" w:cstheme="minorBidi"/>
      <w:sz w:val="22"/>
      <w:szCs w:val="22"/>
      <w:lang w:val="ru-RU"/>
    </w:rPr>
  </w:style>
  <w:style w:type="paragraph" w:customStyle="1" w:styleId="83">
    <w:name w:val="Основной текст (8)"/>
    <w:basedOn w:val="a"/>
    <w:link w:val="82"/>
    <w:rsid w:val="00916696"/>
    <w:pPr>
      <w:widowControl/>
      <w:shd w:val="clear" w:color="auto" w:fill="FFFFFF"/>
      <w:autoSpaceDE/>
      <w:autoSpaceDN/>
      <w:adjustRightInd/>
      <w:spacing w:line="211" w:lineRule="exact"/>
      <w:ind w:firstLine="380"/>
      <w:jc w:val="both"/>
    </w:pPr>
    <w:rPr>
      <w:rFonts w:eastAsia="Times New Roman"/>
      <w:sz w:val="20"/>
      <w:szCs w:val="20"/>
      <w:lang w:val="ru-RU"/>
    </w:rPr>
  </w:style>
  <w:style w:type="character" w:customStyle="1" w:styleId="1f3">
    <w:name w:val="Основной текст1"/>
    <w:basedOn w:val="affff8"/>
    <w:rsid w:val="00916696"/>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37">
    <w:name w:val="Основной текст3"/>
    <w:basedOn w:val="a"/>
    <w:rsid w:val="00916696"/>
    <w:pPr>
      <w:widowControl/>
      <w:shd w:val="clear" w:color="auto" w:fill="FFFFFF"/>
      <w:autoSpaceDE/>
      <w:autoSpaceDN/>
      <w:adjustRightInd/>
      <w:spacing w:after="120" w:line="211" w:lineRule="exact"/>
      <w:jc w:val="right"/>
    </w:pPr>
    <w:rPr>
      <w:rFonts w:eastAsia="Times New Roman"/>
      <w:color w:val="000000"/>
      <w:sz w:val="22"/>
      <w:szCs w:val="22"/>
      <w:lang w:val="ru-RU" w:eastAsia="ru-RU"/>
    </w:rPr>
  </w:style>
  <w:style w:type="character" w:customStyle="1" w:styleId="112">
    <w:name w:val="Основной текст (11)_"/>
    <w:basedOn w:val="a0"/>
    <w:link w:val="113"/>
    <w:rsid w:val="00916696"/>
    <w:rPr>
      <w:sz w:val="21"/>
      <w:szCs w:val="21"/>
      <w:shd w:val="clear" w:color="auto" w:fill="FFFFFF"/>
    </w:rPr>
  </w:style>
  <w:style w:type="character" w:customStyle="1" w:styleId="38">
    <w:name w:val="Основной текст (3)"/>
    <w:basedOn w:val="a0"/>
    <w:uiPriority w:val="99"/>
    <w:rsid w:val="00916696"/>
    <w:rPr>
      <w:rFonts w:ascii="Times New Roman" w:eastAsia="Times New Roman" w:hAnsi="Times New Roman" w:cs="Times New Roman"/>
      <w:b w:val="0"/>
      <w:bCs w:val="0"/>
      <w:i w:val="0"/>
      <w:iCs w:val="0"/>
      <w:smallCaps w:val="0"/>
      <w:strike w:val="0"/>
      <w:spacing w:val="0"/>
      <w:sz w:val="20"/>
      <w:szCs w:val="20"/>
    </w:rPr>
  </w:style>
  <w:style w:type="character" w:customStyle="1" w:styleId="31pt">
    <w:name w:val="Основной текст (3) + Интервал 1 pt"/>
    <w:basedOn w:val="a0"/>
    <w:rsid w:val="00916696"/>
    <w:rPr>
      <w:rFonts w:ascii="Times New Roman" w:eastAsia="Times New Roman" w:hAnsi="Times New Roman" w:cs="Times New Roman"/>
      <w:b w:val="0"/>
      <w:bCs w:val="0"/>
      <w:i w:val="0"/>
      <w:iCs w:val="0"/>
      <w:smallCaps w:val="0"/>
      <w:strike w:val="0"/>
      <w:spacing w:val="20"/>
      <w:sz w:val="20"/>
      <w:szCs w:val="20"/>
    </w:rPr>
  </w:style>
  <w:style w:type="character" w:customStyle="1" w:styleId="120">
    <w:name w:val="Заголовок №1 (2)"/>
    <w:basedOn w:val="a0"/>
    <w:rsid w:val="00916696"/>
    <w:rPr>
      <w:rFonts w:ascii="Calibri" w:eastAsia="Calibri" w:hAnsi="Calibri" w:cs="Calibri"/>
      <w:b w:val="0"/>
      <w:bCs w:val="0"/>
      <w:i w:val="0"/>
      <w:iCs w:val="0"/>
      <w:smallCaps w:val="0"/>
      <w:strike w:val="0"/>
      <w:spacing w:val="0"/>
      <w:sz w:val="29"/>
      <w:szCs w:val="29"/>
    </w:rPr>
  </w:style>
  <w:style w:type="character" w:customStyle="1" w:styleId="121">
    <w:name w:val="Основной текст (12)_"/>
    <w:basedOn w:val="a0"/>
    <w:link w:val="122"/>
    <w:rsid w:val="00916696"/>
    <w:rPr>
      <w:rFonts w:ascii="Arial Unicode MS" w:eastAsia="Arial Unicode MS" w:hAnsi="Arial Unicode MS" w:cs="Arial Unicode MS"/>
      <w:sz w:val="16"/>
      <w:szCs w:val="16"/>
      <w:shd w:val="clear" w:color="auto" w:fill="FFFFFF"/>
    </w:rPr>
  </w:style>
  <w:style w:type="character" w:customStyle="1" w:styleId="1275pt1pt">
    <w:name w:val="Основной текст (12) + 7;5 pt;Не полужирный;Курсив;Интервал 1 pt"/>
    <w:basedOn w:val="121"/>
    <w:rsid w:val="00916696"/>
    <w:rPr>
      <w:rFonts w:ascii="Arial Unicode MS" w:eastAsia="Arial Unicode MS" w:hAnsi="Arial Unicode MS" w:cs="Arial Unicode MS"/>
      <w:b/>
      <w:bCs/>
      <w:i/>
      <w:iCs/>
      <w:spacing w:val="30"/>
      <w:sz w:val="15"/>
      <w:szCs w:val="15"/>
      <w:shd w:val="clear" w:color="auto" w:fill="FFFFFF"/>
    </w:rPr>
  </w:style>
  <w:style w:type="character" w:customStyle="1" w:styleId="105pt">
    <w:name w:val="Основной текст + 10;5 pt;Полужирный"/>
    <w:basedOn w:val="affff8"/>
    <w:rsid w:val="00916696"/>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148pt0pt">
    <w:name w:val="Основной текст (14) + 8 pt;Полужирный;Не курсив;Интервал 0 pt"/>
    <w:basedOn w:val="a0"/>
    <w:rsid w:val="00916696"/>
    <w:rPr>
      <w:rFonts w:ascii="Arial Unicode MS" w:eastAsia="Arial Unicode MS" w:hAnsi="Arial Unicode MS" w:cs="Arial Unicode MS"/>
      <w:b/>
      <w:bCs/>
      <w:i/>
      <w:iCs/>
      <w:spacing w:val="0"/>
      <w:sz w:val="16"/>
      <w:szCs w:val="16"/>
      <w:shd w:val="clear" w:color="auto" w:fill="FFFFFF"/>
    </w:rPr>
  </w:style>
  <w:style w:type="character" w:customStyle="1" w:styleId="141pt">
    <w:name w:val="Основной текст (14) + Интервал 1 pt"/>
    <w:basedOn w:val="a0"/>
    <w:rsid w:val="00916696"/>
    <w:rPr>
      <w:rFonts w:ascii="Arial Unicode MS" w:eastAsia="Arial Unicode MS" w:hAnsi="Arial Unicode MS" w:cs="Arial Unicode MS"/>
      <w:spacing w:val="30"/>
      <w:sz w:val="15"/>
      <w:szCs w:val="15"/>
      <w:shd w:val="clear" w:color="auto" w:fill="FFFFFF"/>
    </w:rPr>
  </w:style>
  <w:style w:type="paragraph" w:customStyle="1" w:styleId="113">
    <w:name w:val="Основной текст (11)"/>
    <w:basedOn w:val="a"/>
    <w:link w:val="112"/>
    <w:rsid w:val="00916696"/>
    <w:pPr>
      <w:widowControl/>
      <w:shd w:val="clear" w:color="auto" w:fill="FFFFFF"/>
      <w:autoSpaceDE/>
      <w:autoSpaceDN/>
      <w:adjustRightInd/>
      <w:spacing w:line="0" w:lineRule="atLeast"/>
      <w:jc w:val="left"/>
    </w:pPr>
    <w:rPr>
      <w:rFonts w:eastAsia="Times New Roman"/>
      <w:sz w:val="21"/>
      <w:szCs w:val="21"/>
      <w:lang w:val="ru-RU"/>
    </w:rPr>
  </w:style>
  <w:style w:type="paragraph" w:customStyle="1" w:styleId="122">
    <w:name w:val="Основной текст (12)"/>
    <w:basedOn w:val="a"/>
    <w:link w:val="121"/>
    <w:rsid w:val="00916696"/>
    <w:pPr>
      <w:widowControl/>
      <w:shd w:val="clear" w:color="auto" w:fill="FFFFFF"/>
      <w:autoSpaceDE/>
      <w:autoSpaceDN/>
      <w:adjustRightInd/>
      <w:spacing w:after="120" w:line="0" w:lineRule="atLeast"/>
    </w:pPr>
    <w:rPr>
      <w:rFonts w:ascii="Arial Unicode MS" w:eastAsia="Arial Unicode MS" w:hAnsi="Arial Unicode MS" w:cs="Arial Unicode MS"/>
      <w:sz w:val="16"/>
      <w:szCs w:val="16"/>
      <w:lang w:val="ru-RU"/>
    </w:rPr>
  </w:style>
  <w:style w:type="character" w:customStyle="1" w:styleId="affffa">
    <w:name w:val="Основной текст + Полужирный"/>
    <w:aliases w:val="Основной текст (3) + Arial Unicode MS,8 pt8,Не полужирный,Курсив,Интервал 2 pt3,Основной текст + Полужирный1,Курсив1,Основной текст (5) + Trebuchet MS,7,5 pt3,Основной текст + 7,Курсив3,Интервал 1 pt3,Интервал 0 pt"/>
    <w:basedOn w:val="affff8"/>
    <w:rsid w:val="00916696"/>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2FranklinGothicMedium85pt">
    <w:name w:val="Основной текст (2) + Franklin Gothic Medium;8;5 pt;Не курсив"/>
    <w:basedOn w:val="a0"/>
    <w:rsid w:val="00916696"/>
    <w:rPr>
      <w:rFonts w:ascii="Franklin Gothic Medium" w:eastAsia="Franklin Gothic Medium" w:hAnsi="Franklin Gothic Medium" w:cs="Franklin Gothic Medium"/>
      <w:i/>
      <w:iCs/>
      <w:sz w:val="17"/>
      <w:szCs w:val="17"/>
      <w:shd w:val="clear" w:color="auto" w:fill="FFFFFF"/>
    </w:rPr>
  </w:style>
  <w:style w:type="character" w:customStyle="1" w:styleId="9pt">
    <w:name w:val="Основной текст + 9 pt;Курсив"/>
    <w:basedOn w:val="affff8"/>
    <w:rsid w:val="00916696"/>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3TimesNewRoman9pt">
    <w:name w:val="Основной текст (3) + Times New Roman;9 pt;Курсив"/>
    <w:basedOn w:val="a0"/>
    <w:rsid w:val="00916696"/>
    <w:rPr>
      <w:rFonts w:ascii="Times New Roman" w:eastAsia="Times New Roman" w:hAnsi="Times New Roman" w:cs="Times New Roman"/>
      <w:b w:val="0"/>
      <w:bCs w:val="0"/>
      <w:i/>
      <w:iCs/>
      <w:smallCaps w:val="0"/>
      <w:strike w:val="0"/>
      <w:spacing w:val="0"/>
      <w:sz w:val="18"/>
      <w:szCs w:val="18"/>
    </w:rPr>
  </w:style>
  <w:style w:type="character" w:customStyle="1" w:styleId="-1pt">
    <w:name w:val="Основной текст + Интервал -1 pt"/>
    <w:basedOn w:val="affff8"/>
    <w:rsid w:val="00916696"/>
    <w:rPr>
      <w:rFonts w:ascii="Times New Roman" w:eastAsia="Times New Roman" w:hAnsi="Times New Roman" w:cs="Times New Roman"/>
      <w:b w:val="0"/>
      <w:bCs w:val="0"/>
      <w:i w:val="0"/>
      <w:iCs w:val="0"/>
      <w:smallCaps w:val="0"/>
      <w:strike w:val="0"/>
      <w:spacing w:val="-20"/>
      <w:sz w:val="22"/>
      <w:szCs w:val="22"/>
      <w:shd w:val="clear" w:color="auto" w:fill="FFFFFF"/>
      <w:lang w:val="en-US"/>
    </w:rPr>
  </w:style>
  <w:style w:type="character" w:customStyle="1" w:styleId="84">
    <w:name w:val="Основной текст (8) + Не курсив"/>
    <w:basedOn w:val="82"/>
    <w:rsid w:val="00916696"/>
    <w:rPr>
      <w:rFonts w:eastAsia="Times New Roman" w:cs="Times New Roman"/>
      <w:b w:val="0"/>
      <w:bCs w:val="0"/>
      <w:i/>
      <w:iCs/>
      <w:smallCaps w:val="0"/>
      <w:strike w:val="0"/>
      <w:spacing w:val="0"/>
      <w:shd w:val="clear" w:color="auto" w:fill="FFFFFF"/>
    </w:rPr>
  </w:style>
  <w:style w:type="paragraph" w:customStyle="1" w:styleId="ParagraphStyle">
    <w:name w:val="Paragraph Style"/>
    <w:rsid w:val="00916696"/>
    <w:pPr>
      <w:autoSpaceDE w:val="0"/>
      <w:autoSpaceDN w:val="0"/>
      <w:adjustRightInd w:val="0"/>
      <w:jc w:val="left"/>
    </w:pPr>
    <w:rPr>
      <w:rFonts w:ascii="Arial" w:eastAsiaTheme="minorHAnsi" w:hAnsi="Arial" w:cs="Arial"/>
      <w:sz w:val="24"/>
      <w:szCs w:val="24"/>
    </w:rPr>
  </w:style>
  <w:style w:type="character" w:customStyle="1" w:styleId="52">
    <w:name w:val="Основной текст (5)_"/>
    <w:basedOn w:val="a0"/>
    <w:link w:val="53"/>
    <w:uiPriority w:val="99"/>
    <w:rsid w:val="00916696"/>
    <w:rPr>
      <w:szCs w:val="24"/>
      <w:shd w:val="clear" w:color="auto" w:fill="FFFFFF"/>
    </w:rPr>
  </w:style>
  <w:style w:type="paragraph" w:customStyle="1" w:styleId="53">
    <w:name w:val="Основной текст (5)"/>
    <w:basedOn w:val="a"/>
    <w:link w:val="52"/>
    <w:uiPriority w:val="99"/>
    <w:rsid w:val="00916696"/>
    <w:pPr>
      <w:widowControl/>
      <w:shd w:val="clear" w:color="auto" w:fill="FFFFFF"/>
      <w:autoSpaceDE/>
      <w:autoSpaceDN/>
      <w:adjustRightInd/>
      <w:spacing w:line="302" w:lineRule="exact"/>
      <w:ind w:firstLine="560"/>
      <w:jc w:val="both"/>
    </w:pPr>
    <w:rPr>
      <w:rFonts w:eastAsia="Times New Roman"/>
      <w:sz w:val="20"/>
      <w:lang w:val="ru-RU"/>
    </w:rPr>
  </w:style>
  <w:style w:type="character" w:customStyle="1" w:styleId="afffa">
    <w:name w:val="Текст выноски Знак"/>
    <w:basedOn w:val="a0"/>
    <w:link w:val="afff9"/>
    <w:uiPriority w:val="99"/>
    <w:rsid w:val="00916696"/>
    <w:rPr>
      <w:rFonts w:ascii="Tahoma" w:hAnsi="Tahoma" w:cs="Tahoma"/>
      <w:sz w:val="16"/>
      <w:szCs w:val="16"/>
      <w:lang w:bidi="en-US"/>
    </w:rPr>
  </w:style>
  <w:style w:type="character" w:customStyle="1" w:styleId="54">
    <w:name w:val="Основной текст + Полужирный5"/>
    <w:rsid w:val="00916696"/>
    <w:rPr>
      <w:rFonts w:ascii="Times New Roman" w:hAnsi="Times New Roman" w:cs="Times New Roman"/>
      <w:b/>
      <w:bCs/>
      <w:spacing w:val="0"/>
      <w:sz w:val="22"/>
      <w:szCs w:val="22"/>
    </w:rPr>
  </w:style>
  <w:style w:type="character" w:customStyle="1" w:styleId="39">
    <w:name w:val="Основной текст + Полужирный3"/>
    <w:rsid w:val="00916696"/>
    <w:rPr>
      <w:rFonts w:ascii="Times New Roman" w:hAnsi="Times New Roman" w:cs="Times New Roman"/>
      <w:b/>
      <w:bCs/>
      <w:spacing w:val="0"/>
      <w:sz w:val="22"/>
      <w:szCs w:val="22"/>
    </w:rPr>
  </w:style>
  <w:style w:type="character" w:customStyle="1" w:styleId="72">
    <w:name w:val="Основной текст + Полужирный7"/>
    <w:rsid w:val="00916696"/>
    <w:rPr>
      <w:rFonts w:ascii="Lucida Sans Unicode" w:hAnsi="Lucida Sans Unicode" w:cs="Lucida Sans Unicode"/>
      <w:b/>
      <w:bCs/>
      <w:spacing w:val="0"/>
      <w:sz w:val="17"/>
      <w:szCs w:val="17"/>
    </w:rPr>
  </w:style>
  <w:style w:type="character" w:customStyle="1" w:styleId="64">
    <w:name w:val="Основной текст + Полужирный6"/>
    <w:rsid w:val="00916696"/>
    <w:rPr>
      <w:rFonts w:ascii="Lucida Sans Unicode" w:hAnsi="Lucida Sans Unicode" w:cs="Lucida Sans Unicode"/>
      <w:b/>
      <w:bCs/>
      <w:spacing w:val="0"/>
      <w:sz w:val="17"/>
      <w:szCs w:val="17"/>
    </w:rPr>
  </w:style>
  <w:style w:type="character" w:customStyle="1" w:styleId="44">
    <w:name w:val="Основной текст + Полужирный4"/>
    <w:rsid w:val="00916696"/>
    <w:rPr>
      <w:rFonts w:ascii="Times New Roman" w:hAnsi="Times New Roman" w:cs="Times New Roman"/>
      <w:b/>
      <w:bCs/>
      <w:spacing w:val="0"/>
      <w:sz w:val="22"/>
      <w:szCs w:val="22"/>
    </w:rPr>
  </w:style>
  <w:style w:type="character" w:customStyle="1" w:styleId="2f2">
    <w:name w:val="Основной текст + Полужирный2"/>
    <w:rsid w:val="00916696"/>
    <w:rPr>
      <w:rFonts w:ascii="Times New Roman" w:hAnsi="Times New Roman" w:cs="Times New Roman"/>
      <w:b/>
      <w:bCs/>
      <w:spacing w:val="0"/>
      <w:sz w:val="22"/>
      <w:szCs w:val="22"/>
    </w:rPr>
  </w:style>
  <w:style w:type="paragraph" w:customStyle="1" w:styleId="Style19">
    <w:name w:val="Style19"/>
    <w:basedOn w:val="a"/>
    <w:uiPriority w:val="99"/>
    <w:rsid w:val="00916696"/>
    <w:pPr>
      <w:spacing w:line="216" w:lineRule="exact"/>
      <w:ind w:firstLine="403"/>
      <w:jc w:val="both"/>
    </w:pPr>
    <w:rPr>
      <w:rFonts w:eastAsiaTheme="minorEastAsia"/>
      <w:lang w:val="ru-RU" w:eastAsia="ru-RU"/>
    </w:rPr>
  </w:style>
  <w:style w:type="character" w:customStyle="1" w:styleId="FontStyle51">
    <w:name w:val="Font Style51"/>
    <w:basedOn w:val="a0"/>
    <w:uiPriority w:val="99"/>
    <w:rsid w:val="00916696"/>
    <w:rPr>
      <w:rFonts w:ascii="Times New Roman" w:hAnsi="Times New Roman" w:cs="Times New Roman"/>
      <w:sz w:val="22"/>
      <w:szCs w:val="22"/>
    </w:rPr>
  </w:style>
  <w:style w:type="character" w:customStyle="1" w:styleId="FontStyle45">
    <w:name w:val="Font Style45"/>
    <w:basedOn w:val="a0"/>
    <w:uiPriority w:val="99"/>
    <w:rsid w:val="00916696"/>
    <w:rPr>
      <w:rFonts w:ascii="Lucida Sans Unicode" w:hAnsi="Lucida Sans Unicode" w:cs="Lucida Sans Unicode"/>
      <w:i/>
      <w:iCs/>
      <w:spacing w:val="10"/>
      <w:sz w:val="16"/>
      <w:szCs w:val="16"/>
    </w:rPr>
  </w:style>
  <w:style w:type="character" w:customStyle="1" w:styleId="FontStyle60">
    <w:name w:val="Font Style60"/>
    <w:basedOn w:val="a0"/>
    <w:uiPriority w:val="99"/>
    <w:rsid w:val="00916696"/>
    <w:rPr>
      <w:rFonts w:ascii="Segoe UI" w:hAnsi="Segoe UI" w:cs="Segoe UI"/>
      <w:b/>
      <w:bCs/>
      <w:sz w:val="16"/>
      <w:szCs w:val="16"/>
    </w:rPr>
  </w:style>
  <w:style w:type="paragraph" w:customStyle="1" w:styleId="Style30">
    <w:name w:val="Style30"/>
    <w:basedOn w:val="a"/>
    <w:uiPriority w:val="99"/>
    <w:rsid w:val="00916696"/>
    <w:pPr>
      <w:spacing w:line="182" w:lineRule="exact"/>
      <w:jc w:val="both"/>
    </w:pPr>
    <w:rPr>
      <w:rFonts w:eastAsiaTheme="minorEastAsia"/>
      <w:lang w:val="ru-RU" w:eastAsia="ru-RU"/>
    </w:rPr>
  </w:style>
  <w:style w:type="character" w:customStyle="1" w:styleId="FontStyle61">
    <w:name w:val="Font Style61"/>
    <w:basedOn w:val="a0"/>
    <w:uiPriority w:val="99"/>
    <w:rsid w:val="00916696"/>
    <w:rPr>
      <w:rFonts w:ascii="Segoe UI" w:hAnsi="Segoe UI" w:cs="Segoe UI"/>
      <w:sz w:val="16"/>
      <w:szCs w:val="16"/>
    </w:rPr>
  </w:style>
  <w:style w:type="paragraph" w:customStyle="1" w:styleId="Style33">
    <w:name w:val="Style33"/>
    <w:basedOn w:val="a"/>
    <w:uiPriority w:val="99"/>
    <w:rsid w:val="00916696"/>
    <w:pPr>
      <w:spacing w:line="182" w:lineRule="exact"/>
      <w:ind w:firstLine="350"/>
      <w:jc w:val="left"/>
    </w:pPr>
    <w:rPr>
      <w:rFonts w:eastAsiaTheme="minorEastAsia"/>
      <w:lang w:val="ru-RU" w:eastAsia="ru-RU"/>
    </w:rPr>
  </w:style>
  <w:style w:type="paragraph" w:customStyle="1" w:styleId="Style11">
    <w:name w:val="Style11"/>
    <w:basedOn w:val="a"/>
    <w:uiPriority w:val="99"/>
    <w:rsid w:val="00916696"/>
    <w:pPr>
      <w:spacing w:line="182" w:lineRule="exact"/>
      <w:jc w:val="right"/>
    </w:pPr>
    <w:rPr>
      <w:rFonts w:eastAsiaTheme="minorEastAsia"/>
      <w:lang w:val="ru-RU" w:eastAsia="ru-RU"/>
    </w:rPr>
  </w:style>
  <w:style w:type="character" w:customStyle="1" w:styleId="FontStyle44">
    <w:name w:val="Font Style44"/>
    <w:basedOn w:val="a0"/>
    <w:uiPriority w:val="99"/>
    <w:rsid w:val="00916696"/>
    <w:rPr>
      <w:rFonts w:ascii="Times New Roman" w:hAnsi="Times New Roman" w:cs="Times New Roman"/>
      <w:sz w:val="18"/>
      <w:szCs w:val="18"/>
    </w:rPr>
  </w:style>
  <w:style w:type="paragraph" w:customStyle="1" w:styleId="Style26">
    <w:name w:val="Style26"/>
    <w:basedOn w:val="a"/>
    <w:uiPriority w:val="99"/>
    <w:rsid w:val="00916696"/>
    <w:pPr>
      <w:spacing w:line="182" w:lineRule="exact"/>
      <w:jc w:val="left"/>
    </w:pPr>
    <w:rPr>
      <w:rFonts w:eastAsiaTheme="minorEastAsia"/>
      <w:lang w:val="ru-RU" w:eastAsia="ru-RU"/>
    </w:rPr>
  </w:style>
  <w:style w:type="paragraph" w:customStyle="1" w:styleId="Style35">
    <w:name w:val="Style35"/>
    <w:basedOn w:val="a"/>
    <w:uiPriority w:val="99"/>
    <w:rsid w:val="00916696"/>
    <w:pPr>
      <w:jc w:val="left"/>
    </w:pPr>
    <w:rPr>
      <w:rFonts w:eastAsiaTheme="minorEastAsia"/>
      <w:lang w:val="ru-RU" w:eastAsia="ru-RU"/>
    </w:rPr>
  </w:style>
  <w:style w:type="paragraph" w:customStyle="1" w:styleId="Style31">
    <w:name w:val="Style31"/>
    <w:basedOn w:val="a"/>
    <w:uiPriority w:val="99"/>
    <w:rsid w:val="00916696"/>
    <w:pPr>
      <w:spacing w:line="181" w:lineRule="exact"/>
      <w:jc w:val="left"/>
    </w:pPr>
    <w:rPr>
      <w:rFonts w:eastAsiaTheme="minorEastAsia"/>
      <w:lang w:val="ru-RU" w:eastAsia="ru-RU"/>
    </w:rPr>
  </w:style>
  <w:style w:type="character" w:customStyle="1" w:styleId="FontStyle64">
    <w:name w:val="Font Style64"/>
    <w:basedOn w:val="a0"/>
    <w:uiPriority w:val="99"/>
    <w:rsid w:val="00916696"/>
    <w:rPr>
      <w:rFonts w:ascii="Times New Roman" w:hAnsi="Times New Roman" w:cs="Times New Roman"/>
      <w:spacing w:val="20"/>
      <w:sz w:val="20"/>
      <w:szCs w:val="20"/>
    </w:rPr>
  </w:style>
  <w:style w:type="paragraph" w:customStyle="1" w:styleId="Style39">
    <w:name w:val="Style39"/>
    <w:basedOn w:val="a"/>
    <w:uiPriority w:val="99"/>
    <w:rsid w:val="00916696"/>
    <w:pPr>
      <w:jc w:val="left"/>
    </w:pPr>
    <w:rPr>
      <w:rFonts w:eastAsiaTheme="minorEastAsia"/>
      <w:lang w:val="ru-RU" w:eastAsia="ru-RU"/>
    </w:rPr>
  </w:style>
  <w:style w:type="character" w:customStyle="1" w:styleId="FontStyle66">
    <w:name w:val="Font Style66"/>
    <w:basedOn w:val="a0"/>
    <w:uiPriority w:val="99"/>
    <w:rsid w:val="00916696"/>
    <w:rPr>
      <w:rFonts w:ascii="Georgia" w:hAnsi="Georgia" w:cs="Georgia"/>
      <w:sz w:val="18"/>
      <w:szCs w:val="18"/>
    </w:rPr>
  </w:style>
  <w:style w:type="numbering" w:customStyle="1" w:styleId="3a">
    <w:name w:val="Нет списка3"/>
    <w:next w:val="a2"/>
    <w:semiHidden/>
    <w:rsid w:val="005D5D47"/>
  </w:style>
  <w:style w:type="paragraph" w:customStyle="1" w:styleId="c16">
    <w:name w:val="c16"/>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16c19">
    <w:name w:val="c16 c19"/>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60c91">
    <w:name w:val="c60 c91"/>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70">
    <w:name w:val="c70"/>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msonormalcxspmiddlecxsplast">
    <w:name w:val="msonormalcxspmiddlecxsplast"/>
    <w:basedOn w:val="a"/>
    <w:rsid w:val="005D5D47"/>
    <w:pPr>
      <w:widowControl/>
      <w:autoSpaceDE/>
      <w:autoSpaceDN/>
      <w:adjustRightInd/>
      <w:spacing w:before="100" w:beforeAutospacing="1" w:after="100" w:afterAutospacing="1"/>
      <w:jc w:val="left"/>
    </w:pPr>
    <w:rPr>
      <w:rFonts w:eastAsia="Times New Roman"/>
      <w:lang w:val="ru-RU" w:eastAsia="ru-RU"/>
    </w:rPr>
  </w:style>
  <w:style w:type="character" w:customStyle="1" w:styleId="apple-converted-space">
    <w:name w:val="apple-converted-space"/>
    <w:basedOn w:val="a0"/>
    <w:rsid w:val="005D5D47"/>
  </w:style>
  <w:style w:type="character" w:customStyle="1" w:styleId="c11">
    <w:name w:val="c11"/>
    <w:basedOn w:val="a0"/>
    <w:rsid w:val="005D5D47"/>
  </w:style>
  <w:style w:type="character" w:customStyle="1" w:styleId="c29">
    <w:name w:val="c29"/>
    <w:basedOn w:val="a0"/>
    <w:rsid w:val="005D5D47"/>
  </w:style>
  <w:style w:type="character" w:customStyle="1" w:styleId="c29c69">
    <w:name w:val="c29 c69"/>
    <w:basedOn w:val="a0"/>
    <w:rsid w:val="005D5D47"/>
  </w:style>
  <w:style w:type="paragraph" w:customStyle="1" w:styleId="c46c17">
    <w:name w:val="c46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44c14">
    <w:name w:val="c4 c44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6c44c14">
    <w:name w:val="c46 c44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34c17c44">
    <w:name w:val="c34 c17 c4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34c44c14">
    <w:name w:val="c34 c44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34c17">
    <w:name w:val="c34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9c17">
    <w:name w:val="c9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7">
    <w:name w:val="c4 c17"/>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5c44">
    <w:name w:val="c5 c4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3">
    <w:name w:val="c4 c13"/>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4c31">
    <w:name w:val="c4 c14 c31"/>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31c14">
    <w:name w:val="c4 c31 c14"/>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4c73">
    <w:name w:val="c4 c14 c73"/>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9c28">
    <w:name w:val="c9 c28"/>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9c17c48">
    <w:name w:val="c9 c17 c48"/>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6c17c48">
    <w:name w:val="c46 c17 c48"/>
    <w:basedOn w:val="a"/>
    <w:rsid w:val="005D5D47"/>
    <w:pPr>
      <w:widowControl/>
      <w:autoSpaceDE/>
      <w:autoSpaceDN/>
      <w:adjustRightInd/>
      <w:spacing w:before="100" w:beforeAutospacing="1" w:after="100" w:afterAutospacing="1"/>
      <w:jc w:val="left"/>
    </w:pPr>
    <w:rPr>
      <w:rFonts w:eastAsia="Times New Roman"/>
      <w:lang w:val="ru-RU" w:eastAsia="ru-RU"/>
    </w:rPr>
  </w:style>
  <w:style w:type="paragraph" w:customStyle="1" w:styleId="c4c17c48">
    <w:name w:val="c4 c17 c48"/>
    <w:basedOn w:val="a"/>
    <w:rsid w:val="005D5D47"/>
    <w:pPr>
      <w:widowControl/>
      <w:autoSpaceDE/>
      <w:autoSpaceDN/>
      <w:adjustRightInd/>
      <w:spacing w:before="100" w:beforeAutospacing="1" w:after="100" w:afterAutospacing="1"/>
      <w:jc w:val="left"/>
    </w:pPr>
    <w:rPr>
      <w:rFonts w:eastAsia="Times New Roman"/>
      <w:lang w:val="ru-RU" w:eastAsia="ru-RU"/>
    </w:rPr>
  </w:style>
  <w:style w:type="character" w:customStyle="1" w:styleId="c6c45c36">
    <w:name w:val="c6 c45 c36"/>
    <w:basedOn w:val="a0"/>
    <w:rsid w:val="005D5D47"/>
  </w:style>
  <w:style w:type="character" w:customStyle="1" w:styleId="c6">
    <w:name w:val="c6"/>
    <w:basedOn w:val="a0"/>
    <w:rsid w:val="005D5D47"/>
  </w:style>
  <w:style w:type="character" w:customStyle="1" w:styleId="c6c36">
    <w:name w:val="c6 c36"/>
    <w:basedOn w:val="a0"/>
    <w:rsid w:val="005D5D47"/>
  </w:style>
  <w:style w:type="character" w:customStyle="1" w:styleId="c2c36">
    <w:name w:val="c2 c36"/>
    <w:basedOn w:val="a0"/>
    <w:rsid w:val="005D5D47"/>
  </w:style>
  <w:style w:type="character" w:customStyle="1" w:styleId="c6c36c38">
    <w:name w:val="c6 c36 c38"/>
    <w:basedOn w:val="a0"/>
    <w:rsid w:val="005D5D47"/>
  </w:style>
  <w:style w:type="numbering" w:customStyle="1" w:styleId="45">
    <w:name w:val="Нет списка4"/>
    <w:next w:val="a2"/>
    <w:semiHidden/>
    <w:unhideWhenUsed/>
    <w:rsid w:val="0067405F"/>
  </w:style>
  <w:style w:type="table" w:customStyle="1" w:styleId="55">
    <w:name w:val="Сетка таблицы5"/>
    <w:basedOn w:val="a1"/>
    <w:next w:val="af6"/>
    <w:rsid w:val="0067405F"/>
    <w:pPr>
      <w:jc w:val="left"/>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67405F"/>
  </w:style>
  <w:style w:type="paragraph" w:customStyle="1" w:styleId="230">
    <w:name w:val="Основной текст 23"/>
    <w:basedOn w:val="a"/>
    <w:rsid w:val="0067405F"/>
    <w:pPr>
      <w:widowControl/>
      <w:overflowPunct w:val="0"/>
      <w:ind w:firstLine="720"/>
      <w:jc w:val="left"/>
    </w:pPr>
    <w:rPr>
      <w:rFonts w:ascii="Peterburg" w:eastAsia="Times New Roman" w:hAnsi="Peterburg"/>
      <w:sz w:val="28"/>
      <w:szCs w:val="20"/>
      <w:lang w:val="ru-RU" w:eastAsia="ru-RU"/>
    </w:rPr>
  </w:style>
  <w:style w:type="paragraph" w:customStyle="1" w:styleId="c28">
    <w:name w:val="c28"/>
    <w:basedOn w:val="a"/>
    <w:rsid w:val="0067405F"/>
    <w:pPr>
      <w:widowControl/>
      <w:autoSpaceDE/>
      <w:autoSpaceDN/>
      <w:adjustRightInd/>
      <w:spacing w:before="100" w:beforeAutospacing="1" w:after="100" w:afterAutospacing="1"/>
      <w:jc w:val="left"/>
    </w:pPr>
    <w:rPr>
      <w:rFonts w:eastAsia="Times New Roman"/>
      <w:lang w:val="ru-RU" w:eastAsia="ru-RU"/>
    </w:rPr>
  </w:style>
  <w:style w:type="character" w:customStyle="1" w:styleId="dash0421005f0442005f0440005f043e005f0433005f0438005f0439005f005fchar1char1">
    <w:name w:val="dash0421_005f0442_005f0440_005f043e_005f0433_005f0438_005f0439_005f_005fchar1__char1"/>
    <w:rsid w:val="00B84709"/>
    <w:rPr>
      <w:b/>
      <w:bCs/>
    </w:rPr>
  </w:style>
  <w:style w:type="character" w:customStyle="1" w:styleId="3b">
    <w:name w:val="Основной текст (3)_"/>
    <w:basedOn w:val="a0"/>
    <w:rsid w:val="007E1D03"/>
    <w:rPr>
      <w:rFonts w:ascii="Tahoma" w:eastAsia="Tahoma" w:hAnsi="Tahoma" w:cs="Tahoma"/>
      <w:b/>
      <w:bCs/>
      <w:i w:val="0"/>
      <w:iCs w:val="0"/>
      <w:smallCaps w:val="0"/>
      <w:strike w:val="0"/>
      <w:spacing w:val="-10"/>
      <w:sz w:val="25"/>
      <w:szCs w:val="25"/>
      <w:u w:val="none"/>
    </w:rPr>
  </w:style>
  <w:style w:type="character" w:customStyle="1" w:styleId="46">
    <w:name w:val="Основной текст (4)_"/>
    <w:basedOn w:val="a0"/>
    <w:link w:val="47"/>
    <w:uiPriority w:val="99"/>
    <w:rsid w:val="007E1D03"/>
    <w:rPr>
      <w:rFonts w:ascii="Calibri" w:eastAsia="Calibri" w:hAnsi="Calibri" w:cs="Calibri"/>
      <w:i/>
      <w:iCs/>
      <w:sz w:val="21"/>
      <w:szCs w:val="21"/>
      <w:shd w:val="clear" w:color="auto" w:fill="FFFFFF"/>
    </w:rPr>
  </w:style>
  <w:style w:type="character" w:customStyle="1" w:styleId="2f3">
    <w:name w:val="Заголовок №2_"/>
    <w:basedOn w:val="a0"/>
    <w:link w:val="2f4"/>
    <w:rsid w:val="007E1D03"/>
    <w:rPr>
      <w:rFonts w:ascii="Tahoma" w:eastAsia="Tahoma" w:hAnsi="Tahoma" w:cs="Tahoma"/>
      <w:b/>
      <w:bCs/>
      <w:shd w:val="clear" w:color="auto" w:fill="FFFFFF"/>
    </w:rPr>
  </w:style>
  <w:style w:type="character" w:customStyle="1" w:styleId="SegoeUI6pt">
    <w:name w:val="Основной текст + Segoe UI;6 pt"/>
    <w:basedOn w:val="affff8"/>
    <w:rsid w:val="007E1D03"/>
    <w:rPr>
      <w:rFonts w:ascii="Segoe UI" w:eastAsia="Segoe UI" w:hAnsi="Segoe UI" w:cs="Segoe UI"/>
      <w:b w:val="0"/>
      <w:bCs w:val="0"/>
      <w:i w:val="0"/>
      <w:iCs w:val="0"/>
      <w:smallCaps w:val="0"/>
      <w:strike w:val="0"/>
      <w:color w:val="000000"/>
      <w:spacing w:val="0"/>
      <w:w w:val="100"/>
      <w:position w:val="0"/>
      <w:sz w:val="12"/>
      <w:szCs w:val="12"/>
      <w:u w:val="none"/>
      <w:shd w:val="clear" w:color="auto" w:fill="FFFFFF"/>
    </w:rPr>
  </w:style>
  <w:style w:type="character" w:customStyle="1" w:styleId="1f4">
    <w:name w:val="Заголовок №1_"/>
    <w:basedOn w:val="a0"/>
    <w:link w:val="1f5"/>
    <w:uiPriority w:val="99"/>
    <w:rsid w:val="007E1D03"/>
    <w:rPr>
      <w:rFonts w:ascii="Tahoma" w:eastAsia="Tahoma" w:hAnsi="Tahoma" w:cs="Tahoma"/>
      <w:shd w:val="clear" w:color="auto" w:fill="FFFFFF"/>
    </w:rPr>
  </w:style>
  <w:style w:type="character" w:customStyle="1" w:styleId="65">
    <w:name w:val="Основной текст (6)_"/>
    <w:basedOn w:val="a0"/>
    <w:link w:val="66"/>
    <w:uiPriority w:val="99"/>
    <w:rsid w:val="007E1D03"/>
    <w:rPr>
      <w:rFonts w:ascii="Tahoma" w:eastAsia="Tahoma" w:hAnsi="Tahoma" w:cs="Tahoma"/>
      <w:sz w:val="17"/>
      <w:szCs w:val="17"/>
      <w:shd w:val="clear" w:color="auto" w:fill="FFFFFF"/>
    </w:rPr>
  </w:style>
  <w:style w:type="character" w:customStyle="1" w:styleId="2f5">
    <w:name w:val="Заголовок №2 + Не полужирный"/>
    <w:basedOn w:val="2f3"/>
    <w:rsid w:val="007E1D03"/>
    <w:rPr>
      <w:rFonts w:ascii="Tahoma" w:eastAsia="Tahoma" w:hAnsi="Tahoma" w:cs="Tahoma"/>
      <w:b/>
      <w:bCs/>
      <w:color w:val="000000"/>
      <w:spacing w:val="0"/>
      <w:w w:val="100"/>
      <w:position w:val="0"/>
      <w:shd w:val="clear" w:color="auto" w:fill="FFFFFF"/>
      <w:lang w:val="ru-RU"/>
    </w:rPr>
  </w:style>
  <w:style w:type="character" w:customStyle="1" w:styleId="Tahoma8pt">
    <w:name w:val="Основной текст + Tahoma;8 pt;Полужирный"/>
    <w:basedOn w:val="affff8"/>
    <w:rsid w:val="007E1D03"/>
    <w:rPr>
      <w:rFonts w:ascii="Tahoma" w:eastAsia="Tahoma" w:hAnsi="Tahoma" w:cs="Tahoma"/>
      <w:b/>
      <w:bCs/>
      <w:i w:val="0"/>
      <w:iCs w:val="0"/>
      <w:smallCaps w:val="0"/>
      <w:strike w:val="0"/>
      <w:color w:val="000000"/>
      <w:spacing w:val="0"/>
      <w:w w:val="100"/>
      <w:position w:val="0"/>
      <w:sz w:val="16"/>
      <w:szCs w:val="16"/>
      <w:u w:val="none"/>
      <w:shd w:val="clear" w:color="auto" w:fill="FFFFFF"/>
      <w:lang w:val="ru-RU"/>
    </w:rPr>
  </w:style>
  <w:style w:type="character" w:customStyle="1" w:styleId="2f6">
    <w:name w:val="Основной текст (2) + Не полужирный"/>
    <w:basedOn w:val="2f"/>
    <w:uiPriority w:val="99"/>
    <w:rsid w:val="007E1D03"/>
    <w:rPr>
      <w:rFonts w:ascii="Century Schoolbook" w:eastAsia="Century Schoolbook" w:hAnsi="Century Schoolbook" w:cs="Century Schoolbook"/>
      <w:b/>
      <w:bCs/>
      <w:i w:val="0"/>
      <w:iCs w:val="0"/>
      <w:smallCaps w:val="0"/>
      <w:strike w:val="0"/>
      <w:color w:val="000000"/>
      <w:spacing w:val="0"/>
      <w:w w:val="100"/>
      <w:position w:val="0"/>
      <w:sz w:val="19"/>
      <w:szCs w:val="19"/>
      <w:u w:val="none"/>
      <w:shd w:val="clear" w:color="auto" w:fill="FFFFFF"/>
      <w:lang w:val="ru-RU"/>
    </w:rPr>
  </w:style>
  <w:style w:type="character" w:customStyle="1" w:styleId="123">
    <w:name w:val="Заголовок №1 (2)_"/>
    <w:basedOn w:val="a0"/>
    <w:rsid w:val="007E1D03"/>
    <w:rPr>
      <w:rFonts w:ascii="Tahoma" w:eastAsia="Tahoma" w:hAnsi="Tahoma" w:cs="Tahoma"/>
      <w:b/>
      <w:bCs/>
      <w:i w:val="0"/>
      <w:iCs w:val="0"/>
      <w:smallCaps w:val="0"/>
      <w:strike w:val="0"/>
      <w:sz w:val="20"/>
      <w:szCs w:val="20"/>
      <w:u w:val="none"/>
    </w:rPr>
  </w:style>
  <w:style w:type="character" w:customStyle="1" w:styleId="130">
    <w:name w:val="Заголовок №1 (3)_"/>
    <w:basedOn w:val="a0"/>
    <w:link w:val="131"/>
    <w:rsid w:val="007E1D03"/>
    <w:rPr>
      <w:rFonts w:ascii="Franklin Gothic Medium Cond" w:eastAsia="Franklin Gothic Medium Cond" w:hAnsi="Franklin Gothic Medium Cond" w:cs="Franklin Gothic Medium Cond"/>
      <w:spacing w:val="10"/>
      <w:sz w:val="25"/>
      <w:szCs w:val="25"/>
      <w:shd w:val="clear" w:color="auto" w:fill="FFFFFF"/>
    </w:rPr>
  </w:style>
  <w:style w:type="character" w:customStyle="1" w:styleId="6FranklinGothicMediumCond125pt0pt">
    <w:name w:val="Основной текст (6) + Franklin Gothic Medium Cond;12;5 pt;Интервал 0 pt"/>
    <w:basedOn w:val="65"/>
    <w:rsid w:val="007E1D03"/>
    <w:rPr>
      <w:rFonts w:ascii="Franklin Gothic Medium Cond" w:eastAsia="Franklin Gothic Medium Cond" w:hAnsi="Franklin Gothic Medium Cond" w:cs="Franklin Gothic Medium Cond"/>
      <w:color w:val="000000"/>
      <w:spacing w:val="10"/>
      <w:w w:val="100"/>
      <w:position w:val="0"/>
      <w:sz w:val="25"/>
      <w:szCs w:val="25"/>
      <w:shd w:val="clear" w:color="auto" w:fill="FFFFFF"/>
      <w:lang w:val="ru-RU"/>
    </w:rPr>
  </w:style>
  <w:style w:type="character" w:customStyle="1" w:styleId="1FranklinGothicMediumCond9pt">
    <w:name w:val="Заголовок №1 + Franklin Gothic Medium Cond;9 pt"/>
    <w:basedOn w:val="1f4"/>
    <w:rsid w:val="007E1D03"/>
    <w:rPr>
      <w:rFonts w:ascii="Franklin Gothic Medium Cond" w:eastAsia="Franklin Gothic Medium Cond" w:hAnsi="Franklin Gothic Medium Cond" w:cs="Franklin Gothic Medium Cond"/>
      <w:color w:val="000000"/>
      <w:spacing w:val="0"/>
      <w:w w:val="100"/>
      <w:position w:val="0"/>
      <w:sz w:val="18"/>
      <w:szCs w:val="18"/>
      <w:shd w:val="clear" w:color="auto" w:fill="FFFFFF"/>
      <w:lang w:val="ru-RU"/>
    </w:rPr>
  </w:style>
  <w:style w:type="character" w:customStyle="1" w:styleId="185pt">
    <w:name w:val="Заголовок №1 + 8;5 pt"/>
    <w:basedOn w:val="1f4"/>
    <w:rsid w:val="007E1D03"/>
    <w:rPr>
      <w:rFonts w:ascii="Tahoma" w:eastAsia="Tahoma" w:hAnsi="Tahoma" w:cs="Tahoma"/>
      <w:color w:val="000000"/>
      <w:spacing w:val="0"/>
      <w:w w:val="100"/>
      <w:position w:val="0"/>
      <w:sz w:val="17"/>
      <w:szCs w:val="17"/>
      <w:shd w:val="clear" w:color="auto" w:fill="FFFFFF"/>
      <w:lang w:val="ru-RU"/>
    </w:rPr>
  </w:style>
  <w:style w:type="character" w:customStyle="1" w:styleId="73">
    <w:name w:val="Основной текст (7)_"/>
    <w:basedOn w:val="a0"/>
    <w:link w:val="74"/>
    <w:rsid w:val="007E1D03"/>
    <w:rPr>
      <w:rFonts w:ascii="Tahoma" w:eastAsia="Tahoma" w:hAnsi="Tahoma" w:cs="Tahoma"/>
      <w:shd w:val="clear" w:color="auto" w:fill="FFFFFF"/>
    </w:rPr>
  </w:style>
  <w:style w:type="character" w:customStyle="1" w:styleId="611pt">
    <w:name w:val="Основной текст (6) + 11 pt"/>
    <w:basedOn w:val="65"/>
    <w:rsid w:val="007E1D03"/>
    <w:rPr>
      <w:rFonts w:ascii="Tahoma" w:eastAsia="Tahoma" w:hAnsi="Tahoma" w:cs="Tahoma"/>
      <w:color w:val="000000"/>
      <w:spacing w:val="0"/>
      <w:w w:val="100"/>
      <w:position w:val="0"/>
      <w:sz w:val="22"/>
      <w:szCs w:val="22"/>
      <w:shd w:val="clear" w:color="auto" w:fill="FFFFFF"/>
      <w:lang w:val="ru-RU"/>
    </w:rPr>
  </w:style>
  <w:style w:type="character" w:customStyle="1" w:styleId="1f6">
    <w:name w:val="Заголовок №1 + Полужирный"/>
    <w:basedOn w:val="1f4"/>
    <w:rsid w:val="007E1D03"/>
    <w:rPr>
      <w:rFonts w:ascii="Tahoma" w:eastAsia="Tahoma" w:hAnsi="Tahoma" w:cs="Tahoma"/>
      <w:b/>
      <w:bCs/>
      <w:color w:val="000000"/>
      <w:spacing w:val="0"/>
      <w:w w:val="100"/>
      <w:position w:val="0"/>
      <w:shd w:val="clear" w:color="auto" w:fill="FFFFFF"/>
      <w:lang w:val="ru-RU"/>
    </w:rPr>
  </w:style>
  <w:style w:type="character" w:customStyle="1" w:styleId="FranklinGothicMediumCond9pt">
    <w:name w:val="Основной текст + Franklin Gothic Medium Cond;9 pt"/>
    <w:basedOn w:val="affff8"/>
    <w:rsid w:val="007E1D03"/>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18"/>
      <w:szCs w:val="18"/>
      <w:u w:val="none"/>
      <w:shd w:val="clear" w:color="auto" w:fill="FFFFFF"/>
      <w:lang w:val="ru-RU"/>
    </w:rPr>
  </w:style>
  <w:style w:type="character" w:customStyle="1" w:styleId="Garamond4pt">
    <w:name w:val="Основной текст + Garamond;4 pt;Курсив"/>
    <w:basedOn w:val="affff8"/>
    <w:rsid w:val="007E1D03"/>
    <w:rPr>
      <w:rFonts w:ascii="Garamond" w:eastAsia="Garamond" w:hAnsi="Garamond" w:cs="Garamond"/>
      <w:b w:val="0"/>
      <w:bCs w:val="0"/>
      <w:i/>
      <w:iCs/>
      <w:smallCaps w:val="0"/>
      <w:strike w:val="0"/>
      <w:color w:val="000000"/>
      <w:spacing w:val="0"/>
      <w:w w:val="100"/>
      <w:position w:val="0"/>
      <w:sz w:val="8"/>
      <w:szCs w:val="8"/>
      <w:u w:val="none"/>
      <w:shd w:val="clear" w:color="auto" w:fill="FFFFFF"/>
    </w:rPr>
  </w:style>
  <w:style w:type="character" w:customStyle="1" w:styleId="4pt">
    <w:name w:val="Основной текст + 4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shd w:val="clear" w:color="auto" w:fill="FFFFFF"/>
      <w:lang w:val="ru-RU"/>
    </w:rPr>
  </w:style>
  <w:style w:type="character" w:customStyle="1" w:styleId="Garamond4pt1pt">
    <w:name w:val="Основной текст + Garamond;4 pt;Курсив;Интервал 1 pt"/>
    <w:basedOn w:val="affff8"/>
    <w:rsid w:val="007E1D03"/>
    <w:rPr>
      <w:rFonts w:ascii="Garamond" w:eastAsia="Garamond" w:hAnsi="Garamond" w:cs="Garamond"/>
      <w:b w:val="0"/>
      <w:bCs w:val="0"/>
      <w:i/>
      <w:iCs/>
      <w:smallCaps w:val="0"/>
      <w:strike w:val="0"/>
      <w:color w:val="000000"/>
      <w:spacing w:val="30"/>
      <w:w w:val="100"/>
      <w:position w:val="0"/>
      <w:sz w:val="8"/>
      <w:szCs w:val="8"/>
      <w:u w:val="none"/>
      <w:shd w:val="clear" w:color="auto" w:fill="FFFFFF"/>
      <w:lang w:val="en-US"/>
    </w:rPr>
  </w:style>
  <w:style w:type="character" w:customStyle="1" w:styleId="65pt">
    <w:name w:val="Основной текст + 6;5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shd w:val="clear" w:color="auto" w:fill="FFFFFF"/>
      <w:lang w:val="ru-RU"/>
    </w:rPr>
  </w:style>
  <w:style w:type="character" w:customStyle="1" w:styleId="BookmanOldStyle7pt0pt">
    <w:name w:val="Основной текст + Bookman Old Style;7 pt;Курсив;Интервал 0 pt"/>
    <w:basedOn w:val="affff8"/>
    <w:rsid w:val="007E1D03"/>
    <w:rPr>
      <w:rFonts w:ascii="Bookman Old Style" w:eastAsia="Bookman Old Style" w:hAnsi="Bookman Old Style" w:cs="Bookman Old Style"/>
      <w:b w:val="0"/>
      <w:bCs w:val="0"/>
      <w:i/>
      <w:iCs/>
      <w:smallCaps w:val="0"/>
      <w:strike w:val="0"/>
      <w:color w:val="000000"/>
      <w:spacing w:val="10"/>
      <w:w w:val="100"/>
      <w:position w:val="0"/>
      <w:sz w:val="14"/>
      <w:szCs w:val="14"/>
      <w:u w:val="none"/>
      <w:shd w:val="clear" w:color="auto" w:fill="FFFFFF"/>
      <w:lang w:val="en-US"/>
    </w:rPr>
  </w:style>
  <w:style w:type="character" w:customStyle="1" w:styleId="LucidaSansUnicode8pt">
    <w:name w:val="Основной текст + Lucida Sans Unicode;8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rPr>
  </w:style>
  <w:style w:type="character" w:customStyle="1" w:styleId="FranklinGothicBook85pt">
    <w:name w:val="Основной текст + Franklin Gothic Book;8;5 pt"/>
    <w:basedOn w:val="affff8"/>
    <w:rsid w:val="007E1D03"/>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
    <w:name w:val="Основной текст + 8;5 pt;Полужирный"/>
    <w:basedOn w:val="affff8"/>
    <w:rsid w:val="007E1D03"/>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10pt">
    <w:name w:val="Основной текст + 10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rPr>
  </w:style>
  <w:style w:type="character" w:customStyle="1" w:styleId="FranklinGothicBook">
    <w:name w:val="Основной текст + Franklin Gothic Book"/>
    <w:basedOn w:val="affff8"/>
    <w:rsid w:val="007E1D0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shd w:val="clear" w:color="auto" w:fill="FFFFFF"/>
      <w:lang w:val="ru-RU"/>
    </w:rPr>
  </w:style>
  <w:style w:type="character" w:customStyle="1" w:styleId="9pt0">
    <w:name w:val="Основной текст + 9 pt;Полужирный"/>
    <w:basedOn w:val="affff8"/>
    <w:rsid w:val="007E1D03"/>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rPr>
  </w:style>
  <w:style w:type="character" w:customStyle="1" w:styleId="85pt0pt">
    <w:name w:val="Основной текст + 8;5 pt;Полужирный;Курсив;Интервал 0 pt"/>
    <w:basedOn w:val="affff8"/>
    <w:rsid w:val="007E1D03"/>
    <w:rPr>
      <w:rFonts w:ascii="Century Schoolbook" w:eastAsia="Century Schoolbook" w:hAnsi="Century Schoolbook" w:cs="Century Schoolbook"/>
      <w:b/>
      <w:bCs/>
      <w:i/>
      <w:iCs/>
      <w:smallCaps w:val="0"/>
      <w:strike w:val="0"/>
      <w:color w:val="000000"/>
      <w:spacing w:val="10"/>
      <w:w w:val="100"/>
      <w:position w:val="0"/>
      <w:sz w:val="17"/>
      <w:szCs w:val="17"/>
      <w:u w:val="none"/>
      <w:shd w:val="clear" w:color="auto" w:fill="FFFFFF"/>
      <w:lang w:val="ru-RU"/>
    </w:rPr>
  </w:style>
  <w:style w:type="character" w:customStyle="1" w:styleId="TimesNewRoman105pt">
    <w:name w:val="Основной текст + Times New Roman;10;5 pt"/>
    <w:basedOn w:val="affff8"/>
    <w:rsid w:val="007E1D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Tahoma7pt">
    <w:name w:val="Основной текст + Tahoma;7 pt;Полужирный"/>
    <w:basedOn w:val="affff8"/>
    <w:rsid w:val="007E1D03"/>
    <w:rPr>
      <w:rFonts w:ascii="Tahoma" w:eastAsia="Tahoma" w:hAnsi="Tahoma" w:cs="Tahoma"/>
      <w:b/>
      <w:bCs/>
      <w:i w:val="0"/>
      <w:iCs w:val="0"/>
      <w:smallCaps w:val="0"/>
      <w:strike w:val="0"/>
      <w:color w:val="000000"/>
      <w:spacing w:val="0"/>
      <w:w w:val="100"/>
      <w:position w:val="0"/>
      <w:sz w:val="14"/>
      <w:szCs w:val="14"/>
      <w:u w:val="none"/>
      <w:shd w:val="clear" w:color="auto" w:fill="FFFFFF"/>
      <w:lang w:val="ru-RU"/>
    </w:rPr>
  </w:style>
  <w:style w:type="character" w:customStyle="1" w:styleId="TimesNewRoman4pt1pt">
    <w:name w:val="Основной текст + Times New Roman;4 pt;Интервал 1 pt"/>
    <w:basedOn w:val="affff8"/>
    <w:rsid w:val="007E1D03"/>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ru-RU"/>
    </w:rPr>
  </w:style>
  <w:style w:type="character" w:customStyle="1" w:styleId="TimesNewRoman105pt1pt">
    <w:name w:val="Основной текст + Times New Roman;10;5 pt;Полужирный;Курсив;Интервал 1 pt"/>
    <w:basedOn w:val="affff8"/>
    <w:rsid w:val="007E1D0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character" w:customStyle="1" w:styleId="FranklinGothicMedium8pt">
    <w:name w:val="Основной текст + Franklin Gothic Medium;8 pt"/>
    <w:basedOn w:val="affff8"/>
    <w:rsid w:val="007E1D03"/>
    <w:rPr>
      <w:rFonts w:ascii="Franklin Gothic Medium" w:eastAsia="Franklin Gothic Medium" w:hAnsi="Franklin Gothic Medium" w:cs="Franklin Gothic Medium"/>
      <w:b w:val="0"/>
      <w:bCs w:val="0"/>
      <w:i w:val="0"/>
      <w:iCs w:val="0"/>
      <w:smallCaps w:val="0"/>
      <w:strike w:val="0"/>
      <w:color w:val="000000"/>
      <w:spacing w:val="0"/>
      <w:w w:val="100"/>
      <w:position w:val="0"/>
      <w:sz w:val="16"/>
      <w:szCs w:val="16"/>
      <w:u w:val="none"/>
      <w:shd w:val="clear" w:color="auto" w:fill="FFFFFF"/>
      <w:lang w:val="ru-RU"/>
    </w:rPr>
  </w:style>
  <w:style w:type="character" w:customStyle="1" w:styleId="TimesNewRoman105pt0">
    <w:name w:val="Основной текст + Times New Roman;10;5 pt;Полужирный;Курсив"/>
    <w:basedOn w:val="affff8"/>
    <w:rsid w:val="007E1D03"/>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FranklinGothicHeavy4pt1pt">
    <w:name w:val="Основной текст + Franklin Gothic Heavy;4 pt;Интервал 1 pt"/>
    <w:basedOn w:val="affff8"/>
    <w:rsid w:val="007E1D03"/>
    <w:rPr>
      <w:rFonts w:ascii="Franklin Gothic Heavy" w:eastAsia="Franklin Gothic Heavy" w:hAnsi="Franklin Gothic Heavy" w:cs="Franklin Gothic Heavy"/>
      <w:b w:val="0"/>
      <w:bCs w:val="0"/>
      <w:i w:val="0"/>
      <w:iCs w:val="0"/>
      <w:smallCaps w:val="0"/>
      <w:strike w:val="0"/>
      <w:color w:val="000000"/>
      <w:spacing w:val="20"/>
      <w:w w:val="100"/>
      <w:position w:val="0"/>
      <w:sz w:val="8"/>
      <w:szCs w:val="8"/>
      <w:u w:val="none"/>
      <w:shd w:val="clear" w:color="auto" w:fill="FFFFFF"/>
      <w:lang w:val="ru-RU"/>
    </w:rPr>
  </w:style>
  <w:style w:type="character" w:customStyle="1" w:styleId="TimesNewRoman10pt">
    <w:name w:val="Основной текст + Times New Roman;10 pt;Курсив"/>
    <w:basedOn w:val="affff8"/>
    <w:rsid w:val="007E1D0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TrebuchetMS8pt">
    <w:name w:val="Основной текст + Trebuchet MS;8 pt;Полужирный"/>
    <w:basedOn w:val="affff8"/>
    <w:rsid w:val="007E1D03"/>
    <w:rPr>
      <w:rFonts w:ascii="Trebuchet MS" w:eastAsia="Trebuchet MS" w:hAnsi="Trebuchet MS" w:cs="Trebuchet MS"/>
      <w:b/>
      <w:bCs/>
      <w:i w:val="0"/>
      <w:iCs w:val="0"/>
      <w:smallCaps w:val="0"/>
      <w:strike w:val="0"/>
      <w:color w:val="000000"/>
      <w:spacing w:val="0"/>
      <w:w w:val="100"/>
      <w:position w:val="0"/>
      <w:sz w:val="16"/>
      <w:szCs w:val="16"/>
      <w:u w:val="none"/>
      <w:shd w:val="clear" w:color="auto" w:fill="FFFFFF"/>
    </w:rPr>
  </w:style>
  <w:style w:type="character" w:customStyle="1" w:styleId="FranklinGothicDemi75pt">
    <w:name w:val="Основной текст + Franklin Gothic Demi;7;5 pt"/>
    <w:basedOn w:val="affff8"/>
    <w:rsid w:val="007E1D03"/>
    <w:rPr>
      <w:rFonts w:ascii="Franklin Gothic Demi" w:eastAsia="Franklin Gothic Demi" w:hAnsi="Franklin Gothic Demi" w:cs="Franklin Gothic Demi"/>
      <w:b w:val="0"/>
      <w:bCs w:val="0"/>
      <w:i w:val="0"/>
      <w:iCs w:val="0"/>
      <w:smallCaps w:val="0"/>
      <w:strike w:val="0"/>
      <w:color w:val="000000"/>
      <w:spacing w:val="0"/>
      <w:w w:val="100"/>
      <w:position w:val="0"/>
      <w:sz w:val="15"/>
      <w:szCs w:val="15"/>
      <w:u w:val="none"/>
      <w:shd w:val="clear" w:color="auto" w:fill="FFFFFF"/>
      <w:lang w:val="ru-RU"/>
    </w:rPr>
  </w:style>
  <w:style w:type="character" w:customStyle="1" w:styleId="TrebuchetMS9pt">
    <w:name w:val="Основной текст + Trebuchet MS;9 pt;Полужирный"/>
    <w:basedOn w:val="affff8"/>
    <w:rsid w:val="007E1D03"/>
    <w:rPr>
      <w:rFonts w:ascii="Trebuchet MS" w:eastAsia="Trebuchet MS" w:hAnsi="Trebuchet MS" w:cs="Trebuchet MS"/>
      <w:b/>
      <w:bCs/>
      <w:i w:val="0"/>
      <w:iCs w:val="0"/>
      <w:smallCaps w:val="0"/>
      <w:strike w:val="0"/>
      <w:color w:val="000000"/>
      <w:spacing w:val="0"/>
      <w:w w:val="100"/>
      <w:position w:val="0"/>
      <w:sz w:val="18"/>
      <w:szCs w:val="18"/>
      <w:u w:val="none"/>
      <w:shd w:val="clear" w:color="auto" w:fill="FFFFFF"/>
      <w:lang w:val="ru-RU"/>
    </w:rPr>
  </w:style>
  <w:style w:type="character" w:customStyle="1" w:styleId="4pt1pt">
    <w:name w:val="Основной текст + 4 pt;Интервал 1 pt"/>
    <w:basedOn w:val="affff8"/>
    <w:rsid w:val="007E1D03"/>
    <w:rPr>
      <w:rFonts w:ascii="Century Schoolbook" w:eastAsia="Century Schoolbook" w:hAnsi="Century Schoolbook" w:cs="Century Schoolbook"/>
      <w:b w:val="0"/>
      <w:bCs w:val="0"/>
      <w:i w:val="0"/>
      <w:iCs w:val="0"/>
      <w:smallCaps w:val="0"/>
      <w:strike w:val="0"/>
      <w:color w:val="000000"/>
      <w:spacing w:val="30"/>
      <w:w w:val="100"/>
      <w:position w:val="0"/>
      <w:sz w:val="8"/>
      <w:szCs w:val="8"/>
      <w:u w:val="none"/>
      <w:shd w:val="clear" w:color="auto" w:fill="FFFFFF"/>
      <w:lang w:val="ru-RU"/>
    </w:rPr>
  </w:style>
  <w:style w:type="character" w:customStyle="1" w:styleId="5pt">
    <w:name w:val="Основной текст + 5 pt;Курсив"/>
    <w:basedOn w:val="affff8"/>
    <w:rsid w:val="007E1D03"/>
    <w:rPr>
      <w:rFonts w:ascii="Century Schoolbook" w:eastAsia="Century Schoolbook" w:hAnsi="Century Schoolbook" w:cs="Century Schoolbook"/>
      <w:b w:val="0"/>
      <w:bCs w:val="0"/>
      <w:i/>
      <w:iCs/>
      <w:smallCaps w:val="0"/>
      <w:strike w:val="0"/>
      <w:color w:val="000000"/>
      <w:spacing w:val="0"/>
      <w:w w:val="100"/>
      <w:position w:val="0"/>
      <w:sz w:val="10"/>
      <w:szCs w:val="10"/>
      <w:u w:val="none"/>
      <w:shd w:val="clear" w:color="auto" w:fill="FFFFFF"/>
    </w:rPr>
  </w:style>
  <w:style w:type="character" w:customStyle="1" w:styleId="FranklinGothicDemi8pt0pt">
    <w:name w:val="Основной текст + Franklin Gothic Demi;8 pt;Интервал 0 pt"/>
    <w:basedOn w:val="affff8"/>
    <w:rsid w:val="007E1D03"/>
    <w:rPr>
      <w:rFonts w:ascii="Franklin Gothic Demi" w:eastAsia="Franklin Gothic Demi" w:hAnsi="Franklin Gothic Demi" w:cs="Franklin Gothic Demi"/>
      <w:b w:val="0"/>
      <w:bCs w:val="0"/>
      <w:i w:val="0"/>
      <w:iCs w:val="0"/>
      <w:smallCaps w:val="0"/>
      <w:strike w:val="0"/>
      <w:color w:val="000000"/>
      <w:spacing w:val="10"/>
      <w:w w:val="100"/>
      <w:position w:val="0"/>
      <w:sz w:val="16"/>
      <w:szCs w:val="16"/>
      <w:u w:val="none"/>
      <w:shd w:val="clear" w:color="auto" w:fill="FFFFFF"/>
      <w:lang w:val="ru-RU"/>
    </w:rPr>
  </w:style>
  <w:style w:type="character" w:customStyle="1" w:styleId="4pt0pt">
    <w:name w:val="Основной текст + 4 pt;Интервал 0 pt"/>
    <w:basedOn w:val="affff8"/>
    <w:rsid w:val="007E1D03"/>
    <w:rPr>
      <w:rFonts w:ascii="Century Schoolbook" w:eastAsia="Century Schoolbook" w:hAnsi="Century Schoolbook" w:cs="Century Schoolbook"/>
      <w:b w:val="0"/>
      <w:bCs w:val="0"/>
      <w:i w:val="0"/>
      <w:iCs w:val="0"/>
      <w:smallCaps w:val="0"/>
      <w:strike w:val="0"/>
      <w:color w:val="000000"/>
      <w:spacing w:val="10"/>
      <w:w w:val="100"/>
      <w:position w:val="0"/>
      <w:sz w:val="8"/>
      <w:szCs w:val="8"/>
      <w:u w:val="none"/>
      <w:shd w:val="clear" w:color="auto" w:fill="FFFFFF"/>
      <w:lang w:val="ru-RU"/>
    </w:rPr>
  </w:style>
  <w:style w:type="character" w:customStyle="1" w:styleId="ArialNarrow8pt">
    <w:name w:val="Основной текст + Arial Narrow;8 pt;Полужирный"/>
    <w:basedOn w:val="affff8"/>
    <w:rsid w:val="007E1D03"/>
    <w:rPr>
      <w:rFonts w:ascii="Arial Narrow" w:eastAsia="Arial Narrow" w:hAnsi="Arial Narrow" w:cs="Arial Narrow"/>
      <w:b/>
      <w:bCs/>
      <w:i w:val="0"/>
      <w:iCs w:val="0"/>
      <w:smallCaps w:val="0"/>
      <w:strike w:val="0"/>
      <w:color w:val="000000"/>
      <w:spacing w:val="0"/>
      <w:w w:val="100"/>
      <w:position w:val="0"/>
      <w:sz w:val="16"/>
      <w:szCs w:val="16"/>
      <w:u w:val="none"/>
      <w:shd w:val="clear" w:color="auto" w:fill="FFFFFF"/>
    </w:rPr>
  </w:style>
  <w:style w:type="character" w:customStyle="1" w:styleId="ArialNarrow85pt">
    <w:name w:val="Основной текст + Arial Narrow;8;5 pt;Полужирный"/>
    <w:basedOn w:val="affff8"/>
    <w:rsid w:val="007E1D03"/>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rPr>
  </w:style>
  <w:style w:type="character" w:customStyle="1" w:styleId="Verdana8pt">
    <w:name w:val="Основной текст + Verdana;8 pt"/>
    <w:basedOn w:val="affff8"/>
    <w:rsid w:val="007E1D0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rPr>
  </w:style>
  <w:style w:type="character" w:customStyle="1" w:styleId="85pt0">
    <w:name w:val="Основной текст + 8;5 pt;Полужирный;Курсив"/>
    <w:basedOn w:val="affff8"/>
    <w:rsid w:val="007E1D03"/>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BookmanOldStyle65pt50">
    <w:name w:val="Основной текст + Bookman Old Style;6;5 pt;Масштаб 50%"/>
    <w:basedOn w:val="affff8"/>
    <w:rsid w:val="007E1D03"/>
    <w:rPr>
      <w:rFonts w:ascii="Bookman Old Style" w:eastAsia="Bookman Old Style" w:hAnsi="Bookman Old Style" w:cs="Bookman Old Style"/>
      <w:b w:val="0"/>
      <w:bCs w:val="0"/>
      <w:i w:val="0"/>
      <w:iCs w:val="0"/>
      <w:smallCaps w:val="0"/>
      <w:strike w:val="0"/>
      <w:color w:val="000000"/>
      <w:spacing w:val="0"/>
      <w:w w:val="50"/>
      <w:position w:val="0"/>
      <w:sz w:val="13"/>
      <w:szCs w:val="13"/>
      <w:u w:val="none"/>
      <w:shd w:val="clear" w:color="auto" w:fill="FFFFFF"/>
      <w:lang w:val="ru-RU"/>
    </w:rPr>
  </w:style>
  <w:style w:type="character" w:customStyle="1" w:styleId="Impact5pt">
    <w:name w:val="Основной текст + Impact;5 pt;Курсив"/>
    <w:basedOn w:val="affff8"/>
    <w:rsid w:val="007E1D03"/>
    <w:rPr>
      <w:rFonts w:ascii="Impact" w:eastAsia="Impact" w:hAnsi="Impact" w:cs="Impact"/>
      <w:b w:val="0"/>
      <w:bCs w:val="0"/>
      <w:i/>
      <w:iCs/>
      <w:smallCaps w:val="0"/>
      <w:strike w:val="0"/>
      <w:color w:val="000000"/>
      <w:spacing w:val="0"/>
      <w:w w:val="100"/>
      <w:position w:val="0"/>
      <w:sz w:val="10"/>
      <w:szCs w:val="10"/>
      <w:u w:val="none"/>
      <w:shd w:val="clear" w:color="auto" w:fill="FFFFFF"/>
    </w:rPr>
  </w:style>
  <w:style w:type="character" w:customStyle="1" w:styleId="LucidaSansUnicode55pt">
    <w:name w:val="Основной текст + Lucida Sans Unicode;5;5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manOldStyle4pt">
    <w:name w:val="Основной текст + Bookman Old Style;4 pt;Курсив"/>
    <w:basedOn w:val="affff8"/>
    <w:rsid w:val="007E1D03"/>
    <w:rPr>
      <w:rFonts w:ascii="Bookman Old Style" w:eastAsia="Bookman Old Style" w:hAnsi="Bookman Old Style" w:cs="Bookman Old Style"/>
      <w:b w:val="0"/>
      <w:bCs w:val="0"/>
      <w:i/>
      <w:iCs/>
      <w:smallCaps w:val="0"/>
      <w:strike w:val="0"/>
      <w:color w:val="000000"/>
      <w:spacing w:val="0"/>
      <w:w w:val="100"/>
      <w:position w:val="0"/>
      <w:sz w:val="8"/>
      <w:szCs w:val="8"/>
      <w:u w:val="none"/>
      <w:shd w:val="clear" w:color="auto" w:fill="FFFFFF"/>
      <w:lang w:val="ru-RU"/>
    </w:rPr>
  </w:style>
  <w:style w:type="character" w:customStyle="1" w:styleId="BookmanOldStyle">
    <w:name w:val="Основной текст + Bookman Old Style"/>
    <w:basedOn w:val="affff8"/>
    <w:rsid w:val="007E1D03"/>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u-RU"/>
    </w:rPr>
  </w:style>
  <w:style w:type="character" w:customStyle="1" w:styleId="LucidaSansUnicode4pt">
    <w:name w:val="Основной текст + Lucida Sans Unicode;4 pt;Курсив"/>
    <w:basedOn w:val="affff8"/>
    <w:rsid w:val="007E1D0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en-US"/>
    </w:rPr>
  </w:style>
  <w:style w:type="character" w:customStyle="1" w:styleId="LucidaSansUnicode4pt1pt">
    <w:name w:val="Основной текст + Lucida Sans Unicode;4 pt;Интервал 1 pt"/>
    <w:basedOn w:val="affff8"/>
    <w:rsid w:val="007E1D03"/>
    <w:rPr>
      <w:rFonts w:ascii="Lucida Sans Unicode" w:eastAsia="Lucida Sans Unicode" w:hAnsi="Lucida Sans Unicode" w:cs="Lucida Sans Unicode"/>
      <w:b w:val="0"/>
      <w:bCs w:val="0"/>
      <w:i w:val="0"/>
      <w:iCs w:val="0"/>
      <w:smallCaps w:val="0"/>
      <w:strike w:val="0"/>
      <w:color w:val="000000"/>
      <w:spacing w:val="20"/>
      <w:w w:val="100"/>
      <w:position w:val="0"/>
      <w:sz w:val="8"/>
      <w:szCs w:val="8"/>
      <w:u w:val="none"/>
      <w:shd w:val="clear" w:color="auto" w:fill="FFFFFF"/>
      <w:lang w:val="ru-RU"/>
    </w:rPr>
  </w:style>
  <w:style w:type="character" w:customStyle="1" w:styleId="BookmanOldStyle4pt0pt">
    <w:name w:val="Основной текст + Bookman Old Style;4 pt;Курсив;Интервал 0 pt"/>
    <w:basedOn w:val="affff8"/>
    <w:rsid w:val="007E1D03"/>
    <w:rPr>
      <w:rFonts w:ascii="Bookman Old Style" w:eastAsia="Bookman Old Style" w:hAnsi="Bookman Old Style" w:cs="Bookman Old Style"/>
      <w:b w:val="0"/>
      <w:bCs w:val="0"/>
      <w:i/>
      <w:iCs/>
      <w:smallCaps w:val="0"/>
      <w:strike w:val="0"/>
      <w:color w:val="000000"/>
      <w:spacing w:val="-10"/>
      <w:w w:val="100"/>
      <w:position w:val="0"/>
      <w:sz w:val="8"/>
      <w:szCs w:val="8"/>
      <w:u w:val="none"/>
      <w:shd w:val="clear" w:color="auto" w:fill="FFFFFF"/>
      <w:lang w:val="ru-RU"/>
    </w:rPr>
  </w:style>
  <w:style w:type="character" w:customStyle="1" w:styleId="BookmanOldStyle8pt0pt">
    <w:name w:val="Основной текст + Bookman Old Style;8 pt;Полужирный;Курсив;Интервал 0 pt"/>
    <w:basedOn w:val="affff8"/>
    <w:rsid w:val="007E1D03"/>
    <w:rPr>
      <w:rFonts w:ascii="Bookman Old Style" w:eastAsia="Bookman Old Style" w:hAnsi="Bookman Old Style" w:cs="Bookman Old Style"/>
      <w:b/>
      <w:bCs/>
      <w:i/>
      <w:iCs/>
      <w:smallCaps w:val="0"/>
      <w:strike w:val="0"/>
      <w:color w:val="000000"/>
      <w:spacing w:val="10"/>
      <w:w w:val="100"/>
      <w:position w:val="0"/>
      <w:sz w:val="16"/>
      <w:szCs w:val="16"/>
      <w:u w:val="none"/>
      <w:shd w:val="clear" w:color="auto" w:fill="FFFFFF"/>
      <w:lang w:val="ru-RU"/>
    </w:rPr>
  </w:style>
  <w:style w:type="character" w:customStyle="1" w:styleId="Tahoma10pt">
    <w:name w:val="Основной текст + Tahoma;10 pt"/>
    <w:basedOn w:val="affff8"/>
    <w:rsid w:val="007E1D03"/>
    <w:rPr>
      <w:rFonts w:ascii="Tahoma" w:eastAsia="Tahoma" w:hAnsi="Tahoma" w:cs="Tahoma"/>
      <w:b w:val="0"/>
      <w:bCs w:val="0"/>
      <w:i w:val="0"/>
      <w:iCs w:val="0"/>
      <w:smallCaps w:val="0"/>
      <w:strike w:val="0"/>
      <w:color w:val="000000"/>
      <w:spacing w:val="0"/>
      <w:w w:val="100"/>
      <w:position w:val="0"/>
      <w:sz w:val="20"/>
      <w:szCs w:val="20"/>
      <w:u w:val="none"/>
      <w:shd w:val="clear" w:color="auto" w:fill="FFFFFF"/>
    </w:rPr>
  </w:style>
  <w:style w:type="character" w:customStyle="1" w:styleId="ArialNarrow4pt">
    <w:name w:val="Основной текст + Arial Narrow;4 pt"/>
    <w:basedOn w:val="affff8"/>
    <w:rsid w:val="007E1D03"/>
    <w:rPr>
      <w:rFonts w:ascii="Arial Narrow" w:eastAsia="Arial Narrow" w:hAnsi="Arial Narrow" w:cs="Arial Narrow"/>
      <w:b w:val="0"/>
      <w:bCs w:val="0"/>
      <w:i w:val="0"/>
      <w:iCs w:val="0"/>
      <w:smallCaps w:val="0"/>
      <w:strike w:val="0"/>
      <w:color w:val="000000"/>
      <w:spacing w:val="0"/>
      <w:w w:val="100"/>
      <w:position w:val="0"/>
      <w:sz w:val="8"/>
      <w:szCs w:val="8"/>
      <w:u w:val="none"/>
      <w:shd w:val="clear" w:color="auto" w:fill="FFFFFF"/>
      <w:lang w:val="ru-RU"/>
    </w:rPr>
  </w:style>
  <w:style w:type="character" w:customStyle="1" w:styleId="5pt3pt">
    <w:name w:val="Основной текст + 5 pt;Курсив;Интервал 3 pt"/>
    <w:basedOn w:val="affff8"/>
    <w:rsid w:val="007E1D03"/>
    <w:rPr>
      <w:rFonts w:ascii="Century Schoolbook" w:eastAsia="Century Schoolbook" w:hAnsi="Century Schoolbook" w:cs="Century Schoolbook"/>
      <w:b w:val="0"/>
      <w:bCs w:val="0"/>
      <w:i/>
      <w:iCs/>
      <w:smallCaps w:val="0"/>
      <w:strike w:val="0"/>
      <w:color w:val="000000"/>
      <w:spacing w:val="60"/>
      <w:w w:val="100"/>
      <w:position w:val="0"/>
      <w:sz w:val="10"/>
      <w:szCs w:val="10"/>
      <w:u w:val="none"/>
      <w:shd w:val="clear" w:color="auto" w:fill="FFFFFF"/>
      <w:lang w:val="en-US"/>
    </w:rPr>
  </w:style>
  <w:style w:type="character" w:customStyle="1" w:styleId="ArialNarrow4pt2pt">
    <w:name w:val="Основной текст + Arial Narrow;4 pt;Интервал 2 pt"/>
    <w:basedOn w:val="affff8"/>
    <w:rsid w:val="007E1D03"/>
    <w:rPr>
      <w:rFonts w:ascii="Arial Narrow" w:eastAsia="Arial Narrow" w:hAnsi="Arial Narrow" w:cs="Arial Narrow"/>
      <w:b w:val="0"/>
      <w:bCs w:val="0"/>
      <w:i w:val="0"/>
      <w:iCs w:val="0"/>
      <w:smallCaps w:val="0"/>
      <w:strike w:val="0"/>
      <w:color w:val="000000"/>
      <w:spacing w:val="50"/>
      <w:w w:val="100"/>
      <w:position w:val="0"/>
      <w:sz w:val="8"/>
      <w:szCs w:val="8"/>
      <w:u w:val="none"/>
      <w:shd w:val="clear" w:color="auto" w:fill="FFFFFF"/>
      <w:lang w:val="en-US"/>
    </w:rPr>
  </w:style>
  <w:style w:type="character" w:customStyle="1" w:styleId="LucidaSansUnicode45pt">
    <w:name w:val="Основной текст + Lucida Sans Unicode;4;5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9"/>
      <w:szCs w:val="9"/>
      <w:u w:val="none"/>
      <w:shd w:val="clear" w:color="auto" w:fill="FFFFFF"/>
      <w:lang w:val="ru-RU"/>
    </w:rPr>
  </w:style>
  <w:style w:type="character" w:customStyle="1" w:styleId="Verdana10pt">
    <w:name w:val="Основной текст + Verdana;10 pt"/>
    <w:basedOn w:val="affff8"/>
    <w:rsid w:val="007E1D03"/>
    <w:rPr>
      <w:rFonts w:ascii="Verdana" w:eastAsia="Verdana" w:hAnsi="Verdana" w:cs="Verdana"/>
      <w:b w:val="0"/>
      <w:bCs w:val="0"/>
      <w:i w:val="0"/>
      <w:iCs w:val="0"/>
      <w:smallCaps w:val="0"/>
      <w:strike w:val="0"/>
      <w:color w:val="000000"/>
      <w:spacing w:val="0"/>
      <w:w w:val="100"/>
      <w:position w:val="0"/>
      <w:sz w:val="20"/>
      <w:szCs w:val="20"/>
      <w:u w:val="none"/>
      <w:shd w:val="clear" w:color="auto" w:fill="FFFFFF"/>
      <w:lang w:val="en-US"/>
    </w:rPr>
  </w:style>
  <w:style w:type="character" w:customStyle="1" w:styleId="FranklinGothicDemi8pt">
    <w:name w:val="Основной текст + Franklin Gothic Demi;8 pt"/>
    <w:basedOn w:val="affff8"/>
    <w:rsid w:val="007E1D03"/>
    <w:rPr>
      <w:rFonts w:ascii="Franklin Gothic Demi" w:eastAsia="Franklin Gothic Demi" w:hAnsi="Franklin Gothic Demi" w:cs="Franklin Gothic Demi"/>
      <w:b w:val="0"/>
      <w:bCs w:val="0"/>
      <w:i w:val="0"/>
      <w:iCs w:val="0"/>
      <w:smallCaps w:val="0"/>
      <w:strike w:val="0"/>
      <w:color w:val="000000"/>
      <w:spacing w:val="0"/>
      <w:w w:val="100"/>
      <w:position w:val="0"/>
      <w:sz w:val="16"/>
      <w:szCs w:val="16"/>
      <w:u w:val="none"/>
      <w:shd w:val="clear" w:color="auto" w:fill="FFFFFF"/>
      <w:lang w:val="ru-RU"/>
    </w:rPr>
  </w:style>
  <w:style w:type="character" w:customStyle="1" w:styleId="Tahoma4pt0pt">
    <w:name w:val="Основной текст + Tahoma;4 pt;Курсив;Интервал 0 pt"/>
    <w:basedOn w:val="affff8"/>
    <w:rsid w:val="007E1D03"/>
    <w:rPr>
      <w:rFonts w:ascii="Tahoma" w:eastAsia="Tahoma" w:hAnsi="Tahoma" w:cs="Tahoma"/>
      <w:b w:val="0"/>
      <w:bCs w:val="0"/>
      <w:i/>
      <w:iCs/>
      <w:smallCaps w:val="0"/>
      <w:strike w:val="0"/>
      <w:color w:val="000000"/>
      <w:spacing w:val="-10"/>
      <w:w w:val="100"/>
      <w:position w:val="0"/>
      <w:sz w:val="8"/>
      <w:szCs w:val="8"/>
      <w:u w:val="none"/>
      <w:shd w:val="clear" w:color="auto" w:fill="FFFFFF"/>
      <w:lang w:val="ru-RU"/>
    </w:rPr>
  </w:style>
  <w:style w:type="character" w:customStyle="1" w:styleId="10pt0">
    <w:name w:val="Основной текст + 10 pt;Полужирный"/>
    <w:basedOn w:val="affff8"/>
    <w:rsid w:val="007E1D03"/>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rPr>
  </w:style>
  <w:style w:type="character" w:customStyle="1" w:styleId="Verdana65pt">
    <w:name w:val="Основной текст + Verdana;6;5 pt;Полужирный"/>
    <w:basedOn w:val="affff8"/>
    <w:rsid w:val="007E1D03"/>
    <w:rPr>
      <w:rFonts w:ascii="Verdana" w:eastAsia="Verdana" w:hAnsi="Verdana" w:cs="Verdana"/>
      <w:b/>
      <w:bCs/>
      <w:i w:val="0"/>
      <w:iCs w:val="0"/>
      <w:smallCaps w:val="0"/>
      <w:strike w:val="0"/>
      <w:color w:val="000000"/>
      <w:spacing w:val="0"/>
      <w:w w:val="100"/>
      <w:position w:val="0"/>
      <w:sz w:val="13"/>
      <w:szCs w:val="13"/>
      <w:u w:val="none"/>
      <w:shd w:val="clear" w:color="auto" w:fill="FFFFFF"/>
      <w:lang w:val="ru-RU"/>
    </w:rPr>
  </w:style>
  <w:style w:type="character" w:customStyle="1" w:styleId="ArialNarrow4pt2pt0">
    <w:name w:val="Основной текст + Arial Narrow;4 pt;Курсив;Интервал 2 pt"/>
    <w:basedOn w:val="affff8"/>
    <w:rsid w:val="007E1D03"/>
    <w:rPr>
      <w:rFonts w:ascii="Arial Narrow" w:eastAsia="Arial Narrow" w:hAnsi="Arial Narrow" w:cs="Arial Narrow"/>
      <w:b w:val="0"/>
      <w:bCs w:val="0"/>
      <w:i/>
      <w:iCs/>
      <w:smallCaps w:val="0"/>
      <w:strike w:val="0"/>
      <w:color w:val="000000"/>
      <w:spacing w:val="40"/>
      <w:w w:val="100"/>
      <w:position w:val="0"/>
      <w:sz w:val="8"/>
      <w:szCs w:val="8"/>
      <w:u w:val="none"/>
      <w:shd w:val="clear" w:color="auto" w:fill="FFFFFF"/>
      <w:lang w:val="ru-RU"/>
    </w:rPr>
  </w:style>
  <w:style w:type="character" w:customStyle="1" w:styleId="LucidaSansUnicode85pt">
    <w:name w:val="Основной текст + Lucida Sans Unicode;8;5 pt"/>
    <w:basedOn w:val="affff8"/>
    <w:rsid w:val="007E1D03"/>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shd w:val="clear" w:color="auto" w:fill="FFFFFF"/>
      <w:lang w:val="ru-RU"/>
    </w:rPr>
  </w:style>
  <w:style w:type="character" w:customStyle="1" w:styleId="TimesNewRoman10pt0">
    <w:name w:val="Основной текст + Times New Roman;10 pt;Полужирный;Курсив"/>
    <w:basedOn w:val="affff8"/>
    <w:rsid w:val="007E1D03"/>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9pt-1pt">
    <w:name w:val="Основной текст + 9 pt;Полужирный;Курсив;Интервал -1 pt"/>
    <w:basedOn w:val="affff8"/>
    <w:rsid w:val="007E1D03"/>
    <w:rPr>
      <w:rFonts w:ascii="Century Schoolbook" w:eastAsia="Century Schoolbook" w:hAnsi="Century Schoolbook" w:cs="Century Schoolbook"/>
      <w:b/>
      <w:bCs/>
      <w:i/>
      <w:iCs/>
      <w:smallCaps w:val="0"/>
      <w:strike w:val="0"/>
      <w:color w:val="000000"/>
      <w:spacing w:val="-30"/>
      <w:w w:val="100"/>
      <w:position w:val="0"/>
      <w:sz w:val="18"/>
      <w:szCs w:val="18"/>
      <w:u w:val="none"/>
      <w:shd w:val="clear" w:color="auto" w:fill="FFFFFF"/>
      <w:lang w:val="en-US"/>
    </w:rPr>
  </w:style>
  <w:style w:type="character" w:customStyle="1" w:styleId="Verdana4pt">
    <w:name w:val="Основной текст + Verdana;4 pt"/>
    <w:basedOn w:val="affff8"/>
    <w:rsid w:val="007E1D03"/>
    <w:rPr>
      <w:rFonts w:ascii="Verdana" w:eastAsia="Verdana" w:hAnsi="Verdana" w:cs="Verdana"/>
      <w:b w:val="0"/>
      <w:bCs w:val="0"/>
      <w:i w:val="0"/>
      <w:iCs w:val="0"/>
      <w:smallCaps w:val="0"/>
      <w:strike w:val="0"/>
      <w:color w:val="000000"/>
      <w:spacing w:val="0"/>
      <w:w w:val="100"/>
      <w:position w:val="0"/>
      <w:sz w:val="8"/>
      <w:szCs w:val="8"/>
      <w:u w:val="none"/>
      <w:shd w:val="clear" w:color="auto" w:fill="FFFFFF"/>
      <w:lang w:val="en-US"/>
    </w:rPr>
  </w:style>
  <w:style w:type="character" w:customStyle="1" w:styleId="MSReferenceSansSerif8pt">
    <w:name w:val="Основной текст + MS Reference Sans Serif;8 pt"/>
    <w:basedOn w:val="affff8"/>
    <w:rsid w:val="007E1D03"/>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shd w:val="clear" w:color="auto" w:fill="FFFFFF"/>
      <w:lang w:val="ru-RU"/>
    </w:rPr>
  </w:style>
  <w:style w:type="character" w:customStyle="1" w:styleId="Tahoma10pt-2pt">
    <w:name w:val="Основной текст + Tahoma;10 pt;Курсив;Интервал -2 pt"/>
    <w:basedOn w:val="affff8"/>
    <w:rsid w:val="007E1D03"/>
    <w:rPr>
      <w:rFonts w:ascii="Tahoma" w:eastAsia="Tahoma" w:hAnsi="Tahoma" w:cs="Tahoma"/>
      <w:b w:val="0"/>
      <w:bCs w:val="0"/>
      <w:i/>
      <w:iCs/>
      <w:smallCaps w:val="0"/>
      <w:strike w:val="0"/>
      <w:color w:val="000000"/>
      <w:spacing w:val="-40"/>
      <w:w w:val="100"/>
      <w:position w:val="0"/>
      <w:sz w:val="20"/>
      <w:szCs w:val="20"/>
      <w:u w:val="none"/>
      <w:shd w:val="clear" w:color="auto" w:fill="FFFFFF"/>
      <w:lang w:val="en-US"/>
    </w:rPr>
  </w:style>
  <w:style w:type="character" w:customStyle="1" w:styleId="Tahoma85pt">
    <w:name w:val="Основной текст + Tahoma;8;5 pt"/>
    <w:basedOn w:val="affff8"/>
    <w:rsid w:val="007E1D03"/>
    <w:rPr>
      <w:rFonts w:ascii="Tahoma" w:eastAsia="Tahoma" w:hAnsi="Tahoma" w:cs="Tahoma"/>
      <w:b w:val="0"/>
      <w:bCs w:val="0"/>
      <w:i w:val="0"/>
      <w:iCs w:val="0"/>
      <w:smallCaps w:val="0"/>
      <w:strike w:val="0"/>
      <w:color w:val="000000"/>
      <w:spacing w:val="0"/>
      <w:w w:val="100"/>
      <w:position w:val="0"/>
      <w:sz w:val="17"/>
      <w:szCs w:val="17"/>
      <w:u w:val="none"/>
      <w:shd w:val="clear" w:color="auto" w:fill="FFFFFF"/>
    </w:rPr>
  </w:style>
  <w:style w:type="character" w:customStyle="1" w:styleId="FranklinGothicHeavy7pt">
    <w:name w:val="Основной текст + Franklin Gothic Heavy;7 pt;Курсив"/>
    <w:basedOn w:val="affff8"/>
    <w:rsid w:val="007E1D03"/>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shd w:val="clear" w:color="auto" w:fill="FFFFFF"/>
      <w:lang w:val="ru-RU"/>
    </w:rPr>
  </w:style>
  <w:style w:type="character" w:customStyle="1" w:styleId="Verdana9pt">
    <w:name w:val="Основной текст + Verdana;9 pt"/>
    <w:basedOn w:val="affff8"/>
    <w:rsid w:val="007E1D03"/>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rPr>
  </w:style>
  <w:style w:type="character" w:customStyle="1" w:styleId="FranklinGothicMedium9pt">
    <w:name w:val="Основной текст + Franklin Gothic Medium;9 pt"/>
    <w:basedOn w:val="affff8"/>
    <w:rsid w:val="007E1D03"/>
    <w:rPr>
      <w:rFonts w:ascii="Franklin Gothic Medium" w:eastAsia="Franklin Gothic Medium" w:hAnsi="Franklin Gothic Medium" w:cs="Franklin Gothic Medium"/>
      <w:b w:val="0"/>
      <w:bCs w:val="0"/>
      <w:i w:val="0"/>
      <w:iCs w:val="0"/>
      <w:smallCaps w:val="0"/>
      <w:strike w:val="0"/>
      <w:color w:val="000000"/>
      <w:spacing w:val="0"/>
      <w:w w:val="100"/>
      <w:position w:val="0"/>
      <w:sz w:val="18"/>
      <w:szCs w:val="18"/>
      <w:u w:val="none"/>
      <w:shd w:val="clear" w:color="auto" w:fill="FFFFFF"/>
      <w:lang w:val="ru-RU"/>
    </w:rPr>
  </w:style>
  <w:style w:type="character" w:customStyle="1" w:styleId="TimesNewRoman10pt1">
    <w:name w:val="Основной текст + Times New Roman;10 pt"/>
    <w:basedOn w:val="affff8"/>
    <w:rsid w:val="007E1D0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Verdana10pt0">
    <w:name w:val="Основной текст + Verdana;10 pt;Курсив"/>
    <w:basedOn w:val="affff8"/>
    <w:rsid w:val="007E1D03"/>
    <w:rPr>
      <w:rFonts w:ascii="Verdana" w:eastAsia="Verdana" w:hAnsi="Verdana" w:cs="Verdana"/>
      <w:b w:val="0"/>
      <w:bCs w:val="0"/>
      <w:i/>
      <w:iCs/>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8"/>
    <w:rsid w:val="007E1D03"/>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shd w:val="clear" w:color="auto" w:fill="FFFFFF"/>
    </w:rPr>
  </w:style>
  <w:style w:type="character" w:customStyle="1" w:styleId="Corbel9pt">
    <w:name w:val="Основной текст + Corbel;9 pt;Полужирный"/>
    <w:basedOn w:val="affff8"/>
    <w:rsid w:val="007E1D03"/>
    <w:rPr>
      <w:rFonts w:ascii="Corbel" w:eastAsia="Corbel" w:hAnsi="Corbel" w:cs="Corbel"/>
      <w:b/>
      <w:bCs/>
      <w:i w:val="0"/>
      <w:iCs w:val="0"/>
      <w:smallCaps w:val="0"/>
      <w:strike w:val="0"/>
      <w:color w:val="000000"/>
      <w:spacing w:val="0"/>
      <w:w w:val="100"/>
      <w:position w:val="0"/>
      <w:sz w:val="18"/>
      <w:szCs w:val="18"/>
      <w:u w:val="none"/>
      <w:shd w:val="clear" w:color="auto" w:fill="FFFFFF"/>
      <w:lang w:val="ru-RU"/>
    </w:rPr>
  </w:style>
  <w:style w:type="character" w:customStyle="1" w:styleId="12Verdana115pt">
    <w:name w:val="Заголовок №1 (2) + Verdana;11;5 pt;Не полужирный"/>
    <w:basedOn w:val="123"/>
    <w:rsid w:val="007E1D03"/>
    <w:rPr>
      <w:rFonts w:ascii="Verdana" w:eastAsia="Verdana" w:hAnsi="Verdana" w:cs="Verdana"/>
      <w:b/>
      <w:bCs/>
      <w:i w:val="0"/>
      <w:iCs w:val="0"/>
      <w:smallCaps w:val="0"/>
      <w:strike w:val="0"/>
      <w:color w:val="000000"/>
      <w:spacing w:val="0"/>
      <w:w w:val="100"/>
      <w:position w:val="0"/>
      <w:sz w:val="23"/>
      <w:szCs w:val="23"/>
      <w:u w:val="none"/>
      <w:lang w:val="ru-RU"/>
    </w:rPr>
  </w:style>
  <w:style w:type="character" w:customStyle="1" w:styleId="210pt">
    <w:name w:val="Основной текст (2) + 10 pt"/>
    <w:basedOn w:val="2f"/>
    <w:rsid w:val="007E1D03"/>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ru-RU"/>
    </w:rPr>
  </w:style>
  <w:style w:type="character" w:customStyle="1" w:styleId="2TimesNewRoman105pt">
    <w:name w:val="Основной текст (2) + Times New Roman;10;5 pt"/>
    <w:basedOn w:val="2f"/>
    <w:rsid w:val="007E1D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47">
    <w:name w:val="Основной текст (4)"/>
    <w:basedOn w:val="a"/>
    <w:link w:val="46"/>
    <w:uiPriority w:val="99"/>
    <w:rsid w:val="007E1D03"/>
    <w:pPr>
      <w:shd w:val="clear" w:color="auto" w:fill="FFFFFF"/>
      <w:autoSpaceDE/>
      <w:autoSpaceDN/>
      <w:adjustRightInd/>
      <w:spacing w:before="180" w:line="0" w:lineRule="atLeast"/>
      <w:ind w:firstLine="780"/>
      <w:jc w:val="both"/>
    </w:pPr>
    <w:rPr>
      <w:rFonts w:ascii="Calibri" w:hAnsi="Calibri" w:cs="Calibri"/>
      <w:i/>
      <w:iCs/>
      <w:sz w:val="21"/>
      <w:szCs w:val="21"/>
      <w:lang w:val="ru-RU"/>
    </w:rPr>
  </w:style>
  <w:style w:type="paragraph" w:customStyle="1" w:styleId="2f4">
    <w:name w:val="Заголовок №2"/>
    <w:basedOn w:val="a"/>
    <w:link w:val="2f3"/>
    <w:rsid w:val="007E1D03"/>
    <w:pPr>
      <w:shd w:val="clear" w:color="auto" w:fill="FFFFFF"/>
      <w:autoSpaceDE/>
      <w:autoSpaceDN/>
      <w:adjustRightInd/>
      <w:spacing w:before="300" w:after="180" w:line="0" w:lineRule="atLeast"/>
      <w:jc w:val="left"/>
      <w:outlineLvl w:val="1"/>
    </w:pPr>
    <w:rPr>
      <w:rFonts w:ascii="Tahoma" w:eastAsia="Tahoma" w:hAnsi="Tahoma" w:cs="Tahoma"/>
      <w:b/>
      <w:bCs/>
      <w:sz w:val="20"/>
      <w:szCs w:val="20"/>
      <w:lang w:val="ru-RU"/>
    </w:rPr>
  </w:style>
  <w:style w:type="paragraph" w:customStyle="1" w:styleId="1f5">
    <w:name w:val="Заголовок №1"/>
    <w:basedOn w:val="a"/>
    <w:link w:val="1f4"/>
    <w:uiPriority w:val="99"/>
    <w:rsid w:val="007E1D03"/>
    <w:pPr>
      <w:shd w:val="clear" w:color="auto" w:fill="FFFFFF"/>
      <w:autoSpaceDE/>
      <w:autoSpaceDN/>
      <w:adjustRightInd/>
      <w:spacing w:before="180" w:after="360" w:line="0" w:lineRule="atLeast"/>
      <w:jc w:val="left"/>
      <w:outlineLvl w:val="0"/>
    </w:pPr>
    <w:rPr>
      <w:rFonts w:ascii="Tahoma" w:eastAsia="Tahoma" w:hAnsi="Tahoma" w:cs="Tahoma"/>
      <w:sz w:val="20"/>
      <w:szCs w:val="20"/>
      <w:lang w:val="ru-RU"/>
    </w:rPr>
  </w:style>
  <w:style w:type="paragraph" w:customStyle="1" w:styleId="66">
    <w:name w:val="Основной текст (6)"/>
    <w:basedOn w:val="a"/>
    <w:link w:val="65"/>
    <w:uiPriority w:val="99"/>
    <w:rsid w:val="007E1D03"/>
    <w:pPr>
      <w:shd w:val="clear" w:color="auto" w:fill="FFFFFF"/>
      <w:autoSpaceDE/>
      <w:autoSpaceDN/>
      <w:adjustRightInd/>
      <w:spacing w:before="360" w:after="180" w:line="0" w:lineRule="atLeast"/>
      <w:jc w:val="left"/>
    </w:pPr>
    <w:rPr>
      <w:rFonts w:ascii="Tahoma" w:eastAsia="Tahoma" w:hAnsi="Tahoma" w:cs="Tahoma"/>
      <w:sz w:val="17"/>
      <w:szCs w:val="17"/>
      <w:lang w:val="ru-RU"/>
    </w:rPr>
  </w:style>
  <w:style w:type="paragraph" w:customStyle="1" w:styleId="131">
    <w:name w:val="Заголовок №1 (3)"/>
    <w:basedOn w:val="a"/>
    <w:link w:val="130"/>
    <w:rsid w:val="007E1D03"/>
    <w:pPr>
      <w:shd w:val="clear" w:color="auto" w:fill="FFFFFF"/>
      <w:autoSpaceDE/>
      <w:autoSpaceDN/>
      <w:adjustRightInd/>
      <w:spacing w:before="180" w:after="180" w:line="0" w:lineRule="atLeast"/>
      <w:ind w:firstLine="780"/>
      <w:jc w:val="both"/>
      <w:outlineLvl w:val="0"/>
    </w:pPr>
    <w:rPr>
      <w:rFonts w:ascii="Franklin Gothic Medium Cond" w:eastAsia="Franklin Gothic Medium Cond" w:hAnsi="Franklin Gothic Medium Cond" w:cs="Franklin Gothic Medium Cond"/>
      <w:spacing w:val="10"/>
      <w:sz w:val="25"/>
      <w:szCs w:val="25"/>
      <w:lang w:val="ru-RU"/>
    </w:rPr>
  </w:style>
  <w:style w:type="paragraph" w:customStyle="1" w:styleId="74">
    <w:name w:val="Основной текст (7)"/>
    <w:basedOn w:val="a"/>
    <w:link w:val="73"/>
    <w:rsid w:val="007E1D03"/>
    <w:pPr>
      <w:shd w:val="clear" w:color="auto" w:fill="FFFFFF"/>
      <w:autoSpaceDE/>
      <w:autoSpaceDN/>
      <w:adjustRightInd/>
      <w:spacing w:before="300" w:after="180" w:line="277" w:lineRule="exact"/>
      <w:jc w:val="left"/>
    </w:pPr>
    <w:rPr>
      <w:rFonts w:ascii="Tahoma" w:eastAsia="Tahoma" w:hAnsi="Tahoma" w:cs="Tahoma"/>
      <w:sz w:val="20"/>
      <w:szCs w:val="20"/>
      <w:lang w:val="ru-RU"/>
    </w:rPr>
  </w:style>
  <w:style w:type="paragraph" w:customStyle="1" w:styleId="Body">
    <w:name w:val="Body"/>
    <w:rsid w:val="00CB435E"/>
    <w:pPr>
      <w:widowControl w:val="0"/>
      <w:overflowPunct w:val="0"/>
      <w:autoSpaceDE w:val="0"/>
      <w:autoSpaceDN w:val="0"/>
      <w:adjustRightInd w:val="0"/>
      <w:spacing w:line="240" w:lineRule="exact"/>
      <w:ind w:firstLine="284"/>
      <w:jc w:val="both"/>
      <w:textAlignment w:val="baseline"/>
    </w:pPr>
    <w:rPr>
      <w:rFonts w:ascii="SchoolBook" w:hAnsi="SchoolBook"/>
      <w:noProof/>
      <w:sz w:val="22"/>
      <w:lang w:eastAsia="ru-RU"/>
    </w:rPr>
  </w:style>
  <w:style w:type="paragraph" w:customStyle="1" w:styleId="Poem">
    <w:name w:val="Poem"/>
    <w:basedOn w:val="Body"/>
    <w:rsid w:val="00CB435E"/>
    <w:pPr>
      <w:ind w:left="567" w:firstLine="0"/>
      <w:jc w:val="left"/>
    </w:pPr>
  </w:style>
  <w:style w:type="paragraph" w:customStyle="1" w:styleId="1f7">
    <w:name w:val="Схема документа1"/>
    <w:basedOn w:val="a"/>
    <w:rsid w:val="00CB435E"/>
    <w:pPr>
      <w:widowControl/>
      <w:overflowPunct w:val="0"/>
      <w:jc w:val="left"/>
      <w:textAlignment w:val="baseline"/>
    </w:pPr>
    <w:rPr>
      <w:rFonts w:ascii="Tahoma" w:eastAsia="Times New Roman" w:hAnsi="Tahoma"/>
      <w:sz w:val="16"/>
      <w:szCs w:val="20"/>
      <w:lang w:val="ru-RU" w:eastAsia="ru-RU"/>
    </w:rPr>
  </w:style>
  <w:style w:type="character" w:customStyle="1" w:styleId="1f8">
    <w:name w:val="Строгий1"/>
    <w:basedOn w:val="a0"/>
    <w:rsid w:val="00CB435E"/>
    <w:rPr>
      <w:b/>
    </w:rPr>
  </w:style>
  <w:style w:type="paragraph" w:customStyle="1" w:styleId="1f9">
    <w:name w:val="Текст выноски1"/>
    <w:basedOn w:val="a"/>
    <w:rsid w:val="00CB435E"/>
    <w:pPr>
      <w:widowControl/>
      <w:overflowPunct w:val="0"/>
      <w:jc w:val="left"/>
      <w:textAlignment w:val="baseline"/>
    </w:pPr>
    <w:rPr>
      <w:rFonts w:ascii="Tahoma" w:eastAsia="Times New Roman" w:hAnsi="Tahoma"/>
      <w:sz w:val="16"/>
      <w:szCs w:val="20"/>
      <w:lang w:val="ru-RU" w:eastAsia="ru-RU"/>
    </w:rPr>
  </w:style>
  <w:style w:type="paragraph" w:customStyle="1" w:styleId="1fa">
    <w:name w:val="Обычный (веб)1"/>
    <w:basedOn w:val="a"/>
    <w:rsid w:val="00CB435E"/>
    <w:pPr>
      <w:widowControl/>
      <w:overflowPunct w:val="0"/>
      <w:spacing w:before="100" w:after="100"/>
      <w:jc w:val="left"/>
      <w:textAlignment w:val="baseline"/>
    </w:pPr>
    <w:rPr>
      <w:rFonts w:eastAsia="Times New Roman"/>
      <w:szCs w:val="20"/>
      <w:lang w:val="ru-RU" w:eastAsia="ru-RU"/>
    </w:rPr>
  </w:style>
  <w:style w:type="character" w:customStyle="1" w:styleId="1fb">
    <w:name w:val="Гиперссылка1"/>
    <w:basedOn w:val="a0"/>
    <w:rsid w:val="00CB435E"/>
    <w:rPr>
      <w:color w:val="008080"/>
      <w:sz w:val="21"/>
      <w:u w:val="none"/>
    </w:rPr>
  </w:style>
  <w:style w:type="character" w:customStyle="1" w:styleId="1fc">
    <w:name w:val="Текст сноски Знак1"/>
    <w:basedOn w:val="a0"/>
    <w:semiHidden/>
    <w:rsid w:val="00CB435E"/>
    <w:rPr>
      <w:rFonts w:ascii="Times New Roman" w:eastAsia="Times New Roman" w:hAnsi="Times New Roman" w:cs="Times New Roman"/>
      <w:sz w:val="20"/>
      <w:szCs w:val="20"/>
      <w:lang w:eastAsia="ru-RU"/>
    </w:rPr>
  </w:style>
  <w:style w:type="paragraph" w:customStyle="1" w:styleId="DecimalAligned">
    <w:name w:val="Decimal Aligned"/>
    <w:basedOn w:val="a"/>
    <w:rsid w:val="00CB435E"/>
    <w:pPr>
      <w:widowControl/>
      <w:tabs>
        <w:tab w:val="decimal" w:pos="360"/>
      </w:tabs>
      <w:overflowPunct w:val="0"/>
      <w:spacing w:after="200" w:line="276" w:lineRule="auto"/>
      <w:jc w:val="left"/>
      <w:textAlignment w:val="baseline"/>
    </w:pPr>
    <w:rPr>
      <w:rFonts w:ascii="Calibri" w:eastAsia="Times New Roman" w:hAnsi="Calibri"/>
      <w:sz w:val="22"/>
      <w:szCs w:val="20"/>
      <w:lang w:val="ru-RU" w:eastAsia="ru-RU"/>
    </w:rPr>
  </w:style>
  <w:style w:type="paragraph" w:customStyle="1" w:styleId="u">
    <w:name w:val="u"/>
    <w:basedOn w:val="a"/>
    <w:rsid w:val="00CB435E"/>
    <w:pPr>
      <w:widowControl/>
      <w:overflowPunct w:val="0"/>
      <w:ind w:firstLine="284"/>
      <w:jc w:val="both"/>
      <w:textAlignment w:val="baseline"/>
    </w:pPr>
    <w:rPr>
      <w:rFonts w:eastAsia="Times New Roman"/>
      <w:color w:val="000000"/>
      <w:szCs w:val="20"/>
      <w:lang w:val="ru-RU" w:eastAsia="ru-RU"/>
    </w:rPr>
  </w:style>
  <w:style w:type="paragraph" w:customStyle="1" w:styleId="HTML1">
    <w:name w:val="Стандартный HTML1"/>
    <w:basedOn w:val="a"/>
    <w:rsid w:val="00CB4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jc w:val="left"/>
      <w:textAlignment w:val="baseline"/>
    </w:pPr>
    <w:rPr>
      <w:rFonts w:ascii="Courier New" w:eastAsia="Times New Roman" w:hAnsi="Courier New"/>
      <w:sz w:val="20"/>
      <w:szCs w:val="20"/>
      <w:lang w:val="ru-RU" w:eastAsia="ru-RU"/>
    </w:rPr>
  </w:style>
  <w:style w:type="paragraph" w:customStyle="1" w:styleId="310">
    <w:name w:val="Основной текст с отступом 31"/>
    <w:basedOn w:val="a"/>
    <w:rsid w:val="00CB435E"/>
    <w:pPr>
      <w:widowControl/>
      <w:overflowPunct w:val="0"/>
      <w:spacing w:after="120"/>
      <w:ind w:left="283"/>
      <w:jc w:val="left"/>
      <w:textAlignment w:val="baseline"/>
    </w:pPr>
    <w:rPr>
      <w:rFonts w:eastAsia="Times New Roman"/>
      <w:sz w:val="16"/>
      <w:szCs w:val="20"/>
      <w:lang w:val="ru-RU" w:eastAsia="ru-RU"/>
    </w:rPr>
  </w:style>
  <w:style w:type="paragraph" w:styleId="affffb">
    <w:name w:val="List Number"/>
    <w:basedOn w:val="a"/>
    <w:rsid w:val="00CB435E"/>
    <w:pPr>
      <w:widowControl/>
      <w:tabs>
        <w:tab w:val="left" w:pos="567"/>
      </w:tabs>
      <w:overflowPunct w:val="0"/>
      <w:ind w:left="567" w:hanging="567"/>
      <w:jc w:val="left"/>
      <w:textAlignment w:val="baseline"/>
    </w:pPr>
    <w:rPr>
      <w:rFonts w:eastAsia="Times New Roman"/>
      <w:sz w:val="20"/>
      <w:szCs w:val="20"/>
      <w:lang w:val="ru-RU" w:eastAsia="ru-RU"/>
    </w:rPr>
  </w:style>
  <w:style w:type="paragraph" w:customStyle="1" w:styleId="1fd">
    <w:name w:val="Текст1"/>
    <w:basedOn w:val="a"/>
    <w:rsid w:val="00CB435E"/>
    <w:pPr>
      <w:widowControl/>
      <w:overflowPunct w:val="0"/>
      <w:jc w:val="left"/>
      <w:textAlignment w:val="baseline"/>
    </w:pPr>
    <w:rPr>
      <w:rFonts w:ascii="Courier New" w:eastAsia="Times New Roman" w:hAnsi="Courier New"/>
      <w:sz w:val="20"/>
      <w:szCs w:val="20"/>
      <w:lang w:val="ru-RU" w:eastAsia="ru-RU"/>
    </w:rPr>
  </w:style>
  <w:style w:type="character" w:customStyle="1" w:styleId="afff3">
    <w:name w:val="Текст Знак"/>
    <w:basedOn w:val="a0"/>
    <w:link w:val="afff2"/>
    <w:rsid w:val="00CB435E"/>
    <w:rPr>
      <w:rFonts w:ascii="Courier New" w:hAnsi="Courier New" w:cs="Courier New"/>
    </w:rPr>
  </w:style>
  <w:style w:type="paragraph" w:customStyle="1" w:styleId="affffc">
    <w:name w:val="Цитаты"/>
    <w:basedOn w:val="a"/>
    <w:rsid w:val="00CB435E"/>
    <w:pPr>
      <w:widowControl/>
      <w:overflowPunct w:val="0"/>
      <w:spacing w:before="100" w:after="100"/>
      <w:ind w:left="360" w:right="360"/>
      <w:jc w:val="left"/>
      <w:textAlignment w:val="baseline"/>
    </w:pPr>
    <w:rPr>
      <w:rFonts w:eastAsia="Times New Roman"/>
      <w:szCs w:val="20"/>
      <w:lang w:val="ru-RU" w:eastAsia="ru-RU"/>
    </w:rPr>
  </w:style>
  <w:style w:type="character" w:customStyle="1" w:styleId="blueselect1">
    <w:name w:val="blueselect1"/>
    <w:basedOn w:val="a0"/>
    <w:rsid w:val="00CB435E"/>
    <w:rPr>
      <w:b/>
      <w:color w:val="auto"/>
      <w:sz w:val="17"/>
      <w:u w:val="none"/>
    </w:rPr>
  </w:style>
  <w:style w:type="paragraph" w:customStyle="1" w:styleId="content-bold">
    <w:name w:val="content-bold"/>
    <w:basedOn w:val="a"/>
    <w:rsid w:val="00CB435E"/>
    <w:pPr>
      <w:widowControl/>
      <w:overflowPunct w:val="0"/>
      <w:spacing w:before="100" w:after="100" w:line="384" w:lineRule="auto"/>
      <w:jc w:val="left"/>
      <w:textAlignment w:val="baseline"/>
    </w:pPr>
    <w:rPr>
      <w:rFonts w:ascii="Verdana" w:eastAsia="Times New Roman" w:hAnsi="Verdana"/>
      <w:b/>
      <w:color w:val="000000"/>
      <w:sz w:val="17"/>
      <w:szCs w:val="20"/>
      <w:lang w:val="ru-RU" w:eastAsia="ru-RU"/>
    </w:rPr>
  </w:style>
  <w:style w:type="paragraph" w:customStyle="1" w:styleId="content">
    <w:name w:val="content"/>
    <w:basedOn w:val="a"/>
    <w:rsid w:val="00CB435E"/>
    <w:pPr>
      <w:widowControl/>
      <w:overflowPunct w:val="0"/>
      <w:spacing w:before="100" w:after="100" w:line="384" w:lineRule="auto"/>
      <w:jc w:val="both"/>
      <w:textAlignment w:val="baseline"/>
    </w:pPr>
    <w:rPr>
      <w:rFonts w:ascii="Verdana" w:eastAsia="Times New Roman" w:hAnsi="Verdana"/>
      <w:color w:val="000000"/>
      <w:sz w:val="17"/>
      <w:szCs w:val="20"/>
      <w:lang w:val="ru-RU" w:eastAsia="ru-RU"/>
    </w:rPr>
  </w:style>
  <w:style w:type="character" w:customStyle="1" w:styleId="affffd">
    <w:name w:val="Текст концевой сноски Знак"/>
    <w:basedOn w:val="a0"/>
    <w:link w:val="affffe"/>
    <w:uiPriority w:val="99"/>
    <w:rsid w:val="00CB435E"/>
    <w:rPr>
      <w:rFonts w:ascii="Times New Roman" w:hAnsi="Times New Roman"/>
      <w:noProof w:val="0"/>
      <w:sz w:val="20"/>
    </w:rPr>
  </w:style>
  <w:style w:type="character" w:customStyle="1" w:styleId="textcopy1">
    <w:name w:val="textcopy1"/>
    <w:basedOn w:val="a0"/>
    <w:rsid w:val="00CB435E"/>
    <w:rPr>
      <w:rFonts w:ascii="Arial" w:hAnsi="Arial"/>
      <w:color w:val="000000"/>
      <w:sz w:val="13"/>
    </w:rPr>
  </w:style>
  <w:style w:type="character" w:customStyle="1" w:styleId="1fe">
    <w:name w:val="Просмотренная гиперссылка1"/>
    <w:basedOn w:val="a0"/>
    <w:rsid w:val="00CB435E"/>
    <w:rPr>
      <w:color w:val="800080"/>
      <w:u w:val="single"/>
    </w:rPr>
  </w:style>
  <w:style w:type="character" w:customStyle="1" w:styleId="1ff">
    <w:name w:val="Выделение1"/>
    <w:basedOn w:val="a0"/>
    <w:rsid w:val="00CB435E"/>
    <w:rPr>
      <w:i/>
    </w:rPr>
  </w:style>
  <w:style w:type="character" w:styleId="afffff">
    <w:name w:val="Placeholder Text"/>
    <w:basedOn w:val="a0"/>
    <w:rsid w:val="00CB435E"/>
  </w:style>
  <w:style w:type="character" w:customStyle="1" w:styleId="mw-headline">
    <w:name w:val="mw-headline"/>
    <w:basedOn w:val="a0"/>
    <w:rsid w:val="00CB435E"/>
  </w:style>
  <w:style w:type="character" w:customStyle="1" w:styleId="rtxt">
    <w:name w:val="rtxt"/>
    <w:basedOn w:val="a0"/>
    <w:rsid w:val="00CB435E"/>
  </w:style>
  <w:style w:type="character" w:customStyle="1" w:styleId="1ff0">
    <w:name w:val="Текст выноски Знак1"/>
    <w:basedOn w:val="a0"/>
    <w:semiHidden/>
    <w:rsid w:val="00CB435E"/>
    <w:rPr>
      <w:rFonts w:ascii="Tahoma" w:hAnsi="Tahoma" w:cs="Tahoma"/>
      <w:sz w:val="16"/>
      <w:szCs w:val="16"/>
      <w:lang w:eastAsia="ru-RU"/>
    </w:rPr>
  </w:style>
  <w:style w:type="character" w:customStyle="1" w:styleId="2f7">
    <w:name w:val="Текст выноски Знак2"/>
    <w:basedOn w:val="a0"/>
    <w:uiPriority w:val="99"/>
    <w:semiHidden/>
    <w:rsid w:val="00CB435E"/>
    <w:rPr>
      <w:rFonts w:ascii="Tahoma" w:hAnsi="Tahoma" w:cs="Tahoma"/>
      <w:sz w:val="16"/>
      <w:szCs w:val="16"/>
    </w:rPr>
  </w:style>
  <w:style w:type="character" w:customStyle="1" w:styleId="10pt1">
    <w:name w:val="Основной текст + 10 pt1"/>
    <w:aliases w:val="Курсив2"/>
    <w:basedOn w:val="affff8"/>
    <w:rsid w:val="00CB435E"/>
    <w:rPr>
      <w:i/>
      <w:iCs/>
      <w:color w:val="000000"/>
      <w:spacing w:val="0"/>
      <w:w w:val="100"/>
      <w:position w:val="0"/>
      <w:sz w:val="20"/>
      <w:szCs w:val="20"/>
      <w:u w:val="none"/>
      <w:shd w:val="clear" w:color="auto" w:fill="FFFFFF"/>
    </w:rPr>
  </w:style>
  <w:style w:type="character" w:customStyle="1" w:styleId="Sylfaen2">
    <w:name w:val="Основной текст + Sylfaen2"/>
    <w:aliases w:val="6 pt"/>
    <w:basedOn w:val="affff8"/>
    <w:rsid w:val="00CB435E"/>
    <w:rPr>
      <w:rFonts w:ascii="Sylfaen" w:eastAsia="Times New Roman" w:hAnsi="Sylfaen" w:cs="Sylfaen"/>
      <w:color w:val="000000"/>
      <w:spacing w:val="0"/>
      <w:w w:val="100"/>
      <w:position w:val="0"/>
      <w:sz w:val="12"/>
      <w:szCs w:val="12"/>
      <w:u w:val="none"/>
      <w:shd w:val="clear" w:color="auto" w:fill="FFFFFF"/>
      <w:lang w:val="ru-RU"/>
    </w:rPr>
  </w:style>
  <w:style w:type="character" w:customStyle="1" w:styleId="Sylfaen1">
    <w:name w:val="Основной текст + Sylfaen1"/>
    <w:aliases w:val="11,5 pt,Интервал 1 pt Exact"/>
    <w:basedOn w:val="affff8"/>
    <w:rsid w:val="00CB435E"/>
    <w:rPr>
      <w:rFonts w:ascii="Sylfaen" w:eastAsia="Times New Roman" w:hAnsi="Sylfaen" w:cs="Sylfaen"/>
      <w:color w:val="000000"/>
      <w:spacing w:val="29"/>
      <w:w w:val="100"/>
      <w:position w:val="0"/>
      <w:sz w:val="23"/>
      <w:szCs w:val="23"/>
      <w:u w:val="none"/>
      <w:shd w:val="clear" w:color="auto" w:fill="FFFFFF"/>
      <w:lang w:val="ru-RU"/>
    </w:rPr>
  </w:style>
  <w:style w:type="character" w:customStyle="1" w:styleId="3c">
    <w:name w:val="Заголовок №3_"/>
    <w:basedOn w:val="a0"/>
    <w:link w:val="3d"/>
    <w:locked/>
    <w:rsid w:val="00CB435E"/>
    <w:rPr>
      <w:b/>
      <w:bCs/>
      <w:sz w:val="23"/>
      <w:szCs w:val="23"/>
      <w:shd w:val="clear" w:color="auto" w:fill="FFFFFF"/>
    </w:rPr>
  </w:style>
  <w:style w:type="paragraph" w:customStyle="1" w:styleId="3d">
    <w:name w:val="Заголовок №3"/>
    <w:basedOn w:val="a"/>
    <w:link w:val="3c"/>
    <w:rsid w:val="00CB435E"/>
    <w:pPr>
      <w:shd w:val="clear" w:color="auto" w:fill="FFFFFF"/>
      <w:autoSpaceDE/>
      <w:autoSpaceDN/>
      <w:adjustRightInd/>
      <w:spacing w:before="540" w:line="610" w:lineRule="exact"/>
      <w:ind w:hanging="400"/>
      <w:jc w:val="left"/>
      <w:outlineLvl w:val="2"/>
    </w:pPr>
    <w:rPr>
      <w:rFonts w:eastAsia="Times New Roman"/>
      <w:b/>
      <w:bCs/>
      <w:sz w:val="23"/>
      <w:szCs w:val="23"/>
      <w:lang w:val="ru-RU"/>
    </w:rPr>
  </w:style>
  <w:style w:type="character" w:customStyle="1" w:styleId="313">
    <w:name w:val="Заголовок №3 + 13"/>
    <w:aliases w:val="5 pt1"/>
    <w:basedOn w:val="3c"/>
    <w:rsid w:val="00CB435E"/>
    <w:rPr>
      <w:b/>
      <w:bCs/>
      <w:color w:val="000000"/>
      <w:spacing w:val="0"/>
      <w:w w:val="100"/>
      <w:position w:val="0"/>
      <w:sz w:val="27"/>
      <w:szCs w:val="27"/>
      <w:shd w:val="clear" w:color="auto" w:fill="FFFFFF"/>
      <w:lang w:val="ru-RU"/>
    </w:rPr>
  </w:style>
  <w:style w:type="character" w:customStyle="1" w:styleId="2Exact">
    <w:name w:val="Основной текст (2) Exact"/>
    <w:basedOn w:val="a0"/>
    <w:rsid w:val="00CB435E"/>
    <w:rPr>
      <w:rFonts w:ascii="Times New Roman" w:hAnsi="Times New Roman" w:cs="Times New Roman"/>
      <w:b/>
      <w:bCs/>
      <w:sz w:val="21"/>
      <w:szCs w:val="21"/>
      <w:u w:val="none"/>
    </w:rPr>
  </w:style>
  <w:style w:type="character" w:customStyle="1" w:styleId="Exact">
    <w:name w:val="Основной текст Exact"/>
    <w:basedOn w:val="a0"/>
    <w:rsid w:val="00CB435E"/>
    <w:rPr>
      <w:rFonts w:ascii="Times New Roman" w:hAnsi="Times New Roman" w:cs="Times New Roman"/>
      <w:spacing w:val="1"/>
      <w:sz w:val="21"/>
      <w:szCs w:val="21"/>
      <w:u w:val="none"/>
    </w:rPr>
  </w:style>
  <w:style w:type="character" w:customStyle="1" w:styleId="FontStyle13">
    <w:name w:val="Font Style13"/>
    <w:rsid w:val="00CB435E"/>
    <w:rPr>
      <w:rFonts w:ascii="Century Schoolbook" w:eastAsia="Century Schoolbook" w:hAnsi="Century Schoolbook" w:cs="Century Schoolbook"/>
      <w:sz w:val="20"/>
      <w:szCs w:val="20"/>
    </w:rPr>
  </w:style>
  <w:style w:type="character" w:customStyle="1" w:styleId="FontStyle14">
    <w:name w:val="Font Style14"/>
    <w:rsid w:val="00CB435E"/>
    <w:rPr>
      <w:rFonts w:ascii="Tahoma" w:eastAsia="Tahoma" w:hAnsi="Tahoma" w:cs="Tahoma"/>
      <w:b/>
      <w:bCs/>
      <w:sz w:val="20"/>
      <w:szCs w:val="20"/>
    </w:rPr>
  </w:style>
  <w:style w:type="character" w:customStyle="1" w:styleId="FontStyle12">
    <w:name w:val="Font Style12"/>
    <w:rsid w:val="00CB435E"/>
    <w:rPr>
      <w:rFonts w:ascii="Century Schoolbook" w:eastAsia="Century Schoolbook" w:hAnsi="Century Schoolbook" w:cs="Century Schoolbook"/>
      <w:i/>
      <w:iCs/>
      <w:sz w:val="20"/>
      <w:szCs w:val="20"/>
    </w:rPr>
  </w:style>
  <w:style w:type="character" w:customStyle="1" w:styleId="1ff1">
    <w:name w:val="Текст Знак1"/>
    <w:basedOn w:val="a0"/>
    <w:uiPriority w:val="99"/>
    <w:semiHidden/>
    <w:rsid w:val="00CB435E"/>
    <w:rPr>
      <w:rFonts w:ascii="Consolas" w:hAnsi="Consolas" w:cs="Consolas"/>
      <w:sz w:val="21"/>
      <w:szCs w:val="21"/>
    </w:rPr>
  </w:style>
  <w:style w:type="character" w:customStyle="1" w:styleId="FontStyle16">
    <w:name w:val="Font Style16"/>
    <w:uiPriority w:val="99"/>
    <w:rsid w:val="00CB435E"/>
    <w:rPr>
      <w:rFonts w:ascii="Century Schoolbook" w:eastAsia="Century Schoolbook" w:hAnsi="Century Schoolbook" w:cs="Century Schoolbook"/>
      <w:sz w:val="20"/>
      <w:szCs w:val="20"/>
    </w:rPr>
  </w:style>
  <w:style w:type="paragraph" w:customStyle="1" w:styleId="Style2">
    <w:name w:val="Style2"/>
    <w:basedOn w:val="a"/>
    <w:next w:val="a"/>
    <w:uiPriority w:val="99"/>
    <w:rsid w:val="00CB435E"/>
    <w:pPr>
      <w:suppressAutoHyphens/>
      <w:autoSpaceDN/>
      <w:adjustRightInd/>
      <w:jc w:val="left"/>
    </w:pPr>
    <w:rPr>
      <w:rFonts w:ascii="Microsoft Sans Serif" w:eastAsia="Microsoft Sans Serif" w:hAnsi="Microsoft Sans Serif" w:cs="Microsoft Sans Serif"/>
      <w:lang w:val="ru-RU" w:eastAsia="hi-IN" w:bidi="hi-IN"/>
    </w:rPr>
  </w:style>
  <w:style w:type="paragraph" w:customStyle="1" w:styleId="Style4">
    <w:name w:val="Style4"/>
    <w:basedOn w:val="a"/>
    <w:next w:val="a"/>
    <w:rsid w:val="00CB435E"/>
    <w:pPr>
      <w:suppressAutoHyphens/>
      <w:autoSpaceDN/>
      <w:adjustRightInd/>
      <w:spacing w:line="254" w:lineRule="exact"/>
      <w:ind w:firstLine="403"/>
      <w:jc w:val="both"/>
    </w:pPr>
    <w:rPr>
      <w:rFonts w:ascii="Microsoft Sans Serif" w:eastAsia="Microsoft Sans Serif" w:hAnsi="Microsoft Sans Serif" w:cs="Microsoft Sans Serif"/>
      <w:lang w:val="ru-RU" w:eastAsia="hi-IN" w:bidi="hi-IN"/>
    </w:rPr>
  </w:style>
  <w:style w:type="paragraph" w:customStyle="1" w:styleId="Style5">
    <w:name w:val="Style5"/>
    <w:basedOn w:val="a"/>
    <w:next w:val="a"/>
    <w:rsid w:val="00CB435E"/>
    <w:pPr>
      <w:suppressAutoHyphens/>
      <w:autoSpaceDN/>
      <w:adjustRightInd/>
      <w:spacing w:line="257" w:lineRule="exact"/>
      <w:ind w:hanging="254"/>
      <w:jc w:val="left"/>
    </w:pPr>
    <w:rPr>
      <w:rFonts w:ascii="Microsoft Sans Serif" w:eastAsia="Microsoft Sans Serif" w:hAnsi="Microsoft Sans Serif" w:cs="Microsoft Sans Serif"/>
      <w:lang w:val="ru-RU" w:eastAsia="hi-IN" w:bidi="hi-IN"/>
    </w:rPr>
  </w:style>
  <w:style w:type="character" w:customStyle="1" w:styleId="48">
    <w:name w:val="Основной текст (4) + Не курсив"/>
    <w:basedOn w:val="46"/>
    <w:uiPriority w:val="99"/>
    <w:rsid w:val="004B50D0"/>
    <w:rPr>
      <w:rFonts w:ascii="Times New Roman" w:eastAsia="Calibri" w:hAnsi="Times New Roman" w:cs="Times New Roman"/>
      <w:i/>
      <w:iCs/>
      <w:sz w:val="23"/>
      <w:szCs w:val="23"/>
      <w:u w:val="none"/>
      <w:shd w:val="clear" w:color="auto" w:fill="FFFFFF"/>
    </w:rPr>
  </w:style>
  <w:style w:type="numbering" w:customStyle="1" w:styleId="56">
    <w:name w:val="Нет списка5"/>
    <w:next w:val="a2"/>
    <w:semiHidden/>
    <w:rsid w:val="009C48E8"/>
  </w:style>
  <w:style w:type="paragraph" w:customStyle="1" w:styleId="2f8">
    <w:name w:val="Абзац списка2"/>
    <w:basedOn w:val="a"/>
    <w:rsid w:val="009C48E8"/>
    <w:pPr>
      <w:widowControl/>
      <w:autoSpaceDE/>
      <w:autoSpaceDN/>
      <w:adjustRightInd/>
      <w:ind w:left="720"/>
      <w:jc w:val="left"/>
    </w:pPr>
    <w:rPr>
      <w:rFonts w:ascii="Calibri" w:eastAsia="Times New Roman" w:hAnsi="Calibri" w:cs="Calibri"/>
      <w:lang w:val="ru-RU" w:eastAsia="ru-RU"/>
    </w:rPr>
  </w:style>
  <w:style w:type="table" w:customStyle="1" w:styleId="67">
    <w:name w:val="Сетка таблицы6"/>
    <w:basedOn w:val="a1"/>
    <w:next w:val="af6"/>
    <w:locked/>
    <w:rsid w:val="009C48E8"/>
    <w:pPr>
      <w:spacing w:after="200" w:line="276" w:lineRule="auto"/>
      <w:jc w:val="left"/>
    </w:pPr>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
    <w:name w:val="Нет списка6"/>
    <w:next w:val="a2"/>
    <w:uiPriority w:val="99"/>
    <w:semiHidden/>
    <w:unhideWhenUsed/>
    <w:rsid w:val="00A55543"/>
  </w:style>
  <w:style w:type="character" w:customStyle="1" w:styleId="213">
    <w:name w:val="Основной текст с отступом 2 Знак1"/>
    <w:basedOn w:val="a0"/>
    <w:uiPriority w:val="99"/>
    <w:semiHidden/>
    <w:rsid w:val="00A55543"/>
    <w:rPr>
      <w:rFonts w:ascii="SchoolBookAC" w:eastAsia="Times New Roman" w:hAnsi="SchoolBookAC" w:cs="Times New Roman"/>
      <w:sz w:val="22"/>
      <w:szCs w:val="20"/>
      <w:lang w:eastAsia="ru-RU"/>
    </w:rPr>
  </w:style>
  <w:style w:type="table" w:customStyle="1" w:styleId="75">
    <w:name w:val="Сетка таблицы7"/>
    <w:basedOn w:val="a1"/>
    <w:next w:val="af6"/>
    <w:uiPriority w:val="99"/>
    <w:rsid w:val="00A55543"/>
    <w:pPr>
      <w:jc w:val="left"/>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1">
    <w:name w:val="Основной текст с отступом 3 Знак1"/>
    <w:basedOn w:val="a0"/>
    <w:uiPriority w:val="99"/>
    <w:semiHidden/>
    <w:rsid w:val="00A55543"/>
    <w:rPr>
      <w:rFonts w:ascii="SchoolBookAC" w:eastAsia="Times New Roman" w:hAnsi="SchoolBookAC" w:cs="Times New Roman"/>
      <w:sz w:val="16"/>
      <w:szCs w:val="16"/>
      <w:lang w:eastAsia="ru-RU"/>
    </w:rPr>
  </w:style>
  <w:style w:type="character" w:customStyle="1" w:styleId="FontStyle353">
    <w:name w:val="Font Style353"/>
    <w:basedOn w:val="a0"/>
    <w:uiPriority w:val="99"/>
    <w:rsid w:val="00A55543"/>
    <w:rPr>
      <w:rFonts w:ascii="Times New Roman" w:hAnsi="Times New Roman" w:cs="Times New Roman"/>
      <w:sz w:val="22"/>
      <w:szCs w:val="22"/>
    </w:rPr>
  </w:style>
  <w:style w:type="paragraph" w:customStyle="1" w:styleId="Style8">
    <w:name w:val="Style8"/>
    <w:basedOn w:val="a"/>
    <w:uiPriority w:val="99"/>
    <w:rsid w:val="00A55543"/>
    <w:pPr>
      <w:spacing w:line="230" w:lineRule="exact"/>
      <w:ind w:firstLine="278"/>
      <w:jc w:val="both"/>
    </w:pPr>
    <w:rPr>
      <w:rFonts w:ascii="Microsoft Sans Serif" w:eastAsia="Times New Roman" w:hAnsi="Microsoft Sans Serif" w:cs="Microsoft Sans Serif"/>
      <w:lang w:val="ru-RU" w:eastAsia="ru-RU"/>
    </w:rPr>
  </w:style>
  <w:style w:type="character" w:customStyle="1" w:styleId="FontStyle351">
    <w:name w:val="Font Style351"/>
    <w:basedOn w:val="a0"/>
    <w:uiPriority w:val="99"/>
    <w:rsid w:val="00A55543"/>
    <w:rPr>
      <w:rFonts w:ascii="Times New Roman" w:hAnsi="Times New Roman" w:cs="Times New Roman"/>
      <w:b/>
      <w:bCs/>
      <w:i/>
      <w:iCs/>
      <w:spacing w:val="20"/>
      <w:sz w:val="24"/>
      <w:szCs w:val="24"/>
    </w:rPr>
  </w:style>
  <w:style w:type="paragraph" w:customStyle="1" w:styleId="Style29">
    <w:name w:val="Style29"/>
    <w:basedOn w:val="a"/>
    <w:uiPriority w:val="99"/>
    <w:rsid w:val="00A55543"/>
    <w:pPr>
      <w:spacing w:line="240" w:lineRule="exact"/>
      <w:ind w:firstLine="283"/>
      <w:jc w:val="both"/>
    </w:pPr>
    <w:rPr>
      <w:rFonts w:ascii="Microsoft Sans Serif" w:eastAsia="Times New Roman" w:hAnsi="Microsoft Sans Serif" w:cs="Microsoft Sans Serif"/>
      <w:lang w:val="ru-RU" w:eastAsia="ru-RU"/>
    </w:rPr>
  </w:style>
  <w:style w:type="paragraph" w:customStyle="1" w:styleId="Style53">
    <w:name w:val="Style53"/>
    <w:basedOn w:val="a"/>
    <w:uiPriority w:val="99"/>
    <w:rsid w:val="00A55543"/>
    <w:pPr>
      <w:spacing w:line="245" w:lineRule="exact"/>
      <w:jc w:val="both"/>
    </w:pPr>
    <w:rPr>
      <w:rFonts w:ascii="Microsoft Sans Serif" w:eastAsia="Times New Roman" w:hAnsi="Microsoft Sans Serif" w:cs="Microsoft Sans Serif"/>
      <w:lang w:val="ru-RU" w:eastAsia="ru-RU"/>
    </w:rPr>
  </w:style>
  <w:style w:type="paragraph" w:styleId="affffe">
    <w:name w:val="endnote text"/>
    <w:basedOn w:val="a"/>
    <w:link w:val="affffd"/>
    <w:uiPriority w:val="99"/>
    <w:rsid w:val="00A55543"/>
    <w:pPr>
      <w:widowControl/>
      <w:autoSpaceDE/>
      <w:autoSpaceDN/>
      <w:adjustRightInd/>
      <w:jc w:val="left"/>
    </w:pPr>
    <w:rPr>
      <w:rFonts w:eastAsia="Times New Roman"/>
      <w:sz w:val="20"/>
      <w:szCs w:val="20"/>
      <w:lang w:val="ru-RU"/>
    </w:rPr>
  </w:style>
  <w:style w:type="character" w:customStyle="1" w:styleId="1ff2">
    <w:name w:val="Текст концевой сноски Знак1"/>
    <w:basedOn w:val="a0"/>
    <w:uiPriority w:val="99"/>
    <w:rsid w:val="00A55543"/>
    <w:rPr>
      <w:rFonts w:eastAsia="Calibri"/>
      <w:lang w:val="en-US"/>
    </w:rPr>
  </w:style>
  <w:style w:type="character" w:styleId="afffff0">
    <w:name w:val="endnote reference"/>
    <w:basedOn w:val="a0"/>
    <w:uiPriority w:val="99"/>
    <w:rsid w:val="00A55543"/>
    <w:rPr>
      <w:vertAlign w:val="superscript"/>
    </w:rPr>
  </w:style>
  <w:style w:type="paragraph" w:customStyle="1" w:styleId="114">
    <w:name w:val="Абзац списка11"/>
    <w:basedOn w:val="a"/>
    <w:uiPriority w:val="99"/>
    <w:rsid w:val="00A55543"/>
    <w:pPr>
      <w:widowControl/>
      <w:autoSpaceDE/>
      <w:autoSpaceDN/>
      <w:adjustRightInd/>
      <w:ind w:left="720"/>
      <w:jc w:val="left"/>
    </w:pPr>
    <w:rPr>
      <w:rFonts w:eastAsia="Times New Roman"/>
      <w:sz w:val="20"/>
      <w:szCs w:val="20"/>
      <w:lang w:val="ru-RU" w:eastAsia="ru-RU"/>
    </w:rPr>
  </w:style>
  <w:style w:type="paragraph" w:customStyle="1" w:styleId="Style6">
    <w:name w:val="Style6"/>
    <w:basedOn w:val="a"/>
    <w:rsid w:val="00A55543"/>
    <w:pPr>
      <w:jc w:val="left"/>
    </w:pPr>
    <w:rPr>
      <w:rFonts w:eastAsia="Times New Roman"/>
      <w:lang w:val="ru-RU" w:eastAsia="ru-RU"/>
    </w:rPr>
  </w:style>
  <w:style w:type="character" w:customStyle="1" w:styleId="FontStyle15">
    <w:name w:val="Font Style15"/>
    <w:basedOn w:val="a0"/>
    <w:rsid w:val="00A55543"/>
    <w:rPr>
      <w:rFonts w:ascii="Times New Roman" w:hAnsi="Times New Roman" w:cs="Times New Roman" w:hint="default"/>
      <w:b/>
      <w:bCs/>
      <w:spacing w:val="-10"/>
      <w:sz w:val="20"/>
      <w:szCs w:val="20"/>
    </w:rPr>
  </w:style>
  <w:style w:type="character" w:customStyle="1" w:styleId="FontStyle11">
    <w:name w:val="Font Style11"/>
    <w:basedOn w:val="a0"/>
    <w:rsid w:val="00A55543"/>
    <w:rPr>
      <w:rFonts w:ascii="Times New Roman" w:hAnsi="Times New Roman" w:cs="Times New Roman" w:hint="default"/>
      <w:b/>
      <w:bCs/>
      <w:spacing w:val="-10"/>
      <w:sz w:val="22"/>
      <w:szCs w:val="22"/>
    </w:rPr>
  </w:style>
  <w:style w:type="character" w:customStyle="1" w:styleId="c4">
    <w:name w:val="c4"/>
    <w:basedOn w:val="a0"/>
    <w:rsid w:val="00A55543"/>
  </w:style>
  <w:style w:type="paragraph" w:customStyle="1" w:styleId="FR2">
    <w:name w:val="FR2"/>
    <w:rsid w:val="003632E5"/>
    <w:pPr>
      <w:widowControl w:val="0"/>
    </w:pPr>
    <w:rPr>
      <w:b/>
      <w:sz w:val="32"/>
      <w:lang w:eastAsia="ru-RU"/>
    </w:rPr>
  </w:style>
  <w:style w:type="character" w:customStyle="1" w:styleId="1pt">
    <w:name w:val="Основной текст + Интервал 1 pt"/>
    <w:basedOn w:val="a0"/>
    <w:rsid w:val="003632E5"/>
    <w:rPr>
      <w:rFonts w:ascii="Times New Roman" w:hAnsi="Times New Roman" w:cs="Times New Roman"/>
      <w:spacing w:val="20"/>
      <w:sz w:val="22"/>
      <w:szCs w:val="22"/>
    </w:rPr>
  </w:style>
  <w:style w:type="character" w:customStyle="1" w:styleId="c11c21">
    <w:name w:val="c11 c21"/>
    <w:basedOn w:val="a0"/>
    <w:rsid w:val="003632E5"/>
  </w:style>
  <w:style w:type="character" w:customStyle="1" w:styleId="c11c31">
    <w:name w:val="c11 c31"/>
    <w:basedOn w:val="a0"/>
    <w:rsid w:val="003632E5"/>
  </w:style>
  <w:style w:type="paragraph" w:customStyle="1" w:styleId="c5c28">
    <w:name w:val="c5 c28"/>
    <w:basedOn w:val="a"/>
    <w:rsid w:val="003632E5"/>
    <w:pPr>
      <w:widowControl/>
      <w:autoSpaceDE/>
      <w:autoSpaceDN/>
      <w:adjustRightInd/>
      <w:spacing w:before="90" w:after="90"/>
      <w:jc w:val="left"/>
    </w:pPr>
    <w:rPr>
      <w:rFonts w:eastAsia="Times New Roman"/>
      <w:lang w:val="ru-RU" w:eastAsia="ru-RU"/>
    </w:rPr>
  </w:style>
  <w:style w:type="character" w:customStyle="1" w:styleId="c8">
    <w:name w:val="c8"/>
    <w:basedOn w:val="a0"/>
    <w:rsid w:val="003632E5"/>
  </w:style>
  <w:style w:type="paragraph" w:customStyle="1" w:styleId="c2">
    <w:name w:val="c2"/>
    <w:basedOn w:val="a"/>
    <w:rsid w:val="003632E5"/>
    <w:pPr>
      <w:widowControl/>
      <w:autoSpaceDE/>
      <w:autoSpaceDN/>
      <w:adjustRightInd/>
      <w:spacing w:before="90" w:after="90"/>
      <w:jc w:val="left"/>
    </w:pPr>
    <w:rPr>
      <w:rFonts w:eastAsia="Times New Roman"/>
      <w:lang w:val="ru-RU" w:eastAsia="ru-RU"/>
    </w:rPr>
  </w:style>
  <w:style w:type="character" w:customStyle="1" w:styleId="c1">
    <w:name w:val="c1"/>
    <w:basedOn w:val="a0"/>
    <w:rsid w:val="003632E5"/>
  </w:style>
  <w:style w:type="character" w:styleId="afffff1">
    <w:name w:val="FollowedHyperlink"/>
    <w:basedOn w:val="a0"/>
    <w:rsid w:val="00CE02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993">
      <w:bodyDiv w:val="1"/>
      <w:marLeft w:val="0"/>
      <w:marRight w:val="0"/>
      <w:marTop w:val="0"/>
      <w:marBottom w:val="0"/>
      <w:divBdr>
        <w:top w:val="none" w:sz="0" w:space="0" w:color="auto"/>
        <w:left w:val="none" w:sz="0" w:space="0" w:color="auto"/>
        <w:bottom w:val="none" w:sz="0" w:space="0" w:color="auto"/>
        <w:right w:val="none" w:sz="0" w:space="0" w:color="auto"/>
      </w:divBdr>
    </w:div>
    <w:div w:id="41559770">
      <w:bodyDiv w:val="1"/>
      <w:marLeft w:val="0"/>
      <w:marRight w:val="0"/>
      <w:marTop w:val="0"/>
      <w:marBottom w:val="0"/>
      <w:divBdr>
        <w:top w:val="none" w:sz="0" w:space="0" w:color="auto"/>
        <w:left w:val="none" w:sz="0" w:space="0" w:color="auto"/>
        <w:bottom w:val="none" w:sz="0" w:space="0" w:color="auto"/>
        <w:right w:val="none" w:sz="0" w:space="0" w:color="auto"/>
      </w:divBdr>
    </w:div>
    <w:div w:id="57635801">
      <w:bodyDiv w:val="1"/>
      <w:marLeft w:val="0"/>
      <w:marRight w:val="0"/>
      <w:marTop w:val="0"/>
      <w:marBottom w:val="0"/>
      <w:divBdr>
        <w:top w:val="none" w:sz="0" w:space="0" w:color="auto"/>
        <w:left w:val="none" w:sz="0" w:space="0" w:color="auto"/>
        <w:bottom w:val="none" w:sz="0" w:space="0" w:color="auto"/>
        <w:right w:val="none" w:sz="0" w:space="0" w:color="auto"/>
      </w:divBdr>
    </w:div>
    <w:div w:id="121073304">
      <w:bodyDiv w:val="1"/>
      <w:marLeft w:val="0"/>
      <w:marRight w:val="0"/>
      <w:marTop w:val="0"/>
      <w:marBottom w:val="0"/>
      <w:divBdr>
        <w:top w:val="none" w:sz="0" w:space="0" w:color="auto"/>
        <w:left w:val="none" w:sz="0" w:space="0" w:color="auto"/>
        <w:bottom w:val="none" w:sz="0" w:space="0" w:color="auto"/>
        <w:right w:val="none" w:sz="0" w:space="0" w:color="auto"/>
      </w:divBdr>
    </w:div>
    <w:div w:id="541601448">
      <w:bodyDiv w:val="1"/>
      <w:marLeft w:val="0"/>
      <w:marRight w:val="0"/>
      <w:marTop w:val="0"/>
      <w:marBottom w:val="0"/>
      <w:divBdr>
        <w:top w:val="none" w:sz="0" w:space="0" w:color="auto"/>
        <w:left w:val="none" w:sz="0" w:space="0" w:color="auto"/>
        <w:bottom w:val="none" w:sz="0" w:space="0" w:color="auto"/>
        <w:right w:val="none" w:sz="0" w:space="0" w:color="auto"/>
      </w:divBdr>
    </w:div>
    <w:div w:id="705104434">
      <w:bodyDiv w:val="1"/>
      <w:marLeft w:val="0"/>
      <w:marRight w:val="0"/>
      <w:marTop w:val="0"/>
      <w:marBottom w:val="0"/>
      <w:divBdr>
        <w:top w:val="none" w:sz="0" w:space="0" w:color="auto"/>
        <w:left w:val="none" w:sz="0" w:space="0" w:color="auto"/>
        <w:bottom w:val="none" w:sz="0" w:space="0" w:color="auto"/>
        <w:right w:val="none" w:sz="0" w:space="0" w:color="auto"/>
      </w:divBdr>
    </w:div>
    <w:div w:id="1157234781">
      <w:bodyDiv w:val="1"/>
      <w:marLeft w:val="0"/>
      <w:marRight w:val="0"/>
      <w:marTop w:val="0"/>
      <w:marBottom w:val="0"/>
      <w:divBdr>
        <w:top w:val="none" w:sz="0" w:space="0" w:color="auto"/>
        <w:left w:val="none" w:sz="0" w:space="0" w:color="auto"/>
        <w:bottom w:val="none" w:sz="0" w:space="0" w:color="auto"/>
        <w:right w:val="none" w:sz="0" w:space="0" w:color="auto"/>
      </w:divBdr>
    </w:div>
    <w:div w:id="1196117121">
      <w:bodyDiv w:val="1"/>
      <w:marLeft w:val="0"/>
      <w:marRight w:val="0"/>
      <w:marTop w:val="0"/>
      <w:marBottom w:val="0"/>
      <w:divBdr>
        <w:top w:val="none" w:sz="0" w:space="0" w:color="auto"/>
        <w:left w:val="none" w:sz="0" w:space="0" w:color="auto"/>
        <w:bottom w:val="none" w:sz="0" w:space="0" w:color="auto"/>
        <w:right w:val="none" w:sz="0" w:space="0" w:color="auto"/>
      </w:divBdr>
    </w:div>
    <w:div w:id="1728339200">
      <w:bodyDiv w:val="1"/>
      <w:marLeft w:val="0"/>
      <w:marRight w:val="0"/>
      <w:marTop w:val="0"/>
      <w:marBottom w:val="0"/>
      <w:divBdr>
        <w:top w:val="none" w:sz="0" w:space="0" w:color="auto"/>
        <w:left w:val="none" w:sz="0" w:space="0" w:color="auto"/>
        <w:bottom w:val="none" w:sz="0" w:space="0" w:color="auto"/>
        <w:right w:val="none" w:sz="0" w:space="0" w:color="auto"/>
      </w:divBdr>
    </w:div>
    <w:div w:id="1971863713">
      <w:bodyDiv w:val="1"/>
      <w:marLeft w:val="0"/>
      <w:marRight w:val="0"/>
      <w:marTop w:val="0"/>
      <w:marBottom w:val="0"/>
      <w:divBdr>
        <w:top w:val="none" w:sz="0" w:space="0" w:color="auto"/>
        <w:left w:val="none" w:sz="0" w:space="0" w:color="auto"/>
        <w:bottom w:val="none" w:sz="0" w:space="0" w:color="auto"/>
        <w:right w:val="none" w:sz="0" w:space="0" w:color="auto"/>
      </w:divBdr>
    </w:div>
    <w:div w:id="210187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prosv.ru/item/5609%20%20&#1052;&#1072;&#1090;&#1077;&#1084;&#1072;&#1090;&#1080;&#1082;&#1072;%205-6" TargetMode="External"/><Relationship Id="rId18" Type="http://schemas.openxmlformats.org/officeDocument/2006/relationships/hyperlink" Target="http://www.google.com/url?q=http%3A%2F%2Fwww.encyclopedia.ru&amp;sa=D&amp;sntz=1&amp;usg=AFQjCNFYg4VGtcNCcM81Rw8AQ4w_R2clEQ" TargetMode="External"/><Relationship Id="rId26" Type="http://schemas.openxmlformats.org/officeDocument/2006/relationships/hyperlink" Target="http://www.google.com/url?q=http%3A%2F%2Fwww.bibliotekar.ru%2Findex.htm&amp;sa=D&amp;sntz=1&amp;usg=AFQjCNFKj1n7OfMabcUBvxo1glN_IEB9AA" TargetMode="External"/><Relationship Id="rId39" Type="http://schemas.openxmlformats.org/officeDocument/2006/relationships/hyperlink" Target="http://www.metod-kopilka.ru/go.html?href=http%3A%2F%2Fwww.vestnik.edu.ru%2F" TargetMode="External"/><Relationship Id="rId21" Type="http://schemas.openxmlformats.org/officeDocument/2006/relationships/hyperlink" Target="http://www.google.com/url?q=http%3A%2F%2Fwww.litera.ru%2F&amp;sa=D&amp;sntz=1&amp;usg=AFQjCNEH9JSKyrzeCk_0Ocm9Puxy9rGVFg" TargetMode="External"/><Relationship Id="rId34" Type="http://schemas.openxmlformats.org/officeDocument/2006/relationships/hyperlink" Target="http://www.metod-kopilka.ru/go.html?href=http%3A%2F%2Fwww.mon%2F" TargetMode="External"/><Relationship Id="rId42" Type="http://schemas.openxmlformats.org/officeDocument/2006/relationships/hyperlink" Target="http://www.metod-kopilka.ru/go.html?href=http%3A%2F%2Fwww.prosv.ru%2F" TargetMode="External"/><Relationship Id="rId47" Type="http://schemas.openxmlformats.org/officeDocument/2006/relationships/hyperlink" Target="http://www.metod-kopilka.ru/go.html?href=http%3A%2F%2Fvvvvw.som.fio.ru%2F" TargetMode="External"/><Relationship Id="rId50" Type="http://schemas.openxmlformats.org/officeDocument/2006/relationships/hyperlink" Target="http://www.metod-kopilka.ru/go.html?href=http%3A%2F%2Ffcior.edu.ru%2F" TargetMode="External"/><Relationship Id="rId55" Type="http://schemas.openxmlformats.org/officeDocument/2006/relationships/hyperlink" Target="http://www.drofa.ru/for-users/teacher/vertical/metod5-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ogle.com/url?q=http%3A%2F%2Fwww.drevne.ru%2F&amp;sa=D&amp;sntz=1&amp;usg=AFQjCNHBJe4F9PWXvn3R9bofBmx48Iz26w" TargetMode="External"/><Relationship Id="rId20" Type="http://schemas.openxmlformats.org/officeDocument/2006/relationships/hyperlink" Target="http://www.google.com/url?q=http%3A%2F%2Fwww.lib.ru&amp;sa=D&amp;sntz=1&amp;usg=AFQjCNF7zPjNwFVLcwMv7HNslZS0MeChTg" TargetMode="External"/><Relationship Id="rId29" Type="http://schemas.openxmlformats.org/officeDocument/2006/relationships/hyperlink" Target="http://catalog.prosv.ru/item/6885" TargetMode="External"/><Relationship Id="rId41" Type="http://schemas.openxmlformats.org/officeDocument/2006/relationships/hyperlink" Target="http://www.metod-kopilka.ru/go.html?href=http%3A%2F%2Fwww.apkpro.ru%2F" TargetMode="External"/><Relationship Id="rId54" Type="http://schemas.openxmlformats.org/officeDocument/2006/relationships/hyperlink" Target="http://www.drofa.ru/for-users/teacher/vertical/metod5-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google.com/url?q=http%3A%2F%2Fwww.russianplanet.ru%2F&amp;sa=D&amp;sntz=1&amp;usg=AFQjCNH1qkHxH4SwGd1aYRiCIjPsCLmzrQ" TargetMode="External"/><Relationship Id="rId32" Type="http://schemas.openxmlformats.org/officeDocument/2006/relationships/hyperlink" Target="http://window.edu.ru/window/catalog?p_rid=37191" TargetMode="External"/><Relationship Id="rId37" Type="http://schemas.openxmlformats.org/officeDocument/2006/relationships/hyperlink" Target="http://www.metod-kopilka.ru/go.html?href=http%3A%2F%2Fedu.ru%2F" TargetMode="External"/><Relationship Id="rId40" Type="http://schemas.openxmlformats.org/officeDocument/2006/relationships/hyperlink" Target="http://www.metod-kopilka.ru/go.html?href=http%3A%2F%2Fedu.ru%2F" TargetMode="External"/><Relationship Id="rId45" Type="http://schemas.openxmlformats.org/officeDocument/2006/relationships/hyperlink" Target="http://www.metod-kopilka.ru/go.html?href=http%3A%2F%2Fwww%2F" TargetMode="External"/><Relationship Id="rId53" Type="http://schemas.openxmlformats.org/officeDocument/2006/relationships/hyperlink" Target="http://www.drofa.ru/for-users/teacher/vertical/metod5-9/" TargetMode="External"/><Relationship Id="rId58" Type="http://schemas.openxmlformats.org/officeDocument/2006/relationships/hyperlink" Target="http://www.consultant.ru/document/cons_doc_LAW_99661/?dst=100004" TargetMode="External"/><Relationship Id="rId5" Type="http://schemas.openxmlformats.org/officeDocument/2006/relationships/settings" Target="settings.xml"/><Relationship Id="rId15" Type="http://schemas.openxmlformats.org/officeDocument/2006/relationships/hyperlink" Target="http://www.google.com/url?q=http%3A%2F%2Fwww.bibliotekar.ru%2F&amp;sa=D&amp;sntz=1&amp;usg=AFQjCNETMkvtumZEEzsq7Xw15NDrwaxAAw" TargetMode="External"/><Relationship Id="rId23" Type="http://schemas.openxmlformats.org/officeDocument/2006/relationships/hyperlink" Target="http://www.google.com/url?q=http%3A%2F%2Fwww.litwomen.ru%2F&amp;sa=D&amp;sntz=1&amp;usg=AFQjCNH_f1Zij-zb_km1AFXU7Zqlht6f9g" TargetMode="External"/><Relationship Id="rId28" Type="http://schemas.openxmlformats.org/officeDocument/2006/relationships/hyperlink" Target="http://www.google.com/url?q=http%3A%2F%2Fgallerix.ru%2F&amp;sa=D&amp;sntz=1&amp;usg=AFQjCNEQ0K8p9r1Qitjc2-3fLmcek71dpQ" TargetMode="External"/><Relationship Id="rId36" Type="http://schemas.openxmlformats.org/officeDocument/2006/relationships/hyperlink" Target="http://www.metod-kopilka.ru/go.html?href=http%3A%2F%2Fwww.school.edu.ru%2F" TargetMode="External"/><Relationship Id="rId49" Type="http://schemas.openxmlformats.org/officeDocument/2006/relationships/hyperlink" Target="http://www.metod-kopilka.ru/go.html?href=http%3A%2F%2Fwww.standart.edu.ru%2F" TargetMode="External"/><Relationship Id="rId57" Type="http://schemas.openxmlformats.org/officeDocument/2006/relationships/header" Target="header3.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google.com/url?q=http%3A%2F%2Fwww.krugosvet.ru&amp;sa=D&amp;sntz=1&amp;usg=AFQjCNHf2gUzI8HgDJVFEhcM1RAgMH3hVA" TargetMode="External"/><Relationship Id="rId31" Type="http://schemas.openxmlformats.org/officeDocument/2006/relationships/hyperlink" Target="http://catalog.prosv.ru/item/7486" TargetMode="External"/><Relationship Id="rId44" Type="http://schemas.openxmlformats.org/officeDocument/2006/relationships/hyperlink" Target="http://www.metod-kopilka.ru/go.html?href=http%3A%2F%2Fwww.internet-school.ru%2F" TargetMode="External"/><Relationship Id="rId52" Type="http://schemas.openxmlformats.org/officeDocument/2006/relationships/hyperlink" Target="http://www.prosv.ru/umk/spotlight/info.aspx?ob_no=25798" TargetMode="External"/><Relationship Id="rId60"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atalog.prosv.ru/item/4595" TargetMode="External"/><Relationship Id="rId22" Type="http://schemas.openxmlformats.org/officeDocument/2006/relationships/hyperlink" Target="http://www.google.com/url?q=http%3A%2F%2Flitera.edu.ru%2F&amp;sa=D&amp;sntz=1&amp;usg=AFQjCNEEChgu4E_DsH2TvplkRcmNggFPDg" TargetMode="External"/><Relationship Id="rId27" Type="http://schemas.openxmlformats.org/officeDocument/2006/relationships/hyperlink" Target="http://www.google.com/url?q=http%3A%2F%2Fwww.a4format.ru%2F&amp;sa=D&amp;sntz=1&amp;usg=AFQjCNFrXjah4Fh8Iw8Z2Jjw0UjGC_6aCg" TargetMode="External"/><Relationship Id="rId30" Type="http://schemas.openxmlformats.org/officeDocument/2006/relationships/hyperlink" Target="http://nsportal.ru/shkola/obshchestvoznanie/library/2015/01/20/rabochaya-programma-po-obshchestvoznaniyu-5-6-klassy" TargetMode="External"/><Relationship Id="rId35" Type="http://schemas.openxmlformats.org/officeDocument/2006/relationships/hyperlink" Target="http://www.metod-kopilka.ru/go.html?href=http%3A%2F%2Fgov.ru%2F" TargetMode="External"/><Relationship Id="rId43" Type="http://schemas.openxmlformats.org/officeDocument/2006/relationships/hyperlink" Target="http://www.metod-kopilka.ru/go.html?href=%2F%2F%2F%2Fwvvvv.history.standart.edu.ru" TargetMode="External"/><Relationship Id="rId48" Type="http://schemas.openxmlformats.org/officeDocument/2006/relationships/hyperlink" Target="http://www.metod-kopilka.ru/go.html?href=http%3A%2F%2Fwww.it-n.ru%2F" TargetMode="External"/><Relationship Id="rId56" Type="http://schemas.openxmlformats.org/officeDocument/2006/relationships/hyperlink" Target="http://catalog.prosv.ru/item/14187" TargetMode="External"/><Relationship Id="rId8" Type="http://schemas.openxmlformats.org/officeDocument/2006/relationships/endnotes" Target="endnotes.xml"/><Relationship Id="rId51" Type="http://schemas.openxmlformats.org/officeDocument/2006/relationships/hyperlink" Target="http://www.metod-kopilka.ru/go.html?href=http%3A%2F%2Fschool-collection.edu.ru%2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google.com/url?q=http%3A%2F%2Fwww.gumer.info%2F&amp;sa=D&amp;sntz=1&amp;usg=AFQjCNF8zcBToNSja-yul0VVJFLp3MZY7A" TargetMode="External"/><Relationship Id="rId25" Type="http://schemas.openxmlformats.org/officeDocument/2006/relationships/hyperlink" Target="http://www.google.com/url?q=http%3A%2F%2Fwww.russianplanet.ru%2Ffilolog%2Fruslit%2Findex.htm&amp;sa=D&amp;sntz=1&amp;usg=AFQjCNGWc9POj1ZlPW9X73QWeKGEGuYd7g" TargetMode="External"/><Relationship Id="rId33" Type="http://schemas.openxmlformats.org/officeDocument/2006/relationships/hyperlink" Target="http://www.metod-kopilka.ru/go.html?href=http%3A%2F%2Fwww.kremlin.ru%2F" TargetMode="External"/><Relationship Id="rId38" Type="http://schemas.openxmlformats.org/officeDocument/2006/relationships/hyperlink" Target="http://www.metod-kopilka.ru/go.html?href=http%3A%2F%2Fwww.ndce.ru%2F" TargetMode="External"/><Relationship Id="rId46" Type="http://schemas.openxmlformats.org/officeDocument/2006/relationships/hyperlink" Target="http://www.metod-kopilka.ru/go.html?href=http%3A%2F%2Fseptember.ru%2F" TargetMode="External"/><Relationship Id="rId5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2023BB-7365-467D-A0AF-40B98363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348</Pages>
  <Words>122440</Words>
  <Characters>940938</Characters>
  <Application>Microsoft Office Word</Application>
  <DocSecurity>0</DocSecurity>
  <Lines>7841</Lines>
  <Paragraphs>2122</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1061256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Екатерина Моливер</cp:lastModifiedBy>
  <cp:revision>2</cp:revision>
  <cp:lastPrinted>2015-11-10T15:49:00Z</cp:lastPrinted>
  <dcterms:created xsi:type="dcterms:W3CDTF">2016-02-09T08:08:00Z</dcterms:created>
  <dcterms:modified xsi:type="dcterms:W3CDTF">2016-02-09T08:08:00Z</dcterms:modified>
</cp:coreProperties>
</file>