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D" w:rsidRDefault="0058377D" w:rsidP="00A85826">
      <w:pPr>
        <w:pStyle w:val="Default"/>
        <w:jc w:val="center"/>
        <w:rPr>
          <w:b/>
          <w:sz w:val="28"/>
          <w:szCs w:val="28"/>
        </w:rPr>
      </w:pPr>
      <w:r w:rsidRPr="00565204">
        <w:rPr>
          <w:b/>
          <w:sz w:val="28"/>
          <w:szCs w:val="28"/>
        </w:rPr>
        <w:t>Порядок подачи заявления на участие в итоговом собеседовании</w:t>
      </w:r>
    </w:p>
    <w:p w:rsidR="00A85826" w:rsidRPr="00565204" w:rsidRDefault="00A85826" w:rsidP="0058377D">
      <w:pPr>
        <w:pStyle w:val="Default"/>
        <w:rPr>
          <w:b/>
          <w:sz w:val="28"/>
          <w:szCs w:val="28"/>
        </w:rPr>
      </w:pPr>
    </w:p>
    <w:p w:rsidR="0058377D" w:rsidRDefault="00565204" w:rsidP="005652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377D">
        <w:rPr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 </w:t>
      </w:r>
    </w:p>
    <w:p w:rsidR="0058377D" w:rsidRDefault="00565204" w:rsidP="00583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58377D">
        <w:rPr>
          <w:sz w:val="28"/>
          <w:szCs w:val="28"/>
        </w:rPr>
        <w:t xml:space="preserve">. 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(при необходимости). </w:t>
      </w:r>
    </w:p>
    <w:p w:rsidR="00565204" w:rsidRDefault="00565204" w:rsidP="0058377D">
      <w:pPr>
        <w:pStyle w:val="Default"/>
        <w:rPr>
          <w:sz w:val="28"/>
          <w:szCs w:val="28"/>
        </w:rPr>
      </w:pPr>
    </w:p>
    <w:p w:rsidR="00A85826" w:rsidRDefault="00565204" w:rsidP="00A85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04">
        <w:rPr>
          <w:rFonts w:ascii="Times New Roman" w:hAnsi="Times New Roman" w:cs="Times New Roman"/>
          <w:b/>
          <w:sz w:val="28"/>
          <w:szCs w:val="28"/>
        </w:rPr>
        <w:t>Места</w:t>
      </w:r>
      <w:r w:rsidRPr="0056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04">
        <w:rPr>
          <w:rFonts w:ascii="Times New Roman" w:hAnsi="Times New Roman" w:cs="Times New Roman"/>
          <w:b/>
          <w:sz w:val="28"/>
          <w:szCs w:val="28"/>
        </w:rPr>
        <w:t>проведения итогового собеседования</w:t>
      </w:r>
    </w:p>
    <w:p w:rsidR="0058377D" w:rsidRPr="00A85826" w:rsidRDefault="00565204" w:rsidP="00A85826">
      <w:pPr>
        <w:rPr>
          <w:rFonts w:ascii="Times New Roman" w:hAnsi="Times New Roman" w:cs="Times New Roman"/>
          <w:b/>
        </w:rPr>
      </w:pPr>
      <w:r w:rsidRPr="00A85826">
        <w:rPr>
          <w:rFonts w:ascii="Times New Roman" w:hAnsi="Times New Roman" w:cs="Times New Roman"/>
          <w:sz w:val="28"/>
          <w:szCs w:val="28"/>
        </w:rPr>
        <w:t>1</w:t>
      </w:r>
      <w:r w:rsidR="0058377D" w:rsidRPr="00A85826">
        <w:rPr>
          <w:rFonts w:ascii="Times New Roman" w:hAnsi="Times New Roman" w:cs="Times New Roman"/>
          <w:sz w:val="28"/>
          <w:szCs w:val="28"/>
        </w:rPr>
        <w:t xml:space="preserve">. Местами проведения итогового собеседования являются образовательные организации, в которых участники итогового собеседования осваивают программы основного общего образования. </w:t>
      </w:r>
    </w:p>
    <w:p w:rsidR="0058377D" w:rsidRDefault="0058377D" w:rsidP="00A85826">
      <w:pPr>
        <w:pStyle w:val="Default"/>
        <w:jc w:val="center"/>
        <w:rPr>
          <w:b/>
          <w:sz w:val="28"/>
          <w:szCs w:val="28"/>
        </w:rPr>
      </w:pPr>
      <w:r w:rsidRPr="00565204">
        <w:rPr>
          <w:b/>
          <w:sz w:val="28"/>
          <w:szCs w:val="28"/>
        </w:rPr>
        <w:t>Сроки и продолжительность проведения итогового собеседования</w:t>
      </w:r>
    </w:p>
    <w:p w:rsidR="00A85826" w:rsidRPr="00565204" w:rsidRDefault="00A85826" w:rsidP="0058377D">
      <w:pPr>
        <w:pStyle w:val="Default"/>
        <w:rPr>
          <w:b/>
          <w:sz w:val="28"/>
          <w:szCs w:val="28"/>
        </w:rPr>
      </w:pPr>
    </w:p>
    <w:p w:rsidR="0058377D" w:rsidRDefault="00565204" w:rsidP="00583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58377D">
        <w:rPr>
          <w:sz w:val="28"/>
          <w:szCs w:val="28"/>
        </w:rPr>
        <w:t xml:space="preserve"> Итоговое собеседование проводится во вторую среду февраля. </w:t>
      </w:r>
    </w:p>
    <w:p w:rsidR="0058377D" w:rsidRDefault="0058377D" w:rsidP="00583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проведения итогового собеседования для каждого участника итогового собеседования составляет 15 минут. </w:t>
      </w:r>
    </w:p>
    <w:p w:rsidR="0058377D" w:rsidRDefault="0058377D" w:rsidP="00583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минут. </w:t>
      </w:r>
    </w:p>
    <w:p w:rsidR="0058377D" w:rsidRDefault="0058377D" w:rsidP="00583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тем, текстов и заданий итогового собеседования (далее – КИМ итогового собеседования) до начала процедуры и др.). </w:t>
      </w:r>
    </w:p>
    <w:p w:rsidR="0058377D" w:rsidRDefault="0058377D" w:rsidP="0058377D">
      <w:pPr>
        <w:pStyle w:val="Default"/>
        <w:rPr>
          <w:sz w:val="28"/>
          <w:szCs w:val="28"/>
        </w:rPr>
      </w:pPr>
    </w:p>
    <w:p w:rsidR="00A85826" w:rsidRDefault="00A85826" w:rsidP="00A85826">
      <w:pPr>
        <w:pStyle w:val="Default"/>
        <w:tabs>
          <w:tab w:val="left" w:pos="18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5826" w:rsidRDefault="00A85826" w:rsidP="00A85826">
      <w:pPr>
        <w:pStyle w:val="Default"/>
        <w:tabs>
          <w:tab w:val="left" w:pos="1815"/>
          <w:tab w:val="center" w:pos="4677"/>
        </w:tabs>
        <w:rPr>
          <w:b/>
          <w:sz w:val="28"/>
          <w:szCs w:val="28"/>
        </w:rPr>
      </w:pPr>
    </w:p>
    <w:p w:rsidR="00A85826" w:rsidRDefault="00A85826" w:rsidP="00A85826">
      <w:pPr>
        <w:pStyle w:val="Default"/>
        <w:tabs>
          <w:tab w:val="left" w:pos="1815"/>
          <w:tab w:val="center" w:pos="4677"/>
        </w:tabs>
        <w:rPr>
          <w:b/>
          <w:sz w:val="28"/>
          <w:szCs w:val="28"/>
        </w:rPr>
      </w:pPr>
    </w:p>
    <w:p w:rsidR="00A85826" w:rsidRDefault="00A85826" w:rsidP="00A85826">
      <w:pPr>
        <w:pStyle w:val="Default"/>
        <w:tabs>
          <w:tab w:val="left" w:pos="18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565204" w:rsidRPr="00565204">
        <w:rPr>
          <w:b/>
          <w:sz w:val="28"/>
          <w:szCs w:val="28"/>
        </w:rPr>
        <w:t xml:space="preserve">Сроки, места и порядок информирования </w:t>
      </w:r>
    </w:p>
    <w:p w:rsidR="0058377D" w:rsidRDefault="00565204" w:rsidP="00A85826">
      <w:pPr>
        <w:pStyle w:val="Default"/>
        <w:jc w:val="center"/>
        <w:rPr>
          <w:b/>
          <w:sz w:val="28"/>
          <w:szCs w:val="28"/>
        </w:rPr>
      </w:pPr>
      <w:r w:rsidRPr="00565204">
        <w:rPr>
          <w:b/>
          <w:sz w:val="28"/>
          <w:szCs w:val="28"/>
        </w:rPr>
        <w:t>о результатах итогового собеседования</w:t>
      </w:r>
    </w:p>
    <w:p w:rsidR="00A85826" w:rsidRPr="00565204" w:rsidRDefault="00A85826" w:rsidP="00A85826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565204" w:rsidRDefault="00A85826" w:rsidP="005837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58377D">
        <w:rPr>
          <w:sz w:val="28"/>
          <w:szCs w:val="28"/>
        </w:rPr>
        <w:t>. Образовательные организации обеспечивают ознакомление участников итогового собеседования и (или) их родителей (законных представителей) с результатами итогового собеседования в течение одного рабочего дня после завершения процедуры обработки результатов оценивания в РЦОИ</w:t>
      </w:r>
      <w:r>
        <w:rPr>
          <w:sz w:val="28"/>
          <w:szCs w:val="28"/>
        </w:rPr>
        <w:t>.</w:t>
      </w:r>
    </w:p>
    <w:p w:rsidR="0058377D" w:rsidRDefault="0058377D" w:rsidP="0058377D">
      <w:pPr>
        <w:pStyle w:val="Default"/>
      </w:pPr>
    </w:p>
    <w:sectPr w:rsidR="0058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7D"/>
    <w:rsid w:val="00565204"/>
    <w:rsid w:val="0058377D"/>
    <w:rsid w:val="00A85826"/>
    <w:rsid w:val="00C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Ancomp1</dc:creator>
  <cp:lastModifiedBy>Ancomp1</cp:lastModifiedBy>
  <cp:revision>2</cp:revision>
  <dcterms:created xsi:type="dcterms:W3CDTF">2020-01-14T07:35:00Z</dcterms:created>
  <dcterms:modified xsi:type="dcterms:W3CDTF">2020-01-14T08:19:00Z</dcterms:modified>
</cp:coreProperties>
</file>