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18" w:rsidRPr="00B05618" w:rsidRDefault="00F47E1C" w:rsidP="00B05618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105FC">
        <w:rPr>
          <w:rFonts w:ascii="Times New Roman" w:hAnsi="Times New Roman"/>
          <w:sz w:val="24"/>
          <w:szCs w:val="24"/>
        </w:rPr>
        <w:t>4</w:t>
      </w:r>
    </w:p>
    <w:p w:rsidR="00B05618" w:rsidRPr="00B05618" w:rsidRDefault="00B05618" w:rsidP="00B0561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05618">
        <w:rPr>
          <w:rFonts w:ascii="Times New Roman" w:hAnsi="Times New Roman"/>
          <w:b/>
          <w:sz w:val="28"/>
          <w:szCs w:val="28"/>
        </w:rPr>
        <w:t>1.2.5.</w:t>
      </w:r>
      <w:r w:rsidR="008105FC">
        <w:rPr>
          <w:rFonts w:ascii="Times New Roman" w:hAnsi="Times New Roman"/>
          <w:b/>
          <w:sz w:val="28"/>
          <w:szCs w:val="28"/>
        </w:rPr>
        <w:t>20</w:t>
      </w:r>
      <w:r w:rsidRPr="00B05618">
        <w:rPr>
          <w:rFonts w:ascii="Times New Roman" w:hAnsi="Times New Roman"/>
          <w:b/>
          <w:sz w:val="28"/>
          <w:szCs w:val="28"/>
        </w:rPr>
        <w:t xml:space="preserve">   </w:t>
      </w:r>
      <w:r w:rsidR="008105FC" w:rsidRPr="008105FC">
        <w:rPr>
          <w:rFonts w:ascii="Times New Roman" w:hAnsi="Times New Roman" w:cs="Times New Roman"/>
          <w:b/>
          <w:iCs/>
          <w:sz w:val="28"/>
          <w:szCs w:val="28"/>
        </w:rPr>
        <w:t>Русская родная литература</w:t>
      </w:r>
      <w:r w:rsidRPr="00B05618">
        <w:rPr>
          <w:rFonts w:ascii="Times New Roman" w:hAnsi="Times New Roman"/>
          <w:b/>
          <w:sz w:val="28"/>
          <w:szCs w:val="28"/>
        </w:rPr>
        <w:t>.</w:t>
      </w:r>
    </w:p>
    <w:p w:rsidR="003E5A7A" w:rsidRPr="00DF0568" w:rsidRDefault="008105FC" w:rsidP="00DF05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568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DF0568">
        <w:rPr>
          <w:rFonts w:ascii="Times New Roman" w:hAnsi="Times New Roman" w:cs="Times New Roman"/>
          <w:sz w:val="24"/>
          <w:szCs w:val="24"/>
        </w:rPr>
        <w:t xml:space="preserve"> изучения курса </w:t>
      </w:r>
      <w:r w:rsidRPr="00DF0568">
        <w:rPr>
          <w:rFonts w:ascii="Times New Roman" w:hAnsi="Times New Roman" w:cs="Times New Roman"/>
          <w:iCs/>
          <w:sz w:val="24"/>
          <w:szCs w:val="24"/>
        </w:rPr>
        <w:t>Русская родная литература</w:t>
      </w:r>
      <w:r w:rsidRPr="00DF0568">
        <w:rPr>
          <w:rFonts w:ascii="Times New Roman" w:hAnsi="Times New Roman" w:cs="Times New Roman"/>
          <w:sz w:val="24"/>
          <w:szCs w:val="24"/>
        </w:rPr>
        <w:t xml:space="preserve"> </w:t>
      </w:r>
      <w:r w:rsidRPr="00DF0568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DF056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F0568">
        <w:rPr>
          <w:rFonts w:ascii="Times New Roman" w:hAnsi="Times New Roman" w:cs="Times New Roman"/>
          <w:sz w:val="24"/>
          <w:szCs w:val="24"/>
        </w:rPr>
        <w:t xml:space="preserve"> следующих умений: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понимание родной литературы как одной из основных национально-культурных ценностей народа, как особого способа познания жизни;</w:t>
      </w:r>
      <w:proofErr w:type="gramEnd"/>
      <w:r w:rsidRPr="00DF0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568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  <w:r w:rsidRPr="00DF0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568">
        <w:rPr>
          <w:rFonts w:ascii="Times New Roman" w:hAnsi="Times New Roman" w:cs="Times New Roman"/>
          <w:sz w:val="24"/>
          <w:szCs w:val="24"/>
        </w:rPr>
        <w:t xml:space="preserve">Учащийся научится: владеть различными видами пересказа, пересказывать сюжет; выявлять особенности композиции, основной конфликт, вычленять фабулу; характеризовать героев-персонажей, давать их сравнительные характеристики; находить основные изобразительно-выразительные средства, характерные для творческой манеры писателя, определять их художественные функции; определять </w:t>
      </w:r>
      <w:proofErr w:type="spellStart"/>
      <w:r w:rsidRPr="00DF0568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DF0568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 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  <w:proofErr w:type="gramEnd"/>
      <w:r w:rsidRPr="00DF0568">
        <w:rPr>
          <w:rFonts w:ascii="Times New Roman" w:hAnsi="Times New Roman" w:cs="Times New Roman"/>
          <w:sz w:val="24"/>
          <w:szCs w:val="24"/>
        </w:rPr>
        <w:t xml:space="preserve"> выражать личное отношение к художественному произведению, аргументировать свою точку зрения;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Устное народное творчество Учащийся научится: видеть черты русского национального характера в героях русских сказок; пересказывать сказку, </w:t>
      </w:r>
      <w:proofErr w:type="spellStart"/>
      <w:proofErr w:type="gramStart"/>
      <w:r w:rsidRPr="00DF056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F0568">
        <w:rPr>
          <w:rFonts w:ascii="Times New Roman" w:hAnsi="Times New Roman" w:cs="Times New Roman"/>
          <w:sz w:val="24"/>
          <w:szCs w:val="24"/>
        </w:rPr>
        <w:t>ѐтко</w:t>
      </w:r>
      <w:proofErr w:type="spellEnd"/>
      <w:r w:rsidRPr="00DF0568">
        <w:rPr>
          <w:rFonts w:ascii="Times New Roman" w:hAnsi="Times New Roman" w:cs="Times New Roman"/>
          <w:sz w:val="24"/>
          <w:szCs w:val="24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 учитывая жанрово-родовые признаки произведений устного народного творчества, выбирать фольклорные произведения для самостоятельного чтения. Древнерусская литература Учащийся научится: характеризовать отдельные эпизоды российской истории с помощью произведений древнерусской литературы; характеризовать исторических персонажей прочитанных произведений; формировать вывод о пафосе и идеях произведений древнерусской литературы. </w:t>
      </w:r>
      <w:proofErr w:type="gramStart"/>
      <w:r w:rsidRPr="00DF0568">
        <w:rPr>
          <w:rFonts w:ascii="Times New Roman" w:hAnsi="Times New Roman" w:cs="Times New Roman"/>
          <w:sz w:val="24"/>
          <w:szCs w:val="24"/>
        </w:rPr>
        <w:t>Русская литература XIX—XX вв. Учащийся научится: осознанно воспринимать художественное произведение в единстве формы и содержания; выбирать путь анализа произведения, адекватный жанрово-родовой природе художественного текста; воспринимать художественный текст как произведение искусства, послание автора читателю, современнику и потомку; характеризовать нравственную позицию героев; формулировать художественную идею произведения; формулировать вопросы для размышления; участвовать в диспуте и отстаивать свою позицию;</w:t>
      </w:r>
      <w:proofErr w:type="gramEnd"/>
      <w:r w:rsidRPr="00DF0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568">
        <w:rPr>
          <w:rFonts w:ascii="Times New Roman" w:hAnsi="Times New Roman" w:cs="Times New Roman"/>
          <w:sz w:val="24"/>
          <w:szCs w:val="24"/>
        </w:rPr>
        <w:t xml:space="preserve">давать психологическую характеристику поступкам героев в различных ситуациях; создавать собственный текст </w:t>
      </w:r>
      <w:r w:rsidRPr="00DF0568">
        <w:rPr>
          <w:rFonts w:ascii="Times New Roman" w:hAnsi="Times New Roman" w:cs="Times New Roman"/>
          <w:sz w:val="24"/>
          <w:szCs w:val="24"/>
        </w:rPr>
        <w:lastRenderedPageBreak/>
        <w:t xml:space="preserve">аналитического и интерпретирующего характера в различных форматах; сопоставлять произведение словесного искусства и его воплощение в других видах искусства, аргументировано оценивать их; выразительно читать произведения лирики; вести самостоятельную проектно-исследовательскую деятельность и оформлять </w:t>
      </w:r>
      <w:proofErr w:type="spellStart"/>
      <w:r w:rsidRPr="00DF0568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F0568">
        <w:rPr>
          <w:rFonts w:ascii="Times New Roman" w:hAnsi="Times New Roman" w:cs="Times New Roman"/>
          <w:sz w:val="24"/>
          <w:szCs w:val="24"/>
        </w:rPr>
        <w:t xml:space="preserve"> результаты в разных форматах (работа исследовательского характера, реферат, проект).</w:t>
      </w:r>
      <w:proofErr w:type="gramEnd"/>
    </w:p>
    <w:p w:rsidR="002066D5" w:rsidRPr="002066D5" w:rsidRDefault="003E5A7A" w:rsidP="002066D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A7A">
        <w:rPr>
          <w:rFonts w:ascii="Times New Roman" w:hAnsi="Times New Roman" w:cs="Times New Roman"/>
          <w:b/>
          <w:sz w:val="28"/>
          <w:szCs w:val="28"/>
        </w:rPr>
        <w:t>2.2.2.</w:t>
      </w:r>
      <w:r w:rsidR="00DF0568">
        <w:rPr>
          <w:rFonts w:ascii="Times New Roman" w:hAnsi="Times New Roman" w:cs="Times New Roman"/>
          <w:b/>
          <w:sz w:val="28"/>
          <w:szCs w:val="28"/>
        </w:rPr>
        <w:t>20</w:t>
      </w:r>
      <w:r w:rsidRPr="003E5A7A">
        <w:rPr>
          <w:rFonts w:ascii="Times New Roman" w:hAnsi="Times New Roman" w:cs="Times New Roman"/>
          <w:b/>
          <w:sz w:val="28"/>
          <w:szCs w:val="28"/>
        </w:rPr>
        <w:t>.</w:t>
      </w:r>
      <w:r w:rsidRPr="003E5A7A">
        <w:rPr>
          <w:sz w:val="28"/>
          <w:szCs w:val="28"/>
        </w:rPr>
        <w:t xml:space="preserve"> </w:t>
      </w:r>
      <w:r w:rsidR="00DF0568" w:rsidRPr="008105FC">
        <w:rPr>
          <w:rFonts w:ascii="Times New Roman" w:hAnsi="Times New Roman" w:cs="Times New Roman"/>
          <w:b/>
          <w:iCs/>
          <w:sz w:val="28"/>
          <w:szCs w:val="28"/>
        </w:rPr>
        <w:t>Русская родная литература</w:t>
      </w:r>
      <w:r w:rsidR="002066D5" w:rsidRPr="002066D5">
        <w:rPr>
          <w:rFonts w:ascii="Times New Roman" w:hAnsi="Times New Roman"/>
          <w:b/>
          <w:sz w:val="24"/>
          <w:szCs w:val="24"/>
        </w:rPr>
        <w:t>.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B178C">
        <w:rPr>
          <w:rFonts w:ascii="Times New Roman" w:hAnsi="Times New Roman" w:cs="Times New Roman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ормирование способности понимать и эстетически воспринимать произведения родной литературы; -обогащение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-приобщение к литературному наследию своего народа; -формирование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-формирование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Объект изучения в учебном процессе − литературное произведение в его жанрово-родовой и историко-культурной специфике.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 Общая характеристика учебного курса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</w:t>
      </w:r>
    </w:p>
    <w:p w:rsidR="003E5A7A" w:rsidRP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нравственноценностную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1B178C" w:rsidRP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b/>
          <w:sz w:val="24"/>
          <w:szCs w:val="24"/>
        </w:rPr>
        <w:t>Место учебного курса «</w:t>
      </w:r>
      <w:r w:rsidRPr="001B178C">
        <w:rPr>
          <w:rFonts w:ascii="Times New Roman" w:hAnsi="Times New Roman" w:cs="Times New Roman"/>
          <w:b/>
          <w:iCs/>
          <w:sz w:val="24"/>
          <w:szCs w:val="24"/>
        </w:rPr>
        <w:t>Русская родная литература</w:t>
      </w:r>
      <w:r w:rsidRPr="001B178C">
        <w:rPr>
          <w:rFonts w:ascii="Times New Roman" w:hAnsi="Times New Roman" w:cs="Times New Roman"/>
          <w:b/>
          <w:sz w:val="24"/>
          <w:szCs w:val="24"/>
        </w:rPr>
        <w:t>»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78C" w:rsidRP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1B178C">
        <w:rPr>
          <w:rFonts w:ascii="Times New Roman" w:hAnsi="Times New Roman" w:cs="Times New Roman"/>
          <w:iCs/>
          <w:sz w:val="24"/>
          <w:szCs w:val="24"/>
        </w:rPr>
        <w:t>Русская родная литература</w:t>
      </w:r>
      <w:r w:rsidRPr="001B178C">
        <w:rPr>
          <w:rFonts w:ascii="Times New Roman" w:hAnsi="Times New Roman" w:cs="Times New Roman"/>
          <w:sz w:val="24"/>
          <w:szCs w:val="24"/>
        </w:rPr>
        <w:t xml:space="preserve">» как часть образовательной области «Родной язык и литература» тесно связан с предметом «Родной русский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</w:t>
      </w:r>
      <w:r w:rsidRPr="001B178C">
        <w:rPr>
          <w:rFonts w:ascii="Times New Roman" w:hAnsi="Times New Roman" w:cs="Times New Roman"/>
          <w:sz w:val="24"/>
          <w:szCs w:val="24"/>
        </w:rPr>
        <w:lastRenderedPageBreak/>
        <w:t>художественных произведений способствует пониманию учащимися эстетической функции слова, овладению ими стилистически окрашенной родной речью. Программа учебного предмета «Родная (русская) литература» предназначена для изучения в 5-9 классах и рассчитана на 17 часов.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 «</w:t>
      </w:r>
      <w:r w:rsidRPr="008105FC">
        <w:rPr>
          <w:rFonts w:ascii="Times New Roman" w:hAnsi="Times New Roman" w:cs="Times New Roman"/>
          <w:b/>
          <w:iCs/>
          <w:sz w:val="28"/>
          <w:szCs w:val="28"/>
        </w:rPr>
        <w:t>Русская родная литература</w:t>
      </w:r>
      <w:r w:rsidRPr="001B178C">
        <w:rPr>
          <w:rFonts w:ascii="Times New Roman" w:hAnsi="Times New Roman" w:cs="Times New Roman"/>
          <w:b/>
          <w:sz w:val="28"/>
          <w:szCs w:val="28"/>
        </w:rPr>
        <w:t>»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изучения предмета </w:t>
      </w:r>
      <w:r w:rsidRPr="001B178C">
        <w:rPr>
          <w:rFonts w:ascii="Times New Roman" w:hAnsi="Times New Roman" w:cs="Times New Roman"/>
          <w:b/>
          <w:iCs/>
          <w:sz w:val="24"/>
          <w:szCs w:val="24"/>
        </w:rPr>
        <w:t>Русская родная литература</w:t>
      </w:r>
      <w:r w:rsidRPr="001B1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78C">
        <w:rPr>
          <w:rFonts w:ascii="Times New Roman" w:hAnsi="Times New Roman" w:cs="Times New Roman"/>
          <w:b/>
          <w:sz w:val="24"/>
          <w:szCs w:val="24"/>
        </w:rPr>
        <w:t>являются: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 -осознание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>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 -устойчивый познавательный интерес к чтению, к ведению диалога с автором текста;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>отребность в самовыражении через слово.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 Средством достижения этих результатов служат тексты художественной литературы, вопросы и задания к ним,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проблемнодиалогическая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технология, технология продуктивного чтения.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  <w:r w:rsidRPr="001B178C">
        <w:rPr>
          <w:rFonts w:ascii="Times New Roman" w:hAnsi="Times New Roman" w:cs="Times New Roman"/>
          <w:sz w:val="24"/>
          <w:szCs w:val="24"/>
        </w:rPr>
        <w:t xml:space="preserve"> понимать литературу как одну из национально-культурных ценностей русского народа;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уважительно относиться к родной литературе;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>проявлять внимание, желание больше узнать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онимать определяющую роль родной литературы в развитии интеллектуальных, творческих способностей и моральных качеств личности;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78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B178C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 курса </w:t>
      </w:r>
      <w:r w:rsidRPr="001B178C">
        <w:rPr>
          <w:rFonts w:ascii="Times New Roman" w:hAnsi="Times New Roman" w:cs="Times New Roman"/>
          <w:b/>
          <w:iCs/>
          <w:sz w:val="24"/>
          <w:szCs w:val="24"/>
        </w:rPr>
        <w:t>Русская родная литература</w:t>
      </w:r>
      <w:r w:rsidRPr="001B178C">
        <w:rPr>
          <w:rFonts w:ascii="Times New Roman" w:hAnsi="Times New Roman" w:cs="Times New Roman"/>
          <w:b/>
          <w:sz w:val="24"/>
          <w:szCs w:val="24"/>
        </w:rPr>
        <w:t xml:space="preserve"> является формирование УУД.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8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1B178C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анализировать в обсуждении с учителем условия и пути достижения цели; совместно с учителем составлять план решения учебной проблемы; работать по плану, сверяя свои действия с целью, прогнозировать, корректировать свою деятельность под руководством учителя;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  <w:r w:rsidRPr="001B178C">
        <w:rPr>
          <w:rFonts w:ascii="Times New Roman" w:hAnsi="Times New Roman" w:cs="Times New Roman"/>
          <w:sz w:val="24"/>
          <w:szCs w:val="24"/>
        </w:rPr>
        <w:t xml:space="preserve"> планированию пути достижения цели; установлению целевых приоритетов; оценивать уровень владения тем или иным учебным действием (отвечать на вопрос «что я не знаю и не умею?»)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читывать условия выполнения учебной задачи;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 </w:t>
      </w:r>
      <w:r w:rsidRPr="001B178C">
        <w:rPr>
          <w:rFonts w:ascii="Times New Roman" w:hAnsi="Times New Roman" w:cs="Times New Roman"/>
          <w:b/>
          <w:sz w:val="24"/>
          <w:szCs w:val="24"/>
        </w:rPr>
        <w:t>Средством формирования регулятивных УУД</w:t>
      </w:r>
      <w:r w:rsidRPr="001B178C">
        <w:rPr>
          <w:rFonts w:ascii="Times New Roman" w:hAnsi="Times New Roman" w:cs="Times New Roman"/>
          <w:sz w:val="24"/>
          <w:szCs w:val="24"/>
        </w:rPr>
        <w:t xml:space="preserve"> служат технология продуктивного чтения и технология оценивания образовательных достижений.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8C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УУД:</w:t>
      </w:r>
      <w:r w:rsidRPr="001B178C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чтения;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владеть различными видами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излагать содержание прочитанного (прослушанного) текста подробно, сжато, выборочно; пользоваться словарями, справочниками; осуществлять анализ и синтез; устанавливать причинно-следственные связи; строить рассуждения.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b/>
          <w:sz w:val="24"/>
          <w:szCs w:val="24"/>
        </w:rPr>
        <w:t xml:space="preserve">Средством развития </w:t>
      </w:r>
      <w:proofErr w:type="gramStart"/>
      <w:r w:rsidRPr="001B178C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Pr="001B178C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1B178C">
        <w:rPr>
          <w:rFonts w:ascii="Times New Roman" w:hAnsi="Times New Roman" w:cs="Times New Roman"/>
          <w:sz w:val="24"/>
          <w:szCs w:val="24"/>
        </w:rPr>
        <w:t xml:space="preserve"> служат тексты художественной литературы; технология продуктивного чтения.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  <w:r w:rsidRPr="001B178C">
        <w:rPr>
          <w:rFonts w:ascii="Times New Roman" w:hAnsi="Times New Roman" w:cs="Times New Roman"/>
          <w:sz w:val="24"/>
          <w:szCs w:val="24"/>
        </w:rPr>
        <w:t xml:space="preserve"> строить сообщение в устной форме; находить в художественном тексте ответ на заданный вопрос; ориентироваться на возможное разнообразие способов решения учебной задачи; анализировать изучаемые объекты с выделением существенных и несущественных признаков; осуществлять синтез как составление целого из частей; проводить сравнение; устанавливать причинно-следственные связи в изучаемом круге явлений; проводить аналогии между изучаемым материалом и собственным опытом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>существлять запись (фиксацию) указанной учителем информации об изучаемом языковом факте; обобщать (выводить общее для целого ряда единичных объектов).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b/>
          <w:sz w:val="24"/>
          <w:szCs w:val="24"/>
        </w:rPr>
        <w:t xml:space="preserve"> Коммуникативные УУД:</w:t>
      </w:r>
      <w:r w:rsidRPr="001B178C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учитывать разные мнения и стремиться к координации различных позиций в сотрудничестве (при поддержке направляющей роли учителя); уметь устанавливать и сравнивать разные точки зрения прежде, чем принимать решения и делать выборы; слушать и слышать других, пытаться принимать иную точку зрения, быть готовым корректировать свою точку зрения;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уметь осуществлять взаимный контроль и оказывать в сотрудничестве необходимую взаимопомощь (в том числе и помощь учителя); оформлять свои мысли в устной и письменной форме с учетом речевой ситуации, создавать тексты различного типа, стиля, жанра; выступать перед аудиторией сверстников с сообщениями.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  <w:r w:rsidRPr="001B178C">
        <w:rPr>
          <w:rFonts w:ascii="Times New Roman" w:hAnsi="Times New Roman" w:cs="Times New Roman"/>
          <w:sz w:val="24"/>
          <w:szCs w:val="24"/>
        </w:rPr>
        <w:t xml:space="preserve"> устанавливать и вырабатывать разные точки зрения; аргументировать свою точку зрения; задавать вопросы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родуктивно разрешать конфликты на основе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 брать на себя инициативу в организации совместного действия (деловое лидерство). </w:t>
      </w:r>
    </w:p>
    <w:p w:rsid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Все виды личностных и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8C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курса</w:t>
      </w:r>
      <w:r w:rsidRPr="001B178C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следующих умений: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понимание родной литературы как одной из основных национально-культурных ценностей народа, как особого способа познания жизни;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овладение процедурами смыслового и </w:t>
      </w:r>
      <w:r w:rsidRPr="001B178C">
        <w:rPr>
          <w:rFonts w:ascii="Times New Roman" w:hAnsi="Times New Roman" w:cs="Times New Roman"/>
          <w:sz w:val="24"/>
          <w:szCs w:val="24"/>
        </w:rPr>
        <w:lastRenderedPageBreak/>
        <w:t xml:space="preserve">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  <w:proofErr w:type="gramEnd"/>
    </w:p>
    <w:p w:rsidR="001B178C" w:rsidRP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542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  <w:r w:rsidRPr="001B178C">
        <w:rPr>
          <w:rFonts w:ascii="Times New Roman" w:hAnsi="Times New Roman" w:cs="Times New Roman"/>
          <w:sz w:val="24"/>
          <w:szCs w:val="24"/>
        </w:rPr>
        <w:t xml:space="preserve"> владеть различными видами пересказа, пересказывать сюжет; выявлять особенности композиции, основной конфликт, вычленять фабулу; характеризовать героев-персонажей, давать их сравнительные характеристики; находить основные изобразительно-выразительные средства, характерные для творческой манеры писателя, определять их художественные функции; определять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 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выражать личное отношение к художественному произведению, аргументировать свою точку зрения;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Учащийся научится: видеть черты русского национального характера в героях русских сказок; пересказывать сказку, </w:t>
      </w:r>
      <w:proofErr w:type="spellStart"/>
      <w:proofErr w:type="gramStart"/>
      <w:r w:rsidRPr="001B17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>ѐтко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 учитывая жанрово-родовые признаки произведений устного народного творчества, выбирать фольклорные произведения для самостоятельного чтения. Древнерусская литература Учащийся научится: характеризовать отдельные эпизоды российской истории с помощью произведений древнерусской литературы; характеризовать исторических персонажей прочитанных произведений; формировать вывод о пафосе и идеях произведений древнерусской литературы.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Русская литература XIX—XX вв.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8C">
        <w:rPr>
          <w:rFonts w:ascii="Times New Roman" w:hAnsi="Times New Roman" w:cs="Times New Roman"/>
          <w:sz w:val="24"/>
          <w:szCs w:val="24"/>
        </w:rPr>
        <w:t>Учащийся научится: осознанно воспринимать художественное произведение в единстве формы и содержания; выбирать путь анализа произведения, адекватный жанрово-родовой природе художественного текста; воспринимать художественный текст как произведение искусства, послание автора читателю, современнику и потомку; характеризовать нравственную позицию героев; формулировать художественную идею произведения; формулировать вопросы для размышления; участвовать в диспуте и отстаивать свою позицию;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 xml:space="preserve">давать психологическую характеристику поступкам героев в различных ситуациях; создавать собственный текст аналитического и интерпретирующего характера в различных форматах; сопоставлять произведение словесного искусства и его воплощение в других видах искусства, аргументировано оценивать их; выразительно читать произведения лирики; вести самостоятельную проектно-исследовательскую деятельность и оформлять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результаты в разных форматах (работа исследовательского характера, реферат, проект). </w:t>
      </w:r>
      <w:proofErr w:type="gramEnd"/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5 класс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 xml:space="preserve">Личностные универсальные учебные действия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Ученик научится: идентифицировать себя с принадлежностью к народу, стране, государству; проявлять интерес к культуре и истории своего народа, страны; различать основные нравственно-эстетические понятия; выражать положительное отношение к процессу познания.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  <w:r w:rsidRPr="001B178C">
        <w:rPr>
          <w:rFonts w:ascii="Times New Roman" w:hAnsi="Times New Roman" w:cs="Times New Roman"/>
          <w:sz w:val="24"/>
          <w:szCs w:val="24"/>
        </w:rPr>
        <w:t xml:space="preserve"> уважительно относиться к родной литературе; оценивать свои и чужие поступки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амостоятельно ставить новые учебные цели задачи. </w:t>
      </w:r>
    </w:p>
    <w:p w:rsidR="00155542" w:rsidRP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lastRenderedPageBreak/>
        <w:t>Ученик научится</w:t>
      </w:r>
      <w:r w:rsidRPr="001B178C">
        <w:rPr>
          <w:rFonts w:ascii="Times New Roman" w:hAnsi="Times New Roman" w:cs="Times New Roman"/>
          <w:sz w:val="24"/>
          <w:szCs w:val="24"/>
        </w:rPr>
        <w:t xml:space="preserve">: воспринимать текст с учетом поставленной учебной задачи, находить в тексте информацию, необходимую для её решения; учитывать разные мнения и интересы и обосновывать собственную позицию.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542">
        <w:rPr>
          <w:rFonts w:ascii="Times New Roman" w:hAnsi="Times New Roman" w:cs="Times New Roman"/>
          <w:b/>
          <w:sz w:val="24"/>
          <w:szCs w:val="24"/>
        </w:rPr>
        <w:t>Ученик научится:</w:t>
      </w:r>
      <w:r w:rsidRPr="001B178C">
        <w:rPr>
          <w:rFonts w:ascii="Times New Roman" w:hAnsi="Times New Roman" w:cs="Times New Roman"/>
          <w:sz w:val="24"/>
          <w:szCs w:val="24"/>
        </w:rPr>
        <w:t xml:space="preserve"> осуществлять поиск нужной информации в учебнике и учебных пособиях; понимать знаки, символы, модели, схемы, приведенные в учебнике и учебных пособиях; понимать заданный вопрос, в соответствии с ним строить ответ в устной форме; анализировать изучаемые факты языка с выделением их отличительных признаков; осуществлять синтез как составление целого из его частей;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в изучаемом круге явлений; обобщать (выделять ряд объектов по заданному признаку).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  <w:r w:rsidRPr="001B178C">
        <w:rPr>
          <w:rFonts w:ascii="Times New Roman" w:hAnsi="Times New Roman" w:cs="Times New Roman"/>
          <w:sz w:val="24"/>
          <w:szCs w:val="24"/>
        </w:rPr>
        <w:t xml:space="preserve"> ориентироваться на возможное разнообразие способов решения учебной задачи; первоначальному умению смыслового восприятия текста; проводить аналогии между изучаемым материалом и собственным опытом. </w:t>
      </w:r>
      <w:r w:rsidRPr="00155542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Ученик научится:</w:t>
      </w:r>
      <w:r w:rsidRPr="001B178C">
        <w:rPr>
          <w:rFonts w:ascii="Times New Roman" w:hAnsi="Times New Roman" w:cs="Times New Roman"/>
          <w:sz w:val="24"/>
          <w:szCs w:val="24"/>
        </w:rPr>
        <w:t xml:space="preserve"> видеть черты русского национального характера в героях русских сказок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видеть черты национального характера своего народа в героях народных сказок; учитывая жанрово-родовые признаки произведений устного народного творчества, выбирать фольклорные произведения для самостоятельного чтения; целенаправленно использовать малые фольклорные жанры в своих устных и письменных высказываниях; определять с помощью пословицы жизненную/вымышленную ситуацию; выразительно читать сказки, соблюдая соответствующий интонационный рисунок устного рассказывания;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выявлять в сказках характерные художественные приёмы и на этой основе определять жанровую разновидность сказки.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  <w:r w:rsidRPr="001B178C">
        <w:rPr>
          <w:rFonts w:ascii="Times New Roman" w:hAnsi="Times New Roman" w:cs="Times New Roman"/>
          <w:sz w:val="24"/>
          <w:szCs w:val="24"/>
        </w:rPr>
        <w:t xml:space="preserve">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рассказывать о самостоятельно прочитанной сказке, обосновывая свой выбор; сочинять сказку (в том числе и по пословице). Древнерусская литература.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Русская литература XVIII в.</w:t>
      </w:r>
      <w:r w:rsidRPr="001B178C">
        <w:rPr>
          <w:rFonts w:ascii="Times New Roman" w:hAnsi="Times New Roman" w:cs="Times New Roman"/>
          <w:sz w:val="24"/>
          <w:szCs w:val="24"/>
        </w:rPr>
        <w:t xml:space="preserve"> Русская литература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XIX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Ученик научится: осознанно воспринимать художественное произведение в единстве формы и содержания; воспринимать художественный текст как произведение искусства, послание автора читателю, современнику и потомку;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Ученик получит возможность научиться: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155542" w:rsidRP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  <w:r w:rsidRPr="001B178C">
        <w:rPr>
          <w:rFonts w:ascii="Times New Roman" w:hAnsi="Times New Roman" w:cs="Times New Roman"/>
          <w:sz w:val="24"/>
          <w:szCs w:val="24"/>
        </w:rPr>
        <w:t xml:space="preserve"> Ученик научится: понимать литературу как одну из национально-культурных ценностей русского народа; уважительно относиться к родной литературе, испытывать гордость за неё; оценивать свои и чужие поступки; проявлять внимание, удивление, желание больше узнать. Ученик получит возможность научиться: понимать определяющую роль родной литературы в развитии интеллектуальных, творческих способностей и моральных качеств личности; анализировать и характеризовать эмоциональные состояния и чувства окружающих, строить свои взаимоотношения с их учетом. Регулятивные универсальные учебные действия Ученик научится: планированию пути достижения цели; установлению целевых </w:t>
      </w:r>
      <w:r w:rsidRPr="001B178C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приоритетов; оценивать уровень владения тем или иным учебным действием (отвечать на вопрос «что я не знаю и не умею?»).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  <w:r w:rsidRPr="001B178C">
        <w:rPr>
          <w:rFonts w:ascii="Times New Roman" w:hAnsi="Times New Roman" w:cs="Times New Roman"/>
          <w:sz w:val="24"/>
          <w:szCs w:val="24"/>
        </w:rPr>
        <w:t xml:space="preserve">: учитывать условия выполнения учебной задачи; выделять альтернативные способы достижения цели;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Ученик научится: устанавливать и вырабатывать разные точки зрения; аргументировать свою точку зрения; задавать вопросы; осуществлять контроль; составлять план текста. Ученик получит возможность научиться: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 брать на себя инициативу в организации совместного действия (деловое лидерство).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8C">
        <w:rPr>
          <w:rFonts w:ascii="Times New Roman" w:hAnsi="Times New Roman" w:cs="Times New Roman"/>
          <w:sz w:val="24"/>
          <w:szCs w:val="24"/>
        </w:rPr>
        <w:t>Ученик научится: пользоваться знаками, символами, таблицами, схемами, приведенными в учебной литературе; строить сообщение в устной форме; находить в материалах учебника ответ на заданный вопрос; ориентироваться на возможное разнообразие способов решения учебной задачи; анализировать изучаемые объекты с выделением существенных и несущественных признаков; анализировать объекты с выделением существенных и несущественных признаков (в коллективной организации деятельности);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осуществлять синтез как составление целого из частей; проводить сравнение и классификацию изученных объектов по самостоятельно выделенным основаниям (критериям) при указании количества групп; устанавливать причинно-следственные связи в изучаемом круге явлений; проводить аналогии между изучаемым материалом и собственным опытом.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8C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выделять информацию из сообщений разных видов в соответствии с учебной задачей; осуществлять запись (фиксацию) указанной учителем информации об изучаемом языковом факте; проводить сравнение и классификацию изученных объектов по самостоятельно выделенным основаниям (критериям) при указании и без указания количества групп; обобщать (выводить общее для целого ряда единичных объектов). </w:t>
      </w:r>
      <w:proofErr w:type="gramEnd"/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8C">
        <w:rPr>
          <w:rFonts w:ascii="Times New Roman" w:hAnsi="Times New Roman" w:cs="Times New Roman"/>
          <w:sz w:val="24"/>
          <w:szCs w:val="24"/>
        </w:rPr>
        <w:t xml:space="preserve">Устное народное творчество Ученик научится: видеть черты русского национального характера в героях русских былин; учитывая жанрово-родовые признаки произведений устного народного творчества, выбирать фольклорные произведения для самостоятельного чтения; выразительно читать былины, соблюдая соответствующий интонационный рисунок устного рассказывания;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 </w:t>
      </w:r>
      <w:proofErr w:type="gramEnd"/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рассказывать о самостоятельно прочитанной былине, обосновывая свой выбор; сочинять былину и/или придумывать сюжетные линии; сравнивая произведения героического эпоса разных народов (былину и сагу, былину и сказание), определять черты национального характера; выбирать произведения устного народного творчества разных народов для самостоятельного чтения, руководствуясь конкретными целевыми установками; устанавливать связи между фольклорными произведениями разных народов на уровне тематики, проблематики, образов (по принципу сходства и различия). Древнерусская литература.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Русская литература XVIII в. Русская литература XIX—XX вв. Литература народов России.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 xml:space="preserve">Ученик научится: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воспринимать художественный текст как произведение искусства, послание </w:t>
      </w:r>
      <w:r w:rsidRPr="001B178C">
        <w:rPr>
          <w:rFonts w:ascii="Times New Roman" w:hAnsi="Times New Roman" w:cs="Times New Roman"/>
          <w:sz w:val="24"/>
          <w:szCs w:val="24"/>
        </w:rPr>
        <w:lastRenderedPageBreak/>
        <w:t>автора читателю, современнику и потомку;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анализировать и истолковывать произведения разной жанровой природы, аргументировано формулируя своё отношение к прочитанному; создавать собственный текст аналитического и интерпретирующего характера в различных форматах; сопоставлять произведение словесного искусства и его воплощение в других искусствах Ученик получит возможность научиться: выбирать путь анализа произведения, адекватный жанрово-родовой природе художественного текста; сопоставлять «чужие» тексты интерпретирующего характера, аргументировано оценивать их;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оценивать интерпретацию художественного текста, созданную средствами других искусств;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7 класс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Личностные универсальные действия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Ученик научится: понимать определяющую роль литературы в развитии интеллектуальных, творческих способностей и моральных качеств личности; анализировать и характеризовать эмоциональные состояния и чувства окружающих, строить свои взаимоотношения с их учетом. Ученик получит возможность научиться: осознавать эстетическую ценность русской литературы; оценивать ситуации с точки зрения правил поведения и этики.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r w:rsidRPr="00155542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>Ученик научится: контролировать свои действия принимать решения в проблемных ситуациях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ценивать весомость приводимых доказательств и рассуждений (убедительно, ложно, истинно, существенно, не существенно). Ученик получит возможность научиться: основам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осуществлению познавательной рефлексии. Коммуникативные универсальные учебные действия Ученик научится: организовывать деловое сотрудничество; осуществлять контроль, коррекцию, оценку действий партнера; оформлять диалогическое высказывание в соответствии с требованиями речевого этикета. Ученик получит возможность научиться: вступать в диалог; 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Ученик научится: строить сообщения в устной и письменной форме на лингвистическую тему; находить в содружестве с одноклассниками разные способы решения учебной задачи; воспринимать смысл познавательных текстов, выделять информацию из сообщений разных видов (в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текстов) в соответствии с учебной задачей; анализировать изучаемые объекты с выделением существенных и несущественных признаков; осуществлять синтез как составление целого из частей Ученик получит возможность научиться: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; записывать, фиксировать информацию с помощью инструментов ИКТ; создавать и преобразовывать модели и схемы по заданиям учителя; находить самостоятельно разные способы решения учебной задачи; осуществлять сравнение,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(критериям); строить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как связь суждений об объекте (явлении).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Устное народное творчество Ученик научится: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выделять нравственную проблематику фольклорных текстов как </w:t>
      </w:r>
      <w:r w:rsidRPr="001B178C">
        <w:rPr>
          <w:rFonts w:ascii="Times New Roman" w:hAnsi="Times New Roman" w:cs="Times New Roman"/>
          <w:sz w:val="24"/>
          <w:szCs w:val="24"/>
        </w:rPr>
        <w:lastRenderedPageBreak/>
        <w:t xml:space="preserve">основу для развития представлений о нравственном идеале своего и русского народов, формирования представлений о русском национальном характере; видеть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действиями. Ученик получит возможность научиться: сравнивая произведения героического эпоса разных народов, определять черты национального характера; выбирать произведения устного народного творчества разных народов для самостоятельного чтения, руководствуясь конкретными целевыми установками; устанавливать связи между фольклорными произведениями разных народов на уровне тематики, проблематики, образов (по принципу сходства и различия). Древнерусская литература. Русская литература XVIII в. Русская литература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XIX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Русская литература XX Ученик научится: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воспринимать художественный текст как произведение искусства, послание автора читателю, современнику и потомку; определять для себя актуальную и перспективную цели чтения художественной литературы;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выбирать произведения для самостоятельного чтения; выявлять и интерпретировать авторскую позицию, определяя своё к ней отношение, и на этой основе формировать собственные ценностные ориентации; определять актуальность произведений для читателей разных поколений и вступать в диалог с другими читателями Ученик получит возможность научиться: 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функцию; сопоставлять «чужие» тексты интерпретирующего характера, аргументировано оценивать их; оценивать интерпретацию художественного текста, созданную средствами других искусств;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155542" w:rsidRP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>Ученик научится: осознавать эстетическую ценность русской литературы; оценивать ситуации с точки зрения правил поведения и этики. Ученик получит возможность научиться: оценивать собственную учебную деятельность: свои достижения, самостоятельность, инициативу, ответственность, причины неудач. Регулятивные универсальные учебные действия Ученик научится: осуществлению контроля в констатирующей и предвосхищающей позиции; корректировать деятельность: вносить изменения в процесс с учетом возникших трудностей и ошибок, намечать способы их устранения. Ученик получит возможность научиться: адекватной оценке трудностей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декватной оценке своих возможностей.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действия Ученик научится: работать в группе; осуществлять коммуникативную рефлексию как осознание оснований собственных действий и действий партнёра. Ученик получит возможность научиться: оказывать поддержку и содействие тем, от кого зависит достижений целей в совместной деятельности; осуществлять коммуникативную рефлексию.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8C">
        <w:rPr>
          <w:rFonts w:ascii="Times New Roman" w:hAnsi="Times New Roman" w:cs="Times New Roman"/>
          <w:sz w:val="24"/>
          <w:szCs w:val="24"/>
        </w:rPr>
        <w:t xml:space="preserve">Ученик научится: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>. контролируемом пространстве Интернета; осуществлять запись (фиксацию) указанной учителем информации, в том числе с помощью инструментов ИКТ; строить сообщения в устной и письменной форме; ориентироваться на разнообразие способов решения задач;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воспринимать и анализировать сообщения и важнейшие их компоненты – тексты; </w:t>
      </w:r>
      <w:r w:rsidRPr="001B178C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изучаемые объекты с выделением существенных и несущественных признаков; осуществлять синтез как составление целого из частей; проводить сравнение,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заданным критериям; устанавливать причинно-следственные связи в изучаемом круге явлений; строить рассуждения в форме связи простых суждений об объекте, его строении, свойствах и связях; обобщать (самостоятельно выделять ряд или класс объектов); подводить анализируемые объекты (явления) под понятие на основе распознавания объектов, устанавливать аналогии.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Ученик получит возможность научиться: осуществлять расширенный поиск информации в соответствии с заданиями учителя с использованием ресурсов библиотек и сети Интернет; записывать, фиксировать информацию с помощью инструментов ИКТ; создавать и преобразовывать схемы для решения учебных задач; осознанно и произвольно строить сообщения в устной и письменной форме; осуществлять выбор наиболее эффективных способов решения учебных задач в зависимости от конкретных условий;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осуществлять синтез как составление целого из частей, самостоятельно достраивая и восполняя недостающие компоненты; осуществлять сравнение,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(критериям); строить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, включающее установление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связей; произвольно и осознанно владеть общими приемами решения учебных задач.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r w:rsidRPr="00155542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Устное народное творчество Ученик научится: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учитывая жанрово-родовые признаки произведений устного народного творчества, выбирать фольклорные произведения для самостоятельного чтения; целенаправленно использовать малые фольклорные жанры в своих устных и письменных высказываниях; определять с помощью пословицы жизненную/вымышленную ситуацию;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выразительно читать произведения устного народного творчества, соблюдая соответствующий интонационный рисунок устного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рассказывания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Ученик получит возможность научиться: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рассказывать о самостоятельно прочитанном произведении, обосновывая свой выбор Древнерусская литература. Русская литература XVIII в. Русская литература XIX—XX вв. Ученик научится: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воспринимать художественный текст как произведение искусства, послание автора читателю, современнику и потомку; определять для себя актуальную и перспективную цели чтения художественной литературы; выбирать произведения для самостоятельного чтения; выявлять и интерпретировать авторскую позицию, определяя своё к ней отношение, и на этой основе формировать собственные ценностные ориентации; определять актуальность произведений для читателей разных поколений и вступать в диалог с другими читателями;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; создавать собственный текст аналитического и интерпретирующего характера в различных форматах; сопоставлять произведение словесного искусства и его воплощение в других искусствах; работать с разными </w:t>
      </w:r>
      <w:r w:rsidRPr="001B178C">
        <w:rPr>
          <w:rFonts w:ascii="Times New Roman" w:hAnsi="Times New Roman" w:cs="Times New Roman"/>
          <w:sz w:val="24"/>
          <w:szCs w:val="24"/>
        </w:rPr>
        <w:lastRenderedPageBreak/>
        <w:t xml:space="preserve">источниками информации и владеть основными способами её обработки и презентации. Ученик получит возможность научиться: 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функцию; сопоставлять «чужие» тексты интерпретирующего характера, аргументировано оценивать их; оценивать интерпретацию художественного текста, созданную средствами других искусств; создавать собственную интерпретацию изученного текста средствами других искусств;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9 класс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4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42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F1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Выпускник научится: Оценивать собственную учебную деятельность: свои достижения, самостоятельность, инициативу, ответственность, причины неудач; проявлять готовность к самообразованию.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 определять гуманистические, демократические и традиционные ценности многонационального российского общества; определять необходимость ответственности и долга перед Родиной; понимать ценность жизни во всех её проявлениях и необходимости ответственного, бережного отношения к ней; осознавать значение семьи в жизни человека и общества, принимать ценности семейной жизни, уважительно и заботливо относиться к членам своей семьи;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  <w:r w:rsidRPr="00501F1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F1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Выпускник научится основам прогнозирования. Ученик получит возможность научиться: основам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эмоциональных состояний; прилагать волевые усилия и преодолевать трудности и препятствия на пути достижения целей. </w:t>
      </w:r>
    </w:p>
    <w:p w:rsidR="00501F1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1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1B178C">
        <w:rPr>
          <w:rFonts w:ascii="Times New Roman" w:hAnsi="Times New Roman" w:cs="Times New Roman"/>
          <w:sz w:val="24"/>
          <w:szCs w:val="24"/>
        </w:rPr>
        <w:t xml:space="preserve">. Ученик научится: отображать в речи содержание совершаемых действий в форме громкой социализированной и внутренней речи. Ученик получит возможность научиться: устраивать эффективные групповые обсуждения и обеспечить обмен знаниями между членами группы для принятия эффективных совместных решений; в совместной деятельности четко формулировать цели группы и позволить её участникам проявлять собственную энергию для достижения этих целей. </w:t>
      </w:r>
    </w:p>
    <w:p w:rsidR="00501F1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1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F1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Ученик научится: проводить сравнение,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устанавливать причинно-следственные связи в изучаемом круге явлений; понимать структуру построения рассуждения как связь простых суждений об объекте (явлении); обобщать (самостоятельно выделять ряд или класс объектов);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проводить аналогии между изучаемым материалом и собственным опытом. Использовать знаково-символические средства, в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т.ч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>хемы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(включая концептуальные) для решения учебных задач Ученик получит возможность научиться: осуществлять расширенный поиск информации в соответствии с заданиями учителя с использованием ресурсов библиотек и сети Интернет; записывать, фиксировать информацию с помощью инструментов ИКТ; создавать и преобразовывать схемы для решения учебных задач; осознанно и произвольно строить сообщения в устной и письменной форме;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 xml:space="preserve">осуществлять выбор наиболее эффективных способов решения учебных задач в зависимости от конкретных условий; осуществлять синтез как </w:t>
      </w:r>
      <w:r w:rsidRPr="001B178C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целого из частей, самостоятельно достраивая и восполняя недостающие компоненты; осуществлять сравнение,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(критериям); строить логическое рассуждение, включающее установление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связей; произвольно и осознанно владеть общими приемами решения учебных задач.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Древнерусская литература. Русская литература XVIII в. Русская литература XIX вв. Ученик научится: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воспринимать художественный текст как произведение искусства, послание автора читателю, современнику и потомку; определять для себя актуальную и перспективную цели чтения художественной литературы; выбирать произведения для самостоятельного чтения; выявлять и интерпретировать авторскую позицию, определяя своё к ней отношение, и на этой основе формировать собственные ценностные ориентации; определять актуальность произведений для читателей разных поколений и вступать в диалог с другими читателями;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; создавать собственный текст аналитического и интерпретирующего характера в различных форматах; сопоставлять произведение словесного искусства и его воплощение в других искусствах; работать с разными источниками информации и владеть основными способами её обработки и презентации. Ученик получит возможность научиться: 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функцию; сопоставлять «чужие» тексты интерпретирующего характера, аргументировано оценивать их; оценивать интерпретацию художественного текста, созданную средствами других искусств; создавать собственную интерпретацию изученного текста средствами других искусств;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  <w:r w:rsidRPr="00501F1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F1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5 класс. </w:t>
      </w:r>
    </w:p>
    <w:p w:rsidR="00501F1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Своеобразие родной литературы. Родная литература как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национальнокультурная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ценность народа. Русский фольклор. «Иван — крестьянский сын и чудо-юдо».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«Журавль и цапля», «Солдатская шинель» — народные представления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оценке автора-народа. Особенности сюжета. «Журавль и цапля», «Солдатская шинель» — народные представления о справедливости, добре и зле в сказках о животных и бытовых сказках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Древнерусская литература. 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Легенды и предания. О граде Китеже. Атаман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Кудеяр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>. Легенда о Кургане. Отзвуки фольклора в летописи. Герои старинных преданий и их подвиги во имя мира на родной земле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178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>ория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литературы. Летопись (начальное представление). Из литературы XVIII века. Михаил Васильевич Ломоносов. «Лишь только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шум умолк…». Из литературы XIX века. Басни. Толстой Л.Н «Два товарища», «Лгун», «Отец и сыновья». Поэтический образ Родины. Вяземский П.А. Стихотворение «Первый снег». Станюкович К.М. Рассказ «Рождественская ночь». Литература XX века. Пермяк Е.А. Сказка «Березовая роща». Гайдар А.П. «Тимур и его команда». Пантелеев Л. «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Шкидские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рассказы». Паустовский К.Г. «Заячьи лапы». Пришвин М.М. «Остров </w:t>
      </w:r>
      <w:r w:rsidRPr="001B178C">
        <w:rPr>
          <w:rFonts w:ascii="Times New Roman" w:hAnsi="Times New Roman" w:cs="Times New Roman"/>
          <w:sz w:val="24"/>
          <w:szCs w:val="24"/>
        </w:rPr>
        <w:lastRenderedPageBreak/>
        <w:t xml:space="preserve">спасения» Родная природа в произведениях поэтов ХХ века. Рубцов Н.М. «Родная деревня» Блок А. «Ты помнишь, в нашей бухте сонной…». Самойлов Д. «Сказка». Берестов В. «Почему-то в детстве…» </w:t>
      </w:r>
    </w:p>
    <w:p w:rsidR="00501F1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6 класс. </w:t>
      </w:r>
    </w:p>
    <w:p w:rsidR="00501F1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Своеобразие родной литературы. Значимость чтения и изучения родной литературы для дальнейшего развития человека. Родная литература как способ познания жизни. 2.Русский фольклор. 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 Сказка «Два Ивана – солдатских сына». Выразительное чтение произведения. Характеристика героев фольклорных произведений. 3.Древнерусская литература. «Подвиг юноши Кожемяки» из сказаний о Святославе. Образное отражение жизни в древнерусской литературе. 4.Литература XIX века. Н. Г. Гарин-Михайловский.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Ф.М. Достоевский. «Мальчики». Сострадание и сопереживание в романе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«Братья Карамазовы». Роль семьи в воспитании ребёнка. Поэтический образ Родины. 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 Автор и его отношение к родине в строках лирических стихотворений. Литература XX века. Л.А. Чарская. Рассказ «Тайна». Ранимость души подростка. Глубина человеческих чувств и способы их выражения в литературе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А.И. Приставкин. Рассказ «Золотая рыбка». 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беззащитном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. Ю.Я. Яковлев «Рыцарь Вася». Благородство как следование внутренним нравственным идеалам. А. Алексин «Домашнее сочинение». Взрослые и дети. Радости и огорчения, расставания, сомнения и открытия, пора размышлений о жизни и о себе. Настоящая любовь. Р.П. Погодин «Время говорит – пора». Герои-подростки и их взаимоотношения с родителями в литературе и в жизни. Позиция автора. Взаимопонимание детей и родителей. Доброта и дружба. Стихи о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и неведомом. А. Блок «Там неба осветлённый край…», «Снег да снег…», В.Я. Брюсов.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 </w:t>
      </w:r>
    </w:p>
    <w:p w:rsidR="00501F1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7 класс. </w:t>
      </w:r>
    </w:p>
    <w:p w:rsidR="00501F1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Русский фольклор. Героические былины. «Добрыня и змей», «Алеша Попович и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Змеевич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>», «Святого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богатырь». Древнерусская литература. «Моления Даниила Заточника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памятник гражданственности, духовности и нравственности. 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 «Сказание о Борисе и Глебе». Тема добра и зла в произведениях древнерусской литературы. Литература XVIII века.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А.Сумароков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«Эпиграмма».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В.Капнист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«На кончину Гавриила Романовича Державина». Литература XIX века. Дедушка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И.А.Крылов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и его басни.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«Скупой рыцарь». «Ужасный век, ужасные сердца.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«Бурмистр», Влияние крепостного права на людей. «Певцы». Роль таланта (на выбор).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«Тоска», «Размазня». «Смех сквозь слезы».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А.И.Куприн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>Изумруд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». Сострадание к «братьям нашим меньшим». Литература XX века.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А.Аверченко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>. Вечером». Характеристика раннего творчества писателя. Два мира в рассказе. Сатирические произведения. Сатира. Юмор. Тэффи. «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и чужие».. Проблема взаимоотношений между своими и чужими.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М.Зощенко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«История болезни». Средства создания комического </w:t>
      </w:r>
      <w:r w:rsidRPr="001B178C">
        <w:rPr>
          <w:rFonts w:ascii="Times New Roman" w:hAnsi="Times New Roman" w:cs="Times New Roman"/>
          <w:sz w:val="24"/>
          <w:szCs w:val="24"/>
        </w:rPr>
        <w:lastRenderedPageBreak/>
        <w:t xml:space="preserve">в рассказе.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Н.Заболоцкий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«Некрасивая девочка». Вечная проблема красоты (внешней и внутренней.)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В.Астафьев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«Мальчик в белой рубашке». Трагедия матери, потерявшей ребенка.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Е.Носов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«Трудный хлеб». Уроки нравственности в рассказе. </w:t>
      </w:r>
    </w:p>
    <w:p w:rsidR="00501F1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8 класс. </w:t>
      </w:r>
    </w:p>
    <w:p w:rsidR="00501F1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Введение. Своеобразие курса родной литературы в 8 классе. Значение художественного произведения в культурном наследии страны. Из устного народного творчества. Фольклорные традиции в русской литературе. Народные песни в произведениях русской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литерату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Роль народных песен ("Как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городе было во Казани" и "Не шуми,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зеленая дубравушка" и другие) в произведениях Пушкина: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«Борис Годунов», «Дубровский», «Капитанская дочка», «Бахчисарайский фонтан» или Народные песни как средство раскрытия идейного содержания произведений Пушкина и Некрасова (поэма «Кому на Руси жить хорошо».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Фольклор в поэме – это пословицы, сказочные персонажи, загадки).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Древнерусская литература.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А.Никитин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Бахмани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в1468 гг. Литература XVIII века. Карамзин Н.М. Повесть « Евгений и Юлия». Произведение «Евгений и Юлия» как оригинальная «русская истинная повесть». Система образов. Литература XIX века.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значение образа Петербурга.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Н.П.Вагнер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"Христова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детка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"и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Засодимский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«В метель и вьюгу». Рождественские рассказы. Мотив "божественного дитя". Поэзия 19 века. А. Толстой. Слово о поэте. "Князь Михайло Репнин". Исторический рассказ о героическом поступке князя М. Репнина в эпоху Ивана Грозного. Теория литературы: лиро-эпические произведения, их своеобразие и виды Литература XX века. А.Т. Аверченко «Специалист» или другое произведение писателя. Сатирические и юмористические рассказы писателя. Тонкий юмор и грустный смех писателя. Проза о Великой Отечественной войне.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Л.Кассиль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"Дорогие мои мальчишки» (главы).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зображение жизни мальчишек во время Великой Отечественной войны, история о трудностях, опасностях и приключениях, о дружбе, смелости и стойкости. Д. Гранин и А. Адамович «Блокадная книга». (По выбору).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ероизм жителей осажденного фашистами Ленинграда, переживших тяжелейшие блокадные дни. Современная литература. Проза о подростках и для подростков последних десятилетий. Нравственная проблематика, гуманистическое звучание произведений.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Д.Доцук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Рассказ о писательнице. "Голос"- повесть о том, как побороть страхи. Жизнь современных подростков в жестоком мире взрослых. Н.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Назаркин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«Мандариновые острова» (фрагменты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повесть о мальчишках которые едва ли не большую часть своей жизни проводят в больнице, но это не мешает им играть, фантазировать, придумывать воображаемые миры. </w:t>
      </w:r>
    </w:p>
    <w:p w:rsidR="00501F12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8C">
        <w:rPr>
          <w:rFonts w:ascii="Times New Roman" w:hAnsi="Times New Roman" w:cs="Times New Roman"/>
          <w:sz w:val="24"/>
          <w:szCs w:val="24"/>
        </w:rPr>
        <w:t xml:space="preserve">9 класс. </w:t>
      </w:r>
    </w:p>
    <w:p w:rsidR="001B178C" w:rsidRPr="001B178C" w:rsidRDefault="001B178C" w:rsidP="001B1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178C">
        <w:rPr>
          <w:rFonts w:ascii="Times New Roman" w:hAnsi="Times New Roman" w:cs="Times New Roman"/>
          <w:sz w:val="24"/>
          <w:szCs w:val="24"/>
        </w:rPr>
        <w:t>Древнерусская литература. Особенности развития древнерусской литературы. «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». Тема единения Русской земли. Из литературы XVIII века. «История государства Российского» (фрагмент). «Уважение к минувшему» в исторической хронике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Н.М.Карамзина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Русские баснописцы 18 века. Басня «Ворона и лиса» В. К. Тредиаковского и А. П. Сумарокова. Из литературы XIX века. Образ родной природы в стихах поэтов XIX в.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А.Н. Стихотворение «День ли царит, тишина ли ночная…». Поэтические традиции XIX века в творчестве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Апухтина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 А.Н. Бестужев-Марлинский А.А. «Вечер на бивуаке». Лицемерие и эгоизм светского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и благородство чувств героя рассказа. Из литературы XX века.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Рассказы из цикла «Темные аллеи». «Холодная осень».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А.Толстой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«Русский характер» - своеобразный итог рассуждениям о русском человеке. Солженицын А.И. Цикл «Крохотки» – многолетние раздумья автора о человеке, о природе, о проблемах современного общества и о судьбе России. Ю. Бондарев. Рассказ «Простите нас!» Безнравственность забвения человека человеком. Тема </w:t>
      </w:r>
      <w:r w:rsidRPr="001B178C">
        <w:rPr>
          <w:rFonts w:ascii="Times New Roman" w:hAnsi="Times New Roman" w:cs="Times New Roman"/>
          <w:sz w:val="24"/>
          <w:szCs w:val="24"/>
        </w:rPr>
        <w:lastRenderedPageBreak/>
        <w:t>благодарности воспитавшим нас людям, памяти о них. Психологизм рассказа Юрия Казакова «Запах хлеба»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К.Г.Паустовский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«Телеграмма». Отношение Насти к матери.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Смысл названия рассказа).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А.Грин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«Зеленая лампа». Что нужно человеку для счастья. Глубина философского обобщения в рассказе А. Платонова «В прекрасном и яростном мире». Екимов Б.П. «Ночь исцеления». Трагическая судьба человека в годы Великой Отечественной войны. Толстая Т.Н. «Соня». Мотив времени – один из основных мотивов рассказа. Тема нравственного выбора. Образ «вечной Сонечки». Е.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 xml:space="preserve">. Рассказ «Не пускайте </w:t>
      </w:r>
      <w:proofErr w:type="gramStart"/>
      <w:r w:rsidRPr="001B178C">
        <w:rPr>
          <w:rFonts w:ascii="Times New Roman" w:hAnsi="Times New Roman" w:cs="Times New Roman"/>
          <w:sz w:val="24"/>
          <w:szCs w:val="24"/>
        </w:rPr>
        <w:t>Рыжую</w:t>
      </w:r>
      <w:proofErr w:type="gramEnd"/>
      <w:r w:rsidRPr="001B178C">
        <w:rPr>
          <w:rFonts w:ascii="Times New Roman" w:hAnsi="Times New Roman" w:cs="Times New Roman"/>
          <w:sz w:val="24"/>
          <w:szCs w:val="24"/>
        </w:rPr>
        <w:t xml:space="preserve"> на озеро». Проблема отсутствия понимания между людьми. Захар </w:t>
      </w:r>
      <w:proofErr w:type="spellStart"/>
      <w:r w:rsidRPr="001B178C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1B178C">
        <w:rPr>
          <w:rFonts w:ascii="Times New Roman" w:hAnsi="Times New Roman" w:cs="Times New Roman"/>
          <w:sz w:val="24"/>
          <w:szCs w:val="24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sectPr w:rsidR="001B178C" w:rsidRPr="001B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82234"/>
    <w:multiLevelType w:val="hybridMultilevel"/>
    <w:tmpl w:val="78E6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59BD"/>
    <w:multiLevelType w:val="hybridMultilevel"/>
    <w:tmpl w:val="8A1CDD4C"/>
    <w:lvl w:ilvl="0" w:tplc="64CC754C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B6BFF"/>
    <w:multiLevelType w:val="hybridMultilevel"/>
    <w:tmpl w:val="A810D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817E56"/>
    <w:multiLevelType w:val="hybridMultilevel"/>
    <w:tmpl w:val="D7E4D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6A0FEA"/>
    <w:multiLevelType w:val="hybridMultilevel"/>
    <w:tmpl w:val="5122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44411"/>
    <w:multiLevelType w:val="hybridMultilevel"/>
    <w:tmpl w:val="57A85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7F5F67"/>
    <w:multiLevelType w:val="hybridMultilevel"/>
    <w:tmpl w:val="86B41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80"/>
    <w:rsid w:val="00155542"/>
    <w:rsid w:val="001B178C"/>
    <w:rsid w:val="001C7D66"/>
    <w:rsid w:val="002066D5"/>
    <w:rsid w:val="00366480"/>
    <w:rsid w:val="003E5A7A"/>
    <w:rsid w:val="00501F12"/>
    <w:rsid w:val="008105FC"/>
    <w:rsid w:val="00963B79"/>
    <w:rsid w:val="009D0B46"/>
    <w:rsid w:val="00B05618"/>
    <w:rsid w:val="00B9473B"/>
    <w:rsid w:val="00DD60AB"/>
    <w:rsid w:val="00DF0568"/>
    <w:rsid w:val="00F4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B05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B0561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uiPriority w:val="34"/>
    <w:qFormat/>
    <w:rsid w:val="00B056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D6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3E5A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3E5A7A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3E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47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2066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66D5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66D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6D5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066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 Знак"/>
    <w:link w:val="ad"/>
    <w:rsid w:val="002066D5"/>
    <w:rPr>
      <w:shd w:val="clear" w:color="auto" w:fill="FFFFFF"/>
    </w:rPr>
  </w:style>
  <w:style w:type="paragraph" w:styleId="ad">
    <w:name w:val="Body Text"/>
    <w:basedOn w:val="a"/>
    <w:link w:val="ac"/>
    <w:rsid w:val="002066D5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066D5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066D5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066D5"/>
  </w:style>
  <w:style w:type="paragraph" w:styleId="af0">
    <w:name w:val="footer"/>
    <w:basedOn w:val="a"/>
    <w:link w:val="af1"/>
    <w:uiPriority w:val="99"/>
    <w:unhideWhenUsed/>
    <w:rsid w:val="002066D5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066D5"/>
  </w:style>
  <w:style w:type="paragraph" w:styleId="af2">
    <w:name w:val="footnote text"/>
    <w:basedOn w:val="a"/>
    <w:link w:val="af3"/>
    <w:uiPriority w:val="99"/>
    <w:unhideWhenUsed/>
    <w:rsid w:val="002066D5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066D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066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B05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B0561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uiPriority w:val="34"/>
    <w:qFormat/>
    <w:rsid w:val="00B056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D6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3E5A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3E5A7A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3E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47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2066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66D5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66D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6D5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066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 Знак"/>
    <w:link w:val="ad"/>
    <w:rsid w:val="002066D5"/>
    <w:rPr>
      <w:shd w:val="clear" w:color="auto" w:fill="FFFFFF"/>
    </w:rPr>
  </w:style>
  <w:style w:type="paragraph" w:styleId="ad">
    <w:name w:val="Body Text"/>
    <w:basedOn w:val="a"/>
    <w:link w:val="ac"/>
    <w:rsid w:val="002066D5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066D5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066D5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066D5"/>
  </w:style>
  <w:style w:type="paragraph" w:styleId="af0">
    <w:name w:val="footer"/>
    <w:basedOn w:val="a"/>
    <w:link w:val="af1"/>
    <w:uiPriority w:val="99"/>
    <w:unhideWhenUsed/>
    <w:rsid w:val="002066D5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066D5"/>
  </w:style>
  <w:style w:type="paragraph" w:styleId="af2">
    <w:name w:val="footnote text"/>
    <w:basedOn w:val="a"/>
    <w:link w:val="af3"/>
    <w:uiPriority w:val="99"/>
    <w:unhideWhenUsed/>
    <w:rsid w:val="002066D5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066D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06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7995</Words>
  <Characters>45575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2020-02-08T17:50:00Z</dcterms:created>
  <dcterms:modified xsi:type="dcterms:W3CDTF">2020-02-08T18:17:00Z</dcterms:modified>
</cp:coreProperties>
</file>