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4" w:rsidRPr="0008640B" w:rsidRDefault="0008640B" w:rsidP="00DD3F54">
      <w:pPr>
        <w:jc w:val="center"/>
        <w:rPr>
          <w:b/>
        </w:rPr>
      </w:pPr>
      <w:r w:rsidRPr="0008640B">
        <w:rPr>
          <w:b/>
        </w:rPr>
        <w:t>ПОВЫШЕНИЕ КВАЛИФИКАЦИИ</w:t>
      </w:r>
    </w:p>
    <w:p w:rsidR="00DD3F54" w:rsidRPr="0008640B" w:rsidRDefault="00DD3F54" w:rsidP="00DD3F54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9"/>
        <w:gridCol w:w="9421"/>
      </w:tblGrid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DD3F54">
            <w:pPr>
              <w:rPr>
                <w:sz w:val="18"/>
                <w:szCs w:val="18"/>
              </w:rPr>
            </w:pPr>
            <w:r w:rsidRPr="0008640B">
              <w:rPr>
                <w:b/>
                <w:color w:val="0070C0"/>
                <w:sz w:val="28"/>
                <w:szCs w:val="28"/>
              </w:rPr>
              <w:t>Рогожина Надежда Николаевна</w:t>
            </w:r>
            <w:r w:rsidRPr="0008640B">
              <w:rPr>
                <w:b/>
              </w:rPr>
              <w:t xml:space="preserve">,  </w:t>
            </w:r>
            <w:r w:rsidRPr="0008640B">
              <w:rPr>
                <w:sz w:val="18"/>
                <w:szCs w:val="18"/>
              </w:rPr>
              <w:t>16.07.1961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DD3F54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Администрация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852FC2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2959" w:type="pct"/>
            <w:vAlign w:val="center"/>
          </w:tcPr>
          <w:p w:rsidR="0008640B" w:rsidRPr="0008640B" w:rsidRDefault="00F855FC" w:rsidP="009B5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2959" w:type="pct"/>
            <w:vAlign w:val="center"/>
          </w:tcPr>
          <w:p w:rsidR="0008640B" w:rsidRPr="0008640B" w:rsidRDefault="00F855FC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</w:t>
            </w:r>
            <w:r w:rsidRPr="00852FC2">
              <w:rPr>
                <w:b/>
                <w:sz w:val="18"/>
                <w:szCs w:val="18"/>
              </w:rPr>
              <w:t>бразовани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Высшее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sz w:val="18"/>
                <w:szCs w:val="18"/>
              </w:rPr>
            </w:pPr>
            <w:r w:rsidRPr="00852FC2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Московский государственный педагогический институт им. В.И.Ленина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КВ № 308724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1983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Учитель общетехнических дисциплин и труда</w:t>
            </w:r>
          </w:p>
        </w:tc>
      </w:tr>
      <w:tr w:rsidR="0008640B" w:rsidRPr="0008640B" w:rsidTr="00FA3308">
        <w:trPr>
          <w:trHeight w:val="340"/>
          <w:jc w:val="center"/>
        </w:trPr>
        <w:tc>
          <w:tcPr>
            <w:tcW w:w="2041" w:type="pct"/>
            <w:vAlign w:val="center"/>
          </w:tcPr>
          <w:p w:rsidR="0008640B" w:rsidRPr="00852FC2" w:rsidRDefault="0008640B" w:rsidP="000D74E8">
            <w:pPr>
              <w:rPr>
                <w:b/>
                <w:bCs/>
                <w:sz w:val="18"/>
                <w:szCs w:val="18"/>
              </w:rPr>
            </w:pPr>
            <w:r w:rsidRPr="00852FC2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2959" w:type="pct"/>
            <w:vAlign w:val="center"/>
          </w:tcPr>
          <w:p w:rsidR="0008640B" w:rsidRPr="0008640B" w:rsidRDefault="0008640B" w:rsidP="009B54CA">
            <w:pPr>
              <w:rPr>
                <w:sz w:val="18"/>
                <w:szCs w:val="18"/>
              </w:rPr>
            </w:pPr>
            <w:r w:rsidRPr="0008640B">
              <w:rPr>
                <w:sz w:val="18"/>
                <w:szCs w:val="18"/>
              </w:rPr>
              <w:t>Общетехнические дисциплины и труд</w:t>
            </w:r>
          </w:p>
        </w:tc>
      </w:tr>
    </w:tbl>
    <w:p w:rsidR="00DD3F54" w:rsidRPr="0008640B" w:rsidRDefault="00DD3F54" w:rsidP="00DD3F54">
      <w:pPr>
        <w:rPr>
          <w:b/>
          <w:sz w:val="20"/>
          <w:szCs w:val="20"/>
          <w:u w:val="single"/>
        </w:rPr>
      </w:pPr>
    </w:p>
    <w:p w:rsidR="0008640B" w:rsidRPr="00C94E2C" w:rsidRDefault="0008640B" w:rsidP="0008640B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p w:rsidR="0008640B" w:rsidRPr="00BC7663" w:rsidRDefault="0008640B" w:rsidP="0008640B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08640B" w:rsidRPr="00BC7663" w:rsidTr="000D74E8">
        <w:tc>
          <w:tcPr>
            <w:tcW w:w="678" w:type="pct"/>
            <w:gridSpan w:val="2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08640B" w:rsidRPr="00BC7663" w:rsidRDefault="0008640B" w:rsidP="000D74E8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40B" w:rsidRPr="00BC7663" w:rsidTr="000D74E8">
        <w:tc>
          <w:tcPr>
            <w:tcW w:w="347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08640B" w:rsidRPr="00BC7663" w:rsidRDefault="0008640B" w:rsidP="000D7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40B" w:rsidRPr="00BC7663" w:rsidTr="000D74E8">
        <w:tc>
          <w:tcPr>
            <w:tcW w:w="347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08640B" w:rsidRPr="00BC7663" w:rsidRDefault="0008640B" w:rsidP="000D7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08640B" w:rsidRPr="00BC7663" w:rsidRDefault="0008640B" w:rsidP="000D74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640B" w:rsidRDefault="0008640B" w:rsidP="0008640B"/>
    <w:p w:rsidR="0008640B" w:rsidRPr="00C94E2C" w:rsidRDefault="0008640B" w:rsidP="0008640B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25"/>
        <w:gridCol w:w="997"/>
        <w:gridCol w:w="1427"/>
        <w:gridCol w:w="3371"/>
        <w:gridCol w:w="4079"/>
        <w:gridCol w:w="881"/>
        <w:gridCol w:w="1269"/>
        <w:gridCol w:w="1040"/>
        <w:gridCol w:w="849"/>
        <w:gridCol w:w="846"/>
      </w:tblGrid>
      <w:tr w:rsidR="00DD3F54" w:rsidRPr="00FA3308" w:rsidTr="00134CB8">
        <w:trPr>
          <w:trHeight w:val="20"/>
          <w:tblHeader/>
          <w:jc w:val="center"/>
        </w:trPr>
        <w:tc>
          <w:tcPr>
            <w:tcW w:w="6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Дата</w:t>
            </w:r>
          </w:p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Вид повышения квалификации</w:t>
            </w:r>
          </w:p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Тема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Основание</w:t>
            </w:r>
          </w:p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184"/>
          <w:tblHeader/>
          <w:jc w:val="center"/>
        </w:trPr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tblHeader/>
          <w:jc w:val="center"/>
        </w:trPr>
        <w:tc>
          <w:tcPr>
            <w:tcW w:w="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наименова</w:t>
            </w:r>
            <w:r w:rsidRPr="00FA330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дата</w:t>
            </w:r>
          </w:p>
        </w:tc>
        <w:tc>
          <w:tcPr>
            <w:tcW w:w="2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tblHeader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A3308">
              <w:rPr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4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A3308">
              <w:rPr>
                <w:sz w:val="16"/>
                <w:szCs w:val="16"/>
              </w:rPr>
              <w:t>10</w:t>
            </w: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1992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Курсы по трудовому обучению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102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05.04.1999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21.05.1999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УМОЦ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сертификат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125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21.05.1999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01.11.1999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31.01.2000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АПК и ПРО МО РФ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144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593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28.09.2000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26.04.2001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«Содержание и организация внутришкольного управления»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108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5895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28.09.2000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15.05.2002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«Содержание и организация внутришкольного управления»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216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1128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29.11.2000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40B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  <w:bookmarkStart w:id="0" w:name="_GoBack"/>
            <w:bookmarkEnd w:id="0"/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FA330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№ 949/00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29.11.2000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23.12.2004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FA330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№ 3014/04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23.12.2004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lastRenderedPageBreak/>
              <w:t>13.01.2005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28.04.2005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«Основы творческой деятельности». Второй уровень.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12529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10.10.2005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20.12.2005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ГОУ НПО лицей № 26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«Формирование трудового потенциала для наукоемкого производства».</w:t>
            </w:r>
          </w:p>
          <w:p w:rsidR="00B06EE5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Специальность: «повар-кондитер  5 разряда»</w:t>
            </w:r>
          </w:p>
          <w:p w:rsidR="002B69A4" w:rsidRPr="00FA3308" w:rsidRDefault="002B69A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110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АВ № 321096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20.12.2005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05.09.2007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30.11.2007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Московский государственный областной университет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«Менеджмент организации»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144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0459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DD3F5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20.11.2007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03.2008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МОУ ДО УМОЦ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«Современный подход к проектной деятельности учащихся»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сертификат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B06EE5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F54" w:rsidRPr="00FA3308" w:rsidRDefault="00DD3F5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17.11.2008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FA330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№ 367/08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14.09.2009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23.09.2009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ФГОУ «Академия повышения квалификации и проф. переподготовки работников образования»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«Проблемы изучения и оценки эффективности образовательной деятельности на муниципальном уровне и уровне образовательного учреждения»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22737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10.09.2009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7B4258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06.11.2009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ГОУ ВПО МО «Академия 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«Управление инновационной деятельностью, создание и сопровождение тематических инновационных сетей ОУ»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№ 3050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2009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15.03.2012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13.04.2012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«Основы экспертной деятельности при аттестации педагогических работников»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36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proofErr w:type="spellStart"/>
            <w:r w:rsidRPr="00FA3308">
              <w:rPr>
                <w:sz w:val="16"/>
                <w:szCs w:val="16"/>
              </w:rPr>
              <w:t>квалиф</w:t>
            </w:r>
            <w:proofErr w:type="spellEnd"/>
            <w:r w:rsidRPr="00FA3308">
              <w:rPr>
                <w:sz w:val="16"/>
                <w:szCs w:val="16"/>
              </w:rPr>
              <w:t>. аттестат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ПА № 33690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40EEF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29.11.2011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FA330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Негосударственное образовательное учреждение регионально-отраслевой научно-учебно-производственный комплекс «Персонал – Космос»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FA330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№2529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8B3DFD" w:rsidP="00134CB8">
            <w:pPr>
              <w:jc w:val="center"/>
              <w:rPr>
                <w:b/>
                <w:sz w:val="16"/>
                <w:szCs w:val="16"/>
              </w:rPr>
            </w:pPr>
            <w:r w:rsidRPr="00FA3308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24.01.2014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25.04.2014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АСОУ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«Внутришкольный контроль в условиях реализации Закона «Об образовании в Российской Федерации» и ФГОС»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2728-14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E9462B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2014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946DE4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27.01.2015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15.05.2015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ГБОУ ВПО «Академия 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«Актуальные проблемы развития профессиональной компетентности учителя технологии (в условиях реализации ФГОС)»</w:t>
            </w:r>
          </w:p>
          <w:p w:rsidR="0008640B" w:rsidRPr="00FA3308" w:rsidRDefault="0008640B" w:rsidP="00134CB8">
            <w:pPr>
              <w:jc w:val="center"/>
              <w:rPr>
                <w:sz w:val="16"/>
                <w:szCs w:val="16"/>
              </w:rPr>
            </w:pPr>
          </w:p>
          <w:p w:rsidR="0008640B" w:rsidRPr="00FA3308" w:rsidRDefault="0008640B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9513-15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2B69A4" w:rsidP="00134CB8">
            <w:pPr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DE4" w:rsidRPr="00FA3308" w:rsidRDefault="00946DE4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AA3280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22.04.2016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20.05.2016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«Методика обучения социальному проектированию на уроках технологии и во внеурочной деятельности»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36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9754-16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2016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280" w:rsidRPr="00FA3308" w:rsidRDefault="00AA3280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F5534E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08.09.2017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27.10.2017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392C25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«Основы экспертной деятельности при аттестации педагогических работников»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11351-17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308">
              <w:rPr>
                <w:sz w:val="16"/>
                <w:szCs w:val="16"/>
              </w:rPr>
              <w:t>2017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34E" w:rsidRPr="00FA3308" w:rsidRDefault="00F5534E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FA3308" w:rsidRDefault="00134CB8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FA3308" w:rsidRDefault="00134CB8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6B15C5" w:rsidRDefault="00134CB8" w:rsidP="00134CB8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Профилактика коронавируса,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повышение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«Введение в цифровую трансформацию образовательной организации»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600000401877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повышение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«Цифровые технологии для трансформации школы»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600000520177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FA3308" w:rsidRDefault="00134CB8" w:rsidP="00134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повышение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НОУ Регионально-отраслевой </w:t>
            </w:r>
            <w:proofErr w:type="spellStart"/>
            <w:r>
              <w:rPr>
                <w:sz w:val="16"/>
                <w:szCs w:val="16"/>
              </w:rPr>
              <w:t>Научно-учебно-производственный</w:t>
            </w:r>
            <w:proofErr w:type="spellEnd"/>
            <w:r>
              <w:rPr>
                <w:sz w:val="16"/>
                <w:szCs w:val="16"/>
              </w:rPr>
              <w:t xml:space="preserve"> комплекс «Персонал-Космос»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Охрана труда для руководителей и специалистов учреждений образования и культуры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F67F6B" w:rsidRDefault="00134CB8" w:rsidP="00134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6057AF" w:rsidRDefault="00134CB8" w:rsidP="00134CB8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«Обучение первой помощи взрослым и детям»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620600000248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F67F6B" w:rsidRDefault="00134CB8" w:rsidP="00134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6057AF" w:rsidRDefault="00134CB8" w:rsidP="00134CB8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«Обучение и проверка знаний требований охраны труда»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620600000278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134CB8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D55435" w:rsidRDefault="00134CB8" w:rsidP="00134CB8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520-1420562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Default="00134CB8" w:rsidP="00134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B8" w:rsidRPr="007C4E35" w:rsidRDefault="00134CB8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375B93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56C42">
              <w:rPr>
                <w:sz w:val="16"/>
                <w:szCs w:val="16"/>
              </w:rPr>
              <w:t>.04.2022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56C42">
              <w:rPr>
                <w:sz w:val="16"/>
                <w:szCs w:val="16"/>
              </w:rPr>
              <w:t>.05.2022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«Практика эффективного управления образовательным комплексом»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5759-22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7C4E35" w:rsidRDefault="00375B93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375B93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75B93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456C42">
              <w:rPr>
                <w:sz w:val="16"/>
                <w:szCs w:val="16"/>
              </w:rPr>
              <w:t>.04.2022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56C42">
              <w:rPr>
                <w:sz w:val="16"/>
                <w:szCs w:val="16"/>
              </w:rPr>
              <w:t>1.05.2022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11825-22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7C4E35" w:rsidRDefault="00375B93" w:rsidP="00134CB8">
            <w:pPr>
              <w:jc w:val="center"/>
              <w:rPr>
                <w:sz w:val="16"/>
                <w:szCs w:val="16"/>
              </w:rPr>
            </w:pPr>
          </w:p>
        </w:tc>
      </w:tr>
      <w:tr w:rsidR="00375B93" w:rsidRPr="00FA3308" w:rsidTr="00134CB8">
        <w:trPr>
          <w:trHeight w:val="20"/>
          <w:jc w:val="center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456C42" w:rsidRDefault="00375B93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«Организационная модель введения </w:t>
            </w:r>
            <w:proofErr w:type="gramStart"/>
            <w:r>
              <w:rPr>
                <w:sz w:val="16"/>
                <w:szCs w:val="16"/>
                <w:lang w:val="ru-RU"/>
              </w:rPr>
              <w:t>обновленных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ФГОС общего образования»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75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15200-22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Default="00375B93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B93" w:rsidRPr="007C4E35" w:rsidRDefault="00375B93" w:rsidP="00134C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43F1" w:rsidRPr="0008640B" w:rsidRDefault="005243F1"/>
    <w:sectPr w:rsidR="005243F1" w:rsidRPr="0008640B" w:rsidSect="00392C25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54"/>
    <w:rsid w:val="00075DC6"/>
    <w:rsid w:val="0008640B"/>
    <w:rsid w:val="000E03DF"/>
    <w:rsid w:val="00134CB8"/>
    <w:rsid w:val="001B0EB4"/>
    <w:rsid w:val="002B69A4"/>
    <w:rsid w:val="00340EEF"/>
    <w:rsid w:val="00375B93"/>
    <w:rsid w:val="00392C25"/>
    <w:rsid w:val="003B7B21"/>
    <w:rsid w:val="003C12D6"/>
    <w:rsid w:val="0040028C"/>
    <w:rsid w:val="00415A6F"/>
    <w:rsid w:val="00453347"/>
    <w:rsid w:val="004767FE"/>
    <w:rsid w:val="005243F1"/>
    <w:rsid w:val="0053524C"/>
    <w:rsid w:val="005D1A4F"/>
    <w:rsid w:val="00623E81"/>
    <w:rsid w:val="007B4258"/>
    <w:rsid w:val="007E5A97"/>
    <w:rsid w:val="008259DA"/>
    <w:rsid w:val="008B3DFD"/>
    <w:rsid w:val="00946DE4"/>
    <w:rsid w:val="009F7D98"/>
    <w:rsid w:val="00A72A52"/>
    <w:rsid w:val="00AA3280"/>
    <w:rsid w:val="00B06EE5"/>
    <w:rsid w:val="00BF6630"/>
    <w:rsid w:val="00C83EDE"/>
    <w:rsid w:val="00D03E20"/>
    <w:rsid w:val="00D3564D"/>
    <w:rsid w:val="00D722F0"/>
    <w:rsid w:val="00DD3F54"/>
    <w:rsid w:val="00E80F04"/>
    <w:rsid w:val="00E9462B"/>
    <w:rsid w:val="00F35093"/>
    <w:rsid w:val="00F37929"/>
    <w:rsid w:val="00F5534E"/>
    <w:rsid w:val="00F82BBC"/>
    <w:rsid w:val="00F855FC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C2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D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92C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F3792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F7D98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17</cp:revision>
  <cp:lastPrinted>2008-10-30T13:10:00Z</cp:lastPrinted>
  <dcterms:created xsi:type="dcterms:W3CDTF">2008-10-30T13:01:00Z</dcterms:created>
  <dcterms:modified xsi:type="dcterms:W3CDTF">2024-03-05T05:52:00Z</dcterms:modified>
</cp:coreProperties>
</file>