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D" w:rsidRDefault="00FA332D" w:rsidP="00FA33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8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Elena\Desktop\Модуль\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3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A332D" w:rsidRPr="00FA332D" w:rsidRDefault="00FA332D" w:rsidP="00FA332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FA332D" w:rsidRPr="00FA332D" w:rsidRDefault="00FA332D" w:rsidP="00FA332D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FA332D" w:rsidRPr="00FA332D" w:rsidRDefault="00FA332D" w:rsidP="00FA332D">
      <w:pPr>
        <w:tabs>
          <w:tab w:val="left" w:pos="369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FA332D">
        <w:rPr>
          <w:rFonts w:ascii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FA332D">
        <w:rPr>
          <w:rFonts w:ascii="Times New Roman" w:hAnsi="Times New Roman" w:cs="Times New Roman"/>
          <w:color w:val="000000"/>
          <w:sz w:val="24"/>
          <w:szCs w:val="24"/>
        </w:rPr>
        <w:t xml:space="preserve">. В.И. Ляха и </w:t>
      </w:r>
      <w:proofErr w:type="spellStart"/>
      <w:r w:rsidRPr="00FA332D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FA332D">
        <w:rPr>
          <w:rFonts w:ascii="Times New Roman" w:hAnsi="Times New Roman" w:cs="Times New Roman"/>
          <w:color w:val="000000"/>
          <w:sz w:val="24"/>
          <w:szCs w:val="24"/>
        </w:rPr>
        <w:t xml:space="preserve">. А.А. </w:t>
      </w:r>
      <w:proofErr w:type="spellStart"/>
      <w:r w:rsidRPr="00FA332D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FA332D">
        <w:rPr>
          <w:rFonts w:ascii="Times New Roman" w:hAnsi="Times New Roman" w:cs="Times New Roman"/>
          <w:color w:val="000000"/>
          <w:sz w:val="24"/>
          <w:szCs w:val="24"/>
        </w:rPr>
        <w:t>, которая рассчитана на 102 часа в год (3 часа в неделю).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r w:rsidRPr="00FA332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предмету «физическая культура» для 3-го класса составлена на основе следующих документов: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A332D" w:rsidRPr="00FA332D" w:rsidRDefault="00FA332D" w:rsidP="00FA33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2D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A332D" w:rsidRPr="00FA332D" w:rsidRDefault="00FA332D" w:rsidP="00FA332D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FA332D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FA332D" w:rsidRPr="00FA332D" w:rsidRDefault="00FA332D" w:rsidP="00FA332D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FA332D" w:rsidRPr="00FA332D" w:rsidRDefault="00FA332D" w:rsidP="00FA332D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A332D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FA332D" w:rsidRPr="00FA332D" w:rsidRDefault="00FA332D" w:rsidP="00FA332D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Общая характеристика предмета</w:t>
      </w:r>
      <w:bookmarkEnd w:id="2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Физическая культура - это обязательный учеб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приятиями </w:t>
      </w: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(дни здоровья, спортивные праздники, походы и т. п.) - достигается формирование фи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ленность.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Цель обучения: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A332D">
        <w:rPr>
          <w:rFonts w:ascii="Times New Roman" w:eastAsia="Calibri" w:hAnsi="Times New Roman" w:cs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ганизации активного отдыха. 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FA33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обучении и развитии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практики использования здоровье формирующих образовательных технологий.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содействие развитию комфортной образовательной среды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филактика плоскостопия, содействие гармонич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ному физическому, нравственному и социально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му развитию, успешному обучению;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само регуляции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FA332D" w:rsidRPr="00FA332D" w:rsidRDefault="00FA332D" w:rsidP="00FA332D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овладение школой движений;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координационных (точность воспроиз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ведения и дифференцирование пространствен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ных, временных и силовых параметров движе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ний, равновесие, ритм, быстрота и точность</w:t>
      </w:r>
      <w:proofErr w:type="gramEnd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реагирования на сигналы, согласование дви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жений, ориентирование в пространстве) и кон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диционных (скоростные, скоростно-силовые, выносливость, гибкость) способностей;</w:t>
      </w:r>
      <w:proofErr w:type="gramEnd"/>
    </w:p>
    <w:p w:rsidR="00FA332D" w:rsidRPr="00FA332D" w:rsidRDefault="00FA332D" w:rsidP="00FA332D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 лич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ной гигиене, влиянии физических упражнений на состояние здоровья, работоспособность и раз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витие физических координационных и кондици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онных способностей;</w:t>
      </w:r>
    </w:p>
    <w:p w:rsidR="00FA332D" w:rsidRPr="00FA332D" w:rsidRDefault="00FA332D" w:rsidP="00FA332D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A332D" w:rsidRPr="00FA332D" w:rsidRDefault="00FA332D" w:rsidP="00FA332D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сохранение и укреп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ление здоровья, навыков здорового и безопасно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го образа жизни;</w:t>
      </w:r>
    </w:p>
    <w:p w:rsidR="00FA332D" w:rsidRPr="00FA332D" w:rsidRDefault="00FA332D" w:rsidP="00FA332D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приобщение к самостоятельным занятиям фи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зическими упражнениями, подвижными игра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ми, использование их в свободное время на ос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FA332D" w:rsidRPr="00FA332D" w:rsidRDefault="00FA332D" w:rsidP="00FA332D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ление, память, мышление и др.) в ходе двига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тельной деятельности.</w:t>
      </w:r>
    </w:p>
    <w:p w:rsidR="00FA332D" w:rsidRPr="00FA332D" w:rsidRDefault="00FA332D" w:rsidP="00FA332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bookmark10"/>
      <w:r w:rsidRPr="00FA332D">
        <w:rPr>
          <w:rFonts w:ascii="Times New Roman" w:eastAsia="Calibri" w:hAnsi="Times New Roman" w:cs="Times New Roman"/>
          <w:sz w:val="24"/>
          <w:szCs w:val="24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bookmarkEnd w:id="3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Предметом обучения физической культуре в на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ство и самостоятельность.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менного урока по физической культуре является обеспечение дифференцированного и индивиду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ального подхода к учащимся с учетом состояния здоровья, пола, физического развития, двигатель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ной подготовленности, особенностей развития пси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хических свойств и качеств, соблюдения гигиени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ческих норм.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ской Федерации, в том числе:</w:t>
      </w:r>
      <w:proofErr w:type="gramEnd"/>
    </w:p>
    <w:p w:rsidR="00FA332D" w:rsidRPr="00FA332D" w:rsidRDefault="00FA332D" w:rsidP="00FA332D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требованиях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го образования, представленной в Федеральном государственном стандарте;</w:t>
      </w:r>
    </w:p>
    <w:p w:rsidR="00FA332D" w:rsidRPr="00FA332D" w:rsidRDefault="00FA332D" w:rsidP="00FA332D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«Об образовании»;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«О физической культуре и спорте»;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Стратегии национальной безопасности Россий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до 2020 г.;</w:t>
      </w:r>
    </w:p>
    <w:p w:rsidR="00FA332D" w:rsidRPr="00FA332D" w:rsidRDefault="00FA332D" w:rsidP="00FA332D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примерной программе начального общего об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разования;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приказе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2010 г. № 889.</w:t>
      </w: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bookmark11"/>
      <w:r w:rsidRPr="00FA332D">
        <w:rPr>
          <w:rFonts w:ascii="Times New Roman" w:eastAsia="Calibri" w:hAnsi="Times New Roman" w:cs="Times New Roman"/>
          <w:sz w:val="24"/>
          <w:szCs w:val="24"/>
        </w:rPr>
        <w:t>Учебный план</w:t>
      </w:r>
      <w:bookmarkEnd w:id="4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3 классе от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водится 102 ч (3 ч/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>). Третий час на преподава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России от 30 авгу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ста 2010 г. № 889. В приказе было указано: «Третий час учебного предмета "Физическая культура" ис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питания».</w:t>
      </w: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12"/>
      <w:r w:rsidRPr="00FA332D">
        <w:rPr>
          <w:rFonts w:ascii="Times New Roman" w:eastAsia="Calibri" w:hAnsi="Times New Roman" w:cs="Times New Roman"/>
          <w:b/>
          <w:sz w:val="24"/>
          <w:szCs w:val="24"/>
        </w:rPr>
        <w:t>Личностные, мета предметные и предметные результаты освоения курса</w:t>
      </w:r>
      <w:bookmarkEnd w:id="5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373) данная рабочая программа для 3 класса направлена на достижение учащимися личностных, мета предметных и предметных результатов по физической культуре.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FA33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A332D" w:rsidRPr="00FA332D" w:rsidRDefault="00FA332D" w:rsidP="00FA332D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сочувствия другим людям;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навыков сотрудничества со сверстни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ками и взрослыми в разных социальных ситуа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циях, умение не создавать конфликты и нахо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дить выходы из спорных ситуаций;</w:t>
      </w:r>
    </w:p>
    <w:p w:rsidR="00FA332D" w:rsidRPr="00FA332D" w:rsidRDefault="00FA332D" w:rsidP="00FA332D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FA332D" w:rsidRPr="00FA332D" w:rsidRDefault="00FA332D" w:rsidP="00FA332D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ностей и чувств;</w:t>
      </w:r>
    </w:p>
    <w:p w:rsidR="00FA332D" w:rsidRPr="00FA332D" w:rsidRDefault="00FA332D" w:rsidP="00FA332D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безопасный, здоро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вый образ жизни.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Мета предметные результаты</w:t>
      </w:r>
      <w:r w:rsidRPr="00FA33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32D" w:rsidRPr="00FA332D" w:rsidRDefault="00FA332D" w:rsidP="00FA332D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FA332D" w:rsidRPr="00FA332D" w:rsidRDefault="00FA332D" w:rsidP="00FA332D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планировать, контро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лировать и оценивать учебные действия в соот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ветствии с поставленной задачей и условиями ее реализации, определять наиболее эффек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щих, конструктивно разрешать конфликты по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средством учета интересов сторон и сотрудни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чества;</w:t>
      </w:r>
      <w:proofErr w:type="gramEnd"/>
    </w:p>
    <w:p w:rsidR="00FA332D" w:rsidRPr="00FA332D" w:rsidRDefault="00FA332D" w:rsidP="00FA332D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ем конкретного учебного предмета, базовыми предметными и меж предметными понятиями, отражающими существенные связи и отношения между объектами и процессами. Предметные результаты:</w:t>
      </w:r>
    </w:p>
    <w:p w:rsidR="00FA332D" w:rsidRPr="00FA332D" w:rsidRDefault="00FA332D" w:rsidP="00FA332D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FA332D" w:rsidRPr="00FA332D" w:rsidRDefault="00FA332D" w:rsidP="00FA332D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представлений о значении физической культуры для укрепле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ния здоровья человека (физического, социаль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ного и психического), о ее позитивном влиянии на развитие человека (физическое, интеллекту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альное, эмоциональное, социальное), о физиче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ской культуре и здоровье как факторах успешной учебы и социализации;</w:t>
      </w:r>
    </w:p>
    <w:p w:rsidR="00FA332D" w:rsidRPr="00FA332D" w:rsidRDefault="00FA332D" w:rsidP="00FA332D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овладение умением организовывать здоровь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сберегающую жизнедеятельность (оздоровитель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ные мероприятия, подвижные игры и т. д.);</w:t>
      </w:r>
    </w:p>
    <w:p w:rsidR="00FA332D" w:rsidRPr="00FA332D" w:rsidRDefault="00FA332D" w:rsidP="00FA332D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систематического на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динация движений, гибкость).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bookmark13"/>
    </w:p>
    <w:p w:rsidR="00FA332D" w:rsidRPr="00FA332D" w:rsidRDefault="00FA332D" w:rsidP="00FA332D">
      <w:pPr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лёгкая атлетика, гимнастика).</w:t>
      </w:r>
    </w:p>
    <w:p w:rsidR="00FA332D" w:rsidRPr="00FA332D" w:rsidRDefault="00FA332D" w:rsidP="00FA332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Содержание курса</w:t>
      </w:r>
      <w:bookmarkEnd w:id="6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К концу учебного года учащиеся научатся: </w:t>
      </w:r>
    </w:p>
    <w:p w:rsidR="00FA332D" w:rsidRPr="00FA332D" w:rsidRDefault="00FA332D" w:rsidP="00FA332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по разделу «Знания о физической культуре» — выполнять организационно-методические требования, которые предъявляются на уроке физкультуры (в частности, на уроках лыж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ной подготовки, плавания),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32D">
        <w:rPr>
          <w:rFonts w:ascii="Times New Roman" w:eastAsia="Calibri" w:hAnsi="Times New Roman" w:cs="Times New Roman"/>
          <w:b/>
          <w:sz w:val="24"/>
          <w:szCs w:val="24"/>
        </w:rPr>
        <w:t>знать историю развития физической  культуры и спорта в городе Калининграде и Королеве; выдающихся спортсменов Подмосковья и  города победителе и призеров олимпийских игр и международных соревнований по различным видам спорта;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вести дневник самоконтроля, рассказывать о скелете, вну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тренних органах, мышечной и кровеносной системе человека, об органах чувств, объяс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нять, что такое пас и его значение для спор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тивных игр с мячом, что такое осанка и мето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  <w:proofErr w:type="gramEnd"/>
    </w:p>
    <w:p w:rsidR="00FA332D" w:rsidRPr="00FA332D" w:rsidRDefault="00FA332D" w:rsidP="00FA332D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по разделу «Гимнастика с элементами акро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батики» - выполнять строевые упражнения (строиться в шеренгу, колонну, перестраи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ваться в одну, две и три шеренги), выполнять разминки в движении, на месте, с мешочками,  с обручами, с гимнастиче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ской палкой, с гимнастической скамейкой, на гимнастической скамейке, на матах, с мя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чом, разминки, направленные на развитие координации движений и гибкости, прыж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ковую разминку, разминку в парах, у гимна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стической стенки, выполнять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упражнения на внимание и равновесие, наклон вперед из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минать временные отрезки, выполнять пере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каты, кувырок вперед с места, с разбега и через препятствие, кувырок назад, проходить стан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круговой тренировки, лазать и перелезать по гимнастической стенке, выполнять мост, стойку на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лопатках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, висеть за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весой одной и двумя ногами на перекладине, прыгать со скакалкой, через скакалку и в ска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калку, прыгать в скакалку в парах, в тройках, выпол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нять упражнения на гимнастической     скамейке, лазать по наклонной гимнастической скамей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ке, выполнять вращение обруча;</w:t>
      </w:r>
    </w:p>
    <w:p w:rsidR="00FA332D" w:rsidRPr="00FA332D" w:rsidRDefault="00FA332D" w:rsidP="00FA332D">
      <w:pPr>
        <w:tabs>
          <w:tab w:val="left" w:pos="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по разделу «Легкая атлетика» - технике высо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кого старта, технике метания мешочка (мяча) на дальность, пробегать дистанцию 30 м, 60м на время, выполнять челночный бег 3x10м на время, прыгать в длину с места и с разбега,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ствий;</w:t>
      </w:r>
      <w:proofErr w:type="gramEnd"/>
    </w:p>
    <w:p w:rsidR="00FA332D" w:rsidRPr="00FA332D" w:rsidRDefault="00FA332D" w:rsidP="00FA332D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по разделу «Лыжная подготовка» - передви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 xml:space="preserve">гаться на лыжах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ступающим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и скользящим</w:t>
      </w:r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шагом с лыжными палками и без них, попе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ременным и одновременным двушажным ходом, выполнять повороты на лыжах переступанием и прыжком, переносить лыжи под рукой и на плече, проходить на лыжах ди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станцию 1 км и 1,5 км, подниматься на склон «полу-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елочкой», «елочкой», «лесенкой», спускаться со склона в основной стойке и в низкой стой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ке, тормозить «плугом», передвигаться и спу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скаться со склона на лыжах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«змейкой»;</w:t>
      </w:r>
    </w:p>
    <w:p w:rsidR="00FA332D" w:rsidRPr="00FA332D" w:rsidRDefault="00FA332D" w:rsidP="00FA332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по разделу «Подвижные и спортивные игры» — давать пас ногами и руками, выполнять пере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дачи мяча через волейбольную сетку различ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ными способами, вводить мяч из-за боковой, выполнять броски и ловлю мяча различными способами, выполнять футбольные упраж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нения, стойке баскетболиста, ведению мяча на месте, в движении, правой и левой рукой, участвовать в эстафетах, бросать мяч в бас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</w: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кетбольное кольцо различными способами, играть в подвижные игры: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Ло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вишка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Колдунчики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>», «Салки», «Салки - дай руку»,  «Собачки», «Бросай далеко, собирай быстрее», «Выши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балы», «Белые медведи», «Волк во рву», «Ловля обезьян с мячом», «Пе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рестрелка», «Пустое место»,  «Подвижная цель», «Совушка», «Удочка», «Салки с домиками», «Перебежки с мешоч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ком на голове», «Мяч в туннеле», «Парашюти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сты», «Горячая линия», « Знамя», «Пионербол», «Точно в цель», «Вызов номеров», играть в спор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тивные игры (футбол, баскетбол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, элементы волейбола).</w:t>
      </w:r>
    </w:p>
    <w:p w:rsidR="00FA332D" w:rsidRPr="00FA332D" w:rsidRDefault="00FA332D" w:rsidP="00FA332D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bookmark14"/>
      <w:r w:rsidRPr="00FA332D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учебных часов по разделам программы</w:t>
      </w:r>
      <w:bookmarkEnd w:id="7"/>
    </w:p>
    <w:p w:rsidR="00FA332D" w:rsidRPr="00FA332D" w:rsidRDefault="00FA332D" w:rsidP="00FA3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каж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дой темы, и количество контрольных работ по дан</w:t>
      </w:r>
      <w:r w:rsidRPr="00FA332D">
        <w:rPr>
          <w:rFonts w:ascii="Times New Roman" w:eastAsia="Calibri" w:hAnsi="Times New Roman" w:cs="Times New Roman"/>
          <w:sz w:val="24"/>
          <w:szCs w:val="24"/>
        </w:rPr>
        <w:softHyphen/>
        <w:t>ной теме приведено в таблице.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bookmark15"/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332D" w:rsidRPr="00FA332D" w:rsidRDefault="00FA332D" w:rsidP="00FA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32D" w:rsidRPr="00FA332D" w:rsidRDefault="00FA332D" w:rsidP="00FA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FA332D" w:rsidRPr="00FA332D" w:rsidRDefault="00FA332D" w:rsidP="00FA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332D" w:rsidRPr="00FA332D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A332D" w:rsidRPr="00FA332D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подвижные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A332D" w:rsidRPr="00FA332D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A332D" w:rsidRPr="00FA332D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FA332D" w:rsidRPr="00FA332D" w:rsidRDefault="00FA332D" w:rsidP="00FA332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32D" w:rsidRPr="00FA332D" w:rsidRDefault="00FA332D" w:rsidP="00FA33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32D" w:rsidRPr="00FA332D" w:rsidRDefault="00FA332D" w:rsidP="00FA33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32D" w:rsidRPr="00FA332D" w:rsidRDefault="00FA332D" w:rsidP="00FA33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ПО ЧЕТВЕРТЯМ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7"/>
        <w:gridCol w:w="1470"/>
        <w:gridCol w:w="1559"/>
        <w:gridCol w:w="1418"/>
        <w:gridCol w:w="1674"/>
        <w:gridCol w:w="1417"/>
        <w:gridCol w:w="1418"/>
        <w:gridCol w:w="1321"/>
      </w:tblGrid>
      <w:tr w:rsidR="00FA332D" w:rsidRPr="00FA332D" w:rsidTr="003218D2">
        <w:trPr>
          <w:trHeight w:val="309"/>
          <w:jc w:val="center"/>
        </w:trPr>
        <w:tc>
          <w:tcPr>
            <w:tcW w:w="35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proofErr w:type="gramStart"/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0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ТРИМЕСТРЫ</w:t>
            </w:r>
          </w:p>
        </w:tc>
      </w:tr>
      <w:tr w:rsidR="00FA332D" w:rsidRPr="00FA332D" w:rsidTr="003218D2">
        <w:trPr>
          <w:trHeight w:val="159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МОДУЛИ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и подвижные игры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A332D" w:rsidRPr="00FA332D" w:rsidTr="003218D2">
        <w:trPr>
          <w:trHeight w:val="309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A332D" w:rsidRPr="00FA332D" w:rsidTr="003218D2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A332D" w:rsidRPr="00FA332D" w:rsidTr="003218D2">
        <w:trPr>
          <w:trHeight w:val="309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332D" w:rsidRPr="00FA332D" w:rsidRDefault="00FA332D" w:rsidP="00FA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FA332D" w:rsidRPr="00FA332D" w:rsidRDefault="00FA332D" w:rsidP="00FA332D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FA332D" w:rsidRPr="00FA332D" w:rsidRDefault="00FA332D" w:rsidP="00FA33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о физической культуре и ее содержании у народов Древней Руси;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об историческом развитии физической  культуры и спорта в г. Королева.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известных </w:t>
      </w:r>
      <w:proofErr w:type="gramStart"/>
      <w:r w:rsidRPr="00FA332D">
        <w:rPr>
          <w:rFonts w:ascii="Times New Roman" w:eastAsia="Calibri" w:hAnsi="Times New Roman" w:cs="Times New Roman"/>
          <w:bCs/>
          <w:sz w:val="24"/>
          <w:szCs w:val="24"/>
        </w:rPr>
        <w:t>жителях</w:t>
      </w:r>
      <w:proofErr w:type="gramEnd"/>
      <w:r w:rsidRPr="00FA332D">
        <w:rPr>
          <w:rFonts w:ascii="Times New Roman" w:eastAsia="Calibri" w:hAnsi="Times New Roman" w:cs="Times New Roman"/>
          <w:bCs/>
          <w:sz w:val="24"/>
          <w:szCs w:val="24"/>
        </w:rPr>
        <w:t xml:space="preserve">  Подмосковья – победителях  и призерах Олимпийских игр.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 xml:space="preserve"> о выдающихся  спортсменах  города в различных видах спорта.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об особенностях игры в футбол, баскетбол, волейбол;</w:t>
      </w:r>
    </w:p>
    <w:p w:rsidR="00FA332D" w:rsidRPr="00FA332D" w:rsidRDefault="00FA332D" w:rsidP="00FA33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 xml:space="preserve">выполнять комплексы общеразвивающих и подводящих упражнений для освоения технических действий </w:t>
      </w:r>
      <w:r w:rsidRPr="00FA33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игры в футбол, баскетбол и волейбол;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проводить закаливающие процедуры (обливание под душем);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FA332D" w:rsidRPr="00FA332D" w:rsidRDefault="00FA332D" w:rsidP="00FA332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FA332D" w:rsidRPr="00FA332D" w:rsidRDefault="00FA332D" w:rsidP="00FA33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A332D">
        <w:rPr>
          <w:rFonts w:ascii="Times New Roman" w:eastAsia="Calibri" w:hAnsi="Times New Roman" w:cs="Times New Roman"/>
          <w:bCs/>
          <w:sz w:val="24"/>
          <w:szCs w:val="24"/>
        </w:rPr>
        <w:t xml:space="preserve">демонстрировать уровень физической подготовленности (см. табл. </w:t>
      </w:r>
      <w:r w:rsidRPr="00FA33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3).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FA332D" w:rsidRPr="00FA332D" w:rsidTr="003218D2"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FA332D" w:rsidRPr="00FA332D" w:rsidTr="00321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FA332D" w:rsidRPr="00FA332D" w:rsidTr="00321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115 – 125</w:t>
            </w: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6,8 – 6,6</w:t>
            </w: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1000 м, </w:t>
            </w:r>
            <w:proofErr w:type="spell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7.00</w:t>
            </w:r>
          </w:p>
        </w:tc>
      </w:tr>
      <w:tr w:rsidR="00FA332D" w:rsidRPr="00FA332D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A33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9.30</w:t>
            </w:r>
          </w:p>
        </w:tc>
      </w:tr>
    </w:tbl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A332D" w:rsidRPr="00FA332D" w:rsidRDefault="00FA332D" w:rsidP="00FA332D">
      <w:pPr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A332D" w:rsidRPr="00FA332D" w:rsidRDefault="00FA332D" w:rsidP="00FA3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FA332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FA332D" w:rsidRPr="00FA332D" w:rsidRDefault="00FA332D" w:rsidP="00FA33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A332D" w:rsidRPr="00FA332D" w:rsidRDefault="00FA332D" w:rsidP="00FA33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3-А»» класс,</w:t>
      </w: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 дети активны,</w:t>
      </w:r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есть дети </w:t>
      </w:r>
      <w:proofErr w:type="gramStart"/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психологически   устойчивые. </w:t>
      </w:r>
      <w:proofErr w:type="gramStart"/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от физической культуры нет.  </w:t>
      </w: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Претенденты на сборную команду, для участия в городских и региональных соревнованиях. 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3-«Б» - дети активны. Освобожденных нет.</w:t>
      </w:r>
    </w:p>
    <w:p w:rsidR="00FA332D" w:rsidRPr="00FA332D" w:rsidRDefault="00FA332D" w:rsidP="00FA33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3-«В» - дети активны,</w:t>
      </w:r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есть дети с психологическими  нарушениями здоровья</w:t>
      </w:r>
      <w:proofErr w:type="gramStart"/>
      <w:r w:rsidRPr="00FA33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   М</w:t>
      </w:r>
      <w:proofErr w:type="gramEnd"/>
      <w:r w:rsidRPr="00FA332D">
        <w:rPr>
          <w:rFonts w:ascii="Times New Roman" w:eastAsia="Calibri" w:hAnsi="Times New Roman" w:cs="Times New Roman"/>
          <w:b/>
          <w:sz w:val="24"/>
          <w:szCs w:val="24"/>
        </w:rPr>
        <w:t>ногие занимаются в спортивных секциях. Претенденты на сборную команду, для участия в городских и региональных соревнованиях.</w:t>
      </w:r>
    </w:p>
    <w:p w:rsidR="00FA332D" w:rsidRPr="00FA332D" w:rsidRDefault="00FA332D" w:rsidP="00FA332D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FA332D" w:rsidRPr="00FA332D" w:rsidRDefault="00FA332D" w:rsidP="00FA332D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ab/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FA332D" w:rsidRPr="00FA332D" w:rsidRDefault="00FA332D" w:rsidP="00FA332D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FA332D" w:rsidRPr="00FA332D" w:rsidRDefault="00FA332D" w:rsidP="00FA332D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</w:p>
    <w:p w:rsidR="00FA332D" w:rsidRPr="00FA332D" w:rsidRDefault="00FA332D" w:rsidP="00FA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FA332D" w:rsidRPr="00FA332D" w:rsidRDefault="00FA332D" w:rsidP="00FA3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</w:t>
      </w: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последствия заболеваний учащихся.</w:t>
      </w:r>
    </w:p>
    <w:p w:rsidR="00FA332D" w:rsidRPr="00FA332D" w:rsidRDefault="00FA332D" w:rsidP="00FA33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32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Мелкими ошибками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Значительные ошибки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ошибкам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относятся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A332D" w:rsidRPr="00FA332D" w:rsidRDefault="00FA332D" w:rsidP="00FA33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FA332D" w:rsidRPr="00FA332D" w:rsidRDefault="00FA332D" w:rsidP="00FA33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FA332D" w:rsidRPr="00FA332D" w:rsidRDefault="00FA332D" w:rsidP="00FA33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FA332D" w:rsidRPr="00FA332D" w:rsidRDefault="00FA332D" w:rsidP="00FA33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несинхронность</w:t>
      </w:r>
      <w:proofErr w:type="spellEnd"/>
      <w:proofErr w:type="gram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выполнения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упражнения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Грубые ошибки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A332D" w:rsidRPr="00FA332D" w:rsidRDefault="00FA332D" w:rsidP="00FA33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A332D" w:rsidRPr="00FA332D" w:rsidRDefault="00FA332D" w:rsidP="00FA33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3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Всесоюзный физкультурный комплекс "Готов к труду и обороне СССР" (ГТО) состоит из:</w:t>
      </w: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3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</w:t>
      </w:r>
      <w:r w:rsidRPr="00FA33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FA332D" w:rsidRPr="00FA332D" w:rsidRDefault="00FA332D" w:rsidP="00FA332D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A332D" w:rsidRPr="00FA332D" w:rsidRDefault="00FA332D" w:rsidP="00FA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FA332D" w:rsidRPr="00FA332D" w:rsidRDefault="00FA332D" w:rsidP="00FA332D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FA332D" w:rsidRPr="00FA332D" w:rsidRDefault="00FA332D" w:rsidP="00FA332D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FA332D" w:rsidRPr="00FA332D" w:rsidRDefault="00FA332D" w:rsidP="00FA332D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color w:val="080808"/>
          <w:sz w:val="24"/>
          <w:szCs w:val="24"/>
          <w:lang w:val="en-US"/>
        </w:rPr>
        <w:t>II</w:t>
      </w:r>
      <w:r w:rsidRPr="00FA332D">
        <w:rPr>
          <w:rFonts w:ascii="Times New Roman" w:eastAsia="Calibri" w:hAnsi="Times New Roman" w:cs="Times New Roman"/>
          <w:b/>
          <w:color w:val="080808"/>
          <w:sz w:val="24"/>
          <w:szCs w:val="24"/>
        </w:rPr>
        <w:t xml:space="preserve"> ступень - нормы ГТО для школьников 9-10 лет</w:t>
      </w:r>
    </w:p>
    <w:tbl>
      <w:tblPr>
        <w:tblW w:w="4400" w:type="pct"/>
        <w:tblInd w:w="92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606"/>
        <w:gridCol w:w="374"/>
        <w:gridCol w:w="1373"/>
        <w:gridCol w:w="1518"/>
        <w:gridCol w:w="1216"/>
        <w:gridCol w:w="1373"/>
        <w:gridCol w:w="1518"/>
        <w:gridCol w:w="732"/>
        <w:gridCol w:w="857"/>
        <w:gridCol w:w="210"/>
        <w:gridCol w:w="1067"/>
      </w:tblGrid>
      <w:tr w:rsidR="00FA332D" w:rsidRPr="00FA332D" w:rsidTr="003218D2">
        <w:trPr>
          <w:gridAfter w:val="2"/>
          <w:wAfter w:w="1301" w:type="dxa"/>
          <w:trHeight w:val="33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 xml:space="preserve"> № </w:t>
            </w:r>
            <w:proofErr w:type="gramStart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Виды испытаний (тесты)</w:t>
            </w: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Нормативы</w:t>
            </w:r>
          </w:p>
        </w:tc>
      </w:tr>
      <w:tr w:rsidR="00FA332D" w:rsidRPr="00FA332D" w:rsidTr="003218D2">
        <w:trPr>
          <w:gridAfter w:val="2"/>
          <w:wAfter w:w="1301" w:type="dxa"/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Мальчики</w:t>
            </w:r>
          </w:p>
        </w:tc>
        <w:tc>
          <w:tcPr>
            <w:tcW w:w="43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Девочки</w:t>
            </w:r>
          </w:p>
        </w:tc>
      </w:tr>
      <w:tr w:rsidR="00FA332D" w:rsidRPr="00FA332D" w:rsidTr="003218D2">
        <w:trPr>
          <w:gridAfter w:val="2"/>
          <w:wAfter w:w="1301" w:type="dxa"/>
          <w:trHeight w:val="109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</w:tr>
      <w:tr w:rsidR="00FA332D" w:rsidRPr="00FA332D" w:rsidTr="003218D2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Обязательные испытания (тесты)</w:t>
            </w:r>
          </w:p>
        </w:tc>
      </w:tr>
      <w:tr w:rsidR="00FA332D" w:rsidRPr="00FA332D" w:rsidTr="003218D2">
        <w:trPr>
          <w:gridAfter w:val="2"/>
          <w:wAfter w:w="1301" w:type="dxa"/>
          <w:trHeight w:val="750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60 м  (с)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11,6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10,5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12,9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12,3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11</w:t>
            </w:r>
          </w:p>
        </w:tc>
      </w:tr>
      <w:tr w:rsidR="00FA332D" w:rsidRPr="00FA332D" w:rsidTr="003218D2">
        <w:trPr>
          <w:gridAfter w:val="2"/>
          <w:wAfter w:w="1301" w:type="dxa"/>
          <w:trHeight w:val="472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1 км (м, с)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6.30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06.10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4.50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6.50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6.30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6.00</w:t>
            </w:r>
          </w:p>
        </w:tc>
      </w:tr>
      <w:tr w:rsidR="00FA332D" w:rsidRPr="00FA332D" w:rsidTr="003218D2">
        <w:trPr>
          <w:gridAfter w:val="2"/>
          <w:wAfter w:w="1301" w:type="dxa"/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FA332D" w:rsidRPr="00FA332D" w:rsidTr="003218D2">
        <w:trPr>
          <w:gridAfter w:val="2"/>
          <w:wAfter w:w="1301" w:type="dxa"/>
          <w:trHeight w:val="89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Подтягивание из виса на высокой перекладине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</w:tr>
      <w:tr w:rsidR="00FA332D" w:rsidRPr="00FA332D" w:rsidTr="003218D2">
        <w:trPr>
          <w:gridAfter w:val="2"/>
          <w:wAfter w:w="1301" w:type="dxa"/>
          <w:trHeight w:val="1194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</w:tr>
      <w:tr w:rsidR="00FA332D" w:rsidRPr="00FA332D" w:rsidTr="003218D2">
        <w:trPr>
          <w:gridAfter w:val="2"/>
          <w:wAfter w:w="1301" w:type="dxa"/>
          <w:trHeight w:val="14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</w:tr>
      <w:tr w:rsidR="00FA332D" w:rsidRPr="00FA332D" w:rsidTr="003218D2">
        <w:trPr>
          <w:gridAfter w:val="2"/>
          <w:wAfter w:w="1301" w:type="dxa"/>
          <w:trHeight w:val="99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4.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Наклон вперед из положения, стоя с прямыми ногами на полу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</w:tr>
      <w:tr w:rsidR="00FA332D" w:rsidRPr="00FA332D" w:rsidTr="003218D2">
        <w:trPr>
          <w:gridAfter w:val="2"/>
          <w:wAfter w:w="1301" w:type="dxa"/>
          <w:trHeight w:val="45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FA332D" w:rsidRPr="00FA332D" w:rsidTr="003218D2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Испытания (тесты) по выбору</w:t>
            </w:r>
          </w:p>
        </w:tc>
      </w:tr>
      <w:tr w:rsidR="00FA332D" w:rsidRPr="00FA332D" w:rsidTr="003218D2">
        <w:trPr>
          <w:trHeight w:val="74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Прыжок в длину с разбега (</w:t>
            </w:r>
            <w:proofErr w:type="gramStart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см</w:t>
            </w:r>
            <w:proofErr w:type="gramEnd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190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220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290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190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260</w:t>
            </w:r>
          </w:p>
        </w:tc>
      </w:tr>
      <w:tr w:rsidR="00FA332D" w:rsidRPr="00FA332D" w:rsidTr="003218D2">
        <w:trPr>
          <w:trHeight w:val="63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см</w:t>
            </w:r>
            <w:proofErr w:type="gramEnd"/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140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160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150</w:t>
            </w:r>
          </w:p>
        </w:tc>
      </w:tr>
      <w:tr w:rsidR="00FA332D" w:rsidRPr="00FA332D" w:rsidTr="003218D2">
        <w:trPr>
          <w:trHeight w:val="774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32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17</w:t>
            </w:r>
          </w:p>
        </w:tc>
      </w:tr>
      <w:tr w:rsidR="00FA332D" w:rsidRPr="00FA332D" w:rsidTr="003218D2">
        <w:trPr>
          <w:trHeight w:val="547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8.15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7.45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6.45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8.40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8.20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7.30</w:t>
            </w:r>
          </w:p>
        </w:tc>
      </w:tr>
      <w:tr w:rsidR="00FA332D" w:rsidRPr="00FA332D" w:rsidTr="003218D2">
        <w:trPr>
          <w:trHeight w:val="97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на 2 км 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FA332D" w:rsidRPr="00FA332D" w:rsidTr="003218D2">
        <w:trPr>
          <w:trHeight w:val="114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FA332D" w:rsidRPr="00FA332D" w:rsidTr="003218D2">
        <w:trPr>
          <w:trHeight w:val="726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50</w:t>
            </w:r>
          </w:p>
        </w:tc>
      </w:tr>
      <w:tr w:rsidR="00FA332D" w:rsidRPr="00FA332D" w:rsidTr="003218D2">
        <w:trPr>
          <w:trHeight w:val="879"/>
        </w:trPr>
        <w:tc>
          <w:tcPr>
            <w:tcW w:w="2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32D" w:rsidRPr="00FA332D" w:rsidRDefault="00FA332D" w:rsidP="00FA332D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</w:tr>
      <w:bookmarkEnd w:id="8"/>
    </w:tbl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A332D" w:rsidRPr="00FA332D" w:rsidRDefault="00FA332D" w:rsidP="00FA3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3 класс.</w:t>
      </w:r>
    </w:p>
    <w:tbl>
      <w:tblPr>
        <w:tblW w:w="1474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557"/>
        <w:gridCol w:w="558"/>
        <w:gridCol w:w="558"/>
        <w:gridCol w:w="558"/>
        <w:gridCol w:w="40"/>
        <w:gridCol w:w="21"/>
        <w:gridCol w:w="4243"/>
        <w:gridCol w:w="9"/>
        <w:gridCol w:w="6804"/>
      </w:tblGrid>
      <w:tr w:rsidR="00FA332D" w:rsidRPr="00FA332D" w:rsidTr="003218D2">
        <w:trPr>
          <w:trHeight w:val="56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FA332D" w:rsidRPr="00FA332D" w:rsidTr="003218D2">
        <w:trPr>
          <w:trHeight w:val="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tabs>
                <w:tab w:val="left" w:pos="1473"/>
                <w:tab w:val="center" w:pos="169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87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3-«Б»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3-«В»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-«Г»</w:t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2D" w:rsidRPr="00FA332D" w:rsidRDefault="00FA332D" w:rsidP="00FA33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по физической культуре.  Легкая атлетика.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инструктаж:№01; №042;№ 017;№ 019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физической культуры. Комплекс ГТО. Рассказ о спортсменах-легкоатлетах г. Королёва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Т.А.Тарасенко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культуры.  Ознакомить с комплексом ГТО, повторение строевых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разучивание разминки в движении, повторение правил подвижных игр»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» и «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Колунчики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A332D" w:rsidRPr="00FA332D" w:rsidTr="003218D2">
        <w:trPr>
          <w:trHeight w:val="18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основных физических качествах: быстрота, сила, ловкость, гибкость, выносливость Упражнения ля их развития. Тестирование бега на 30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тест 30 метров с высокого старта.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«Салки с домиками» и «Салки- дай руку».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челночного бег 3х10м.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 повторение техники челночного бега,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в движении, проведение тестирования челночного бега, разучивание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«Собачки ногами».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Техника  бега на 60 метров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беговой разминки с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/мячами; техники бега на 60 м. с высокого старта, проведение п/п « Бросай далеко-собирай быстрее»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метания мяча на дальность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метания мяча на дальность различными способами,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/п « Бросай далеко-собирай быстрее»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метание мяча на дальность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тестирования метания мяча на дальность, разучивание метания мяча с разбега; повторение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«Собачки ногами».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3н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метание мяча на точность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/мячом, проведение тест метания мяча на точность ;разучивание п\и Вышибалы»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  Подвижные и спортивные игры.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 сентя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игры «Футбол». Кроссовая подготовка 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1км. Пас и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значение в футболе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 разминки в движении, знакомство с различными вариантами паса мяча ногой, разучивание правил «Футбол»</w:t>
            </w:r>
          </w:p>
        </w:tc>
      </w:tr>
      <w:tr w:rsidR="00FA332D" w:rsidRPr="00FA332D" w:rsidTr="003218D2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в движении, совершенствование  различных вариантов пасов,  повторение с/и « Футбол».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 месте, повторение техники прыжка в длину с разбега и 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«Вышибалы».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 по кругу, проведение контрольных прыжков в длину с разбега, повторение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</w:t>
            </w: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Вышибалы».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Контрольное - тестирование прыжка в длину с места.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Разучивание разминки в движении по кругу, проведение контрольного  тестирования прыжка в длину с места, разучивание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/и «Белые медведи».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139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 бег 1000м.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бега на 1000м 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инструктаж:№022; №042; №017; №18;№019.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культуры. Подвижная игра.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бег на 1км.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3н 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Контроль двигательных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качеств.  Тест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отжимание за 30 сек. Тестирование бега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 1000 метров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/мячами, проведение тестирования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отжимания за 30 сек. и  тестирование бега на 1000м.</w:t>
            </w:r>
          </w:p>
        </w:tc>
      </w:tr>
      <w:tr w:rsidR="00FA332D" w:rsidRPr="00FA332D" w:rsidTr="003218D2">
        <w:trPr>
          <w:trHeight w:val="7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/мячами  проведение сдачи норм ГТО, разучивание  п/и</w:t>
            </w: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«Воробьи и вороны».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вперед из положения  стоя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направленной на развитие гибкости, проведение тестирования                   наклона вперед из положения стоя,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«Белые медведи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подъема туловища из положения, лежа за 30 сек.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тестирование подъема туловища из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лежа за 30 сек,. подвижная игра   Белые медведи»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  подтягивания на низкой перекладине, из виса лежа согнувшись.  Отжимания.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гимнастической палкой, проведение тестирования подтягивания и отжиманий, 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«Волк во рву».</w:t>
            </w:r>
          </w:p>
        </w:tc>
      </w:tr>
      <w:tr w:rsidR="00FA332D" w:rsidRPr="00FA332D" w:rsidTr="003218D2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мячами, повторение техники бросков и ловли мяча в пара, разучивание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«Перестрелка»</w:t>
            </w:r>
          </w:p>
        </w:tc>
      </w:tr>
      <w:tr w:rsidR="00FA332D" w:rsidRPr="00FA332D" w:rsidTr="003218D2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 в движении.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с мячами, повторение техники бросков и ловли мяча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броски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иловля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в движении.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«Перестрелка»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октября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 на точность. Ведение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мячами, разучивание бросков и ловли мяча в пара на точность, совершенствование техники ведения мяча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 «Перестрелка»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парах.</w:t>
            </w:r>
          </w:p>
        </w:tc>
      </w:tr>
      <w:tr w:rsidR="00FA332D" w:rsidRPr="00FA332D" w:rsidTr="003218D2">
        <w:trPr>
          <w:trHeight w:val="4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виса на время, контроль правильного хвата виса.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 Осада города». Подведение итогов первого триместра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мячами, повторение бросков и ловли мяча у стены в парах,  проведение 2-3 игры, выбранных по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желанию учеников, подведение итогов первого модуля.</w:t>
            </w:r>
          </w:p>
        </w:tc>
      </w:tr>
      <w:tr w:rsidR="00FA332D" w:rsidRPr="00FA332D" w:rsidTr="003218D2">
        <w:trPr>
          <w:trHeight w:val="319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FA332D" w:rsidRPr="00FA332D" w:rsidTr="003218D2">
        <w:trPr>
          <w:trHeight w:val="8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A332D" w:rsidRPr="00FA332D" w:rsidTr="003218D2">
        <w:trPr>
          <w:trHeight w:val="85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о физической культуре.  Гимнастика с элементами акробатики.</w:t>
            </w:r>
          </w:p>
        </w:tc>
      </w:tr>
      <w:tr w:rsidR="00FA332D" w:rsidRPr="00FA332D" w:rsidTr="003218D2">
        <w:trPr>
          <w:trHeight w:val="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FA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№017;№018;№019;№042.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Т.Б. Понятие осанки, упражнения для формирования правильной осанки. Знаменитые спортсмены-гимнасты г. Королёва: Морозов Л.С,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методическими требованиями применять на уроках по гимнастике Разучивание разминки  на гимнастическом  мате  Повторение кувырка вперед с места,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 Удочка».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через препятствие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на мате. Совершенствование техники кувырка вперед, разучивание кувырка  через препятствие,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«Удочка»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 и назад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разминки на матах с мячом, повторение вариантов выполнения кувырка вперед, совершенствование кувырка назад, разучивание  игры «Мяч в туннели».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лопатках       «Березка».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зарядки с помощью учеников,  повторение техники выполнения стойки на лопатках,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«Парашютисты».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ее историческое значение в жизни человека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 лопатках «Березка», «Мост».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 гимнастикой  ее историей и значением ее в жизни человека, проведение  разминки  с гимнастическими палками, совершенствование техники выполнения стойки на лопатках, повторение  «моста»,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«Парашютисты».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1н декабря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 комбинация.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1) мост из </w:t>
            </w:r>
            <w:proofErr w:type="gramStart"/>
            <w:r w:rsidRPr="00FA33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A33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  на  развитие правильной осанки, совершенствование техники выполнения гимнастических упр.,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«Волшебные елочки».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на осанку, проведение круговой тренировки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\игра.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2н декабря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на развитие правильной осанки, выполнение различных  вариантов висов, лазание и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перелезаание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«Белочка –защитница»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2,3н декабря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 стенке и висы. Лазание по канату в три приема.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у гимн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тенки, повторение  различных вариантов лазания по гимнастической стенке, совершенствование техники виса за весом одной и двумя ногами.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три приема.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«Белочка-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защитница»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- тестирование акробатической комбинации.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со скакалкой. Проведение контрольного тестирования.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\игра. «Белые медведи»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со скакалкой, повторение техники прыжков со скакалкой,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«Горячая линия»</w:t>
            </w:r>
          </w:p>
        </w:tc>
      </w:tr>
      <w:tr w:rsidR="00FA332D" w:rsidRPr="00FA332D" w:rsidTr="003218D2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 парами, в тройках.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со скакалкой, прыжки в скакалку парами и в тройках,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«Горячая линия».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 координацию движений, повторение техники прыжков со скакалкой, разучивание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гимн. скамейке проведение п/и «Шмель».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Лазание по наклонной гимнастической скамейке.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повторение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равновесии на гимнастической скамейке,  проведение круговой тренировки, проведение  п/и «Салки с домиками»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вращения  и прыжки с обручем.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 с обручем,  повторение выполнят варианты вращения обруча и прыжков с обручем, лазания по наклонной гимн. скамейке, разучивание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/игры «Пробежка с мешочком на голове».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обручами, проведение круговой тренировки, повторение 1-2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обучающихся.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по физической культуре.    Лыжная подготовка.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  по лыжной подготовке №017;№020.  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 организационно – методических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применяемых  на уроках лыжной подготовки. История возникновения лыж. Современные зимние Олимпийские игры, </w:t>
            </w: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знаменитые спортсмены-лыжники </w:t>
            </w:r>
            <w:proofErr w:type="spell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оролева</w:t>
            </w:r>
            <w:proofErr w:type="spell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Початова</w:t>
            </w:r>
            <w:proofErr w:type="spell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М.А., Москвин И. В.)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 организационно – методических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применяемых  на уроках лыжной подготовки.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справка (История возникновения лыж.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зимние Олимпийские игры, </w:t>
            </w: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знаменитые спортсмены-лыжники </w:t>
            </w:r>
            <w:proofErr w:type="spell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оролева</w:t>
            </w:r>
            <w:proofErr w:type="spell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Початова</w:t>
            </w:r>
            <w:proofErr w:type="spellEnd"/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М.А., Москвин И. В.)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32D" w:rsidRPr="00FA332D" w:rsidTr="003218D2">
        <w:trPr>
          <w:trHeight w:val="11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Ступающий  и скользящий шаг на лыжах с лыжными палками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ступающего  и скользящего шага на лыжах с лыжными палками и без них, а также поворотов переступанием.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Повороты на лыжах переступание и прыжком. Ступающий  и скользящий шаг на лыжах с лыжными палками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поворотов на лыжах переступанием, разучивание поворота на лыжах прыжком, повторение лыжных ходов..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Повороты на лыжах переступание и прыжком. Ступающий  и скользящий шаг на лыжах с лыжными палками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поворотов на лыжах переступанием, разучивание поворота на лыжах прыжком, повторение лыжных ходов.</w:t>
            </w:r>
          </w:p>
        </w:tc>
      </w:tr>
      <w:tr w:rsidR="00FA332D" w:rsidRPr="00FA332D" w:rsidTr="003218D2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Попеременный  двушажный ход.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 попеременного двушажного хода, повторение  поворотов на лыжах прыжком и переступанием, повторение ранее разученных ходов.</w:t>
            </w:r>
          </w:p>
        </w:tc>
      </w:tr>
      <w:tr w:rsidR="00FA332D" w:rsidRPr="00FA332D" w:rsidTr="003218D2">
        <w:trPr>
          <w:trHeight w:val="17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двушажный ход.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 км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попеременного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хода, разучивание одновременного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Прохождение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Подъем «елочкой» и «полу-елочкой», спуск в основной стойке.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лыжных ходов, повторение подъемов «полу-елочкой» и «елочкой», спуска с горы в основной стойке.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января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Подъем «лесенкой» и торможение «плугом».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подъемов «елочкой» и «полу-елочкой», разучивание подъема на склон «лесенкой», разучивание торможения «плугом».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января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февряля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и спуски на лыжах «змейкой».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Прохождение </w:t>
            </w:r>
            <w:proofErr w:type="spellStart"/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дист</w:t>
            </w:r>
            <w:proofErr w:type="spellEnd"/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1 км с раздельным стар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время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лыжных ходов, различных вариантов спусков, торможений  «плугом», проведение передвижения и спуска «змейкой».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урок прохождение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км, проведение катания на лыжах, спуск со склона в низкой стойке</w:t>
            </w:r>
          </w:p>
        </w:tc>
      </w:tr>
      <w:tr w:rsidR="00FA332D" w:rsidRPr="00FA332D" w:rsidTr="003218D2">
        <w:trPr>
          <w:trHeight w:val="17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Спуск на лыжах  со склона в низкой стойке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техники спуска в приседе, повторение совершенствование техники ходов, разучивание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\игры «Накаты».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спуска «змейкой», проведение лыжных эстафет.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февраля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1,5 км, катание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техники передвижения на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лыжах, повторение техники передвижения  и спуска на лыжах «змейкой», проведение </w:t>
            </w:r>
            <w:proofErr w:type="gramStart"/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/и «Кто дальше прокатится», «Накаты».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1.5 км,   проведение катания  со склона в низкой стойке, проведение свободного катания.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февраля</w:t>
            </w:r>
          </w:p>
          <w:p w:rsidR="00FA332D" w:rsidRPr="00FA332D" w:rsidRDefault="00FA332D" w:rsidP="00FA33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кроссовой подготовке.  Контрольный урок по лыжной подготовке.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ранее изученных лыжных ходов, техники передвижения «змейкой», подъемы «лесенкой», спуск в низкой стойке, торможение «плугом»,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«Накаты»</w:t>
            </w:r>
          </w:p>
        </w:tc>
      </w:tr>
      <w:tr w:rsidR="00FA332D" w:rsidRPr="00FA332D" w:rsidTr="003218D2">
        <w:trPr>
          <w:trHeight w:val="56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III</w:t>
            </w:r>
            <w:r w:rsidRPr="00FA33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ТРИМЕСТР</w:t>
            </w:r>
          </w:p>
        </w:tc>
      </w:tr>
      <w:tr w:rsidR="00FA332D" w:rsidRPr="00FA332D" w:rsidTr="003218D2">
        <w:trPr>
          <w:trHeight w:val="612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V</w:t>
            </w:r>
            <w:r w:rsidRPr="00FA33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МОДУЛЬ</w:t>
            </w:r>
          </w:p>
        </w:tc>
      </w:tr>
      <w:tr w:rsidR="00FA332D" w:rsidRPr="00FA332D" w:rsidTr="003218D2">
        <w:trPr>
          <w:trHeight w:val="73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по физической культуре.  Подвижные и спортивные игры.</w:t>
            </w:r>
          </w:p>
        </w:tc>
      </w:tr>
      <w:tr w:rsidR="00FA332D" w:rsidRPr="00FA332D" w:rsidTr="003218D2">
        <w:trPr>
          <w:trHeight w:val="15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инструктаж:№42; №0170;№022.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физической культуры. Бросок мяча через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волейбольную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учеников с организационно -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мячом, повторение броска мяча через волейбольную сетку,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 сетку»</w:t>
            </w:r>
          </w:p>
        </w:tc>
      </w:tr>
      <w:tr w:rsidR="00FA332D" w:rsidRPr="00FA332D" w:rsidTr="003218D2">
        <w:trPr>
          <w:trHeight w:val="36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Виды спортивных игр (футбол, баскетбол, волейбол). Подвижные игры для развития физических качеств.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A33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Хоккей на траве - знаменитости Королева (</w:t>
            </w:r>
            <w:proofErr w:type="spellStart"/>
            <w:r w:rsidRPr="00FA33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FA33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FA33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Чуйкина</w:t>
            </w:r>
            <w:proofErr w:type="spellEnd"/>
            <w:r w:rsidRPr="00FA33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З.В., Косоруков Е.М., Перепелов В.Я.)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Броски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мяча через сет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  и ловля вы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соко летящего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мячами, повторение техники броска и ловли высоко летящего мяча через волейбольную сетку разучивание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«Перекинь мяч».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68-69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 н марта</w:t>
            </w:r>
          </w:p>
          <w:p w:rsidR="00FA332D" w:rsidRPr="00FA332D" w:rsidRDefault="00FA332D" w:rsidP="00FA33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Бро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ски мяча через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сетку из зоны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разминки с мячами, совершенствование техники бро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сков  мяча через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сетку из зоны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подачи, разучивание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\игры «Выстрел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небо»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н марта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Пода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 мяча двумя р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уками из-за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головы из зоны 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с включением упр. из физкультминутки, совершенствование подачи мяча через сетку двумя руками,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«Пионербол»</w:t>
            </w:r>
          </w:p>
        </w:tc>
      </w:tr>
      <w:tr w:rsidR="00FA332D" w:rsidRPr="00FA332D" w:rsidTr="003218D2">
        <w:trPr>
          <w:trHeight w:val="13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Подача мяча через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сетку броском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зоны подачи.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включением упр. из физкультминутки, совершенствование подачи мяча через сетку одной рукой,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/и» Пионербол»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3-4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беговой разминки, проведение эстафеты с мячом.</w:t>
            </w:r>
            <w:r w:rsidRPr="00F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пионербола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- Пионербол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 Проведение спортивной игры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 и спортивные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 проведение 2-3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/игр.</w:t>
            </w:r>
          </w:p>
        </w:tc>
      </w:tr>
      <w:tr w:rsidR="00FA332D" w:rsidRPr="00FA332D" w:rsidTr="003218D2">
        <w:trPr>
          <w:trHeight w:val="12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через волейбольную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мячом, повторение броска мяча через волейбольную сетку, проведение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 сетку»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- как вид спорта. Броски мяча через волейбольную сетку с дальних расстояний  и точность.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мячом, совершенствование техники бросков мяча через волейбольную сетку,  разучивание упр. с мячом в парах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п/и «Пионербол».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FA332D" w:rsidRPr="00FA332D" w:rsidTr="003218D2">
        <w:trPr>
          <w:trHeight w:val="227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инструктаж:№042; №017; №018; №019;№022.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физической культуры. Волейбольные упражнения. Броски мяча через волейбольную сетку с дальних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расстояний  и точность.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учеников с организационно -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мячом, совершенствование техники бросков мяча через волейбольную сетку,  разучивание упр. с мячом в парах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п/и «Пионербол».</w:t>
            </w:r>
          </w:p>
        </w:tc>
      </w:tr>
      <w:tr w:rsidR="00FA332D" w:rsidRPr="00FA332D" w:rsidTr="003218D2">
        <w:trPr>
          <w:trHeight w:val="1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82-83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Волейбольные упражнения. Контрольный урок по волейболу.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мячом в парах, проведение волейбольных упр. с мячом,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«Пионербол».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способом «от груди», «снизу», броски набивного мяча правой и левой рукой.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с набивным мячом, повторение техники  бросков н/мяча «от груди», снизу, разучивание техники броска н\мяча левой и правой рукой,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«Точно в цель».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Немного истории - баскетбол Тестирование наклона вперед из положения стоя.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разминки  с мячом в движении, проведение тестирования                   наклона вперед из положения стоя,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«Борьба за мяч»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баскетболе. Ведение мяча.  Тестирование прыжка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разминки, направленной на подготовку к прыжкам  длину, тестирование прыжка в длину с места, 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«Цепи»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 подтягивания на низкой перекладине из виса лежа согнувшись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отжимание.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направленной на координацию движений, проведение тестирования подтягивания  и отжиманий,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«Рыбаки и рыбки»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подъема туловища из положения, лежа за 30 сек. Тестирование 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направленной на развитие координации, тестирование подъема туловища из  положения, лежа за 30 сек,  тест – прыжки со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скааклкой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«Баскетбол»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малого мяча   на точность.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на месте с мячом в движении, варианты метания и бросков мяча на точность, проведение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 в «Баскетбол»</w:t>
            </w:r>
          </w:p>
        </w:tc>
      </w:tr>
      <w:tr w:rsidR="00FA332D" w:rsidRPr="00FA332D" w:rsidTr="003218D2">
        <w:trPr>
          <w:trHeight w:val="2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мая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- тестирование челночного бега 3х10 метров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 баскетболе. Челночный  бег  3х10 метров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« Главное в баскетболе».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  в движении, совершенствование техники броска мяча в кольцо,  проведение с/и «Баскетбол» проведение контрольного тестирования челночного бега 3х10 метров,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2 н мая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упражнения. Совершенствование техники бега.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 проведение беговых  </w:t>
            </w:r>
            <w:proofErr w:type="spellStart"/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с\и  п/и «Баскетбол».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мая</w:t>
            </w:r>
          </w:p>
          <w:p w:rsidR="00FA332D" w:rsidRPr="00FA332D" w:rsidRDefault="00FA332D" w:rsidP="00FA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бега. Короткие дистанции. 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Бега на 30метров и 60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в движении, совершенствование техники  бега на 60 метров, с высокого старта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«Вызов номеров».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30 метров с высокого старта. Метание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в движении, тест  бега  на 30 метров с высокого старта,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«Командные хвостики».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3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в движении,  проведение метания мяча на дальность повторение игры «Бросай далеко, собирай быстрее».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метания мяча на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беговой разминки, тестирование метания мяча на </w:t>
            </w: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дальность, повторение 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\и «Бросай далеко, собирай быстрее».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 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для  подготовки  к бегу, проведение бега на 1000 метров, повторение </w:t>
            </w:r>
            <w:proofErr w:type="gramStart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/и «Футбол».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4 н</w:t>
            </w:r>
          </w:p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Бег 1500м. без учета времени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в движении, проведение бега на 1500м. без учета времени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в движении, повторение игры «Футбол».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разминку  с предметами,  проведение 2-3 спортивных игр по желанию обучающихся, эстафеты с передачей эстафетной палочки.</w:t>
            </w:r>
          </w:p>
        </w:tc>
      </w:tr>
      <w:tr w:rsidR="00FA332D" w:rsidRPr="00FA332D" w:rsidTr="003218D2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5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 Спортивные  и подвижные игры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2D" w:rsidRPr="00FA332D" w:rsidRDefault="00FA332D" w:rsidP="00FA33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 с  предметами, спортивных и подвижных игр, выбранных учениками, подведение итогов триместра и года.</w:t>
            </w:r>
          </w:p>
        </w:tc>
      </w:tr>
    </w:tbl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FA332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FA332D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FA332D" w:rsidRPr="00FA332D" w:rsidRDefault="00FA332D" w:rsidP="00FA33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FA332D" w:rsidRPr="00FA332D" w:rsidRDefault="00FA332D" w:rsidP="00FA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32D" w:rsidRPr="00FA332D" w:rsidRDefault="00FA332D" w:rsidP="00FA3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FA332D" w:rsidRPr="00FA332D" w:rsidRDefault="00FA332D" w:rsidP="00FA3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стандарт начального общего образования по физической культуре;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Лях В.И.,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классов.  М.: Просвещение, 2015.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учебники и пособия, которые входят в предметную линию В.И. Ляха;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Матвеев А.П. учебник  Физическая культура 1-4 класс. М.: Просвещение, 2015.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методические издания по физической культуре для учителей.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http://spo.1september.ru/ Газета «Спо</w:t>
      </w:r>
      <w:proofErr w:type="gramStart"/>
      <w:r w:rsidRPr="00FA332D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FA332D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http://kzg.narod.ru/«Культура здоровой жизни»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 xml:space="preserve">интернет ресурсы: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332D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Демонстрационный материал: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таблицы стандартов физического развития и физической подготовленности;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плакаты методические;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 xml:space="preserve"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</w:t>
      </w:r>
      <w:r w:rsidRPr="00FA332D">
        <w:rPr>
          <w:rFonts w:ascii="Times New Roman" w:eastAsia="Calibri" w:hAnsi="Times New Roman" w:cs="Times New Roman"/>
          <w:sz w:val="24"/>
          <w:szCs w:val="24"/>
        </w:rPr>
        <w:lastRenderedPageBreak/>
        <w:t>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мегафон;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стенка гимнастическая;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скамейки гимнастические;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перекладина навесная;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маты гимнастические;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мячи набивные (1 кг);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скакалки гимнастические;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мячи малые (резиновые, теннисные);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палки гимнастические;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обручи гимнастические;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рулетка измерительная (10 м, 50 м);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32D">
        <w:rPr>
          <w:rFonts w:ascii="Times New Roman" w:eastAsia="Calibri" w:hAnsi="Times New Roman" w:cs="Times New Roman"/>
          <w:sz w:val="24"/>
          <w:szCs w:val="24"/>
        </w:rPr>
        <w:t>•</w:t>
      </w:r>
      <w:r w:rsidRPr="00FA332D">
        <w:rPr>
          <w:rFonts w:ascii="Times New Roman" w:eastAsia="Calibri" w:hAnsi="Times New Roman" w:cs="Times New Roman"/>
          <w:sz w:val="24"/>
          <w:szCs w:val="24"/>
        </w:rPr>
        <w:tab/>
        <w:t>щиты с баскетбольными кольцами;</w:t>
      </w:r>
    </w:p>
    <w:p w:rsidR="00FA332D" w:rsidRPr="00FA332D" w:rsidRDefault="00FA332D" w:rsidP="00FA3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3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Домашнее  задание 3 класс.</w:t>
      </w:r>
    </w:p>
    <w:tbl>
      <w:tblPr>
        <w:tblStyle w:val="12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10206"/>
      </w:tblGrid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Подготовить форму для занятий на улице.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Темы докладов (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для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освобожденных)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1 Легкая атлетика – «Королева видов  спорта»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2Легкая атлетика – «История развития спорта» 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3.Здоровый образ жизни. Вести запись наблюдений индивидуальных показателей по модулям.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  техники высокого старта.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Темы докладов (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для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освобожденных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)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1 Легкая атлетика – «Королева видов  спорта».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2Легкая атлетика – «История развития спорта».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3.Здоровый образ жизни. Вести запись наблюдений индивидуальных показателей по  модулям.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Составить комплекс ОРУ.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Закрепление техники высокого старта.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Составление индивидуального режима дня школьника.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Комплекс упр. для профилактики нарушений осанки.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техники прыжка в длину с места.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правила соревнований в беге, прыжках и метании 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Имитация прыжка в длину с разбега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Разобраться с техникой выполнения шагов разбега, отталкивания и приземления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закаливающих процедур.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Узнать: «Какие футбольные клубы есть в России?».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закаливающих процедур.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Узнать: «Какие футбольные клубы есть в мире?».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  короткую скакалку. Прочитать текст» Сердце и кровеносные сосуды»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35-36 учебника. </w:t>
            </w:r>
          </w:p>
        </w:tc>
      </w:tr>
      <w:tr w:rsidR="00FA332D" w:rsidRPr="00FA332D" w:rsidTr="003218D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  короткую скакалку.  Прочитать текст « Орган зрения – глаза»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37-42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Орган слуха - уши»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42-44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Равномерный бег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«Орган осязания - кожа», «Орган вкуса - язык»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44-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Личная гигиена»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47-52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Что нужно делать для укрепления мышц стоп»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33 учебника.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Темы докладов (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для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освобожденных)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1 Легкая атлетика – «Королева видов  спорта»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2Легкая атлетика – «История развития спорта» </w:t>
            </w:r>
          </w:p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3.Здоровый образ жизни. Вести запись наблюдений индивидуальных показателей по модулям.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Метание  на дальность.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Подвижные игры с бегом и прыжками.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Подвижные игры с бегом и прыжками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</w:p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Переброска т/мяча из руки в руку за 20 сек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Спортивная игра футбо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возникновения.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Придумать свой удар по воротам.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Узнать какие варианты ударов мяча по воротам существуют.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победителей и призеров Мирового чемпионата по футболу  прошедшего  в России.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имена  футболистов Российской сборной.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одежды и обуви к занятиям гимнастикой.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организовать игру в футбол.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и выполнять комплекс  утренней гимнастике, разученный на уроке (ежедневно).</w:t>
            </w:r>
          </w:p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 «Осанка»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25-35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учебника.</w:t>
            </w:r>
          </w:p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Доклады 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для освобожденных):</w:t>
            </w:r>
          </w:p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1.Знаменитые спортсмены-гимнасты г. Королёва: Морозов Л.С,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Гасилин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С.А. </w:t>
            </w:r>
          </w:p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2. Составить комплекс ОРУ на осанку.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упр. для профилактики нарушений осанки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«Что нужно делать при сутулой спине»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31-32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 </w:t>
            </w: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Доклады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для освобожденных):</w:t>
            </w:r>
          </w:p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1.Знаменитые спортсмены-гимнасты г. Королёва: Морозов Л.С,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Гасилин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С.А. 2.</w:t>
            </w:r>
          </w:p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Составить комплекс ОРУ на осанку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Повторение поворотов.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Прочитать текст» Что нужно  делать для укрепления мышц живота и спины»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Доклады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для освобожденных):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1.Знаменитые спортсмены-гимнасты г. Королёва: Морозов Л.С,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Гасилин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С.А.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2. Составить комплекс ОРУ на осанку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поворотов.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» Что нужно делать для мышц ног»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33-35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перекаты назад и вперед в группировке. Прочитать текст 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123-125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Выполнить упражнение на отжимание. Прочитать текст «Мозги и нервная система»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57-59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« Берегите нервную систему»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60-62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Упр. для развития гибкости «мост» из положения, стоя у стены Прочитать текст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126-128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шпагаты  Прочитать текст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130-133учебника.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«Что такое эмоции»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57-58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»Органы дыхания»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62-65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как правильно дышать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64-65 учебника. Повторить гимнастическую комбинацию.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гимнастическую комбинацию. Прочитать текст органы пищеварения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66-67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 длинную скакалку с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забеганием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. Прочитать текст «Пища и питательные вещества»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67-69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 длинную скакалку с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забеганием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Прочитать текст «Пища и питательные вещества»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69-71 учебника.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Прыжки со скакалкой. Прочитать текст «Вода и питьевой режим»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71-72 учебника.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Измерить вес, рост, окружность грудной клетки и записать в дневник самоконтроля  Прочитать текст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85-86 учебника. Принести на урок.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Прыжки с короткой скакалкой. 1 мин. Выполнить отжимание за 20 сек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Активный отдых на катке, горке. Прогулки на лыжах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пресс за 30сек.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Активный отдых на катке, горке. Прогулки на лыжах.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и  выполнение комплекса ОРУ с мячом.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лыжного инвентаря.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): 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1.Хоккей на траве -знаменитости Королева (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ЗагородневО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.Е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Чуйкина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З.В., Косоруков Е.М.,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ПерепеловВ.Я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2.Знаменитые лыжники г. Королева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М.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Початова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подбрасывания и ловли мяча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Для учеников, слабо владевших навыками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 с мячом.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«Одежда лыжника»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159-160 учебника</w:t>
            </w: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): 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1.Хоккей на траве -знаменитости Королева (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ЗагородневО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.Е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Чуйкина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З.В., Косоруков Е.М.,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ПерепеловВ.Я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2.Знаменитые лыжники г. Королева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М.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Початова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FA332D" w:rsidRPr="00FA332D" w:rsidTr="003218D2">
        <w:trPr>
          <w:trHeight w:val="4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упражнений с мячом.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Прочитать текс «Лыжные ходы»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156-158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подбрасывания и ловли мяча с усложнением (приседанием, хлопком). Прохождение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1,5 км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подбрасывания и ловли мяча с усложнение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приседанием, хлопком). Прохождение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1,5км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ОРУ со скакалкой. Повторить наклоны туловища из положения стоя.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ОРУ со скакалкой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наклон туловища.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упражнений для профилактики нарушений осанки.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приседание на левой и правой ноге, на двух ногах.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упражнений для профилактики нарушений осанки. Повторить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на пресс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упражнений для профилактики нарушений осанки. Повторить отжимание.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для профилактики плоскостопия. Прочитать текст подъем «полу-елочкой» и спуск на лыжах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155-156 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упр. для профилактики плоскостопия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Причитать текст Подъем «лесенкой» и торможение «плугом»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157-158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для развития равновесия. Прохождение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. до  1500 м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. до 1500м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Темы докладов (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для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освобожденных)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1.Паралимпийские игры.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2.Правила соревнований в беге и метании.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3. Правила соревнований в прыжках в длину и в высоту.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4. « История возникновения ГТО».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отжимание за 20 сек.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Повторение приседаний за 20 сек.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наклоны из положения стоя.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переброски т/мяча из руки в руку.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на пресс за 30 сек.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отжимание.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«Прыжок в высоту»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101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Выпрыгивание  и приседани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ежедневно по 20 раз.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равновесии »Стоять одной ноге» (знать время)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на развитие силы мышц ног.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Повторить выпрыгивание »лягушка».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76-78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Приготовление одежды и обуви к занятиям лёгкой атлетикой. Для занятий на улице и в зале. Придумать игру для игры на уроке.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пульса в  состоянии покоя и после выполнения физической нагрузки. </w:t>
            </w: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Темы докладов (</w:t>
            </w:r>
            <w:proofErr w:type="gramStart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для</w:t>
            </w:r>
            <w:proofErr w:type="gramEnd"/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освобожденных)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1.Паралимпийские игры.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2.Правила соревнований в беге и метании. 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>3. Правила соревнований в прыжках в длину и в высоту.</w:t>
            </w:r>
          </w:p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 4. « История возникновения ГТО».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пульса в  состоянии покоя и после выполнения физической нагрузки. </w:t>
            </w:r>
            <w:r w:rsidRPr="00FA33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Объяснить правила игры «Пионербол» родителям.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Выполнять упражнения для  развития силы мышц ног. Узнать историю волейбола, знать фамилии  известных  Российских волейболистов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упражнения для  развития силы мышц ног.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Прочитать текст «Броски набивного мяча» </w:t>
            </w:r>
            <w:proofErr w:type="spellStart"/>
            <w:proofErr w:type="gramStart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107</w:t>
            </w: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на пресс Определение пульса в  состоянии покоя и после выполнения физической нагрузки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Повторить висы на перекладине или на шведской стенке. Комплекс упражнений для  развития силы мышц  плечевого пояса.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название   спортивных клубов по баскетболу в России.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название  иностранных спортивных клубов по баскетболу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Подтягивание и отжимание.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на пресс- подъем туловища из положения лежа на спине.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Выполнять упражнения для  развития силы мышц ног.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упражнений для  развития силы мышц  плечевого пояса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возникновения спортивной игры в баскетбол.  Повторить стойку баскетболиста.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- прочитать текст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96-100 учебника. Повторить технику высокого старта.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прыжков через длинную вращающуюся скакалку с  </w:t>
            </w:r>
            <w:proofErr w:type="spell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забеганием</w:t>
            </w:r>
            <w:proofErr w:type="spell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Выполнение разбега при выполнении метания мяча на дальность.</w:t>
            </w:r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Разобраться в шагах разбега при выполнении метания мяча на дальность.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«Метание мяча с места и с трех шагов»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104-106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</w:t>
            </w: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Повторить отжимание. 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Равномерный бег</w:t>
            </w:r>
          </w:p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Знать по каким беговым длинным дистанциям проводятся соревнования.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Умение  самостоятельно организовать игру футбол.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Соблюдение правил приёма солнечных и воздушных ванн, правил поведения на воде. Варианты подвижных игр.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Придумать в какие игры будем играть по окончании года</w:t>
            </w:r>
          </w:p>
        </w:tc>
      </w:tr>
      <w:tr w:rsidR="00FA332D" w:rsidRPr="00FA332D" w:rsidTr="003218D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D" w:rsidRPr="00FA332D" w:rsidRDefault="00FA332D" w:rsidP="00FA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правил приёма солнечных и воздушных ванн, правил поведения на воде. Варианты подвижных игр. «Жизненно важное умение» текст </w:t>
            </w:r>
            <w:proofErr w:type="spellStart"/>
            <w:proofErr w:type="gramStart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A332D">
              <w:rPr>
                <w:rFonts w:ascii="Times New Roman" w:hAnsi="Times New Roman"/>
                <w:b/>
                <w:sz w:val="24"/>
                <w:szCs w:val="24"/>
              </w:rPr>
              <w:t xml:space="preserve"> 145-152 учебника.</w:t>
            </w:r>
          </w:p>
        </w:tc>
      </w:tr>
    </w:tbl>
    <w:p w:rsidR="00FA332D" w:rsidRPr="00FA332D" w:rsidRDefault="00FA332D" w:rsidP="00FA3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32D" w:rsidRPr="00FA332D" w:rsidRDefault="00FA332D" w:rsidP="00FA3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32D" w:rsidRPr="00FA332D" w:rsidRDefault="00FA332D" w:rsidP="00FA332D">
      <w:pPr>
        <w:autoSpaceDN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3880" w:rsidRDefault="00233880"/>
    <w:sectPr w:rsidR="00233880" w:rsidSect="00FA3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3"/>
    <w:multiLevelType w:val="hybridMultilevel"/>
    <w:tmpl w:val="BB5C384A"/>
    <w:lvl w:ilvl="0" w:tplc="BCD02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F1EE3"/>
    <w:multiLevelType w:val="hybridMultilevel"/>
    <w:tmpl w:val="22E64B4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3F6"/>
    <w:multiLevelType w:val="hybridMultilevel"/>
    <w:tmpl w:val="CD9EB7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13047"/>
    <w:multiLevelType w:val="hybridMultilevel"/>
    <w:tmpl w:val="7B5AC786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98D"/>
    <w:multiLevelType w:val="hybridMultilevel"/>
    <w:tmpl w:val="D9C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EB47055"/>
    <w:multiLevelType w:val="hybridMultilevel"/>
    <w:tmpl w:val="87B6D4DC"/>
    <w:lvl w:ilvl="0" w:tplc="6548F43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51097"/>
    <w:multiLevelType w:val="hybridMultilevel"/>
    <w:tmpl w:val="43DA7984"/>
    <w:lvl w:ilvl="0" w:tplc="6548F4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750D"/>
    <w:multiLevelType w:val="hybridMultilevel"/>
    <w:tmpl w:val="9AC2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D2D34"/>
    <w:multiLevelType w:val="multilevel"/>
    <w:tmpl w:val="C54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259AC"/>
    <w:multiLevelType w:val="hybridMultilevel"/>
    <w:tmpl w:val="B1DE28A6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535359D6"/>
    <w:multiLevelType w:val="hybridMultilevel"/>
    <w:tmpl w:val="731C9182"/>
    <w:lvl w:ilvl="0" w:tplc="6548F43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5482410B"/>
    <w:multiLevelType w:val="hybridMultilevel"/>
    <w:tmpl w:val="FDB82D62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BD0"/>
    <w:multiLevelType w:val="hybridMultilevel"/>
    <w:tmpl w:val="3ECA528E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53DAB"/>
    <w:multiLevelType w:val="hybridMultilevel"/>
    <w:tmpl w:val="0B622F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A32644"/>
    <w:multiLevelType w:val="hybridMultilevel"/>
    <w:tmpl w:val="83E2D78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00E02"/>
    <w:multiLevelType w:val="hybridMultilevel"/>
    <w:tmpl w:val="4BDA71FE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62083"/>
    <w:multiLevelType w:val="hybridMultilevel"/>
    <w:tmpl w:val="CA0811EE"/>
    <w:lvl w:ilvl="0" w:tplc="36BEA2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CA1"/>
    <w:multiLevelType w:val="hybridMultilevel"/>
    <w:tmpl w:val="2B2EE6E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26"/>
  </w:num>
  <w:num w:numId="15">
    <w:abstractNumId w:val="7"/>
  </w:num>
  <w:num w:numId="16">
    <w:abstractNumId w:val="1"/>
  </w:num>
  <w:num w:numId="17">
    <w:abstractNumId w:val="23"/>
  </w:num>
  <w:num w:numId="18">
    <w:abstractNumId w:val="32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27"/>
  </w:num>
  <w:num w:numId="25">
    <w:abstractNumId w:val="3"/>
  </w:num>
  <w:num w:numId="26">
    <w:abstractNumId w:val="19"/>
  </w:num>
  <w:num w:numId="27">
    <w:abstractNumId w:val="18"/>
  </w:num>
  <w:num w:numId="28">
    <w:abstractNumId w:val="21"/>
  </w:num>
  <w:num w:numId="29">
    <w:abstractNumId w:val="1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2D"/>
    <w:rsid w:val="00233880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3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3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332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2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32D"/>
  </w:style>
  <w:style w:type="character" w:styleId="a3">
    <w:name w:val="Hyperlink"/>
    <w:basedOn w:val="a0"/>
    <w:uiPriority w:val="99"/>
    <w:unhideWhenUsed/>
    <w:rsid w:val="00FA3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32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A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A33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A332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A332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FA3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FA332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A332D"/>
  </w:style>
  <w:style w:type="character" w:customStyle="1" w:styleId="h22">
    <w:name w:val="h22"/>
    <w:rsid w:val="00FA332D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FA3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332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A3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FA33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3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3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332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2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33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33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32D"/>
  </w:style>
  <w:style w:type="character" w:styleId="a3">
    <w:name w:val="Hyperlink"/>
    <w:basedOn w:val="a0"/>
    <w:uiPriority w:val="99"/>
    <w:unhideWhenUsed/>
    <w:rsid w:val="00FA3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32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A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A33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A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A332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A332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FA3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FA332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A332D"/>
  </w:style>
  <w:style w:type="character" w:customStyle="1" w:styleId="h22">
    <w:name w:val="h22"/>
    <w:rsid w:val="00FA332D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FA3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332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FA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A3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FA33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8573</Words>
  <Characters>48868</Characters>
  <Application>Microsoft Office Word</Application>
  <DocSecurity>0</DocSecurity>
  <Lines>407</Lines>
  <Paragraphs>114</Paragraphs>
  <ScaleCrop>false</ScaleCrop>
  <Company/>
  <LinksUpToDate>false</LinksUpToDate>
  <CharactersWithSpaces>57327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2021-10-13T17:42:00Z</dcterms:created>
  <dcterms:modified xsi:type="dcterms:W3CDTF">2021-10-13T17:44:00Z</dcterms:modified>
</cp:coreProperties>
</file>