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E9" w:rsidRDefault="00294B7B" w:rsidP="00A60CEF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1855" cy="7975102"/>
            <wp:effectExtent l="1181100" t="0" r="1158995" b="0"/>
            <wp:docPr id="2" name="Рисунок 1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37392" cy="796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992" w:rsidRDefault="00863992" w:rsidP="0086399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lastRenderedPageBreak/>
        <w:t>ПОЯСНИТЕЛЬНАЯ ЗАПИСКА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Рабочая программа по английскому языку для обучающихся 9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863992" w:rsidRDefault="00863992" w:rsidP="00863992">
      <w:pPr>
        <w:pStyle w:val="2"/>
        <w:shd w:val="clear" w:color="auto" w:fill="FFFFFF"/>
        <w:spacing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ОБЩАЯ ХАРАКТЕРИСТИКА УЧЕБНОГО ПРЕДМЕТА «ИНОСТРАННЫЙ (АНГЛИЙСКИЙ) ЯЗЫК »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863992" w:rsidRDefault="00863992" w:rsidP="00863992">
      <w:pPr>
        <w:pStyle w:val="2"/>
        <w:shd w:val="clear" w:color="auto" w:fill="FFFFFF"/>
        <w:spacing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ЦЕЛИ ИЗУЧЕНИЯ УЧЕБНОГО ПРЕДМЕТА «ИНОСТРАННЫЙ (АНГЛИЙСКИЙ) ЯЗЫК»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 свете сказанного выше цели иноязычного образования становятся более сложными по структуре, формулируются на </w:t>
      </w:r>
      <w:r>
        <w:rPr>
          <w:rFonts w:ascii="LiberationSerif" w:hAnsi="LiberationSerif"/>
          <w:i/>
          <w:iCs/>
          <w:sz w:val="23"/>
          <w:szCs w:val="23"/>
        </w:rPr>
        <w:t>ценностном, когнитивном и прагматическом </w:t>
      </w:r>
      <w:r>
        <w:rPr>
          <w:rFonts w:ascii="LiberationSerif" w:hAnsi="LiberationSerif"/>
          <w:sz w:val="23"/>
          <w:szCs w:val="23"/>
        </w:rPr>
        <w:t xml:space="preserve"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</w:t>
      </w:r>
      <w:r>
        <w:rPr>
          <w:rFonts w:ascii="LiberationSerif" w:hAnsi="LiberationSerif"/>
          <w:sz w:val="23"/>
          <w:szCs w:val="23"/>
        </w:rPr>
        <w:lastRenderedPageBreak/>
        <w:t>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На прагматическом уровне </w:t>
      </w:r>
      <w:r>
        <w:rPr>
          <w:rFonts w:ascii="LiberationSerif" w:hAnsi="LiberationSerif"/>
          <w:b/>
          <w:bCs/>
          <w:i/>
          <w:iCs/>
          <w:sz w:val="23"/>
          <w:szCs w:val="23"/>
        </w:rPr>
        <w:t>целью иноязычного образования </w:t>
      </w:r>
      <w:r>
        <w:rPr>
          <w:rFonts w:ascii="LiberationSerif" w:hAnsi="LiberationSerif"/>
          <w:sz w:val="23"/>
          <w:szCs w:val="23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—   </w:t>
      </w:r>
      <w:r>
        <w:rPr>
          <w:rFonts w:ascii="LiberationSerif" w:hAnsi="LiberationSerif"/>
          <w:i/>
          <w:iCs/>
          <w:sz w:val="23"/>
          <w:szCs w:val="23"/>
        </w:rPr>
        <w:t>речевая компетенция </w:t>
      </w:r>
      <w:r>
        <w:rPr>
          <w:rFonts w:ascii="LiberationSerif" w:hAnsi="LiberationSerif"/>
          <w:sz w:val="23"/>
          <w:szCs w:val="23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—   </w:t>
      </w:r>
      <w:r>
        <w:rPr>
          <w:rFonts w:ascii="LiberationSerif" w:hAnsi="LiberationSerif"/>
          <w:i/>
          <w:iCs/>
          <w:sz w:val="23"/>
          <w:szCs w:val="23"/>
        </w:rPr>
        <w:t>языковая компетенция </w:t>
      </w:r>
      <w:r>
        <w:rPr>
          <w:rFonts w:ascii="LiberationSerif" w:hAnsi="LiberationSerif"/>
          <w:sz w:val="23"/>
          <w:szCs w:val="23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—   </w:t>
      </w:r>
      <w:r>
        <w:rPr>
          <w:rFonts w:ascii="LiberationSerif" w:hAnsi="LiberationSerif"/>
          <w:i/>
          <w:iCs/>
          <w:sz w:val="23"/>
          <w:szCs w:val="23"/>
        </w:rPr>
        <w:t>социокультурная/межкультурная компетенция </w:t>
      </w:r>
      <w:r>
        <w:rPr>
          <w:rFonts w:ascii="LiberationSerif" w:hAnsi="LiberationSerif"/>
          <w:sz w:val="23"/>
          <w:szCs w:val="23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—   </w:t>
      </w:r>
      <w:r>
        <w:rPr>
          <w:rFonts w:ascii="LiberationSerif" w:hAnsi="LiberationSerif"/>
          <w:i/>
          <w:iCs/>
          <w:sz w:val="23"/>
          <w:szCs w:val="23"/>
        </w:rPr>
        <w:t>компенсаторная компетенция </w:t>
      </w:r>
      <w:r>
        <w:rPr>
          <w:rFonts w:ascii="LiberationSerif" w:hAnsi="LiberationSerif"/>
          <w:sz w:val="23"/>
          <w:szCs w:val="23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Наряду с иноязычной коммуникативной компетенцией средствами иностранного языка формируются </w:t>
      </w:r>
      <w:r>
        <w:rPr>
          <w:rFonts w:ascii="LiberationSerif" w:hAnsi="LiberationSerif"/>
          <w:i/>
          <w:iCs/>
          <w:sz w:val="23"/>
          <w:szCs w:val="23"/>
        </w:rPr>
        <w:t>ключевые универсальные учебные компетенции</w:t>
      </w:r>
      <w:r>
        <w:rPr>
          <w:rFonts w:ascii="LiberationSerif" w:hAnsi="LiberationSerif"/>
          <w:sz w:val="23"/>
          <w:szCs w:val="23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LiberationSerif" w:hAnsi="LiberationSerif"/>
          <w:i/>
          <w:iCs/>
          <w:sz w:val="23"/>
          <w:szCs w:val="23"/>
        </w:rPr>
        <w:t>иностранным языкам </w:t>
      </w:r>
      <w:r>
        <w:rPr>
          <w:rFonts w:ascii="LiberationSerif" w:hAnsi="LiberationSerif"/>
          <w:sz w:val="23"/>
          <w:szCs w:val="23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863992" w:rsidRDefault="00863992" w:rsidP="00863992">
      <w:pPr>
        <w:pStyle w:val="2"/>
        <w:shd w:val="clear" w:color="auto" w:fill="FFFFFF"/>
        <w:spacing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МЕСТО УЧЕБНОГО ПРЕДМЕТА В УЧЕБНОМ ПЛАНЕ«ИНОСТРАННЫЙ (АНГЛИЙСКИЙ) ЯЗЫК»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9 классе отведено 102 учебных часа, по 3 часа в неделю.</w:t>
      </w:r>
    </w:p>
    <w:p w:rsidR="00863992" w:rsidRDefault="00863992" w:rsidP="0086399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УЧЕБНОГО ПРЕДМЕТА 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КОММУНИКАТИВНЫЕ УМЕНИЯ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Взаимоотношения в семье и с друзьями. Конфликты и их разрешение.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Покупки: одежда, обувь и продукты питания. Карманные деньги. Молодёжная мода.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Виды отдыха в различное время года. Путешествия по России и зарубежным странам. Транспорт.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Природа: флора и фауна. Проблемы экологии. Защита окружающей среды. Климат, погода. Стихийные бедствия.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Средства массовой информации (телевидение, радио, пресса, Интернет).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Говорение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Развитие  коммуникативных  умений  </w:t>
      </w:r>
      <w:r>
        <w:rPr>
          <w:rFonts w:ascii="LiberationSerif" w:hAnsi="LiberationSerif"/>
          <w:b/>
          <w:bCs/>
          <w:i/>
          <w:iCs/>
          <w:sz w:val="23"/>
          <w:szCs w:val="23"/>
        </w:rPr>
        <w:t>диалогической  речи</w:t>
      </w:r>
      <w:r>
        <w:rPr>
          <w:rFonts w:ascii="LiberationSerif" w:hAnsi="LiberationSerif"/>
          <w:sz w:val="23"/>
          <w:szCs w:val="23"/>
        </w:rPr>
        <w:t>, а именно умений вести комбинированный диалог, включающий различные виды диалогов (этикетный диалог, диалог — побуждение к действию, диалог — расспрос); диалог — обмен мнениями: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диалог этикетного характера: </w:t>
      </w:r>
      <w:r>
        <w:rPr>
          <w:rFonts w:ascii="LiberationSerif" w:hAnsi="LiberationSerif"/>
          <w:sz w:val="23"/>
          <w:szCs w:val="23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диалог </w:t>
      </w:r>
      <w:r>
        <w:rPr>
          <w:rFonts w:ascii="LiberationSerif" w:hAnsi="LiberationSerif"/>
          <w:sz w:val="23"/>
          <w:szCs w:val="23"/>
        </w:rPr>
        <w:t>— </w:t>
      </w:r>
      <w:r>
        <w:rPr>
          <w:rFonts w:ascii="LiberationSerif" w:hAnsi="LiberationSerif"/>
          <w:i/>
          <w:iCs/>
          <w:sz w:val="23"/>
          <w:szCs w:val="23"/>
        </w:rPr>
        <w:t>побуждение к действию: </w:t>
      </w:r>
      <w:r>
        <w:rPr>
          <w:rFonts w:ascii="LiberationSerif" w:hAnsi="LiberationSerif"/>
          <w:sz w:val="23"/>
          <w:szCs w:val="23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диалог </w:t>
      </w:r>
      <w:r>
        <w:rPr>
          <w:rFonts w:ascii="LiberationSerif" w:hAnsi="LiberationSerif"/>
          <w:sz w:val="23"/>
          <w:szCs w:val="23"/>
        </w:rPr>
        <w:t>— </w:t>
      </w:r>
      <w:r>
        <w:rPr>
          <w:rFonts w:ascii="LiberationSerif" w:hAnsi="LiberationSerif"/>
          <w:i/>
          <w:iCs/>
          <w:sz w:val="23"/>
          <w:szCs w:val="23"/>
        </w:rPr>
        <w:t>расспрос: </w:t>
      </w:r>
      <w:r>
        <w:rPr>
          <w:rFonts w:ascii="LiberationSerif" w:hAnsi="LiberationSerif"/>
          <w:sz w:val="23"/>
          <w:szCs w:val="23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диалог </w:t>
      </w:r>
      <w:r>
        <w:rPr>
          <w:rFonts w:ascii="LiberationSerif" w:hAnsi="LiberationSerif"/>
          <w:sz w:val="23"/>
          <w:szCs w:val="23"/>
        </w:rPr>
        <w:t>— </w:t>
      </w:r>
      <w:r>
        <w:rPr>
          <w:rFonts w:ascii="LiberationSerif" w:hAnsi="LiberationSerif"/>
          <w:i/>
          <w:iCs/>
          <w:sz w:val="23"/>
          <w:szCs w:val="23"/>
        </w:rPr>
        <w:t>обмен мнениями: </w:t>
      </w:r>
      <w:r>
        <w:rPr>
          <w:rFonts w:ascii="LiberationSerif" w:hAnsi="LiberationSerif"/>
          <w:sz w:val="23"/>
          <w:szCs w:val="23"/>
        </w:rPr>
        <w:t>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sz w:val="23"/>
          <w:szCs w:val="23"/>
        </w:rPr>
        <w:t>монологической речи</w:t>
      </w:r>
      <w:r>
        <w:rPr>
          <w:rFonts w:ascii="LiberationSerif" w:hAnsi="LiberationSerif"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— повествование/сообщение;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— рассуждение;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выражение и краткое аргументирование своего мнения по отношению к услышанному/прочитанному;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lastRenderedPageBreak/>
        <w:t>изложение (пересказ)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составление рассказа по картинкам;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изложение результатов выполненной проектной работы.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Объём монологического высказывания — 10-12 фраз.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Аудирование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Языковая сложность текстов для аудирования должна соответствовать базовому уровню (А2 — допороговому уровню по общеевропейской шкале).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Время звучания текста/текстов для аудирования — до 2 минут.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Смысловое чтение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Чтение несплошных текстов (таблиц, диаграмм, схем) и понимание представленной в них информации.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lastRenderedPageBreak/>
        <w:t>Чтение </w:t>
      </w:r>
      <w:r>
        <w:rPr>
          <w:rFonts w:ascii="LiberationSerif" w:hAnsi="LiberationSerif"/>
          <w:i/>
          <w:iCs/>
          <w:sz w:val="23"/>
          <w:szCs w:val="23"/>
        </w:rPr>
        <w:t>с полным пониманием содержания </w:t>
      </w:r>
      <w:r>
        <w:rPr>
          <w:rFonts w:ascii="LiberationSerif" w:hAnsi="LiberationSerif"/>
          <w:sz w:val="23"/>
          <w:szCs w:val="23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Языковая сложность текстов для чтения должна соответствовать базовому уровню (А2 — допороговому уровню по общеевропейской шкале).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Объём текста/текстов для чтения — 500-600 слов.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Письменная речь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Развитие умений письменной речи: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составление плана/тезисов устного или письменного сообщения;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120 слов;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заполнение таблицы с краткой фиксацией содержания прочитанного/прослушанного текста;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преобразование таблицы, схемы в текстовый вариант представления информации;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письменное представление результатов выполненной проектной работы (объём — 100-120 слов).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ЯЗЫКОВЫЕ ЗНАНИЯ И УМЕНИЯ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Фонетическая сторона речи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Выражение модального значения, чувства и эмоции.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Объём текста для чтения вслух — до 110 слов.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Графика, орфография и пунктуация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Правильное написание изученных слов.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lastRenderedPageBreak/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Лексическая сторона речи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Основные способы словообразования: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а) аффиксация: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глаголов с помощью префиксов under-, over-, dis-, mis-;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имён прилагательных с помощью суффиксов -able/-ible;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имён существительных с помощью отрицательных префиксов in-/im-;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б) словосложение: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образование сложных существительных путём соединения основы числительного с основой существительного с добавлением суффикса -ed (eight-legged);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образование сложных существительных путём соединения основ существительных с предлогом: father-in-law);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образование сложных прилагательных путём соединения основы прилагательного с основой причастия настоящего времени (nice-looking);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в) конверсия: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образование глагола от имени прилагательного (cool — to cool).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Различные средства связи в тексте для обеспечения его целостности (firstly, however, finally, at last, etc.).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Грамматическая сторона речи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63992" w:rsidRP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  <w:lang w:val="en-US"/>
        </w:rPr>
      </w:pPr>
      <w:r>
        <w:rPr>
          <w:rFonts w:ascii="LiberationSerif" w:hAnsi="LiberationSerif"/>
          <w:sz w:val="23"/>
          <w:szCs w:val="23"/>
        </w:rPr>
        <w:t>Предложения</w:t>
      </w:r>
      <w:r w:rsidRPr="00863992">
        <w:rPr>
          <w:rFonts w:ascii="LiberationSerif" w:hAnsi="LiberationSerif"/>
          <w:sz w:val="23"/>
          <w:szCs w:val="23"/>
          <w:lang w:val="en-US"/>
        </w:rPr>
        <w:t xml:space="preserve"> </w:t>
      </w:r>
      <w:r>
        <w:rPr>
          <w:rFonts w:ascii="LiberationSerif" w:hAnsi="LiberationSerif"/>
          <w:sz w:val="23"/>
          <w:szCs w:val="23"/>
        </w:rPr>
        <w:t>со</w:t>
      </w:r>
      <w:r w:rsidRPr="00863992">
        <w:rPr>
          <w:rFonts w:ascii="LiberationSerif" w:hAnsi="LiberationSerif"/>
          <w:sz w:val="23"/>
          <w:szCs w:val="23"/>
          <w:lang w:val="en-US"/>
        </w:rPr>
        <w:t xml:space="preserve"> </w:t>
      </w:r>
      <w:r>
        <w:rPr>
          <w:rFonts w:ascii="LiberationSerif" w:hAnsi="LiberationSerif"/>
          <w:sz w:val="23"/>
          <w:szCs w:val="23"/>
        </w:rPr>
        <w:t>сложным</w:t>
      </w:r>
      <w:r w:rsidRPr="00863992">
        <w:rPr>
          <w:rFonts w:ascii="LiberationSerif" w:hAnsi="LiberationSerif"/>
          <w:sz w:val="23"/>
          <w:szCs w:val="23"/>
          <w:lang w:val="en-US"/>
        </w:rPr>
        <w:t xml:space="preserve"> </w:t>
      </w:r>
      <w:r>
        <w:rPr>
          <w:rFonts w:ascii="LiberationSerif" w:hAnsi="LiberationSerif"/>
          <w:sz w:val="23"/>
          <w:szCs w:val="23"/>
        </w:rPr>
        <w:t>дополнением</w:t>
      </w:r>
      <w:r w:rsidRPr="00863992">
        <w:rPr>
          <w:rFonts w:ascii="LiberationSerif" w:hAnsi="LiberationSerif"/>
          <w:sz w:val="23"/>
          <w:szCs w:val="23"/>
          <w:lang w:val="en-US"/>
        </w:rPr>
        <w:t xml:space="preserve"> (Complex Object) (I want to have my hair cut.).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Условные предложения нереального характера (Conditional II).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Конструкции для выражения предпочтения I prefer …/I’d prefer …/I’d rather … 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lastRenderedPageBreak/>
        <w:t>Конструкция I wish … 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Предложения с конструкцией either … or, neither … nor.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Глаголы в видо-временных формах действительного залога в изъявительном наклонении (Present/Past/Future Simple Tense; Present/Past Perfect Tense; Present/Past Continuous Tense, Future-in-the-Past) и наиболее употребительных формах страдательного залога (Present/Past Simple Passive; Present Perfect Passive).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Порядок следования имён прилагательных (nice long blond hair).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СОЦИОКУЛЬТУРНЫЕ ЗНАНИЯ И УМЕНИЯ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Формирование элементарного представление о различных вариантах английского языка.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Соблюдение нормы вежливости в межкультурном общении.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Развитие умений: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писать свои имя и фамилию, а также имена и фамилии своих родственников и друзей на английском языке;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правильно оформлять свой адрес на английском языке (в анкете);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кратко представлять Россию и страну/страны изучаемого языка;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КОМПЕНСАТОРНЫЕ УМЕНИЯ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Использование при чтении и аудировании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lastRenderedPageBreak/>
        <w:t>Переспрашивать, просить повторить, уточняя значение незнакомых слов.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Использование в качестве опоры при порождении собственных высказываний ключевых слов, плана.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63992" w:rsidRDefault="00863992" w:rsidP="0086399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ОБРАЗОВАТЕЛЬНЫЕ РЕЗУЛЬТАТЫ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Изучение английского языка в 9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63992" w:rsidRDefault="00863992" w:rsidP="00863992">
      <w:pPr>
        <w:pStyle w:val="2"/>
        <w:shd w:val="clear" w:color="auto" w:fill="FFFFFF"/>
        <w:spacing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Личностные результаты </w:t>
      </w:r>
      <w:r>
        <w:rPr>
          <w:rFonts w:ascii="LiberationSerif" w:hAnsi="LiberationSerif"/>
          <w:sz w:val="23"/>
          <w:szCs w:val="23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t>Гражданского воспитания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активное участие в жизни семьи, Организации, местного сообщества, родного края, страны;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готовность к участию в гуманитарной деятельности (волонтёрство, помощь людям, нуждающимся в ней).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t>Патриотического воспитания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lastRenderedPageBreak/>
        <w:t>Духовно-нравственного воспитания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ориентация на моральные ценности и нормы в ситуациях нравственного выбора;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t>Эстетического воспитания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стремление к самовыражению в разных видах искусства.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t>Физического воспитания, формирования культуры здоровья и эмоционального благополучия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осознание ценности жизни;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соблюдение правил безопасности, в том числе навыков безопасного поведения в интернет-среде;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умение принимать себя и других, не осуждая;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сформированность навыка рефлексии, признание своего права на ошибку и такого же права другого человека.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t>Трудового воспитания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готовность адаптироваться в профессиональной среде;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уважение к труду и результатам трудовой деятельности;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t>Экологического воспитания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готовность к участию в практической деятельности экологической направленности.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t>Ценности научного познания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овладение языковой и читательской культурой как средством познания мира;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умение анализировать и выявлять взаимосвязи природы, общества и экономики;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воспринимать стрессовую ситуацию как вызов, требующий контрмер;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оценивать ситуацию стресса, корректировать принимаемые решения и действия;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быть готовым действовать в отсутствие гарантий успеха.</w:t>
      </w:r>
    </w:p>
    <w:p w:rsidR="00863992" w:rsidRDefault="00863992" w:rsidP="00863992">
      <w:pPr>
        <w:pStyle w:val="2"/>
        <w:shd w:val="clear" w:color="auto" w:fill="FFFFFF"/>
        <w:spacing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t>Овладение универсальными учебными познавательными действиями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1)     базовые логические действия: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lastRenderedPageBreak/>
        <w:t>выявлять и характеризовать существенные признаки объектов (явлений);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предлагать критерии для выявления закономерностей и противоречий;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выявлять дефицит информации, данных, необходимых для решения поставленной задачи;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выявлять причинно-следственные связи при изучении явлений и процессов;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2)     базовые исследовательские действия: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использовать вопросы как исследовательский инструмент познания;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оценивать на применимость и достоверность информацию, полученную в ходе исследования (эксперимента);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3)     работа с информацией: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эффективно запоминать и систематизировать информацию.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t>Овладение универсальными учебными коммуникативными действиями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1)     общение: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воспринимать и формулировать суждения, выражать эмоции в соответствии с целями и условиями общения;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выражать себя (свою точку зрения) в устных и письменных текстах;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публично представлять результаты выполненного опыта (эксперимента, исследования, проекта);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2)     совместная деятельность: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i/>
          <w:iCs/>
          <w:sz w:val="23"/>
          <w:szCs w:val="23"/>
        </w:rPr>
        <w:t>Овладение универсальными учебными регулятивными действиями</w:t>
      </w:r>
      <w:r>
        <w:rPr>
          <w:rFonts w:ascii="LiberationSerif" w:hAnsi="LiberationSerif"/>
          <w:b/>
          <w:bCs/>
          <w:sz w:val="23"/>
          <w:szCs w:val="23"/>
        </w:rPr>
        <w:t>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1)     самоорганизация: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выявлять проблемы для решения в жизненных и учебных ситуациях;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делать выбор и брать ответственность за решение;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2)     самоконтроль: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владеть способами самоконтроля, самомотивации и рефлексии;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lastRenderedPageBreak/>
        <w:t>давать адекватную оценку ситуации и предлагать план её изменения;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оценивать соответствие результата цели и условиям;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3)     эмоциональный интеллект: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различать, называть и управлять собственными эмоциями и эмоциями других;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выявлять и анализировать причины эмоций;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ставить себя на место другого человека, понимать мотивы и намерения другого;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регулировать способ выражения эмоций;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4)     принятие себя и других: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открытость себе и другим;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осознавать невозможность контролировать всё вокруг.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63992" w:rsidRDefault="00863992" w:rsidP="00863992">
      <w:pPr>
        <w:pStyle w:val="2"/>
        <w:shd w:val="clear" w:color="auto" w:fill="FFFFFF"/>
        <w:spacing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1) </w:t>
      </w:r>
      <w:r>
        <w:rPr>
          <w:rFonts w:ascii="LiberationSerif" w:hAnsi="LiberationSerif"/>
          <w:i/>
          <w:iCs/>
          <w:sz w:val="23"/>
          <w:szCs w:val="23"/>
        </w:rPr>
        <w:t>владеть </w:t>
      </w:r>
      <w:r>
        <w:rPr>
          <w:rFonts w:ascii="LiberationSerif" w:hAnsi="LiberationSerif"/>
          <w:sz w:val="23"/>
          <w:szCs w:val="23"/>
        </w:rPr>
        <w:t>основными видами речевой деятельности: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говорение: </w:t>
      </w:r>
      <w:r>
        <w:rPr>
          <w:rFonts w:ascii="LiberationSerif" w:hAnsi="LiberationSerif"/>
          <w:i/>
          <w:iCs/>
          <w:sz w:val="23"/>
          <w:szCs w:val="23"/>
        </w:rPr>
        <w:t>вести </w:t>
      </w:r>
      <w:r>
        <w:rPr>
          <w:rFonts w:ascii="LiberationSerif" w:hAnsi="LiberationSerif"/>
          <w:sz w:val="23"/>
          <w:szCs w:val="23"/>
        </w:rPr>
        <w:t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6-8 реплик со стороны каждого собеседника);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создавать </w:t>
      </w:r>
      <w:r>
        <w:rPr>
          <w:rFonts w:ascii="LiberationSerif" w:hAnsi="LiberationSerif"/>
          <w:sz w:val="23"/>
          <w:szCs w:val="23"/>
        </w:rPr>
        <w:t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10-12 фраз); </w:t>
      </w:r>
      <w:r>
        <w:rPr>
          <w:rFonts w:ascii="LiberationSerif" w:hAnsi="LiberationSerif"/>
          <w:i/>
          <w:iCs/>
          <w:sz w:val="23"/>
          <w:szCs w:val="23"/>
        </w:rPr>
        <w:t>излагать </w:t>
      </w:r>
      <w:r>
        <w:rPr>
          <w:rFonts w:ascii="LiberationSerif" w:hAnsi="LiberationSerif"/>
          <w:sz w:val="23"/>
          <w:szCs w:val="23"/>
        </w:rPr>
        <w:t>основное содержание прочитанного/прослушанного текста со зрительными и/или вербальными опорами (объём — 10-12 фраз); </w:t>
      </w:r>
      <w:r>
        <w:rPr>
          <w:rFonts w:ascii="LiberationSerif" w:hAnsi="LiberationSerif"/>
          <w:i/>
          <w:iCs/>
          <w:sz w:val="23"/>
          <w:szCs w:val="23"/>
        </w:rPr>
        <w:t>излагать </w:t>
      </w:r>
      <w:r>
        <w:rPr>
          <w:rFonts w:ascii="LiberationSerif" w:hAnsi="LiberationSerif"/>
          <w:sz w:val="23"/>
          <w:szCs w:val="23"/>
        </w:rPr>
        <w:t>результаты  выполненной  проектной  работы;  (объём — 10-12 фраз);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lastRenderedPageBreak/>
        <w:t>аудирование: </w:t>
      </w:r>
      <w:r>
        <w:rPr>
          <w:rFonts w:ascii="LiberationSerif" w:hAnsi="LiberationSerif"/>
          <w:i/>
          <w:iCs/>
          <w:sz w:val="23"/>
          <w:szCs w:val="23"/>
        </w:rPr>
        <w:t>воспринимать на слух и понимать </w:t>
      </w:r>
      <w:r>
        <w:rPr>
          <w:rFonts w:ascii="LiberationSerif" w:hAnsi="LiberationSerif"/>
          <w:sz w:val="23"/>
          <w:szCs w:val="23"/>
        </w:rPr>
        <w:t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смысловое чтение: </w:t>
      </w:r>
      <w:r>
        <w:rPr>
          <w:rFonts w:ascii="LiberationSerif" w:hAnsi="LiberationSerif"/>
          <w:i/>
          <w:iCs/>
          <w:sz w:val="23"/>
          <w:szCs w:val="23"/>
        </w:rPr>
        <w:t>читать про себя и понимать </w:t>
      </w:r>
      <w:r>
        <w:rPr>
          <w:rFonts w:ascii="LiberationSerif" w:hAnsi="LiberationSerif"/>
          <w:sz w:val="23"/>
          <w:szCs w:val="23"/>
        </w:rP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500-600 слов); </w:t>
      </w:r>
      <w:r>
        <w:rPr>
          <w:rFonts w:ascii="LiberationSerif" w:hAnsi="LiberationSerif"/>
          <w:i/>
          <w:iCs/>
          <w:sz w:val="23"/>
          <w:szCs w:val="23"/>
        </w:rPr>
        <w:t>читать про себя </w:t>
      </w:r>
      <w:r>
        <w:rPr>
          <w:rFonts w:ascii="LiberationSerif" w:hAnsi="LiberationSerif"/>
          <w:sz w:val="23"/>
          <w:szCs w:val="23"/>
        </w:rPr>
        <w:t>несплошные тексты (таблицы, диаграммы) и </w:t>
      </w:r>
      <w:r>
        <w:rPr>
          <w:rFonts w:ascii="LiberationSerif" w:hAnsi="LiberationSerif"/>
          <w:i/>
          <w:iCs/>
          <w:sz w:val="23"/>
          <w:szCs w:val="23"/>
        </w:rPr>
        <w:t>понимать </w:t>
      </w:r>
      <w:r>
        <w:rPr>
          <w:rFonts w:ascii="LiberationSerif" w:hAnsi="LiberationSerif"/>
          <w:sz w:val="23"/>
          <w:szCs w:val="23"/>
        </w:rPr>
        <w:t>представленную в них информацию; </w:t>
      </w:r>
      <w:r>
        <w:rPr>
          <w:rFonts w:ascii="LiberationSerif" w:hAnsi="LiberationSerif"/>
          <w:i/>
          <w:iCs/>
          <w:sz w:val="23"/>
          <w:szCs w:val="23"/>
        </w:rPr>
        <w:t>обобщать </w:t>
      </w:r>
      <w:r>
        <w:rPr>
          <w:rFonts w:ascii="LiberationSerif" w:hAnsi="LiberationSerif"/>
          <w:sz w:val="23"/>
          <w:szCs w:val="23"/>
        </w:rPr>
        <w:t>и </w:t>
      </w:r>
      <w:r>
        <w:rPr>
          <w:rFonts w:ascii="LiberationSerif" w:hAnsi="LiberationSerif"/>
          <w:i/>
          <w:iCs/>
          <w:sz w:val="23"/>
          <w:szCs w:val="23"/>
        </w:rPr>
        <w:t>оценивать </w:t>
      </w:r>
      <w:r>
        <w:rPr>
          <w:rFonts w:ascii="LiberationSerif" w:hAnsi="LiberationSerif"/>
          <w:sz w:val="23"/>
          <w:szCs w:val="23"/>
        </w:rPr>
        <w:t>полученную при чтении информацию;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b/>
          <w:bCs/>
          <w:sz w:val="23"/>
          <w:szCs w:val="23"/>
        </w:rPr>
        <w:t>письменная речь: </w:t>
      </w:r>
      <w:r>
        <w:rPr>
          <w:rFonts w:ascii="LiberationSerif" w:hAnsi="LiberationSerif"/>
          <w:i/>
          <w:iCs/>
          <w:sz w:val="23"/>
          <w:szCs w:val="23"/>
        </w:rPr>
        <w:t>заполнять </w:t>
      </w:r>
      <w:r>
        <w:rPr>
          <w:rFonts w:ascii="LiberationSerif" w:hAnsi="LiberationSerif"/>
          <w:sz w:val="23"/>
          <w:szCs w:val="23"/>
        </w:rPr>
        <w:t>анкеты и формуляры, сообщая о себе основные сведения, в соответствии с нормами, принятыми в стране/странах изучаемого языка; </w:t>
      </w:r>
      <w:r>
        <w:rPr>
          <w:rFonts w:ascii="LiberationSerif" w:hAnsi="LiberationSerif"/>
          <w:i/>
          <w:iCs/>
          <w:sz w:val="23"/>
          <w:szCs w:val="23"/>
        </w:rPr>
        <w:t>писать </w:t>
      </w:r>
      <w:r>
        <w:rPr>
          <w:rFonts w:ascii="LiberationSerif" w:hAnsi="LiberationSerif"/>
          <w:sz w:val="23"/>
          <w:szCs w:val="23"/>
        </w:rPr>
        <w:t>электронное сообщение личного характера, соблюдая речевой этикет, принятый в стране/странах изучаемого языка (объём сообщения — до 120 слов); </w:t>
      </w:r>
      <w:r>
        <w:rPr>
          <w:rFonts w:ascii="LiberationSerif" w:hAnsi="LiberationSerif"/>
          <w:i/>
          <w:iCs/>
          <w:sz w:val="23"/>
          <w:szCs w:val="23"/>
        </w:rPr>
        <w:t>создавать </w:t>
      </w:r>
      <w:r>
        <w:rPr>
          <w:rFonts w:ascii="LiberationSerif" w:hAnsi="LiberationSerif"/>
          <w:sz w:val="23"/>
          <w:szCs w:val="23"/>
        </w:rPr>
        <w:t>небольшое письменное высказывание с опорой на образец, план, таблицу, прочитанный/прослушанный текст (объём высказывания — до 120 слов); </w:t>
      </w:r>
      <w:r>
        <w:rPr>
          <w:rFonts w:ascii="LiberationSerif" w:hAnsi="LiberationSerif"/>
          <w:i/>
          <w:iCs/>
          <w:sz w:val="23"/>
          <w:szCs w:val="23"/>
        </w:rPr>
        <w:t>заполнять </w:t>
      </w:r>
      <w:r>
        <w:rPr>
          <w:rFonts w:ascii="LiberationSerif" w:hAnsi="LiberationSerif"/>
          <w:sz w:val="23"/>
          <w:szCs w:val="23"/>
        </w:rPr>
        <w:t>таблицу, кратко фиксируя содержание прочитанного/прослушанного текста; </w:t>
      </w:r>
      <w:r>
        <w:rPr>
          <w:rFonts w:ascii="LiberationSerif" w:hAnsi="LiberationSerif"/>
          <w:i/>
          <w:iCs/>
          <w:sz w:val="23"/>
          <w:szCs w:val="23"/>
        </w:rPr>
        <w:t>письменно представлять </w:t>
      </w:r>
      <w:r>
        <w:rPr>
          <w:rFonts w:ascii="LiberationSerif" w:hAnsi="LiberationSerif"/>
          <w:sz w:val="23"/>
          <w:szCs w:val="23"/>
        </w:rPr>
        <w:t>результаты выполненной проектной работы (объём — 100-120 слов);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2) владеть </w:t>
      </w:r>
      <w:r>
        <w:rPr>
          <w:rFonts w:ascii="LiberationSerif" w:hAnsi="LiberationSerif"/>
          <w:b/>
          <w:bCs/>
          <w:sz w:val="23"/>
          <w:szCs w:val="23"/>
        </w:rPr>
        <w:t>фонетическими </w:t>
      </w:r>
      <w:r>
        <w:rPr>
          <w:rFonts w:ascii="LiberationSerif" w:hAnsi="LiberationSerif"/>
          <w:sz w:val="23"/>
          <w:szCs w:val="23"/>
        </w:rPr>
        <w:t>навыками: </w:t>
      </w:r>
      <w:r>
        <w:rPr>
          <w:rFonts w:ascii="LiberationSerif" w:hAnsi="LiberationSerif"/>
          <w:i/>
          <w:iCs/>
          <w:sz w:val="23"/>
          <w:szCs w:val="23"/>
        </w:rPr>
        <w:t>различать на слух </w:t>
      </w:r>
      <w:r>
        <w:rPr>
          <w:rFonts w:ascii="LiberationSerif" w:hAnsi="LiberationSerif"/>
          <w:sz w:val="23"/>
          <w:szCs w:val="23"/>
        </w:rPr>
        <w:t>и адекватно, без ошибок, ведущих к сбою коммуникации, </w:t>
      </w:r>
      <w:r>
        <w:rPr>
          <w:rFonts w:ascii="LiberationSerif" w:hAnsi="LiberationSerif"/>
          <w:i/>
          <w:iCs/>
          <w:sz w:val="23"/>
          <w:szCs w:val="23"/>
        </w:rPr>
        <w:t>произносить </w:t>
      </w:r>
      <w:r>
        <w:rPr>
          <w:rFonts w:ascii="LiberationSerif" w:hAnsi="LiberationSerif"/>
          <w:sz w:val="23"/>
          <w:szCs w:val="23"/>
        </w:rPr>
        <w:t>слова с правильным ударением и фразы с соблюдением их ритмико-интонационных особенностей, в том числе </w:t>
      </w:r>
      <w:r>
        <w:rPr>
          <w:rFonts w:ascii="LiberationSerif" w:hAnsi="LiberationSerif"/>
          <w:i/>
          <w:iCs/>
          <w:sz w:val="23"/>
          <w:szCs w:val="23"/>
        </w:rPr>
        <w:t>применять правила </w:t>
      </w:r>
      <w:r>
        <w:rPr>
          <w:rFonts w:ascii="LiberationSerif" w:hAnsi="LiberationSerif"/>
          <w:sz w:val="23"/>
          <w:szCs w:val="23"/>
        </w:rPr>
        <w:t>отсутствия фразового ударения на служебных словах; </w:t>
      </w:r>
      <w:r>
        <w:rPr>
          <w:rFonts w:ascii="LiberationSerif" w:hAnsi="LiberationSerif"/>
          <w:i/>
          <w:iCs/>
          <w:sz w:val="23"/>
          <w:szCs w:val="23"/>
        </w:rPr>
        <w:t>владеть </w:t>
      </w:r>
      <w:r>
        <w:rPr>
          <w:rFonts w:ascii="LiberationSerif" w:hAnsi="LiberationSerif"/>
          <w:sz w:val="23"/>
          <w:szCs w:val="23"/>
        </w:rPr>
        <w:t>правилами чтения и выразительно </w:t>
      </w:r>
      <w:r>
        <w:rPr>
          <w:rFonts w:ascii="LiberationSerif" w:hAnsi="LiberationSerif"/>
          <w:i/>
          <w:iCs/>
          <w:sz w:val="23"/>
          <w:szCs w:val="23"/>
        </w:rPr>
        <w:t>читать вслух </w:t>
      </w:r>
      <w:r>
        <w:rPr>
          <w:rFonts w:ascii="LiberationSerif" w:hAnsi="LiberationSerif"/>
          <w:sz w:val="23"/>
          <w:szCs w:val="23"/>
        </w:rPr>
        <w:t>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 </w:t>
      </w:r>
      <w:r>
        <w:rPr>
          <w:rFonts w:ascii="LiberationSerif" w:hAnsi="LiberationSerif"/>
          <w:i/>
          <w:iCs/>
          <w:sz w:val="23"/>
          <w:szCs w:val="23"/>
        </w:rPr>
        <w:t>читать </w:t>
      </w:r>
      <w:r>
        <w:rPr>
          <w:rFonts w:ascii="LiberationSerif" w:hAnsi="LiberationSerif"/>
          <w:sz w:val="23"/>
          <w:szCs w:val="23"/>
        </w:rPr>
        <w:t>новые слова согласно основным правилам чтения;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владеть </w:t>
      </w:r>
      <w:r>
        <w:rPr>
          <w:rFonts w:ascii="LiberationSerif" w:hAnsi="LiberationSerif"/>
          <w:b/>
          <w:bCs/>
          <w:sz w:val="23"/>
          <w:szCs w:val="23"/>
        </w:rPr>
        <w:t>орфографическими </w:t>
      </w:r>
      <w:r>
        <w:rPr>
          <w:rFonts w:ascii="LiberationSerif" w:hAnsi="LiberationSerif"/>
          <w:sz w:val="23"/>
          <w:szCs w:val="23"/>
        </w:rPr>
        <w:t>навыками: правильно </w:t>
      </w:r>
      <w:r>
        <w:rPr>
          <w:rFonts w:ascii="LiberationSerif" w:hAnsi="LiberationSerif"/>
          <w:i/>
          <w:iCs/>
          <w:sz w:val="23"/>
          <w:szCs w:val="23"/>
        </w:rPr>
        <w:t>писать </w:t>
      </w:r>
      <w:r>
        <w:rPr>
          <w:rFonts w:ascii="LiberationSerif" w:hAnsi="LiberationSerif"/>
          <w:sz w:val="23"/>
          <w:szCs w:val="23"/>
        </w:rPr>
        <w:t>изученные слова;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владеть </w:t>
      </w:r>
      <w:r>
        <w:rPr>
          <w:rFonts w:ascii="LiberationSerif" w:hAnsi="LiberationSerif"/>
          <w:b/>
          <w:bCs/>
          <w:sz w:val="23"/>
          <w:szCs w:val="23"/>
        </w:rPr>
        <w:t>пунктуационными </w:t>
      </w:r>
      <w:r>
        <w:rPr>
          <w:rFonts w:ascii="LiberationSerif" w:hAnsi="LiberationSerif"/>
          <w:sz w:val="23"/>
          <w:szCs w:val="23"/>
        </w:rPr>
        <w:t>навыками: </w:t>
      </w:r>
      <w:r>
        <w:rPr>
          <w:rFonts w:ascii="LiberationSerif" w:hAnsi="LiberationSerif"/>
          <w:i/>
          <w:iCs/>
          <w:sz w:val="23"/>
          <w:szCs w:val="23"/>
        </w:rPr>
        <w:t>использовать </w:t>
      </w:r>
      <w:r>
        <w:rPr>
          <w:rFonts w:ascii="LiberationSerif" w:hAnsi="LiberationSerif"/>
          <w:sz w:val="23"/>
          <w:szCs w:val="23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>
        <w:rPr>
          <w:rFonts w:ascii="LiberationSerif" w:hAnsi="LiberationSerif"/>
          <w:i/>
          <w:iCs/>
          <w:sz w:val="23"/>
          <w:szCs w:val="23"/>
        </w:rPr>
        <w:t>оформлять </w:t>
      </w:r>
      <w:r>
        <w:rPr>
          <w:rFonts w:ascii="LiberationSerif" w:hAnsi="LiberationSerif"/>
          <w:sz w:val="23"/>
          <w:szCs w:val="23"/>
        </w:rPr>
        <w:t>электронное сообщение личного характера;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3) </w:t>
      </w:r>
      <w:r>
        <w:rPr>
          <w:rFonts w:ascii="LiberationSerif" w:hAnsi="LiberationSerif"/>
          <w:i/>
          <w:iCs/>
          <w:sz w:val="23"/>
          <w:szCs w:val="23"/>
        </w:rPr>
        <w:t>распознавать </w:t>
      </w:r>
      <w:r>
        <w:rPr>
          <w:rFonts w:ascii="LiberationSerif" w:hAnsi="LiberationSerif"/>
          <w:sz w:val="23"/>
          <w:szCs w:val="23"/>
        </w:rPr>
        <w:t>в звучащем и письменном тексте 1250 лексических единиц (слов, словосочетаний, речевых клише) и правильно </w:t>
      </w:r>
      <w:r>
        <w:rPr>
          <w:rFonts w:ascii="LiberationSerif" w:hAnsi="LiberationSerif"/>
          <w:i/>
          <w:iCs/>
          <w:sz w:val="23"/>
          <w:szCs w:val="23"/>
        </w:rPr>
        <w:t>употреблять </w:t>
      </w:r>
      <w:r>
        <w:rPr>
          <w:rFonts w:ascii="LiberationSerif" w:hAnsi="LiberationSerif"/>
          <w:sz w:val="23"/>
          <w:szCs w:val="23"/>
        </w:rPr>
        <w:t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распознавать и употреблять </w:t>
      </w:r>
      <w:r>
        <w:rPr>
          <w:rFonts w:ascii="LiberationSerif" w:hAnsi="LiberationSerif"/>
          <w:sz w:val="23"/>
          <w:szCs w:val="23"/>
        </w:rPr>
        <w:t>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распознавать и употреблять </w:t>
      </w:r>
      <w:r>
        <w:rPr>
          <w:rFonts w:ascii="LiberationSerif" w:hAnsi="LiberationSerif"/>
          <w:sz w:val="23"/>
          <w:szCs w:val="23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(to walk — a walk), глагол от имени существительного (a present — to present), имя существительное от прилагательного (rich — the rich);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распознавать и употреблять </w:t>
      </w:r>
      <w:r>
        <w:rPr>
          <w:rFonts w:ascii="LiberationSerif" w:hAnsi="LiberationSerif"/>
          <w:sz w:val="23"/>
          <w:szCs w:val="23"/>
        </w:rPr>
        <w:t>в устной и письменной речи изученные многозначные слова, синонимы, антонимы; наиболее частотные фразовые глаголы; сокращения  и  аббревиатуры;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распознавать и употреблять </w:t>
      </w:r>
      <w:r>
        <w:rPr>
          <w:rFonts w:ascii="LiberationSerif" w:hAnsi="LiberationSerif"/>
          <w:sz w:val="23"/>
          <w:szCs w:val="23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4) </w:t>
      </w:r>
      <w:r>
        <w:rPr>
          <w:rFonts w:ascii="LiberationSerif" w:hAnsi="LiberationSerif"/>
          <w:i/>
          <w:iCs/>
          <w:sz w:val="23"/>
          <w:szCs w:val="23"/>
        </w:rPr>
        <w:t>знать и понимать </w:t>
      </w:r>
      <w:r>
        <w:rPr>
          <w:rFonts w:ascii="LiberationSerif" w:hAnsi="LiberationSerif"/>
          <w:sz w:val="23"/>
          <w:szCs w:val="23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распознавать </w:t>
      </w:r>
      <w:r>
        <w:rPr>
          <w:rFonts w:ascii="LiberationSerif" w:hAnsi="LiberationSerif"/>
          <w:sz w:val="23"/>
          <w:szCs w:val="23"/>
        </w:rPr>
        <w:t>в письменном и звучащем тексте и </w:t>
      </w:r>
      <w:r>
        <w:rPr>
          <w:rFonts w:ascii="LiberationSerif" w:hAnsi="LiberationSerif"/>
          <w:i/>
          <w:iCs/>
          <w:sz w:val="23"/>
          <w:szCs w:val="23"/>
        </w:rPr>
        <w:t>употреблять </w:t>
      </w:r>
      <w:r>
        <w:rPr>
          <w:rFonts w:ascii="LiberationSerif" w:hAnsi="LiberationSerif"/>
          <w:sz w:val="23"/>
          <w:szCs w:val="23"/>
        </w:rPr>
        <w:t>в устной и письменной речи:</w:t>
      </w:r>
    </w:p>
    <w:p w:rsidR="00863992" w:rsidRP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  <w:lang w:val="en-US"/>
        </w:rPr>
      </w:pPr>
      <w:r w:rsidRPr="00863992">
        <w:rPr>
          <w:rFonts w:ascii="LiberationSerif" w:hAnsi="LiberationSerif"/>
          <w:sz w:val="23"/>
          <w:szCs w:val="23"/>
          <w:lang w:val="en-US"/>
        </w:rPr>
        <w:t xml:space="preserve">- </w:t>
      </w:r>
      <w:r>
        <w:rPr>
          <w:rFonts w:ascii="LiberationSerif" w:hAnsi="LiberationSerif"/>
          <w:sz w:val="23"/>
          <w:szCs w:val="23"/>
        </w:rPr>
        <w:t>предложения</w:t>
      </w:r>
      <w:r w:rsidRPr="00863992">
        <w:rPr>
          <w:rFonts w:ascii="LiberationSerif" w:hAnsi="LiberationSerif"/>
          <w:sz w:val="23"/>
          <w:szCs w:val="23"/>
          <w:lang w:val="en-US"/>
        </w:rPr>
        <w:t xml:space="preserve"> </w:t>
      </w:r>
      <w:r>
        <w:rPr>
          <w:rFonts w:ascii="LiberationSerif" w:hAnsi="LiberationSerif"/>
          <w:sz w:val="23"/>
          <w:szCs w:val="23"/>
        </w:rPr>
        <w:t>со</w:t>
      </w:r>
      <w:r w:rsidRPr="00863992">
        <w:rPr>
          <w:rFonts w:ascii="LiberationSerif" w:hAnsi="LiberationSerif"/>
          <w:sz w:val="23"/>
          <w:szCs w:val="23"/>
          <w:lang w:val="en-US"/>
        </w:rPr>
        <w:t xml:space="preserve"> </w:t>
      </w:r>
      <w:r>
        <w:rPr>
          <w:rFonts w:ascii="LiberationSerif" w:hAnsi="LiberationSerif"/>
          <w:sz w:val="23"/>
          <w:szCs w:val="23"/>
        </w:rPr>
        <w:t>сложным</w:t>
      </w:r>
      <w:r w:rsidRPr="00863992">
        <w:rPr>
          <w:rFonts w:ascii="LiberationSerif" w:hAnsi="LiberationSerif"/>
          <w:sz w:val="23"/>
          <w:szCs w:val="23"/>
          <w:lang w:val="en-US"/>
        </w:rPr>
        <w:t xml:space="preserve"> </w:t>
      </w:r>
      <w:r>
        <w:rPr>
          <w:rFonts w:ascii="LiberationSerif" w:hAnsi="LiberationSerif"/>
          <w:sz w:val="23"/>
          <w:szCs w:val="23"/>
        </w:rPr>
        <w:t>дополнением</w:t>
      </w:r>
      <w:r w:rsidRPr="00863992">
        <w:rPr>
          <w:rFonts w:ascii="LiberationSerif" w:hAnsi="LiberationSerif"/>
          <w:sz w:val="23"/>
          <w:szCs w:val="23"/>
          <w:lang w:val="en-US"/>
        </w:rPr>
        <w:t xml:space="preserve"> (Complex Object) (I want to have my hair cut.);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lastRenderedPageBreak/>
        <w:t>- предложения с I wish;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- условные  предложения  нереального  характера  (Conditional II);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- конструкцию для выражения предпочтения I prefer …/I’d prefer …/I’d rather …;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- предложения с конструкцией either … or, neither … nor;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-  формы страдательного залога Present Perfect Passive;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- порядок следования имён прилагательных (nice long blond hair);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5) </w:t>
      </w:r>
      <w:r>
        <w:rPr>
          <w:rFonts w:ascii="LiberationSerif" w:hAnsi="LiberationSerif"/>
          <w:i/>
          <w:iCs/>
          <w:sz w:val="23"/>
          <w:szCs w:val="23"/>
        </w:rPr>
        <w:t>владеть </w:t>
      </w:r>
      <w:r>
        <w:rPr>
          <w:rFonts w:ascii="LiberationSerif" w:hAnsi="LiberationSerif"/>
          <w:sz w:val="23"/>
          <w:szCs w:val="23"/>
        </w:rPr>
        <w:t>социокультурными знаниями и умениями: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знать/понимать и использовать </w:t>
      </w:r>
      <w:r>
        <w:rPr>
          <w:rFonts w:ascii="LiberationSerif" w:hAnsi="LiberationSerif"/>
          <w:sz w:val="23"/>
          <w:szCs w:val="23"/>
        </w:rPr>
        <w:t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выражать </w:t>
      </w:r>
      <w:r>
        <w:rPr>
          <w:rFonts w:ascii="LiberationSerif" w:hAnsi="LiberationSerif"/>
          <w:sz w:val="23"/>
          <w:szCs w:val="23"/>
        </w:rPr>
        <w:t>модальные значения, чувства и эмоции;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иметь </w:t>
      </w:r>
      <w:r>
        <w:rPr>
          <w:rFonts w:ascii="LiberationSerif" w:hAnsi="LiberationSerif"/>
          <w:sz w:val="23"/>
          <w:szCs w:val="23"/>
        </w:rPr>
        <w:t>элементарные представления о различных вариантах английского языка;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i/>
          <w:iCs/>
          <w:sz w:val="23"/>
          <w:szCs w:val="23"/>
        </w:rPr>
        <w:t>обладать </w:t>
      </w:r>
      <w:r>
        <w:rPr>
          <w:rFonts w:ascii="LiberationSerif" w:hAnsi="LiberationSerif"/>
          <w:sz w:val="23"/>
          <w:szCs w:val="23"/>
        </w:rPr>
        <w:t>базовыми знаниями о социокультурном портрете и культурном наследии родной страны и страны/стран изучаемого языка; </w:t>
      </w:r>
      <w:r>
        <w:rPr>
          <w:rFonts w:ascii="LiberationSerif" w:hAnsi="LiberationSerif"/>
          <w:i/>
          <w:iCs/>
          <w:sz w:val="23"/>
          <w:szCs w:val="23"/>
        </w:rPr>
        <w:t>уметь представлять </w:t>
      </w:r>
      <w:r>
        <w:rPr>
          <w:rFonts w:ascii="LiberationSerif" w:hAnsi="LiberationSerif"/>
          <w:sz w:val="23"/>
          <w:szCs w:val="23"/>
        </w:rPr>
        <w:t>Россию и страну/страны изучаемого языка; </w:t>
      </w:r>
      <w:r>
        <w:rPr>
          <w:rFonts w:ascii="LiberationSerif" w:hAnsi="LiberationSerif"/>
          <w:i/>
          <w:iCs/>
          <w:sz w:val="23"/>
          <w:szCs w:val="23"/>
        </w:rPr>
        <w:t>оказывать помощь </w:t>
      </w:r>
      <w:r>
        <w:rPr>
          <w:rFonts w:ascii="LiberationSerif" w:hAnsi="LiberationSerif"/>
          <w:sz w:val="23"/>
          <w:szCs w:val="23"/>
        </w:rPr>
        <w:t>зарубежным гостям в ситуациях повседневного общения;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6) </w:t>
      </w:r>
      <w:r>
        <w:rPr>
          <w:rFonts w:ascii="LiberationSerif" w:hAnsi="LiberationSerif"/>
          <w:i/>
          <w:iCs/>
          <w:sz w:val="23"/>
          <w:szCs w:val="23"/>
        </w:rPr>
        <w:t>владеть </w:t>
      </w:r>
      <w:r>
        <w:rPr>
          <w:rFonts w:ascii="LiberationSerif" w:hAnsi="LiberationSerif"/>
          <w:sz w:val="23"/>
          <w:szCs w:val="23"/>
        </w:rPr>
        <w:t>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 — языковую догадку, в том числе контекстуальную; игнорировать информацию, не являющуюся необходимой для понимания основного содержания  прочитанного/прослушанного  текста или для нахождения в тексте запрашиваемой информации;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7) </w:t>
      </w:r>
      <w:r>
        <w:rPr>
          <w:rFonts w:ascii="LiberationSerif" w:hAnsi="LiberationSerif"/>
          <w:i/>
          <w:iCs/>
          <w:sz w:val="23"/>
          <w:szCs w:val="23"/>
        </w:rPr>
        <w:t>уметь рассматривать </w:t>
      </w:r>
      <w:r>
        <w:rPr>
          <w:rFonts w:ascii="LiberationSerif" w:hAnsi="LiberationSerif"/>
          <w:sz w:val="23"/>
          <w:szCs w:val="23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8) </w:t>
      </w:r>
      <w:r>
        <w:rPr>
          <w:rFonts w:ascii="LiberationSerif" w:hAnsi="LiberationSerif"/>
          <w:i/>
          <w:iCs/>
          <w:sz w:val="23"/>
          <w:szCs w:val="23"/>
        </w:rPr>
        <w:t>участвовать </w:t>
      </w:r>
      <w:r>
        <w:rPr>
          <w:rFonts w:ascii="LiberationSerif" w:hAnsi="LiberationSerif"/>
          <w:sz w:val="23"/>
          <w:szCs w:val="23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9) </w:t>
      </w:r>
      <w:r>
        <w:rPr>
          <w:rFonts w:ascii="LiberationSerif" w:hAnsi="LiberationSerif"/>
          <w:i/>
          <w:iCs/>
          <w:sz w:val="23"/>
          <w:szCs w:val="23"/>
        </w:rPr>
        <w:t>использовать </w:t>
      </w:r>
      <w:r>
        <w:rPr>
          <w:rFonts w:ascii="LiberationSerif" w:hAnsi="LiberationSerif"/>
          <w:sz w:val="23"/>
          <w:szCs w:val="23"/>
        </w:rPr>
        <w:t>иноязычные словари и справочники, в том числе информационно-справочные системы в электронной форме;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10) </w:t>
      </w:r>
      <w:r>
        <w:rPr>
          <w:rFonts w:ascii="LiberationSerif" w:hAnsi="LiberationSerif"/>
          <w:i/>
          <w:iCs/>
          <w:sz w:val="23"/>
          <w:szCs w:val="23"/>
        </w:rPr>
        <w:t>достигать взаимопонимания </w:t>
      </w:r>
      <w:r>
        <w:rPr>
          <w:rFonts w:ascii="LiberationSerif" w:hAnsi="LiberationSerif"/>
          <w:sz w:val="23"/>
          <w:szCs w:val="23"/>
        </w:rPr>
        <w:t>в процессе устного и письменного общения с носителями иностранного языка, людьми другой культуры;</w:t>
      </w:r>
    </w:p>
    <w:p w:rsidR="00863992" w:rsidRDefault="00863992" w:rsidP="00863992">
      <w:pPr>
        <w:pStyle w:val="a4"/>
        <w:shd w:val="clear" w:color="auto" w:fill="FFFFFF"/>
        <w:spacing w:beforeAutospacing="0" w:after="0" w:afterAutospacing="0"/>
        <w:ind w:firstLine="227"/>
        <w:jc w:val="both"/>
        <w:rPr>
          <w:rFonts w:ascii="LiberationSerif" w:hAnsi="LiberationSerif"/>
          <w:sz w:val="23"/>
          <w:szCs w:val="23"/>
        </w:rPr>
      </w:pPr>
      <w:r>
        <w:rPr>
          <w:rFonts w:ascii="LiberationSerif" w:hAnsi="LiberationSerif"/>
          <w:sz w:val="23"/>
          <w:szCs w:val="23"/>
        </w:rPr>
        <w:t>11) </w:t>
      </w:r>
      <w:r>
        <w:rPr>
          <w:rFonts w:ascii="LiberationSerif" w:hAnsi="LiberationSerif"/>
          <w:i/>
          <w:iCs/>
          <w:sz w:val="23"/>
          <w:szCs w:val="23"/>
        </w:rPr>
        <w:t>сравнивать </w:t>
      </w:r>
      <w:r>
        <w:rPr>
          <w:rFonts w:ascii="LiberationSerif" w:hAnsi="LiberationSerif"/>
          <w:sz w:val="23"/>
          <w:szCs w:val="23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35FE9" w:rsidRDefault="00635FE9">
      <w:p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635FE9" w:rsidRDefault="00635F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УЧЕБНО-ТЕМАТИЧЕСКИЙ ПЛАН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11661"/>
        <w:gridCol w:w="2835"/>
      </w:tblGrid>
      <w:tr w:rsidR="00635FE9">
        <w:trPr>
          <w:trHeight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635FE9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Модуль 1.  Праздники.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635FE9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Модуль 2.  Жизнь и окружение.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635FE9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Модуль 3.  Увидеть, чтобы убедиться.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35FE9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Модуль 4. Технологии.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35FE9">
        <w:trPr>
          <w:trHeight w:val="4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Модуль 5.  Искусство и литература.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635FE9">
        <w:trPr>
          <w:trHeight w:val="27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Модуль 6.  Город и общественная жизнь.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635FE9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Модуль 7.  Безопасность.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35FE9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Модуль 8.   Испытания.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635FE9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Контрольные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F30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7</w:t>
            </w:r>
          </w:p>
        </w:tc>
      </w:tr>
      <w:tr w:rsidR="00635FE9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ind w:firstLine="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Default="00635F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</w:tbl>
    <w:p w:rsidR="00635FE9" w:rsidRDefault="00635FE9">
      <w:pPr>
        <w:tabs>
          <w:tab w:val="left" w:pos="307"/>
          <w:tab w:val="left" w:pos="851"/>
          <w:tab w:val="left" w:pos="993"/>
        </w:tabs>
        <w:spacing w:after="0" w:line="240" w:lineRule="auto"/>
        <w:ind w:left="709" w:right="20"/>
        <w:jc w:val="both"/>
        <w:rPr>
          <w:rFonts w:ascii="Times New Roman" w:eastAsia="Calibri" w:hAnsi="Times New Roman" w:cs="Times New Roman"/>
          <w:lang w:eastAsia="en-US"/>
        </w:rPr>
      </w:pPr>
    </w:p>
    <w:p w:rsidR="00635FE9" w:rsidRDefault="00635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81226" w:rsidRDefault="00681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p w:rsidR="00635FE9" w:rsidRDefault="00635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35FE9" w:rsidRDefault="00635FE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Календарно-тематическое планирование учебного материала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4221"/>
        <w:gridCol w:w="4111"/>
        <w:gridCol w:w="2426"/>
        <w:gridCol w:w="1393"/>
        <w:gridCol w:w="663"/>
        <w:gridCol w:w="663"/>
        <w:gridCol w:w="663"/>
        <w:gridCol w:w="664"/>
      </w:tblGrid>
      <w:tr w:rsidR="00635FE9" w:rsidTr="00863992">
        <w:trPr>
          <w:trHeight w:val="56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635FE9" w:rsidRPr="00E853FC" w:rsidRDefault="00635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проведения урока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проведения урока</w:t>
            </w:r>
          </w:p>
        </w:tc>
      </w:tr>
      <w:tr w:rsidR="00635FE9" w:rsidTr="00863992">
        <w:trPr>
          <w:trHeight w:val="280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Фактическая</w:t>
            </w:r>
          </w:p>
        </w:tc>
      </w:tr>
      <w:tr w:rsidR="00635FE9" w:rsidTr="00863992">
        <w:trPr>
          <w:trHeight w:val="52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FD" w:rsidRPr="00E853FC" w:rsidRDefault="00E54CFD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5FE9" w:rsidRPr="00E853FC" w:rsidRDefault="00635FE9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  <w:p w:rsidR="00635FE9" w:rsidRPr="00E853FC" w:rsidRDefault="00635FE9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E9" w:rsidRPr="00E853FC" w:rsidRDefault="00635FE9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E9" w:rsidRPr="00E853FC" w:rsidRDefault="00635FE9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E9" w:rsidRPr="00E853FC" w:rsidRDefault="00635FE9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9г</w:t>
            </w:r>
          </w:p>
        </w:tc>
      </w:tr>
      <w:tr w:rsidR="00635FE9" w:rsidTr="00863992">
        <w:trPr>
          <w:trHeight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1.Праздники.   14ч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Праздники и фестивали мира.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Повторение изученного материала за пред.год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D4" w:rsidRPr="00E853FC" w:rsidRDefault="00B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лексико-грамматического материала за 8 класс</w:t>
            </w:r>
          </w:p>
          <w:p w:rsidR="00E54CFD" w:rsidRPr="00E853FC" w:rsidRDefault="00E54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Ознакомиться с лексикой 1 модуля. Тренировать навыки чтения и понимания текста, обсуждения прочитанного.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B91ED4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01</w:t>
            </w:r>
            <w:r w:rsidR="00E54CFD" w:rsidRPr="00E853FC">
              <w:rPr>
                <w:sz w:val="20"/>
                <w:szCs w:val="20"/>
              </w:rPr>
              <w:t>-0</w:t>
            </w:r>
            <w:r w:rsidR="008E5381" w:rsidRPr="00E853FC">
              <w:rPr>
                <w:sz w:val="20"/>
                <w:szCs w:val="20"/>
              </w:rPr>
              <w:t>4</w:t>
            </w:r>
            <w:r w:rsidR="00E54CFD" w:rsidRPr="00E853FC">
              <w:rPr>
                <w:sz w:val="20"/>
                <w:szCs w:val="20"/>
              </w:rPr>
              <w:t>.09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Суеверия, предсказания.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Повторение изученного материала за пред.год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D4" w:rsidRPr="00E853FC" w:rsidRDefault="00B91ED4" w:rsidP="00B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лексико-грамматического материала за 8 класс</w:t>
            </w:r>
          </w:p>
          <w:p w:rsidR="00B91ED4" w:rsidRPr="00E853FC" w:rsidRDefault="00B91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FD" w:rsidRPr="00E853FC" w:rsidRDefault="00E54C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понимать услышанный текст, поддерживать разговор с собеседником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</w:t>
            </w:r>
            <w:r w:rsidR="00B91ED4" w:rsidRPr="00E853FC">
              <w:rPr>
                <w:sz w:val="20"/>
                <w:szCs w:val="20"/>
              </w:rPr>
              <w:t>1</w:t>
            </w:r>
            <w:r w:rsidRPr="00E853FC">
              <w:rPr>
                <w:sz w:val="20"/>
                <w:szCs w:val="20"/>
              </w:rPr>
              <w:t>-0</w:t>
            </w:r>
            <w:r w:rsidR="008E5381" w:rsidRPr="00E853FC">
              <w:rPr>
                <w:sz w:val="20"/>
                <w:szCs w:val="20"/>
              </w:rPr>
              <w:t>4.</w:t>
            </w:r>
            <w:r w:rsidRPr="00E853FC">
              <w:rPr>
                <w:sz w:val="20"/>
                <w:szCs w:val="20"/>
              </w:rPr>
              <w:t>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Выражение участия, беспокойства.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Повторение изученного материала за пред.год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D4" w:rsidRPr="00E853FC" w:rsidRDefault="00B91ED4" w:rsidP="00B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лексико-грамматического материала за 8 класс</w:t>
            </w:r>
          </w:p>
          <w:p w:rsidR="00B91ED4" w:rsidRPr="00E853FC" w:rsidRDefault="00B91ED4">
            <w:pPr>
              <w:spacing w:after="0" w:line="21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E54CFD" w:rsidRPr="00E853FC" w:rsidRDefault="00E54CFD">
            <w:pPr>
              <w:spacing w:after="0" w:line="21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задавать вопросы и отвечать на них, поддерживать этикетный диалог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</w:t>
            </w:r>
            <w:r w:rsidR="00B91ED4" w:rsidRPr="00E853FC">
              <w:rPr>
                <w:sz w:val="20"/>
                <w:szCs w:val="20"/>
              </w:rPr>
              <w:t>1</w:t>
            </w:r>
            <w:r w:rsidRPr="00E853FC">
              <w:rPr>
                <w:sz w:val="20"/>
                <w:szCs w:val="20"/>
              </w:rPr>
              <w:t>-0</w:t>
            </w:r>
            <w:r w:rsidR="008E5381" w:rsidRPr="00E853FC">
              <w:rPr>
                <w:sz w:val="20"/>
                <w:szCs w:val="20"/>
              </w:rPr>
              <w:t>4</w:t>
            </w:r>
            <w:r w:rsidRPr="00E853FC">
              <w:rPr>
                <w:sz w:val="20"/>
                <w:szCs w:val="20"/>
              </w:rPr>
              <w:t>.09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настоящих времен 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Повторение изученного материала за пред.год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D4" w:rsidRPr="00E853FC" w:rsidRDefault="00B91ED4" w:rsidP="00B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лексико-грамматического материала за 8 класс</w:t>
            </w:r>
          </w:p>
          <w:p w:rsidR="00B91ED4" w:rsidRPr="00E853FC" w:rsidRDefault="00B91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E54CFD" w:rsidRPr="00E853FC" w:rsidRDefault="00E54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грамматические времена соответственно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</w:t>
            </w:r>
            <w:r w:rsidR="008E5381" w:rsidRPr="00E853FC">
              <w:rPr>
                <w:sz w:val="20"/>
                <w:szCs w:val="20"/>
              </w:rPr>
              <w:t>5</w:t>
            </w:r>
            <w:r w:rsidRPr="00E853FC">
              <w:rPr>
                <w:sz w:val="20"/>
                <w:szCs w:val="20"/>
              </w:rPr>
              <w:t>-1</w:t>
            </w:r>
            <w:r w:rsidR="008E5381" w:rsidRPr="00E853FC">
              <w:rPr>
                <w:sz w:val="20"/>
                <w:szCs w:val="20"/>
              </w:rPr>
              <w:t>1</w:t>
            </w:r>
            <w:r w:rsidRPr="00E853FC">
              <w:rPr>
                <w:sz w:val="20"/>
                <w:szCs w:val="20"/>
              </w:rPr>
              <w:t>.09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Семейные праздники.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Повторение изученного материала за пред.год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D4" w:rsidRPr="00E853FC" w:rsidRDefault="00B91ED4" w:rsidP="00B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лексико-грамматического материала за 8 класс</w:t>
            </w:r>
          </w:p>
          <w:p w:rsidR="00B91ED4" w:rsidRPr="00E853FC" w:rsidRDefault="00B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FD" w:rsidRPr="00E853FC" w:rsidRDefault="00E54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прогнозировать содержание текста по названию и опорным вопросам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</w:t>
            </w:r>
            <w:r w:rsidR="008E5381" w:rsidRPr="00E853FC">
              <w:rPr>
                <w:sz w:val="20"/>
                <w:szCs w:val="20"/>
              </w:rPr>
              <w:t>5</w:t>
            </w:r>
            <w:r w:rsidRPr="00E853FC">
              <w:rPr>
                <w:sz w:val="20"/>
                <w:szCs w:val="20"/>
              </w:rPr>
              <w:t>-1</w:t>
            </w:r>
            <w:r w:rsidR="008E5381" w:rsidRPr="00E853FC">
              <w:rPr>
                <w:sz w:val="20"/>
                <w:szCs w:val="20"/>
              </w:rPr>
              <w:t>1</w:t>
            </w:r>
            <w:r w:rsidRPr="00E853FC">
              <w:rPr>
                <w:sz w:val="20"/>
                <w:szCs w:val="20"/>
              </w:rPr>
              <w:t>.09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Восклицательные предложения. 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D4" w:rsidRPr="00E853FC" w:rsidRDefault="00B91ED4" w:rsidP="00B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лексико-грамматического материала за 8 класс</w:t>
            </w:r>
          </w:p>
          <w:p w:rsidR="00B91ED4" w:rsidRPr="00E853FC" w:rsidRDefault="00B91ED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делать выводы на основе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</w:t>
            </w:r>
            <w:r w:rsidR="008E5381" w:rsidRPr="00E853FC">
              <w:rPr>
                <w:sz w:val="20"/>
                <w:szCs w:val="20"/>
              </w:rPr>
              <w:t>5</w:t>
            </w:r>
            <w:r w:rsidRPr="00E853FC">
              <w:rPr>
                <w:sz w:val="20"/>
                <w:szCs w:val="20"/>
              </w:rPr>
              <w:t>-1</w:t>
            </w:r>
            <w:r w:rsidR="008E5381" w:rsidRPr="00E853FC">
              <w:rPr>
                <w:sz w:val="20"/>
                <w:szCs w:val="20"/>
              </w:rPr>
              <w:t>1</w:t>
            </w:r>
            <w:r w:rsidRPr="00E853FC">
              <w:rPr>
                <w:sz w:val="20"/>
                <w:szCs w:val="20"/>
              </w:rPr>
              <w:t>.09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 w:rsidP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Входная контрольная работа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соответственно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2-18</w:t>
            </w:r>
            <w:r w:rsidRPr="00E853FC">
              <w:rPr>
                <w:sz w:val="20"/>
                <w:szCs w:val="20"/>
              </w:rPr>
              <w:t>.09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Относительные местоимения.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грамматические времена соответственно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2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18</w:t>
            </w:r>
            <w:r w:rsidRPr="00E853FC">
              <w:rPr>
                <w:sz w:val="20"/>
                <w:szCs w:val="20"/>
              </w:rPr>
              <w:t>.09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57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Определительные придаточные предложения.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Использовать материал изученный в 8 классе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обобщение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2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18</w:t>
            </w:r>
            <w:r w:rsidRPr="00E853FC">
              <w:rPr>
                <w:sz w:val="20"/>
                <w:szCs w:val="20"/>
              </w:rPr>
              <w:t>.09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Анализ проверочной работы. Написание статьи «Празднования в мире».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проводить самоконтроль и самоанализ работ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Урок ре</w:t>
            </w:r>
            <w:r w:rsidRPr="00E85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флек</w:t>
            </w:r>
            <w:r w:rsidRPr="00E85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сии.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19</w:t>
            </w:r>
            <w:r w:rsidR="00E54CFD" w:rsidRPr="00E853FC">
              <w:rPr>
                <w:sz w:val="20"/>
                <w:szCs w:val="20"/>
              </w:rPr>
              <w:t>-2</w:t>
            </w:r>
            <w:r w:rsidRPr="00E853FC">
              <w:rPr>
                <w:sz w:val="20"/>
                <w:szCs w:val="20"/>
              </w:rPr>
              <w:t>5</w:t>
            </w:r>
            <w:r w:rsidR="00E54CFD" w:rsidRPr="00E853FC">
              <w:rPr>
                <w:sz w:val="20"/>
                <w:szCs w:val="20"/>
              </w:rPr>
              <w:t>.09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Причастие 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грамматические времена соответственно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19</w:t>
            </w:r>
            <w:r w:rsidR="00E54CFD" w:rsidRPr="00E853FC">
              <w:rPr>
                <w:sz w:val="20"/>
                <w:szCs w:val="20"/>
              </w:rPr>
              <w:t>-2</w:t>
            </w:r>
            <w:r w:rsidRPr="00E853FC">
              <w:rPr>
                <w:sz w:val="20"/>
                <w:szCs w:val="20"/>
              </w:rPr>
              <w:t>5</w:t>
            </w:r>
            <w:r w:rsidR="00E54CFD" w:rsidRPr="00E853FC">
              <w:rPr>
                <w:sz w:val="20"/>
                <w:szCs w:val="20"/>
              </w:rPr>
              <w:t>.09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Культура коренных американцев.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понимать услышанный текст, поддерживать разговор с собеседником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19</w:t>
            </w:r>
            <w:r w:rsidR="00E54CFD" w:rsidRPr="00E853FC">
              <w:rPr>
                <w:sz w:val="20"/>
                <w:szCs w:val="20"/>
              </w:rPr>
              <w:t>-2</w:t>
            </w:r>
            <w:r w:rsidRPr="00E853FC">
              <w:rPr>
                <w:sz w:val="20"/>
                <w:szCs w:val="20"/>
              </w:rPr>
              <w:t>5</w:t>
            </w:r>
            <w:r w:rsidR="00E54CFD" w:rsidRPr="00E853FC">
              <w:rPr>
                <w:sz w:val="20"/>
                <w:szCs w:val="20"/>
              </w:rPr>
              <w:t>.09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Страноведение: Британия – День Памяти.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делать выводы на основе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8E5381" w:rsidP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cs="Times New Roman"/>
                <w:color w:val="000000"/>
                <w:sz w:val="20"/>
                <w:szCs w:val="20"/>
              </w:rPr>
              <w:t>26</w:t>
            </w:r>
            <w:r w:rsidR="00E54CFD" w:rsidRPr="00E853FC">
              <w:rPr>
                <w:rFonts w:cs="Times New Roman"/>
                <w:color w:val="000000"/>
                <w:sz w:val="20"/>
                <w:szCs w:val="20"/>
              </w:rPr>
              <w:t>.09-0</w:t>
            </w:r>
            <w:r w:rsidRPr="00E853FC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E54CFD" w:rsidRPr="00E853FC">
              <w:rPr>
                <w:rFonts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396A1A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лексики и грамматики по модулю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лексико-грамматического материала по 1 модулю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8E5381" w:rsidP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cs="Times New Roman"/>
                <w:color w:val="000000"/>
                <w:sz w:val="20"/>
                <w:szCs w:val="20"/>
              </w:rPr>
              <w:t>26</w:t>
            </w:r>
            <w:r w:rsidR="00E54CFD" w:rsidRPr="00E853FC">
              <w:rPr>
                <w:rFonts w:cs="Times New Roman"/>
                <w:color w:val="000000"/>
                <w:sz w:val="20"/>
                <w:szCs w:val="20"/>
              </w:rPr>
              <w:t>.09-0</w:t>
            </w:r>
            <w:r w:rsidRPr="00E853FC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E54CFD" w:rsidRPr="00E853FC">
              <w:rPr>
                <w:rFonts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2.Жизнь и окружение.   14ч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Жизнь в космосе.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Тренировать навыки чтения и понимания текста, обсуждения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B91ED4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</w:t>
            </w:r>
            <w:r w:rsidR="008E5381" w:rsidRPr="00E853FC">
              <w:rPr>
                <w:sz w:val="20"/>
                <w:szCs w:val="20"/>
              </w:rPr>
              <w:t>6</w:t>
            </w:r>
            <w:r w:rsidR="00E54CFD" w:rsidRPr="00E853FC">
              <w:rPr>
                <w:sz w:val="20"/>
                <w:szCs w:val="20"/>
              </w:rPr>
              <w:t>.09-0</w:t>
            </w:r>
            <w:r w:rsidR="008E5381" w:rsidRPr="00E853FC">
              <w:rPr>
                <w:sz w:val="20"/>
                <w:szCs w:val="20"/>
              </w:rPr>
              <w:t>2</w:t>
            </w:r>
            <w:r w:rsidR="00E54CFD" w:rsidRPr="00E853FC">
              <w:rPr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Работа по дому.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делать выводы на основе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</w:t>
            </w:r>
            <w:r w:rsidR="008E5381" w:rsidRPr="00E853FC">
              <w:rPr>
                <w:sz w:val="20"/>
                <w:szCs w:val="20"/>
              </w:rPr>
              <w:t>3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09</w:t>
            </w:r>
            <w:r w:rsidRPr="00E853FC">
              <w:rPr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Дела семейные. Идиомы о доме.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использовать изученные ЛЕ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</w:t>
            </w:r>
            <w:r w:rsidR="008E5381" w:rsidRPr="00E853FC">
              <w:rPr>
                <w:sz w:val="20"/>
                <w:szCs w:val="20"/>
              </w:rPr>
              <w:t>3-09</w:t>
            </w:r>
            <w:r w:rsidRPr="00E853FC">
              <w:rPr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396A1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="00E54CFD"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аудирования:</w:t>
            </w:r>
            <w:r w:rsidR="00E54CFD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Известный адрес – 10, Даунинг Стрит.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понимать услышанный текст, поддерживать разговор с собеседником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</w:t>
            </w:r>
            <w:r w:rsidR="008E5381" w:rsidRPr="00E853FC">
              <w:rPr>
                <w:sz w:val="20"/>
                <w:szCs w:val="20"/>
              </w:rPr>
              <w:t>3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09</w:t>
            </w:r>
            <w:r w:rsidRPr="00E853FC">
              <w:rPr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Инфинитив 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ing – 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формы глаголов.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грамматические времена соответственно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7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23</w:t>
            </w:r>
            <w:r w:rsidRPr="00E853FC">
              <w:rPr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396A1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="00E54CFD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54CFD"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чтения:</w:t>
            </w:r>
            <w:r w:rsidR="00E54CFD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животные в опасности.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прогнозировать содержание текста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7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23</w:t>
            </w:r>
            <w:r w:rsidRPr="00E853FC">
              <w:rPr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Город и сельская местность. Наши соседи.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делать выводы на основе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7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23</w:t>
            </w:r>
            <w:r w:rsidRPr="00E853FC">
              <w:rPr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396A1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="00E54CFD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54CFD"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говорения</w:t>
            </w:r>
            <w:r w:rsidR="00E54CFD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E54CFD"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Знаменитые здания России</w:t>
            </w:r>
            <w:r w:rsidR="00E54CFD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использовать изученный лексико-грамматический материал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24</w:t>
            </w:r>
            <w:r w:rsidR="00E54CFD" w:rsidRPr="00E853FC">
              <w:rPr>
                <w:sz w:val="20"/>
                <w:szCs w:val="20"/>
              </w:rPr>
              <w:t>-</w:t>
            </w:r>
            <w:r w:rsidRPr="00E853FC">
              <w:rPr>
                <w:sz w:val="20"/>
                <w:szCs w:val="20"/>
              </w:rPr>
              <w:t>30</w:t>
            </w:r>
            <w:r w:rsidR="00E54CFD" w:rsidRPr="00E853FC">
              <w:rPr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Старинные здания в Королёве.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Ознакомиться с историей города Королев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24</w:t>
            </w:r>
            <w:r w:rsidR="00E54CFD" w:rsidRPr="00E853FC">
              <w:rPr>
                <w:sz w:val="20"/>
                <w:szCs w:val="20"/>
              </w:rPr>
              <w:t>-</w:t>
            </w:r>
            <w:r w:rsidRPr="00E853FC">
              <w:rPr>
                <w:sz w:val="20"/>
                <w:szCs w:val="20"/>
              </w:rPr>
              <w:t>30</w:t>
            </w:r>
            <w:r w:rsidR="00E54CFD" w:rsidRPr="00E853FC">
              <w:rPr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Контрольная работа по Модулю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изученного во 2 модуле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24</w:t>
            </w:r>
            <w:r w:rsidR="00E54CFD" w:rsidRPr="00E853FC">
              <w:rPr>
                <w:sz w:val="20"/>
                <w:szCs w:val="20"/>
              </w:rPr>
              <w:t>-</w:t>
            </w:r>
            <w:r w:rsidRPr="00E853FC">
              <w:rPr>
                <w:sz w:val="20"/>
                <w:szCs w:val="20"/>
              </w:rPr>
              <w:t>30</w:t>
            </w:r>
            <w:r w:rsidR="00E54CFD" w:rsidRPr="00E853FC">
              <w:rPr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="00E54CFD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Личное письмо / </w:t>
            </w:r>
            <w:r w:rsidR="00E54CFD"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="00E54CFD" w:rsidRPr="00E853FC">
              <w:rPr>
                <w:rFonts w:ascii="Times New Roman" w:hAnsi="Times New Roman" w:cs="Times New Roman"/>
                <w:sz w:val="20"/>
                <w:szCs w:val="20"/>
              </w:rPr>
              <w:t>: Описание дома.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писать личное письмо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31</w:t>
            </w:r>
            <w:r w:rsidR="00E54CFD" w:rsidRPr="00E853FC">
              <w:rPr>
                <w:sz w:val="20"/>
                <w:szCs w:val="20"/>
              </w:rPr>
              <w:t>-</w:t>
            </w:r>
            <w:r w:rsidR="00B91ED4" w:rsidRPr="00E853FC">
              <w:rPr>
                <w:sz w:val="20"/>
                <w:szCs w:val="20"/>
              </w:rPr>
              <w:t>0</w:t>
            </w:r>
            <w:r w:rsidRPr="00E853FC">
              <w:rPr>
                <w:sz w:val="20"/>
                <w:szCs w:val="20"/>
              </w:rPr>
              <w:t>6</w:t>
            </w:r>
            <w:r w:rsidR="00E54CFD" w:rsidRPr="00E853FC">
              <w:rPr>
                <w:sz w:val="20"/>
                <w:szCs w:val="20"/>
              </w:rPr>
              <w:t>.11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 в косвенной речи.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грамматические времена соответственно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31</w:t>
            </w:r>
            <w:r w:rsidR="00E54CFD" w:rsidRPr="00E853FC">
              <w:rPr>
                <w:sz w:val="20"/>
                <w:szCs w:val="20"/>
              </w:rPr>
              <w:t>-</w:t>
            </w:r>
            <w:r w:rsidRPr="00E853FC">
              <w:rPr>
                <w:sz w:val="20"/>
                <w:szCs w:val="20"/>
              </w:rPr>
              <w:t>06</w:t>
            </w:r>
            <w:r w:rsidR="00E54CFD" w:rsidRPr="00E853FC">
              <w:rPr>
                <w:sz w:val="20"/>
                <w:szCs w:val="20"/>
              </w:rPr>
              <w:t>.11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enough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» в значении «слишком достаточно».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по теме урока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31</w:t>
            </w:r>
            <w:r w:rsidR="00E54CFD" w:rsidRPr="00E853FC">
              <w:rPr>
                <w:sz w:val="20"/>
                <w:szCs w:val="20"/>
              </w:rPr>
              <w:t>-</w:t>
            </w:r>
            <w:r w:rsidR="00B91ED4" w:rsidRPr="00E853FC">
              <w:rPr>
                <w:sz w:val="20"/>
                <w:szCs w:val="20"/>
              </w:rPr>
              <w:t>0</w:t>
            </w:r>
            <w:r w:rsidRPr="00E853FC">
              <w:rPr>
                <w:sz w:val="20"/>
                <w:szCs w:val="20"/>
              </w:rPr>
              <w:t>6</w:t>
            </w:r>
            <w:r w:rsidR="00E54CFD" w:rsidRPr="00E853FC">
              <w:rPr>
                <w:sz w:val="20"/>
                <w:szCs w:val="20"/>
              </w:rPr>
              <w:t>.11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CFD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Зависимые предлоги.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по теме урока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07</w:t>
            </w:r>
            <w:r w:rsidR="00E54CFD" w:rsidRPr="00E853FC">
              <w:rPr>
                <w:sz w:val="20"/>
                <w:szCs w:val="20"/>
              </w:rPr>
              <w:t>-1</w:t>
            </w:r>
            <w:r w:rsidRPr="00E853FC">
              <w:rPr>
                <w:sz w:val="20"/>
                <w:szCs w:val="20"/>
              </w:rPr>
              <w:t>3</w:t>
            </w:r>
            <w:r w:rsidR="00E54CFD" w:rsidRPr="00E853FC">
              <w:rPr>
                <w:sz w:val="20"/>
                <w:szCs w:val="20"/>
              </w:rPr>
              <w:t>.11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FD" w:rsidRPr="00E853FC" w:rsidRDefault="00E54C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3.Увидеть, чтобы убедиться.   10ч.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Лохнесское чудовище: правда или вымысел.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Ознакомиться с лексикой 3 модуля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07</w:t>
            </w:r>
            <w:r w:rsidR="00261492" w:rsidRPr="00E853FC">
              <w:rPr>
                <w:sz w:val="20"/>
                <w:szCs w:val="20"/>
              </w:rPr>
              <w:t>-1</w:t>
            </w:r>
            <w:r w:rsidRPr="00E853FC">
              <w:rPr>
                <w:sz w:val="20"/>
                <w:szCs w:val="20"/>
              </w:rPr>
              <w:t>3</w:t>
            </w:r>
            <w:r w:rsidR="00261492" w:rsidRPr="00E853FC">
              <w:rPr>
                <w:sz w:val="20"/>
                <w:szCs w:val="20"/>
              </w:rPr>
              <w:t>.11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Сны и ночные страхи.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понимать услышанный текст, поддерживать разговор с собеседником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07</w:t>
            </w:r>
            <w:r w:rsidR="00261492" w:rsidRPr="00E853FC">
              <w:rPr>
                <w:sz w:val="20"/>
                <w:szCs w:val="20"/>
              </w:rPr>
              <w:t>-1</w:t>
            </w:r>
            <w:r w:rsidRPr="00E853FC">
              <w:rPr>
                <w:sz w:val="20"/>
                <w:szCs w:val="20"/>
              </w:rPr>
              <w:t>3</w:t>
            </w:r>
            <w:r w:rsidR="00261492" w:rsidRPr="00E853FC">
              <w:rPr>
                <w:sz w:val="20"/>
                <w:szCs w:val="20"/>
              </w:rPr>
              <w:t>.11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прошедших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времен.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грамматические времена соответственно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4</w:t>
            </w:r>
            <w:r w:rsidRPr="00E853FC">
              <w:rPr>
                <w:sz w:val="20"/>
                <w:szCs w:val="20"/>
              </w:rPr>
              <w:t>-2</w:t>
            </w:r>
            <w:r w:rsidR="008E5381" w:rsidRPr="00E853FC">
              <w:rPr>
                <w:sz w:val="20"/>
                <w:szCs w:val="20"/>
              </w:rPr>
              <w:t>0</w:t>
            </w:r>
            <w:r w:rsidRPr="00E853FC">
              <w:rPr>
                <w:sz w:val="20"/>
                <w:szCs w:val="20"/>
              </w:rPr>
              <w:t>.11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 to/ would</w:t>
            </w:r>
            <w:r w:rsidR="00F96213" w:rsidRPr="00E85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по теме урока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4</w:t>
            </w:r>
            <w:r w:rsidRPr="00E853FC">
              <w:rPr>
                <w:sz w:val="20"/>
                <w:szCs w:val="20"/>
              </w:rPr>
              <w:t>-2</w:t>
            </w:r>
            <w:r w:rsidR="008E5381" w:rsidRPr="00E853FC">
              <w:rPr>
                <w:sz w:val="20"/>
                <w:szCs w:val="20"/>
              </w:rPr>
              <w:t>0</w:t>
            </w:r>
            <w:r w:rsidRPr="00E853FC">
              <w:rPr>
                <w:sz w:val="20"/>
                <w:szCs w:val="20"/>
              </w:rPr>
              <w:t>.11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Иллюзии. Описание картин.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Тренировать навыки чтения и понимания текста, обсуждения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4</w:t>
            </w:r>
            <w:r w:rsidRPr="00E853FC">
              <w:rPr>
                <w:sz w:val="20"/>
                <w:szCs w:val="20"/>
              </w:rPr>
              <w:t>-2</w:t>
            </w:r>
            <w:r w:rsidR="008E5381" w:rsidRPr="00E853FC">
              <w:rPr>
                <w:sz w:val="20"/>
                <w:szCs w:val="20"/>
              </w:rPr>
              <w:t>0</w:t>
            </w:r>
            <w:r w:rsidRPr="00E853FC">
              <w:rPr>
                <w:sz w:val="20"/>
                <w:szCs w:val="20"/>
              </w:rPr>
              <w:t>.11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заключения 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выводы.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делать логические заключения на основе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</w:t>
            </w:r>
            <w:r w:rsidR="008E5381" w:rsidRPr="00E853FC">
              <w:rPr>
                <w:sz w:val="20"/>
                <w:szCs w:val="20"/>
              </w:rPr>
              <w:t>8</w:t>
            </w:r>
            <w:r w:rsidRPr="00E853FC">
              <w:rPr>
                <w:sz w:val="20"/>
                <w:szCs w:val="20"/>
              </w:rPr>
              <w:t>.11-</w:t>
            </w:r>
            <w:r w:rsidR="008E5381" w:rsidRPr="00E853FC">
              <w:rPr>
                <w:sz w:val="20"/>
                <w:szCs w:val="20"/>
              </w:rPr>
              <w:t>04</w:t>
            </w:r>
            <w:r w:rsidRPr="00E853FC">
              <w:rPr>
                <w:sz w:val="20"/>
                <w:szCs w:val="20"/>
              </w:rPr>
              <w:t>.1</w:t>
            </w:r>
            <w:r w:rsidR="008E5381" w:rsidRPr="00E853FC">
              <w:rPr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План-схема написания рассказа.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писать рассказ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28.11-04.12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Словообразование: сложные прилагательные.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работать с заданиями в формате ЕГЭ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28.11-04.12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Поисковое чтение: Замок с призраками.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находить запрашиваемую информацию в тексте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05</w:t>
            </w:r>
            <w:r w:rsidR="00261492" w:rsidRPr="00E853FC">
              <w:rPr>
                <w:sz w:val="20"/>
                <w:szCs w:val="20"/>
              </w:rPr>
              <w:t>-</w:t>
            </w:r>
            <w:r w:rsidRPr="00E853FC">
              <w:rPr>
                <w:sz w:val="20"/>
                <w:szCs w:val="20"/>
              </w:rPr>
              <w:t>11</w:t>
            </w:r>
            <w:r w:rsidR="00261492" w:rsidRPr="00E853FC">
              <w:rPr>
                <w:sz w:val="20"/>
                <w:szCs w:val="20"/>
              </w:rPr>
              <w:t>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  <w:r w:rsidR="00396A1A" w:rsidRPr="00E853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модулю </w:t>
            </w:r>
            <w:r w:rsidR="00261492" w:rsidRPr="00E853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изученного в 3 модуле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05-11.12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</w:t>
            </w: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4.Технологии.    10ч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="00635FE9" w:rsidRPr="00E853FC">
              <w:rPr>
                <w:rFonts w:ascii="Times New Roman" w:hAnsi="Times New Roman" w:cs="Times New Roman"/>
                <w:sz w:val="20"/>
                <w:szCs w:val="20"/>
              </w:rPr>
              <w:t>Механические помощники – роботы.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Тренировать навыки чтения и понимания текста, обсуждения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8E5381" w:rsidP="00B91E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05-11.12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проблемы. Интернет.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Тренировать навыки чтения и понимания текста, обсуждения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12</w:t>
            </w:r>
            <w:r w:rsidR="00261492" w:rsidRPr="00E853FC">
              <w:rPr>
                <w:sz w:val="20"/>
                <w:szCs w:val="20"/>
              </w:rPr>
              <w:t>-1</w:t>
            </w:r>
            <w:r w:rsidRPr="00E853FC">
              <w:rPr>
                <w:sz w:val="20"/>
                <w:szCs w:val="20"/>
              </w:rPr>
              <w:t>8</w:t>
            </w:r>
            <w:r w:rsidR="00261492" w:rsidRPr="00E853FC">
              <w:rPr>
                <w:sz w:val="20"/>
                <w:szCs w:val="20"/>
              </w:rPr>
              <w:t>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F9621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="00261492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1492"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чтения:</w:t>
            </w:r>
            <w:r w:rsidR="00261492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1492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Устаревшие технические приборы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делать выводы на основе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12-18.12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Способы выражения действия в будущем.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по теме урока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12-18.12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F9621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="00261492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1492"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аудирования:</w:t>
            </w:r>
            <w:r w:rsidR="00261492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1492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Шоу новинок на </w:t>
            </w:r>
            <w:r w:rsidR="00261492"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61492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канале.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понимать услышанный текст, поддерживать разговор с собеседником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9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25</w:t>
            </w:r>
            <w:r w:rsidRPr="00E853FC">
              <w:rPr>
                <w:sz w:val="20"/>
                <w:szCs w:val="20"/>
              </w:rPr>
              <w:t>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F9621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="00261492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1492"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говорения:</w:t>
            </w:r>
            <w:r w:rsidR="00261492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1492" w:rsidRPr="00E853FC">
              <w:rPr>
                <w:rFonts w:ascii="Times New Roman" w:hAnsi="Times New Roman" w:cs="Times New Roman"/>
                <w:sz w:val="20"/>
                <w:szCs w:val="20"/>
              </w:rPr>
              <w:t>Любимая телепрограмма.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вести беседу, используя изученные ЛЕ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19-25.12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Полугодовая контрольная работа.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лексико-грамматического материала за первое полугодие 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19-25.12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F9621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Работа над ошибками Телевидение в нашем городе.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F9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8E5381" w:rsidP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</w:t>
            </w:r>
            <w:r w:rsidR="008E5381" w:rsidRPr="00E853FC">
              <w:rPr>
                <w:sz w:val="20"/>
                <w:szCs w:val="20"/>
              </w:rPr>
              <w:t>6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30</w:t>
            </w:r>
            <w:r w:rsidRPr="00E853FC">
              <w:rPr>
                <w:sz w:val="20"/>
                <w:szCs w:val="20"/>
              </w:rPr>
              <w:t>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F9621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лексики и грамматики по модулю </w:t>
            </w:r>
            <w:r w:rsidRPr="00E853F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изученного в 9 классе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204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26-30.12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F9621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План-схема письменного высказывания собственного мнения.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составить письменное высказывание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204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26-30.12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5.Искусство и литература.   11ч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F9621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Письмо: высказывание собственного мнения.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составить письменное высказывание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09</w:t>
            </w:r>
            <w:r w:rsidR="00261492" w:rsidRPr="00E853FC">
              <w:rPr>
                <w:sz w:val="20"/>
                <w:szCs w:val="20"/>
              </w:rPr>
              <w:t>-1</w:t>
            </w:r>
            <w:r w:rsidRPr="00E853FC">
              <w:rPr>
                <w:sz w:val="20"/>
                <w:szCs w:val="20"/>
              </w:rPr>
              <w:t>5</w:t>
            </w:r>
            <w:r w:rsidR="00261492" w:rsidRPr="00E853FC">
              <w:rPr>
                <w:sz w:val="20"/>
                <w:szCs w:val="20"/>
              </w:rPr>
              <w:t>.01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213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 w:rsidP="00635FE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Можно ли это назвать искусством?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 w:rsidP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Тренировать навыки чтения и понимания текста, обсуждения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 w:rsidP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09-15.01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213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 w:rsidP="00635FE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Музыкальные жанры.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 w:rsidP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Тренировать навыки чтения и 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понимания текста, обсуждения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 w:rsidP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lastRenderedPageBreak/>
              <w:t>09-15.01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213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 w:rsidP="00635FE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Степени сравнения прилагательных и наречий.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 w:rsidP="00635FE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по теме урока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 w:rsidP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B91ED4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6</w:t>
            </w:r>
            <w:r w:rsidR="00F96213" w:rsidRPr="00E853FC">
              <w:rPr>
                <w:sz w:val="20"/>
                <w:szCs w:val="20"/>
              </w:rPr>
              <w:t>-2</w:t>
            </w:r>
            <w:r w:rsidR="008E5381" w:rsidRPr="00E853FC">
              <w:rPr>
                <w:sz w:val="20"/>
                <w:szCs w:val="20"/>
              </w:rPr>
              <w:t>2</w:t>
            </w:r>
            <w:r w:rsidR="00F96213" w:rsidRPr="00E853FC">
              <w:rPr>
                <w:sz w:val="20"/>
                <w:szCs w:val="20"/>
              </w:rPr>
              <w:t>.01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213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 w:rsidP="00635FE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Кинематограф. Индийское кино.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понимать услышанный текст, поддерживать разговор с собеседником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 w:rsidP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16</w:t>
            </w:r>
            <w:r w:rsidR="00F96213" w:rsidRPr="00E853FC">
              <w:rPr>
                <w:sz w:val="20"/>
                <w:szCs w:val="20"/>
              </w:rPr>
              <w:t>-2</w:t>
            </w:r>
            <w:r w:rsidRPr="00E853FC">
              <w:rPr>
                <w:sz w:val="20"/>
                <w:szCs w:val="20"/>
              </w:rPr>
              <w:t>2</w:t>
            </w:r>
            <w:r w:rsidR="00F96213" w:rsidRPr="00E853FC">
              <w:rPr>
                <w:sz w:val="20"/>
                <w:szCs w:val="20"/>
              </w:rPr>
              <w:t>.01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13" w:rsidRPr="00E853FC" w:rsidRDefault="00F962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с комментариями о фильме, книге, спектакле.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анализировать собственную работу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16</w:t>
            </w:r>
            <w:r w:rsidR="00261492" w:rsidRPr="00E853FC">
              <w:rPr>
                <w:sz w:val="20"/>
                <w:szCs w:val="20"/>
              </w:rPr>
              <w:t>-2</w:t>
            </w:r>
            <w:r w:rsidRPr="00E853FC">
              <w:rPr>
                <w:sz w:val="20"/>
                <w:szCs w:val="20"/>
              </w:rPr>
              <w:t>2</w:t>
            </w:r>
            <w:r w:rsidR="00261492" w:rsidRPr="00E853FC">
              <w:rPr>
                <w:sz w:val="20"/>
                <w:szCs w:val="20"/>
              </w:rPr>
              <w:t>.01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Презентация фильма.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сделать презентацию проекта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</w:t>
            </w:r>
            <w:r w:rsidR="008E5381" w:rsidRPr="00E853FC">
              <w:rPr>
                <w:sz w:val="20"/>
                <w:szCs w:val="20"/>
              </w:rPr>
              <w:t>3</w:t>
            </w:r>
            <w:r w:rsidRPr="00E853FC">
              <w:rPr>
                <w:sz w:val="20"/>
                <w:szCs w:val="20"/>
              </w:rPr>
              <w:t>.01-</w:t>
            </w:r>
            <w:r w:rsidR="008E5381" w:rsidRPr="00E853FC">
              <w:rPr>
                <w:sz w:val="20"/>
                <w:szCs w:val="20"/>
              </w:rPr>
              <w:t>29</w:t>
            </w:r>
            <w:r w:rsidRPr="00E853FC">
              <w:rPr>
                <w:sz w:val="20"/>
                <w:szCs w:val="20"/>
              </w:rPr>
              <w:t>.0</w:t>
            </w:r>
            <w:r w:rsidR="00B91ED4" w:rsidRPr="00E853FC">
              <w:rPr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Словообразование.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выполнять задания в формате ЕГЭ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23.01-29.01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Творчество В. Шекспира.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Тренировать навыки чтения и понимания текста, обсуждения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23.01-29.01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Отрывок из пьесы «Венецианский купец».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30</w:t>
            </w:r>
            <w:r w:rsidR="00261492" w:rsidRPr="00E853FC">
              <w:rPr>
                <w:sz w:val="20"/>
                <w:szCs w:val="20"/>
              </w:rPr>
              <w:t>-0</w:t>
            </w:r>
            <w:r w:rsidRPr="00E853FC">
              <w:rPr>
                <w:sz w:val="20"/>
                <w:szCs w:val="20"/>
              </w:rPr>
              <w:t>5</w:t>
            </w:r>
            <w:r w:rsidR="00261492" w:rsidRPr="00E853FC">
              <w:rPr>
                <w:sz w:val="20"/>
                <w:szCs w:val="20"/>
              </w:rPr>
              <w:t>.02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  <w:r w:rsidR="00396A1A" w:rsidRPr="00E853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модулю </w:t>
            </w:r>
            <w:r w:rsidR="00261492" w:rsidRPr="00E853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материала, изученного в 5 модуле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30-05.02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6.Город и общественная жизнь.   18ч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="00261492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Протяни руку помощи.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Тренировать навыки чтения и понимания текста, обсуждения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30-05.02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Добровольная помощь окружающим.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понимать услышанный текст, поддерживать разговор с собеседником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B91ED4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</w:t>
            </w:r>
            <w:r w:rsidR="008E5381" w:rsidRPr="00E853FC">
              <w:rPr>
                <w:sz w:val="20"/>
                <w:szCs w:val="20"/>
              </w:rPr>
              <w:t>6</w:t>
            </w:r>
            <w:r w:rsidR="00261492" w:rsidRPr="00E853FC">
              <w:rPr>
                <w:sz w:val="20"/>
                <w:szCs w:val="20"/>
              </w:rPr>
              <w:t>-1</w:t>
            </w:r>
            <w:r w:rsidR="008E5381" w:rsidRPr="00E853FC">
              <w:rPr>
                <w:sz w:val="20"/>
                <w:szCs w:val="20"/>
              </w:rPr>
              <w:t>2</w:t>
            </w:r>
            <w:r w:rsidR="00261492" w:rsidRPr="00E853FC">
              <w:rPr>
                <w:sz w:val="20"/>
                <w:szCs w:val="20"/>
              </w:rPr>
              <w:t>.02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Волонтёрское движение в Московском регионе.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06</w:t>
            </w:r>
            <w:r w:rsidR="00261492" w:rsidRPr="00E853FC">
              <w:rPr>
                <w:sz w:val="20"/>
                <w:szCs w:val="20"/>
              </w:rPr>
              <w:t>-1</w:t>
            </w:r>
            <w:r w:rsidRPr="00E853FC">
              <w:rPr>
                <w:sz w:val="20"/>
                <w:szCs w:val="20"/>
              </w:rPr>
              <w:t>2</w:t>
            </w:r>
            <w:r w:rsidR="00261492" w:rsidRPr="00E853FC">
              <w:rPr>
                <w:sz w:val="20"/>
                <w:szCs w:val="20"/>
              </w:rPr>
              <w:t>.02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Вопросительные слова с 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‘ever’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согласно теме урока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06</w:t>
            </w:r>
            <w:r w:rsidR="00261492" w:rsidRPr="00E853FC">
              <w:rPr>
                <w:sz w:val="20"/>
                <w:szCs w:val="20"/>
              </w:rPr>
              <w:t>-1</w:t>
            </w:r>
            <w:r w:rsidRPr="00E853FC">
              <w:rPr>
                <w:sz w:val="20"/>
                <w:szCs w:val="20"/>
              </w:rPr>
              <w:t>2</w:t>
            </w:r>
            <w:r w:rsidR="00261492" w:rsidRPr="00E853FC">
              <w:rPr>
                <w:sz w:val="20"/>
                <w:szCs w:val="20"/>
              </w:rPr>
              <w:t>.02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Инструкции направления движения.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делать выводы на основе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3-19</w:t>
            </w:r>
            <w:r w:rsidRPr="00E853FC">
              <w:rPr>
                <w:sz w:val="20"/>
                <w:szCs w:val="20"/>
              </w:rPr>
              <w:t>.02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Употребление страдательного залога.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грамматические времена соответственно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3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19</w:t>
            </w:r>
            <w:r w:rsidRPr="00E853FC">
              <w:rPr>
                <w:sz w:val="20"/>
                <w:szCs w:val="20"/>
              </w:rPr>
              <w:t>.02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Употребление страдательного залога.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грамматические времена соответственно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261492" w:rsidP="008E5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8E5381" w:rsidRPr="00E853FC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E853FC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="008E5381" w:rsidRPr="00E853FC">
              <w:rPr>
                <w:rFonts w:cs="Times New Roman"/>
                <w:color w:val="000000"/>
                <w:sz w:val="20"/>
                <w:szCs w:val="20"/>
              </w:rPr>
              <w:t>19</w:t>
            </w:r>
            <w:r w:rsidRPr="00E853FC">
              <w:rPr>
                <w:rFonts w:cs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Знаменитые здания мира – Пизанская башня.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находить необходимый материал в тексте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</w:t>
            </w:r>
            <w:r w:rsidR="008E5381" w:rsidRPr="00E853FC">
              <w:rPr>
                <w:sz w:val="20"/>
                <w:szCs w:val="20"/>
              </w:rPr>
              <w:t>7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05.03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Знаменитые здания мира – презентация.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делать презентацию проекта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27-05.03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61491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Практика </w:t>
            </w:r>
            <w:r w:rsidR="00261492"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аудирования:</w:t>
            </w:r>
            <w:r w:rsidR="00261492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1492" w:rsidRPr="00E853FC">
              <w:rPr>
                <w:rFonts w:ascii="Times New Roman" w:hAnsi="Times New Roman" w:cs="Times New Roman"/>
                <w:sz w:val="20"/>
                <w:szCs w:val="20"/>
              </w:rPr>
              <w:t>Сидней.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понимать услышанный текст, поддерживать разговор с собеседником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27-05.03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Каузативная форма.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согласно теме урока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</w:t>
            </w:r>
            <w:r w:rsidR="008E5381" w:rsidRPr="00E853FC">
              <w:rPr>
                <w:sz w:val="20"/>
                <w:szCs w:val="20"/>
              </w:rPr>
              <w:t>6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12</w:t>
            </w:r>
            <w:r w:rsidRPr="00E853FC">
              <w:rPr>
                <w:sz w:val="20"/>
                <w:szCs w:val="20"/>
              </w:rPr>
              <w:t>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говорения:</w:t>
            </w: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Родной город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06-12.03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Возвратные местоимения. Идиомы с “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’.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согласно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06-12.03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61491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="00261492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1492"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чтения</w:t>
            </w:r>
            <w:r w:rsidR="00261492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261492" w:rsidRPr="00E853FC">
              <w:rPr>
                <w:rFonts w:ascii="Times New Roman" w:hAnsi="Times New Roman" w:cs="Times New Roman"/>
                <w:sz w:val="20"/>
                <w:szCs w:val="20"/>
              </w:rPr>
              <w:t>Экологичный транспорт.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делать выводы на основе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13</w:t>
            </w:r>
            <w:r w:rsidR="00261492" w:rsidRPr="00E853FC">
              <w:rPr>
                <w:sz w:val="20"/>
                <w:szCs w:val="20"/>
              </w:rPr>
              <w:t>-1</w:t>
            </w:r>
            <w:r w:rsidRPr="00E853FC">
              <w:rPr>
                <w:sz w:val="20"/>
                <w:szCs w:val="20"/>
              </w:rPr>
              <w:t>9</w:t>
            </w:r>
            <w:r w:rsidR="00261492" w:rsidRPr="00E853FC">
              <w:rPr>
                <w:sz w:val="20"/>
                <w:szCs w:val="20"/>
              </w:rPr>
              <w:t>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Словообразование. Подготовка к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выполнять задания в формате ЕГЭ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13-19.03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по модулю </w:t>
            </w:r>
            <w:r w:rsidRPr="00E853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изученного в 6 модуле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13-19.03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="00261492" w:rsidRPr="00E853FC">
              <w:rPr>
                <w:rFonts w:ascii="Times New Roman" w:hAnsi="Times New Roman" w:cs="Times New Roman"/>
                <w:sz w:val="20"/>
                <w:szCs w:val="20"/>
              </w:rPr>
              <w:t>Общественные (муниципальные) службы города.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прогнозировать содержание текста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20</w:t>
            </w:r>
            <w:r w:rsidR="00261492" w:rsidRPr="00E853FC">
              <w:rPr>
                <w:sz w:val="20"/>
                <w:szCs w:val="20"/>
              </w:rPr>
              <w:t>-2</w:t>
            </w:r>
            <w:r w:rsidRPr="00E853FC">
              <w:rPr>
                <w:sz w:val="20"/>
                <w:szCs w:val="20"/>
              </w:rPr>
              <w:t>6</w:t>
            </w:r>
            <w:r w:rsidR="00261492" w:rsidRPr="00E853FC">
              <w:rPr>
                <w:sz w:val="20"/>
                <w:szCs w:val="20"/>
              </w:rPr>
              <w:t>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с описанием какого-либо места.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составить письмо – описание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B91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20-26.03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7.Безопасность.   10ч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Страхи и беспокойства.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Тренировать навыки чтения и понимания текста, обсуждения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8E5381" w:rsidP="00B9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20-26.03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Идиомы о страхах.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использовать ЛЕ изученные в модуле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B91ED4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</w:t>
            </w:r>
            <w:r w:rsidR="008E5381" w:rsidRPr="00E853FC">
              <w:rPr>
                <w:sz w:val="20"/>
                <w:szCs w:val="20"/>
              </w:rPr>
              <w:t>7</w:t>
            </w:r>
            <w:r w:rsidR="00261492" w:rsidRPr="00E853FC">
              <w:rPr>
                <w:sz w:val="20"/>
                <w:szCs w:val="20"/>
              </w:rPr>
              <w:t>.03-</w:t>
            </w:r>
            <w:r w:rsidR="008E5381" w:rsidRPr="00E853FC">
              <w:rPr>
                <w:sz w:val="20"/>
                <w:szCs w:val="20"/>
              </w:rPr>
              <w:t>02</w:t>
            </w:r>
            <w:r w:rsidR="00261492" w:rsidRPr="00E853FC">
              <w:rPr>
                <w:sz w:val="20"/>
                <w:szCs w:val="20"/>
              </w:rPr>
              <w:t>.0</w:t>
            </w:r>
            <w:r w:rsidR="008E5381" w:rsidRPr="00E853FC">
              <w:rPr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Телефон и службы спасения  999.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делать выводы на основе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27.03-02.04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Условные предложения 0,1,2,3 типов.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грамматические времена соответственно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27.03-02.04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Условные предложения 0,1,2,3 типов.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грамматические времена соответственно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10</w:t>
            </w:r>
            <w:r w:rsidR="00261492" w:rsidRPr="00E853FC">
              <w:rPr>
                <w:sz w:val="20"/>
                <w:szCs w:val="20"/>
              </w:rPr>
              <w:t>-1</w:t>
            </w:r>
            <w:r w:rsidRPr="00E853FC">
              <w:rPr>
                <w:sz w:val="20"/>
                <w:szCs w:val="20"/>
              </w:rPr>
              <w:t>6</w:t>
            </w:r>
            <w:r w:rsidR="00261492" w:rsidRPr="00E853FC">
              <w:rPr>
                <w:sz w:val="20"/>
                <w:szCs w:val="20"/>
              </w:rPr>
              <w:t>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жизни, привычки.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10-16.04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Модальные глаголы и эквиваленты.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понимать услышанный текст, поддерживать разговор с собеседником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10-16.04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План-схема написания эссе «за» и «против».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писать эссе - рассуждение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7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23</w:t>
            </w:r>
            <w:r w:rsidRPr="00E853FC">
              <w:rPr>
                <w:sz w:val="20"/>
                <w:szCs w:val="20"/>
              </w:rPr>
              <w:t>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Словообразование.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выполнять задания в формате ЕГЭ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17-23.04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лексики и грамматики по модулю </w:t>
            </w:r>
            <w:r w:rsidRPr="00E853F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изученного в 7 модуле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17-23.04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8.Испытания.   15ч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Никогда не сдавайся.</w:t>
            </w:r>
            <w:r w:rsidR="008E5381"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Тренировать навыки чтения и понимания текста, обсуждения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24</w:t>
            </w:r>
            <w:r w:rsidR="00261492" w:rsidRPr="00E853FC">
              <w:rPr>
                <w:sz w:val="20"/>
                <w:szCs w:val="20"/>
              </w:rPr>
              <w:t>-</w:t>
            </w:r>
            <w:r w:rsidRPr="00E853FC">
              <w:rPr>
                <w:sz w:val="20"/>
                <w:szCs w:val="20"/>
              </w:rPr>
              <w:t>30</w:t>
            </w:r>
            <w:r w:rsidR="00261492" w:rsidRPr="00E853FC">
              <w:rPr>
                <w:sz w:val="20"/>
                <w:szCs w:val="20"/>
              </w:rPr>
              <w:t>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61491D">
            <w:pPr>
              <w:spacing w:after="12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Применить знания полученные в 9 классе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24-30.04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. Интервью с пострадавшими.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собственную работу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24-30.04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492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Занятия с риском для жизни.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прогнозировать содержание текста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01</w:t>
            </w:r>
            <w:r w:rsidR="00261492" w:rsidRPr="00E853FC">
              <w:rPr>
                <w:sz w:val="20"/>
                <w:szCs w:val="20"/>
              </w:rPr>
              <w:t>.0</w:t>
            </w:r>
            <w:r w:rsidRPr="00E853FC">
              <w:rPr>
                <w:sz w:val="20"/>
                <w:szCs w:val="20"/>
              </w:rPr>
              <w:t>5</w:t>
            </w:r>
            <w:r w:rsidR="00261492" w:rsidRPr="00E853FC">
              <w:rPr>
                <w:sz w:val="20"/>
                <w:szCs w:val="20"/>
              </w:rPr>
              <w:t>-0</w:t>
            </w:r>
            <w:r w:rsidRPr="00E853FC">
              <w:rPr>
                <w:sz w:val="20"/>
                <w:szCs w:val="20"/>
              </w:rPr>
              <w:t>7</w:t>
            </w:r>
            <w:r w:rsidR="00261492" w:rsidRPr="00E853FC">
              <w:rPr>
                <w:sz w:val="20"/>
                <w:szCs w:val="20"/>
              </w:rPr>
              <w:t>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92" w:rsidRPr="00E853FC" w:rsidRDefault="00261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аудирования:</w:t>
            </w: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Трудный путь Х. Келлер.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понимать услышанный текст, поддерживать разговор с собеседником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01.05-07.05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Косвенная речь. Вопросы в косвенной речи.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согласно теме урока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01.05-07.05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6A1A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Косвенная речь. Повелительное наклонение.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согласно теме урока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</w:t>
            </w:r>
            <w:r w:rsidR="008E5381" w:rsidRPr="00E853FC">
              <w:rPr>
                <w:sz w:val="20"/>
                <w:szCs w:val="20"/>
              </w:rPr>
              <w:t>8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14</w:t>
            </w:r>
            <w:r w:rsidRPr="00E853FC">
              <w:rPr>
                <w:sz w:val="20"/>
                <w:szCs w:val="20"/>
              </w:rPr>
              <w:t>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говорения:</w:t>
            </w: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Земляки, которыми я восхищаюсь.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08-14.05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Как выжить в джунглях. Идиомы о животных.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Изучить ЛЕ данного модуля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08-14.05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6A1A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61491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="00396A1A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6A1A"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чтения:</w:t>
            </w:r>
            <w:r w:rsidR="00396A1A"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6A1A" w:rsidRPr="00E853FC">
              <w:rPr>
                <w:rFonts w:ascii="Times New Roman" w:hAnsi="Times New Roman" w:cs="Times New Roman"/>
                <w:sz w:val="20"/>
                <w:szCs w:val="20"/>
              </w:rPr>
              <w:t>Антарктида.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делать выводы на основе прочитанного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</w:t>
            </w:r>
            <w:r w:rsidR="008E5381" w:rsidRPr="00E853FC">
              <w:rPr>
                <w:sz w:val="20"/>
                <w:szCs w:val="20"/>
              </w:rPr>
              <w:t>5</w:t>
            </w:r>
            <w:r w:rsidRPr="00E853FC">
              <w:rPr>
                <w:sz w:val="20"/>
                <w:szCs w:val="20"/>
              </w:rPr>
              <w:t>-</w:t>
            </w:r>
            <w:r w:rsidR="008E5381" w:rsidRPr="00E853FC">
              <w:rPr>
                <w:sz w:val="20"/>
                <w:szCs w:val="20"/>
              </w:rPr>
              <w:t>21</w:t>
            </w:r>
            <w:r w:rsidRPr="00E853FC">
              <w:rPr>
                <w:sz w:val="20"/>
                <w:szCs w:val="20"/>
              </w:rPr>
              <w:t>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85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 xml:space="preserve"> и их производные.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Отработать грамматический материал согласно теме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15-21.05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формального стиля письма.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Ознакомиться с письмами в формальном стиле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15-21.05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6A1A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План-схема написания письма-заявки, обращения.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Уметь писать письмо – обращение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8E5381" w:rsidP="008E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22</w:t>
            </w:r>
            <w:r w:rsidR="00396A1A" w:rsidRPr="00E853FC">
              <w:rPr>
                <w:sz w:val="20"/>
                <w:szCs w:val="20"/>
              </w:rPr>
              <w:t>-2</w:t>
            </w:r>
            <w:r w:rsidRPr="00E853FC">
              <w:rPr>
                <w:sz w:val="20"/>
                <w:szCs w:val="20"/>
              </w:rPr>
              <w:t>9</w:t>
            </w:r>
            <w:r w:rsidR="00396A1A" w:rsidRPr="00E853FC">
              <w:rPr>
                <w:sz w:val="20"/>
                <w:szCs w:val="20"/>
              </w:rPr>
              <w:t>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1A" w:rsidRPr="00E853FC" w:rsidRDefault="00396A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Словообразование. Повторение изученного материала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Уметь работать с заданиями в формате ЕГЭ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Урок общеметодологической направленно</w:t>
            </w:r>
            <w:r w:rsidRPr="00E853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22-29.05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381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Изучающее чтение – статья о Слуцкой И. Повторение изученного материала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Ознакомиться с культурологическими особенностями родной странный и страны изучаемого языка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 w:rsidP="00BB6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3FC">
              <w:rPr>
                <w:sz w:val="20"/>
                <w:szCs w:val="20"/>
              </w:rPr>
              <w:t>22-29.05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381" w:rsidRPr="00E853FC" w:rsidRDefault="008E538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FE9" w:rsidTr="00863992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5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   102ч.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E9" w:rsidRPr="00E853FC" w:rsidRDefault="00635F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35FE9" w:rsidRDefault="00635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35FE9" w:rsidRDefault="00635FE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226" w:rsidRDefault="00681226">
      <w:pPr>
        <w:jc w:val="center"/>
        <w:rPr>
          <w:rFonts w:ascii="Times New Roman" w:hAnsi="Times New Roman"/>
          <w:b/>
          <w:sz w:val="24"/>
        </w:rPr>
      </w:pPr>
    </w:p>
    <w:p w:rsidR="00681226" w:rsidRDefault="00681226">
      <w:pPr>
        <w:jc w:val="center"/>
        <w:rPr>
          <w:rFonts w:ascii="Times New Roman" w:hAnsi="Times New Roman"/>
          <w:b/>
          <w:sz w:val="24"/>
        </w:rPr>
      </w:pPr>
    </w:p>
    <w:p w:rsidR="00681226" w:rsidRDefault="00681226">
      <w:pPr>
        <w:jc w:val="center"/>
        <w:rPr>
          <w:rFonts w:ascii="Times New Roman" w:hAnsi="Times New Roman"/>
          <w:b/>
          <w:sz w:val="24"/>
        </w:rPr>
      </w:pPr>
    </w:p>
    <w:p w:rsidR="00681226" w:rsidRDefault="00681226">
      <w:pPr>
        <w:jc w:val="center"/>
        <w:rPr>
          <w:rFonts w:ascii="Times New Roman" w:hAnsi="Times New Roman"/>
          <w:b/>
          <w:sz w:val="24"/>
        </w:rPr>
      </w:pPr>
    </w:p>
    <w:p w:rsidR="00681226" w:rsidRDefault="00681226">
      <w:pPr>
        <w:jc w:val="center"/>
        <w:rPr>
          <w:rFonts w:ascii="Times New Roman" w:hAnsi="Times New Roman"/>
          <w:b/>
          <w:sz w:val="24"/>
        </w:rPr>
      </w:pPr>
    </w:p>
    <w:p w:rsidR="00681226" w:rsidRDefault="00681226">
      <w:pPr>
        <w:jc w:val="center"/>
        <w:rPr>
          <w:rFonts w:ascii="Times New Roman" w:hAnsi="Times New Roman"/>
          <w:b/>
          <w:sz w:val="24"/>
        </w:rPr>
      </w:pPr>
    </w:p>
    <w:p w:rsidR="00681226" w:rsidRDefault="00681226">
      <w:pPr>
        <w:jc w:val="center"/>
        <w:rPr>
          <w:rFonts w:ascii="Times New Roman" w:hAnsi="Times New Roman"/>
          <w:b/>
          <w:sz w:val="24"/>
        </w:rPr>
      </w:pPr>
    </w:p>
    <w:p w:rsidR="00681226" w:rsidRDefault="00681226">
      <w:pPr>
        <w:jc w:val="center"/>
        <w:rPr>
          <w:rFonts w:ascii="Times New Roman" w:hAnsi="Times New Roman"/>
          <w:b/>
          <w:sz w:val="24"/>
        </w:rPr>
      </w:pPr>
    </w:p>
    <w:p w:rsidR="00681226" w:rsidRDefault="00681226">
      <w:pPr>
        <w:jc w:val="center"/>
        <w:rPr>
          <w:rFonts w:ascii="Times New Roman" w:hAnsi="Times New Roman"/>
          <w:b/>
          <w:sz w:val="24"/>
        </w:rPr>
      </w:pPr>
    </w:p>
    <w:p w:rsidR="00635FE9" w:rsidRDefault="00635FE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УЧЕБНО-МЕТОДИЧЕСКОЕ ОБЕСПЕЧЕНИЕ</w:t>
      </w:r>
    </w:p>
    <w:p w:rsidR="00635FE9" w:rsidRPr="008E5381" w:rsidRDefault="00635F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:rsidR="00635FE9" w:rsidRPr="008E5381" w:rsidRDefault="00635F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Примерные программы основного общего образования. Иностранный язык. – М.: Просвещение, 2016. – (Серия «Стандарты второго поколения»).</w:t>
      </w:r>
    </w:p>
    <w:p w:rsidR="00635FE9" w:rsidRPr="008E5381" w:rsidRDefault="00635F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В.Г. Апальков «Английский язык. Рабочие программы. Предметная линия учебников «Английский в фокусе» 5-9 классы»-М.: Просвещение, 2016.</w:t>
      </w:r>
    </w:p>
    <w:p w:rsidR="00635FE9" w:rsidRPr="008E5381" w:rsidRDefault="00635F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Ваулина Ю.Е., Эванс В., Дули Дж., Подоляко О.Е. УМК «Английский в фокусе» для 9 класса. – М.: Expre</w:t>
      </w:r>
      <w:r w:rsidR="00026BA2" w:rsidRPr="008E5381">
        <w:rPr>
          <w:rFonts w:ascii="Times New Roman" w:hAnsi="Times New Roman"/>
          <w:sz w:val="20"/>
          <w:szCs w:val="20"/>
        </w:rPr>
        <w:t>ss Publishing: Просвещение, 2017</w:t>
      </w:r>
      <w:r w:rsidRPr="008E5381">
        <w:rPr>
          <w:rFonts w:ascii="Times New Roman" w:hAnsi="Times New Roman"/>
          <w:sz w:val="20"/>
          <w:szCs w:val="20"/>
        </w:rPr>
        <w:t>.</w:t>
      </w:r>
    </w:p>
    <w:p w:rsidR="00635FE9" w:rsidRPr="008E5381" w:rsidRDefault="00635F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Ваулина Ю.Е. Рабочая тетрадь к учебнику «Spotlight-9» для 9 класса общеобразовательных школ/Ю.Е.</w:t>
      </w:r>
      <w:r w:rsidR="00026BA2" w:rsidRPr="008E5381">
        <w:rPr>
          <w:rFonts w:ascii="Times New Roman" w:hAnsi="Times New Roman"/>
          <w:sz w:val="20"/>
          <w:szCs w:val="20"/>
        </w:rPr>
        <w:t xml:space="preserve"> Ваулина.- М: Просвещение, 2017</w:t>
      </w:r>
    </w:p>
    <w:p w:rsidR="00635FE9" w:rsidRPr="008E5381" w:rsidRDefault="00635F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Ваулина Ю.Е. Книга для учителя к учебнику «Spotlight-9» для 9 класса общеобразовательных школ/Ю.Е</w:t>
      </w:r>
      <w:r w:rsidR="00026BA2" w:rsidRPr="008E5381">
        <w:rPr>
          <w:rFonts w:ascii="Times New Roman" w:hAnsi="Times New Roman"/>
          <w:sz w:val="20"/>
          <w:szCs w:val="20"/>
        </w:rPr>
        <w:t>. Ваулина.- М: Просвещение, 2016</w:t>
      </w:r>
      <w:r w:rsidRPr="008E5381">
        <w:rPr>
          <w:rFonts w:ascii="Times New Roman" w:hAnsi="Times New Roman"/>
          <w:sz w:val="20"/>
          <w:szCs w:val="20"/>
        </w:rPr>
        <w:t>.</w:t>
      </w:r>
    </w:p>
    <w:p w:rsidR="00635FE9" w:rsidRPr="008E5381" w:rsidRDefault="00635F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Ваулина Ю.Е. Сборник контрольных заданий к учебнику «Spotlight-9» для 9 класса общеобразовательных школ/Ю.Е</w:t>
      </w:r>
      <w:r w:rsidR="00026BA2" w:rsidRPr="008E5381">
        <w:rPr>
          <w:rFonts w:ascii="Times New Roman" w:hAnsi="Times New Roman"/>
          <w:sz w:val="20"/>
          <w:szCs w:val="20"/>
        </w:rPr>
        <w:t>. Ваулина.- М: Просвещение, 2018</w:t>
      </w:r>
      <w:r w:rsidRPr="008E5381">
        <w:rPr>
          <w:rFonts w:ascii="Times New Roman" w:hAnsi="Times New Roman"/>
          <w:sz w:val="20"/>
          <w:szCs w:val="20"/>
        </w:rPr>
        <w:t>.</w:t>
      </w:r>
    </w:p>
    <w:p w:rsidR="00635FE9" w:rsidRPr="008E5381" w:rsidRDefault="00635F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5FE9" w:rsidRPr="008E5381" w:rsidRDefault="00635FE9">
      <w:pPr>
        <w:tabs>
          <w:tab w:val="center" w:pos="7285"/>
          <w:tab w:val="left" w:pos="117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E5381">
        <w:rPr>
          <w:rFonts w:ascii="Times New Roman" w:hAnsi="Times New Roman"/>
          <w:b/>
          <w:sz w:val="20"/>
          <w:szCs w:val="20"/>
        </w:rPr>
        <w:tab/>
        <w:t>Цифровые образовательные ресурсы</w:t>
      </w:r>
      <w:r w:rsidRPr="008E5381">
        <w:rPr>
          <w:rFonts w:ascii="Times New Roman" w:hAnsi="Times New Roman"/>
          <w:b/>
          <w:sz w:val="20"/>
          <w:szCs w:val="20"/>
        </w:rPr>
        <w:tab/>
      </w:r>
    </w:p>
    <w:p w:rsidR="00635FE9" w:rsidRPr="008E5381" w:rsidRDefault="00635FE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CD и DVD диски к урокам</w:t>
      </w:r>
    </w:p>
    <w:p w:rsidR="00635FE9" w:rsidRPr="008E5381" w:rsidRDefault="00635FE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Интернет-страница курса (http://www.prosv.ru/umk/spotlight)</w:t>
      </w:r>
    </w:p>
    <w:p w:rsidR="00635FE9" w:rsidRPr="008E5381" w:rsidRDefault="00635FE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Информационно-коммуникативные средства и Интернет-ресурсы</w:t>
      </w:r>
    </w:p>
    <w:p w:rsidR="00635FE9" w:rsidRPr="008E5381" w:rsidRDefault="00434DA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9" w:history="1">
        <w:r w:rsidR="00635FE9" w:rsidRPr="008E5381">
          <w:rPr>
            <w:rFonts w:ascii="Times New Roman" w:hAnsi="Times New Roman"/>
            <w:sz w:val="20"/>
            <w:szCs w:val="20"/>
          </w:rPr>
          <w:t>http://www.fipi.ru/</w:t>
        </w:r>
      </w:hyperlink>
      <w:r w:rsidR="00635FE9" w:rsidRPr="008E5381">
        <w:rPr>
          <w:rFonts w:ascii="Times New Roman" w:hAnsi="Times New Roman"/>
          <w:sz w:val="20"/>
          <w:szCs w:val="20"/>
        </w:rPr>
        <w:t xml:space="preserve">                                 </w:t>
      </w:r>
      <w:hyperlink r:id="rId10" w:history="1">
        <w:r w:rsidR="00635FE9" w:rsidRPr="008E5381">
          <w:rPr>
            <w:rFonts w:ascii="Times New Roman" w:hAnsi="Times New Roman"/>
            <w:sz w:val="20"/>
            <w:szCs w:val="20"/>
          </w:rPr>
          <w:t>http://www.alleng.ru/english/</w:t>
        </w:r>
      </w:hyperlink>
      <w:r w:rsidR="00635FE9" w:rsidRPr="008E5381">
        <w:rPr>
          <w:rFonts w:ascii="Times New Roman" w:hAnsi="Times New Roman"/>
          <w:sz w:val="20"/>
          <w:szCs w:val="20"/>
        </w:rPr>
        <w:t xml:space="preserve">               </w:t>
      </w:r>
      <w:hyperlink r:id="rId11" w:history="1">
        <w:r w:rsidR="00635FE9" w:rsidRPr="008E5381">
          <w:rPr>
            <w:rFonts w:ascii="Times New Roman" w:hAnsi="Times New Roman"/>
            <w:sz w:val="20"/>
            <w:szCs w:val="20"/>
          </w:rPr>
          <w:t>http://www.englishteachers.ru/</w:t>
        </w:r>
      </w:hyperlink>
    </w:p>
    <w:p w:rsidR="00635FE9" w:rsidRPr="008E5381" w:rsidRDefault="00434DA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12" w:history="1">
        <w:r w:rsidR="00635FE9" w:rsidRPr="008E5381">
          <w:rPr>
            <w:rFonts w:ascii="Times New Roman" w:hAnsi="Times New Roman"/>
            <w:sz w:val="20"/>
            <w:szCs w:val="20"/>
          </w:rPr>
          <w:t>http://www.homeenglish.ru/</w:t>
        </w:r>
      </w:hyperlink>
      <w:r w:rsidR="00635FE9" w:rsidRPr="008E5381">
        <w:rPr>
          <w:rFonts w:ascii="Times New Roman" w:hAnsi="Times New Roman"/>
          <w:sz w:val="20"/>
          <w:szCs w:val="20"/>
        </w:rPr>
        <w:t xml:space="preserve">                </w:t>
      </w:r>
      <w:hyperlink r:id="rId13" w:history="1">
        <w:r w:rsidR="00635FE9" w:rsidRPr="008E5381">
          <w:rPr>
            <w:rFonts w:ascii="Times New Roman" w:hAnsi="Times New Roman"/>
            <w:sz w:val="20"/>
            <w:szCs w:val="20"/>
          </w:rPr>
          <w:t>http://www.1september.ru/</w:t>
        </w:r>
      </w:hyperlink>
    </w:p>
    <w:p w:rsidR="00635FE9" w:rsidRPr="008E5381" w:rsidRDefault="00635FE9">
      <w:pPr>
        <w:pStyle w:val="ab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5381">
        <w:rPr>
          <w:rFonts w:ascii="Times New Roman" w:hAnsi="Times New Roman"/>
          <w:b/>
          <w:sz w:val="20"/>
          <w:szCs w:val="20"/>
        </w:rPr>
        <w:t>Оснащение кабинетов</w:t>
      </w:r>
    </w:p>
    <w:p w:rsidR="00635FE9" w:rsidRPr="008E5381" w:rsidRDefault="00635FE9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* посадочные места по количеству обучающихся;</w:t>
      </w:r>
    </w:p>
    <w:p w:rsidR="00635FE9" w:rsidRPr="008E5381" w:rsidRDefault="00635FE9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* рабочее место преподавателя;</w:t>
      </w:r>
    </w:p>
    <w:p w:rsidR="00635FE9" w:rsidRPr="008E5381" w:rsidRDefault="00635FE9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* технические средства обучения: компьютер преподавателя, аудио - проигрыватель;</w:t>
      </w:r>
    </w:p>
    <w:p w:rsidR="00635FE9" w:rsidRPr="008E5381" w:rsidRDefault="00635FE9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8E5381">
        <w:rPr>
          <w:rFonts w:ascii="Times New Roman" w:hAnsi="Times New Roman"/>
          <w:sz w:val="20"/>
          <w:szCs w:val="20"/>
        </w:rPr>
        <w:t>* наглядные пособия (комплекты учебных таблиц, плакатов и др.);</w:t>
      </w:r>
    </w:p>
    <w:p w:rsidR="00635FE9" w:rsidRDefault="00635FE9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</w:rPr>
      </w:pPr>
      <w:r w:rsidRPr="008E5381">
        <w:rPr>
          <w:rFonts w:ascii="Times New Roman" w:hAnsi="Times New Roman"/>
          <w:sz w:val="20"/>
          <w:szCs w:val="20"/>
        </w:rPr>
        <w:t>* библиотечный фонд (учебники, учебно-методические комплекты (УМК), обеспечивающие освоение учебной дисциплины</w:t>
      </w:r>
      <w:r>
        <w:rPr>
          <w:rFonts w:ascii="Times New Roman" w:hAnsi="Times New Roman"/>
          <w:sz w:val="27"/>
          <w:szCs w:val="27"/>
        </w:rPr>
        <w:t>.</w:t>
      </w:r>
    </w:p>
    <w:p w:rsidR="00635FE9" w:rsidRDefault="00635FE9">
      <w:pPr>
        <w:spacing w:after="0" w:line="240" w:lineRule="auto"/>
        <w:jc w:val="center"/>
        <w:rPr>
          <w:sz w:val="24"/>
          <w:szCs w:val="24"/>
        </w:rPr>
      </w:pPr>
    </w:p>
    <w:sectPr w:rsidR="00635FE9" w:rsidSect="00666094">
      <w:footerReference w:type="default" r:id="rId14"/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BC" w:rsidRDefault="00B054BC">
      <w:pPr>
        <w:spacing w:after="0" w:line="240" w:lineRule="auto"/>
      </w:pPr>
      <w:r>
        <w:separator/>
      </w:r>
    </w:p>
  </w:endnote>
  <w:endnote w:type="continuationSeparator" w:id="0">
    <w:p w:rsidR="00B054BC" w:rsidRDefault="00B0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FE9" w:rsidRDefault="00434DAC">
    <w:pPr>
      <w:pStyle w:val="a8"/>
      <w:jc w:val="right"/>
    </w:pPr>
    <w:fldSimple w:instr="PAGE   \* MERGEFORMAT">
      <w:r w:rsidR="00294B7B">
        <w:rPr>
          <w:noProof/>
        </w:rPr>
        <w:t>2</w:t>
      </w:r>
    </w:fldSimple>
  </w:p>
  <w:p w:rsidR="00635FE9" w:rsidRDefault="00635F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BC" w:rsidRDefault="00B054BC">
      <w:pPr>
        <w:spacing w:after="0" w:line="240" w:lineRule="auto"/>
      </w:pPr>
      <w:r>
        <w:separator/>
      </w:r>
    </w:p>
  </w:footnote>
  <w:footnote w:type="continuationSeparator" w:id="0">
    <w:p w:rsidR="00B054BC" w:rsidRDefault="00B0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E16"/>
    <w:multiLevelType w:val="multilevel"/>
    <w:tmpl w:val="04432E1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9D7EF8"/>
    <w:multiLevelType w:val="multilevel"/>
    <w:tmpl w:val="059D7EF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4F17F7"/>
    <w:multiLevelType w:val="multilevel"/>
    <w:tmpl w:val="074F17F7"/>
    <w:lvl w:ilvl="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>
    <w:nsid w:val="0F2C3032"/>
    <w:multiLevelType w:val="multilevel"/>
    <w:tmpl w:val="0F2C303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2B54ECB"/>
    <w:multiLevelType w:val="multilevel"/>
    <w:tmpl w:val="12B54E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>
    <w:nsid w:val="18F231BF"/>
    <w:multiLevelType w:val="multilevel"/>
    <w:tmpl w:val="18F231BF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91A3805"/>
    <w:multiLevelType w:val="multilevel"/>
    <w:tmpl w:val="191A3805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FDF6FC2"/>
    <w:multiLevelType w:val="multilevel"/>
    <w:tmpl w:val="1FDF6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>
    <w:nsid w:val="2EEE1FE7"/>
    <w:multiLevelType w:val="multilevel"/>
    <w:tmpl w:val="2EEE1FE7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0912B0"/>
    <w:multiLevelType w:val="multilevel"/>
    <w:tmpl w:val="30091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C4A10"/>
    <w:multiLevelType w:val="multilevel"/>
    <w:tmpl w:val="39FC4A1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3A8B1509"/>
    <w:multiLevelType w:val="multilevel"/>
    <w:tmpl w:val="3A8B1509"/>
    <w:lvl w:ilvl="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D924EB"/>
    <w:multiLevelType w:val="multilevel"/>
    <w:tmpl w:val="47D924EB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74FCB"/>
    <w:multiLevelType w:val="multilevel"/>
    <w:tmpl w:val="50174F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5D890B85"/>
    <w:multiLevelType w:val="multilevel"/>
    <w:tmpl w:val="5D890B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309B0"/>
    <w:multiLevelType w:val="multilevel"/>
    <w:tmpl w:val="5DF309B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83F0A07"/>
    <w:multiLevelType w:val="multilevel"/>
    <w:tmpl w:val="683F0A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7">
    <w:nsid w:val="793C5391"/>
    <w:multiLevelType w:val="multilevel"/>
    <w:tmpl w:val="793C53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1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6"/>
  </w:num>
  <w:num w:numId="12">
    <w:abstractNumId w:val="1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61AF"/>
    <w:rsid w:val="00000882"/>
    <w:rsid w:val="0000749E"/>
    <w:rsid w:val="00026BA2"/>
    <w:rsid w:val="0003523C"/>
    <w:rsid w:val="00066463"/>
    <w:rsid w:val="00084374"/>
    <w:rsid w:val="00091887"/>
    <w:rsid w:val="000955B5"/>
    <w:rsid w:val="000964F1"/>
    <w:rsid w:val="00096A42"/>
    <w:rsid w:val="000C5EBA"/>
    <w:rsid w:val="000C64CF"/>
    <w:rsid w:val="000F629B"/>
    <w:rsid w:val="000F6ACD"/>
    <w:rsid w:val="001007BE"/>
    <w:rsid w:val="0010091F"/>
    <w:rsid w:val="001110CC"/>
    <w:rsid w:val="00122139"/>
    <w:rsid w:val="001418F4"/>
    <w:rsid w:val="001516ED"/>
    <w:rsid w:val="00155A12"/>
    <w:rsid w:val="001670B6"/>
    <w:rsid w:val="001B573B"/>
    <w:rsid w:val="001D14DA"/>
    <w:rsid w:val="001F2B44"/>
    <w:rsid w:val="002018C9"/>
    <w:rsid w:val="0021070F"/>
    <w:rsid w:val="0021082C"/>
    <w:rsid w:val="00236ED1"/>
    <w:rsid w:val="00237789"/>
    <w:rsid w:val="00240006"/>
    <w:rsid w:val="00243880"/>
    <w:rsid w:val="00254973"/>
    <w:rsid w:val="00261492"/>
    <w:rsid w:val="00284B2B"/>
    <w:rsid w:val="00286D37"/>
    <w:rsid w:val="00294B7B"/>
    <w:rsid w:val="002A281D"/>
    <w:rsid w:val="002C2A75"/>
    <w:rsid w:val="002C4F8D"/>
    <w:rsid w:val="002D4A84"/>
    <w:rsid w:val="00303574"/>
    <w:rsid w:val="00315074"/>
    <w:rsid w:val="00323755"/>
    <w:rsid w:val="00333DAE"/>
    <w:rsid w:val="00337311"/>
    <w:rsid w:val="00351F33"/>
    <w:rsid w:val="00362711"/>
    <w:rsid w:val="00390109"/>
    <w:rsid w:val="003948C9"/>
    <w:rsid w:val="0039691F"/>
    <w:rsid w:val="00396A1A"/>
    <w:rsid w:val="003A18C3"/>
    <w:rsid w:val="003C4A25"/>
    <w:rsid w:val="003C5A3A"/>
    <w:rsid w:val="003C5B20"/>
    <w:rsid w:val="003D34B1"/>
    <w:rsid w:val="003E221A"/>
    <w:rsid w:val="00405455"/>
    <w:rsid w:val="004154DF"/>
    <w:rsid w:val="00416F5B"/>
    <w:rsid w:val="00434DAC"/>
    <w:rsid w:val="00446E0A"/>
    <w:rsid w:val="00453481"/>
    <w:rsid w:val="00481F60"/>
    <w:rsid w:val="00482835"/>
    <w:rsid w:val="004828A8"/>
    <w:rsid w:val="004846A1"/>
    <w:rsid w:val="00493294"/>
    <w:rsid w:val="004A6DFF"/>
    <w:rsid w:val="00501AE3"/>
    <w:rsid w:val="00503586"/>
    <w:rsid w:val="00554808"/>
    <w:rsid w:val="005567EC"/>
    <w:rsid w:val="00567EDB"/>
    <w:rsid w:val="00574423"/>
    <w:rsid w:val="005B5289"/>
    <w:rsid w:val="005C4F03"/>
    <w:rsid w:val="005E55DF"/>
    <w:rsid w:val="005F6298"/>
    <w:rsid w:val="00600D7C"/>
    <w:rsid w:val="00612D30"/>
    <w:rsid w:val="0061491D"/>
    <w:rsid w:val="00635FE9"/>
    <w:rsid w:val="006404FD"/>
    <w:rsid w:val="00650F1C"/>
    <w:rsid w:val="00666094"/>
    <w:rsid w:val="00673A28"/>
    <w:rsid w:val="006779DE"/>
    <w:rsid w:val="00681226"/>
    <w:rsid w:val="00685570"/>
    <w:rsid w:val="00690526"/>
    <w:rsid w:val="006A7A56"/>
    <w:rsid w:val="006B25C2"/>
    <w:rsid w:val="006C3E8B"/>
    <w:rsid w:val="006D07CF"/>
    <w:rsid w:val="006E7686"/>
    <w:rsid w:val="0070413E"/>
    <w:rsid w:val="007140BC"/>
    <w:rsid w:val="00714AA2"/>
    <w:rsid w:val="007326D7"/>
    <w:rsid w:val="007420C1"/>
    <w:rsid w:val="00745629"/>
    <w:rsid w:val="00763C68"/>
    <w:rsid w:val="00777552"/>
    <w:rsid w:val="007B2AE2"/>
    <w:rsid w:val="007C51C6"/>
    <w:rsid w:val="007C7726"/>
    <w:rsid w:val="007D2B80"/>
    <w:rsid w:val="007D5813"/>
    <w:rsid w:val="007D5CFA"/>
    <w:rsid w:val="007D7943"/>
    <w:rsid w:val="008204A6"/>
    <w:rsid w:val="008208EE"/>
    <w:rsid w:val="008241C8"/>
    <w:rsid w:val="00831412"/>
    <w:rsid w:val="0083159C"/>
    <w:rsid w:val="00831F5C"/>
    <w:rsid w:val="00845840"/>
    <w:rsid w:val="00845A17"/>
    <w:rsid w:val="0084651B"/>
    <w:rsid w:val="00852392"/>
    <w:rsid w:val="00852809"/>
    <w:rsid w:val="00863992"/>
    <w:rsid w:val="00893D04"/>
    <w:rsid w:val="00894D37"/>
    <w:rsid w:val="008B07E0"/>
    <w:rsid w:val="008B5ABC"/>
    <w:rsid w:val="008C4401"/>
    <w:rsid w:val="008D2156"/>
    <w:rsid w:val="008E5381"/>
    <w:rsid w:val="008E66E2"/>
    <w:rsid w:val="008F298A"/>
    <w:rsid w:val="00906E4C"/>
    <w:rsid w:val="009221D5"/>
    <w:rsid w:val="00926A24"/>
    <w:rsid w:val="009375E5"/>
    <w:rsid w:val="009618FC"/>
    <w:rsid w:val="00961BEE"/>
    <w:rsid w:val="00971DD0"/>
    <w:rsid w:val="00973A36"/>
    <w:rsid w:val="0098464D"/>
    <w:rsid w:val="00984B46"/>
    <w:rsid w:val="009918D1"/>
    <w:rsid w:val="00994065"/>
    <w:rsid w:val="009A2EC5"/>
    <w:rsid w:val="009A7C65"/>
    <w:rsid w:val="009B0DA6"/>
    <w:rsid w:val="009B7CD1"/>
    <w:rsid w:val="009C23B7"/>
    <w:rsid w:val="009D61AF"/>
    <w:rsid w:val="009E632D"/>
    <w:rsid w:val="009E6BD4"/>
    <w:rsid w:val="00A2132C"/>
    <w:rsid w:val="00A234E2"/>
    <w:rsid w:val="00A420F2"/>
    <w:rsid w:val="00A42916"/>
    <w:rsid w:val="00A60CEF"/>
    <w:rsid w:val="00A73093"/>
    <w:rsid w:val="00A863AC"/>
    <w:rsid w:val="00A94AA8"/>
    <w:rsid w:val="00AB3515"/>
    <w:rsid w:val="00AB5D1B"/>
    <w:rsid w:val="00B0036A"/>
    <w:rsid w:val="00B0257D"/>
    <w:rsid w:val="00B054BC"/>
    <w:rsid w:val="00B06F3F"/>
    <w:rsid w:val="00B22EB5"/>
    <w:rsid w:val="00B259E2"/>
    <w:rsid w:val="00B26EDE"/>
    <w:rsid w:val="00B4589B"/>
    <w:rsid w:val="00B46E0C"/>
    <w:rsid w:val="00B60897"/>
    <w:rsid w:val="00B62F11"/>
    <w:rsid w:val="00B63D02"/>
    <w:rsid w:val="00B737E1"/>
    <w:rsid w:val="00B77085"/>
    <w:rsid w:val="00B91ED4"/>
    <w:rsid w:val="00BC0183"/>
    <w:rsid w:val="00BC5A37"/>
    <w:rsid w:val="00BD6859"/>
    <w:rsid w:val="00BE3879"/>
    <w:rsid w:val="00BF0659"/>
    <w:rsid w:val="00C01264"/>
    <w:rsid w:val="00C10778"/>
    <w:rsid w:val="00C15897"/>
    <w:rsid w:val="00C25C51"/>
    <w:rsid w:val="00C31FA2"/>
    <w:rsid w:val="00C35F3A"/>
    <w:rsid w:val="00C648E7"/>
    <w:rsid w:val="00C6532F"/>
    <w:rsid w:val="00C77D47"/>
    <w:rsid w:val="00C94A58"/>
    <w:rsid w:val="00C968E1"/>
    <w:rsid w:val="00CA3B04"/>
    <w:rsid w:val="00CA46C0"/>
    <w:rsid w:val="00CB12C3"/>
    <w:rsid w:val="00CB2750"/>
    <w:rsid w:val="00CB5E10"/>
    <w:rsid w:val="00CC5788"/>
    <w:rsid w:val="00CE0010"/>
    <w:rsid w:val="00CE0C4E"/>
    <w:rsid w:val="00CE4B6F"/>
    <w:rsid w:val="00CF2C8C"/>
    <w:rsid w:val="00D07715"/>
    <w:rsid w:val="00D1053C"/>
    <w:rsid w:val="00D15469"/>
    <w:rsid w:val="00D17DAF"/>
    <w:rsid w:val="00D25B12"/>
    <w:rsid w:val="00D307FF"/>
    <w:rsid w:val="00D33CDA"/>
    <w:rsid w:val="00D36818"/>
    <w:rsid w:val="00D41FB4"/>
    <w:rsid w:val="00D42BE3"/>
    <w:rsid w:val="00D42D09"/>
    <w:rsid w:val="00D631EC"/>
    <w:rsid w:val="00D726C9"/>
    <w:rsid w:val="00D80810"/>
    <w:rsid w:val="00D81650"/>
    <w:rsid w:val="00D81A26"/>
    <w:rsid w:val="00DA3F5A"/>
    <w:rsid w:val="00DB493E"/>
    <w:rsid w:val="00DC4184"/>
    <w:rsid w:val="00DD0899"/>
    <w:rsid w:val="00DD2A22"/>
    <w:rsid w:val="00DD76F6"/>
    <w:rsid w:val="00E049F4"/>
    <w:rsid w:val="00E112CF"/>
    <w:rsid w:val="00E27B84"/>
    <w:rsid w:val="00E314FE"/>
    <w:rsid w:val="00E47096"/>
    <w:rsid w:val="00E47D52"/>
    <w:rsid w:val="00E54CFD"/>
    <w:rsid w:val="00E67DD9"/>
    <w:rsid w:val="00E752D5"/>
    <w:rsid w:val="00E77004"/>
    <w:rsid w:val="00E812D7"/>
    <w:rsid w:val="00E853FC"/>
    <w:rsid w:val="00E86A22"/>
    <w:rsid w:val="00E91BA3"/>
    <w:rsid w:val="00E97BBB"/>
    <w:rsid w:val="00EA299C"/>
    <w:rsid w:val="00EB6CEA"/>
    <w:rsid w:val="00ED2A16"/>
    <w:rsid w:val="00ED362F"/>
    <w:rsid w:val="00ED7461"/>
    <w:rsid w:val="00EF5AF7"/>
    <w:rsid w:val="00F123EF"/>
    <w:rsid w:val="00F22E7A"/>
    <w:rsid w:val="00F25B66"/>
    <w:rsid w:val="00F26B5A"/>
    <w:rsid w:val="00F30545"/>
    <w:rsid w:val="00F369C0"/>
    <w:rsid w:val="00F478D8"/>
    <w:rsid w:val="00F509DC"/>
    <w:rsid w:val="00F60ED3"/>
    <w:rsid w:val="00F66121"/>
    <w:rsid w:val="00F75709"/>
    <w:rsid w:val="00F80AA3"/>
    <w:rsid w:val="00F96213"/>
    <w:rsid w:val="00FA2C3F"/>
    <w:rsid w:val="00FA50B3"/>
    <w:rsid w:val="00FA53AE"/>
    <w:rsid w:val="00FB34BD"/>
    <w:rsid w:val="69F3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9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60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6609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6609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666094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66094"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rsid w:val="00666094"/>
    <w:rPr>
      <w:rFonts w:ascii="Times New Roman" w:hAnsi="Times New Roman"/>
      <w:color w:val="000000"/>
      <w:sz w:val="24"/>
    </w:rPr>
  </w:style>
  <w:style w:type="character" w:customStyle="1" w:styleId="22">
    <w:name w:val="Заголовок №2 (2)_"/>
    <w:link w:val="221"/>
    <w:uiPriority w:val="99"/>
    <w:rsid w:val="00666094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666094"/>
    <w:rPr>
      <w:rFonts w:ascii="Cambria" w:eastAsia="Times New Roman" w:hAnsi="Cambria" w:cs="Times New Roman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6660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60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6660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выноски Знак"/>
    <w:link w:val="a6"/>
    <w:uiPriority w:val="99"/>
    <w:semiHidden/>
    <w:rsid w:val="006660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66094"/>
    <w:rPr>
      <w:rFonts w:ascii="Cambria" w:hAnsi="Cambria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666094"/>
    <w:rPr>
      <w:sz w:val="22"/>
      <w:szCs w:val="22"/>
    </w:rPr>
  </w:style>
  <w:style w:type="character" w:customStyle="1" w:styleId="a9">
    <w:name w:val="Верхний колонтитул Знак"/>
    <w:link w:val="aa"/>
    <w:uiPriority w:val="99"/>
    <w:semiHidden/>
    <w:rsid w:val="00666094"/>
    <w:rPr>
      <w:sz w:val="22"/>
      <w:szCs w:val="22"/>
    </w:rPr>
  </w:style>
  <w:style w:type="paragraph" w:customStyle="1" w:styleId="221">
    <w:name w:val="Заголовок №2 (2)1"/>
    <w:basedOn w:val="a"/>
    <w:link w:val="22"/>
    <w:uiPriority w:val="99"/>
    <w:rsid w:val="00666094"/>
    <w:pPr>
      <w:shd w:val="clear" w:color="auto" w:fill="FFFFFF"/>
      <w:spacing w:after="240" w:line="240" w:lineRule="atLeast"/>
      <w:ind w:hanging="200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styleId="ab">
    <w:name w:val="List Paragraph"/>
    <w:basedOn w:val="a"/>
    <w:uiPriority w:val="34"/>
    <w:qFormat/>
    <w:rsid w:val="00666094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link w:val="a3"/>
    <w:uiPriority w:val="99"/>
    <w:rsid w:val="00666094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0"/>
    </w:rPr>
  </w:style>
  <w:style w:type="paragraph" w:styleId="a6">
    <w:name w:val="Balloon Text"/>
    <w:basedOn w:val="a"/>
    <w:link w:val="a5"/>
    <w:uiPriority w:val="99"/>
    <w:unhideWhenUsed/>
    <w:rsid w:val="00666094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a8">
    <w:name w:val="footer"/>
    <w:basedOn w:val="a"/>
    <w:link w:val="a7"/>
    <w:uiPriority w:val="99"/>
    <w:rsid w:val="00666094"/>
    <w:pPr>
      <w:tabs>
        <w:tab w:val="center" w:pos="4677"/>
        <w:tab w:val="right" w:pos="9355"/>
      </w:tabs>
    </w:pPr>
    <w:rPr>
      <w:rFonts w:cs="Times New Roman"/>
    </w:rPr>
  </w:style>
  <w:style w:type="paragraph" w:styleId="aa">
    <w:name w:val="header"/>
    <w:basedOn w:val="a"/>
    <w:link w:val="a9"/>
    <w:uiPriority w:val="99"/>
    <w:semiHidden/>
    <w:rsid w:val="00666094"/>
    <w:pPr>
      <w:tabs>
        <w:tab w:val="center" w:pos="4677"/>
        <w:tab w:val="right" w:pos="9355"/>
      </w:tabs>
    </w:pPr>
    <w:rPr>
      <w:rFonts w:cs="Times New Roman"/>
    </w:rPr>
  </w:style>
  <w:style w:type="table" w:styleId="ac">
    <w:name w:val="Table Grid"/>
    <w:basedOn w:val="a1"/>
    <w:uiPriority w:val="99"/>
    <w:rsid w:val="0066609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5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63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7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1septemb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meenglish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lishteacher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leng.ru/englis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CA29-00E0-4242-8EA2-9670F408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9515</Words>
  <Characters>54241</Characters>
  <Application>Microsoft Office Word</Application>
  <DocSecurity>0</DocSecurity>
  <PresentationFormat/>
  <Lines>452</Lines>
  <Paragraphs>127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None</Company>
  <LinksUpToDate>false</LinksUpToDate>
  <CharactersWithSpaces>63629</CharactersWithSpaces>
  <SharedDoc>false</SharedDoc>
  <HLinks>
    <vt:vector size="30" baseType="variant">
      <vt:variant>
        <vt:i4>5767252</vt:i4>
      </vt:variant>
      <vt:variant>
        <vt:i4>12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6619253</vt:i4>
      </vt:variant>
      <vt:variant>
        <vt:i4>6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  <vt:variant>
        <vt:i4>1048594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http://www.alleng.ru/english/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RuVarez User</dc:creator>
  <cp:lastModifiedBy>Admin</cp:lastModifiedBy>
  <cp:revision>7</cp:revision>
  <cp:lastPrinted>2014-09-24T18:10:00Z</cp:lastPrinted>
  <dcterms:created xsi:type="dcterms:W3CDTF">2022-06-11T18:27:00Z</dcterms:created>
  <dcterms:modified xsi:type="dcterms:W3CDTF">2022-09-12T20:37:00Z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