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4.jpeg" ContentType="image/jpe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Default"/>
        <w:jc w:val="center"/>
        <w:rPr/>
      </w:pPr>
      <w:r>
        <w:rPr>
          <w:b/>
          <w:bCs/>
          <w:sz w:val="26"/>
          <w:szCs w:val="26"/>
        </w:rPr>
        <w:t>Пояснительная записка.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Программа предшкольной подготовки </w:t>
      </w:r>
      <w:r>
        <w:rPr/>
        <w:t xml:space="preserve">«Интеллектуальное развитие дошкольников» </w:t>
      </w:r>
      <w:r>
        <w:rPr>
          <w:sz w:val="26"/>
          <w:szCs w:val="26"/>
        </w:rPr>
        <w:t xml:space="preserve">разработана на основе: </w:t>
      </w:r>
    </w:p>
    <w:p>
      <w:pPr>
        <w:pStyle w:val="Default"/>
        <w:rPr/>
      </w:pPr>
      <w:r>
        <w:rPr>
          <w:sz w:val="26"/>
          <w:szCs w:val="26"/>
        </w:rPr>
        <w:t>- Концепции предшкольного образования в Образовательной системе "Школа 2100"и программы «От звука к букве» автора Е.В.Колесниковой.</w:t>
      </w:r>
    </w:p>
    <w:p>
      <w:pPr>
        <w:pStyle w:val="Default"/>
        <w:rPr/>
      </w:pPr>
      <w:r>
        <w:rPr>
          <w:sz w:val="26"/>
          <w:szCs w:val="26"/>
        </w:rPr>
        <w:t xml:space="preserve">- закона РФ "Об образовании"; </w:t>
      </w:r>
    </w:p>
    <w:p>
      <w:pPr>
        <w:pStyle w:val="Default"/>
        <w:rPr/>
      </w:pPr>
      <w:r>
        <w:rPr>
          <w:sz w:val="26"/>
          <w:szCs w:val="26"/>
        </w:rPr>
        <w:t xml:space="preserve">- Устава школы; </w:t>
      </w:r>
    </w:p>
    <w:p>
      <w:pPr>
        <w:pStyle w:val="Default"/>
        <w:rPr/>
      </w:pPr>
      <w:r>
        <w:rPr>
          <w:sz w:val="26"/>
          <w:szCs w:val="26"/>
        </w:rPr>
        <w:t xml:space="preserve">- ФГОС начального общего образования, </w:t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Назначение программы: </w:t>
      </w:r>
      <w:r>
        <w:rPr>
          <w:sz w:val="26"/>
          <w:szCs w:val="26"/>
        </w:rPr>
        <w:t xml:space="preserve">оказание помощи родителям и педагогам во всестороннем развитии и подготовке к школе детей, не посещающих дошкольное образовательное учреждение. </w:t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Главная цель </w:t>
      </w:r>
      <w:r>
        <w:rPr>
          <w:sz w:val="26"/>
          <w:szCs w:val="26"/>
        </w:rPr>
        <w:t xml:space="preserve">предшкольной подготовки – выравнивание стартовых возможностей будущих школьников, чтобы у них не возникало стрессов, комплексов, которые могут отбить желание учиться на все последующие годы. </w:t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Цели программы: </w:t>
      </w:r>
    </w:p>
    <w:p>
      <w:pPr>
        <w:pStyle w:val="Default"/>
        <w:rPr/>
      </w:pPr>
      <w:r>
        <w:rPr>
          <w:sz w:val="26"/>
          <w:szCs w:val="26"/>
        </w:rPr>
        <w:t xml:space="preserve">развитие потенциальных возможностей ребенка; </w:t>
      </w:r>
    </w:p>
    <w:p>
      <w:pPr>
        <w:pStyle w:val="Default"/>
        <w:rPr/>
      </w:pPr>
      <w:r>
        <w:rPr>
          <w:sz w:val="26"/>
          <w:szCs w:val="26"/>
        </w:rPr>
        <w:t xml:space="preserve">создание предпосылок к школьному обучению – формирование предпосылок УДД (универсальных учебных действий); </w:t>
      </w:r>
    </w:p>
    <w:p>
      <w:pPr>
        <w:pStyle w:val="Default"/>
        <w:rPr/>
      </w:pPr>
      <w:r>
        <w:rPr>
          <w:sz w:val="26"/>
          <w:szCs w:val="26"/>
        </w:rPr>
        <w:t xml:space="preserve">обеспечение преемственности программ дошкольного и начального образования; </w:t>
      </w:r>
    </w:p>
    <w:p>
      <w:pPr>
        <w:pStyle w:val="Default"/>
        <w:rPr/>
      </w:pPr>
      <w:r>
        <w:rPr>
          <w:sz w:val="26"/>
          <w:szCs w:val="26"/>
        </w:rPr>
        <w:t xml:space="preserve">охрана, укрепление и развитие соматических и психических функций личности. </w:t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Задачи: </w:t>
      </w:r>
      <w:r>
        <w:rPr>
          <w:sz w:val="26"/>
          <w:szCs w:val="26"/>
        </w:rPr>
        <w:t xml:space="preserve">сохранение и укрепление здоровья; развитие личностных качеств;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умений. </w:t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В основу программы положены следующие принципы: </w:t>
      </w:r>
    </w:p>
    <w:p>
      <w:pPr>
        <w:pStyle w:val="Default"/>
        <w:spacing w:before="0" w:after="14"/>
        <w:rPr/>
      </w:pPr>
      <w:r>
        <w:rPr>
          <w:rFonts w:eastAsia="Wingdings" w:cs="Wingdings" w:ascii="Wingdings" w:hAnsi="Wingdings"/>
          <w:sz w:val="26"/>
          <w:szCs w:val="26"/>
        </w:rPr>
        <w:t></w:t>
      </w:r>
      <w:r>
        <w:rPr>
          <w:sz w:val="26"/>
          <w:szCs w:val="26"/>
        </w:rPr>
        <w:t xml:space="preserve"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 </w:t>
      </w:r>
    </w:p>
    <w:p>
      <w:pPr>
        <w:pStyle w:val="Default"/>
        <w:spacing w:before="0" w:after="14"/>
        <w:rPr/>
      </w:pPr>
      <w:r>
        <w:rPr>
          <w:rFonts w:eastAsia="Wingdings" w:cs="Wingdings" w:ascii="Wingdings" w:hAnsi="Wingdings"/>
          <w:sz w:val="26"/>
          <w:szCs w:val="26"/>
        </w:rPr>
        <w:t></w:t>
      </w:r>
      <w:r>
        <w:rPr>
          <w:sz w:val="26"/>
          <w:szCs w:val="26"/>
        </w:rPr>
        <w:t xml:space="preserve">учет потребностей данного возраста, опора на игровую деятельность – ведущую для этого периода развития; </w:t>
      </w:r>
    </w:p>
    <w:p>
      <w:pPr>
        <w:pStyle w:val="Default"/>
        <w:spacing w:before="0" w:after="14"/>
        <w:rPr/>
      </w:pPr>
      <w:r>
        <w:rPr>
          <w:rFonts w:eastAsia="Wingdings" w:cs="Wingdings" w:ascii="Wingdings" w:hAnsi="Wingdings"/>
          <w:sz w:val="26"/>
          <w:szCs w:val="26"/>
        </w:rPr>
        <w:t></w:t>
      </w:r>
      <w:r>
        <w:rPr>
          <w:sz w:val="26"/>
          <w:szCs w:val="26"/>
        </w:rPr>
        <w:t xml:space="preserve">сохранение и развитие индивидуальности каждого ребенка; </w:t>
      </w:r>
    </w:p>
    <w:p>
      <w:pPr>
        <w:pStyle w:val="Default"/>
        <w:spacing w:before="0" w:after="14"/>
        <w:rPr/>
      </w:pPr>
      <w:r>
        <w:rPr>
          <w:rFonts w:eastAsia="Wingdings" w:cs="Wingdings" w:ascii="Wingdings" w:hAnsi="Wingdings"/>
          <w:sz w:val="26"/>
          <w:szCs w:val="26"/>
        </w:rPr>
        <w:t></w:t>
      </w:r>
      <w:r>
        <w:rPr>
          <w:sz w:val="26"/>
          <w:szCs w:val="26"/>
        </w:rPr>
        <w:t xml:space="preserve"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 </w:t>
      </w:r>
    </w:p>
    <w:p>
      <w:pPr>
        <w:pStyle w:val="Default"/>
        <w:spacing w:before="0" w:after="14"/>
        <w:rPr/>
      </w:pPr>
      <w:r>
        <w:rPr>
          <w:rFonts w:eastAsia="Wingdings" w:cs="Wingdings" w:ascii="Wingdings" w:hAnsi="Wingdings"/>
          <w:sz w:val="26"/>
          <w:szCs w:val="26"/>
        </w:rPr>
        <w:t></w:t>
      </w:r>
      <w:r>
        <w:rPr>
          <w:sz w:val="26"/>
          <w:szCs w:val="26"/>
        </w:rPr>
        <w:t xml:space="preserve">развитие эрудиции и индивидуальной культуры восприятия и деятельности ребенка. </w:t>
      </w:r>
    </w:p>
    <w:p>
      <w:pPr>
        <w:pStyle w:val="Default"/>
        <w:rPr/>
      </w:pPr>
      <w:r>
        <w:rPr>
          <w:rFonts w:eastAsia="Wingdings" w:cs="Wingdings" w:ascii="Wingdings" w:hAnsi="Wingdings"/>
          <w:sz w:val="26"/>
          <w:szCs w:val="26"/>
        </w:rPr>
        <w:t></w:t>
      </w:r>
      <w:r>
        <w:rPr>
          <w:sz w:val="26"/>
          <w:szCs w:val="26"/>
        </w:rPr>
        <w:t xml:space="preserve"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/>
      </w:pPr>
      <w:r>
        <w:rPr>
          <w:sz w:val="26"/>
          <w:szCs w:val="26"/>
        </w:rPr>
        <w:t xml:space="preserve">Учитель прививает старшим дошкольникам следующие учебные умения: </w:t>
      </w:r>
    </w:p>
    <w:p>
      <w:pPr>
        <w:pStyle w:val="Default"/>
        <w:rPr/>
      </w:pPr>
      <w:r>
        <w:rPr>
          <w:sz w:val="26"/>
          <w:szCs w:val="26"/>
        </w:rPr>
        <w:t xml:space="preserve">слушать объяснения взрослого, выполнять задание, не мешая друг другу, проявлять активность и интерес к предлагаемой деятельности. Учитель поддерживает усилия дошкольников качественно выполнить задание с помощью похвалы, положительной оценки; поощряет высказывания и суждения дошкольников, способствует становлению у детей положительной самооценки. </w:t>
      </w:r>
    </w:p>
    <w:p>
      <w:pPr>
        <w:pStyle w:val="Default"/>
        <w:rPr/>
      </w:pPr>
      <w:r>
        <w:rPr>
          <w:sz w:val="26"/>
          <w:szCs w:val="26"/>
        </w:rPr>
        <w:t xml:space="preserve">В соответствии с принципами обучения деятельности занятия с дошкольниками строятся с использованием проблемно-диалогической технологии,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 как на уровне содержания, так и на уровне технологии, когда обучение строится на деятельностной основе.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Описание ценностных ориентиров содержания процесса подготовки дошкольников. </w:t>
      </w:r>
    </w:p>
    <w:p>
      <w:pPr>
        <w:pStyle w:val="Default"/>
        <w:rPr/>
      </w:pPr>
      <w:r>
        <w:rPr>
          <w:sz w:val="26"/>
          <w:szCs w:val="26"/>
        </w:rPr>
        <w:t xml:space="preserve">Посещая занятия старшие дошкольники начинают осмысливать и присваивать себе систему ценностей. </w:t>
      </w:r>
    </w:p>
    <w:p>
      <w:pPr>
        <w:pStyle w:val="Default"/>
        <w:numPr>
          <w:ilvl w:val="0"/>
          <w:numId w:val="10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добра – осознание постулатов нравственной жизни (поступай так, как ты хотел бы, чтобы поступали с тобой). </w:t>
      </w:r>
    </w:p>
    <w:p>
      <w:pPr>
        <w:pStyle w:val="Default"/>
        <w:numPr>
          <w:ilvl w:val="0"/>
          <w:numId w:val="10"/>
        </w:numPr>
        <w:rPr/>
      </w:pPr>
      <w:r>
        <w:rPr>
          <w:sz w:val="26"/>
          <w:szCs w:val="26"/>
        </w:rPr>
        <w:t xml:space="preserve">Ценность общения – понимание важности общения как значимой составляющей жизни общества. </w:t>
      </w:r>
    </w:p>
    <w:p>
      <w:pPr>
        <w:pStyle w:val="Default"/>
        <w:numPr>
          <w:ilvl w:val="0"/>
          <w:numId w:val="10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истины – осознание ценности научного познания как части культуры человечества, разума. </w:t>
      </w:r>
    </w:p>
    <w:p>
      <w:pPr>
        <w:pStyle w:val="Default"/>
        <w:numPr>
          <w:ilvl w:val="0"/>
          <w:numId w:val="10"/>
        </w:numPr>
        <w:rPr/>
      </w:pPr>
      <w:r>
        <w:rPr>
          <w:sz w:val="26"/>
          <w:szCs w:val="26"/>
        </w:rPr>
        <w:t xml:space="preserve">Ценность человека как разумного существа, стремящегося к познанию мира и самосовершенствованию. </w:t>
      </w:r>
    </w:p>
    <w:p>
      <w:pPr>
        <w:pStyle w:val="Default"/>
        <w:numPr>
          <w:ilvl w:val="0"/>
          <w:numId w:val="10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труда и творчества – осознание роли труда в жизни человека, развитие организованности, целеустремленности, ответственности, самостоятельности. </w:t>
      </w:r>
    </w:p>
    <w:p>
      <w:pPr>
        <w:pStyle w:val="Default"/>
        <w:numPr>
          <w:ilvl w:val="0"/>
          <w:numId w:val="10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 </w:t>
      </w:r>
    </w:p>
    <w:p>
      <w:pPr>
        <w:pStyle w:val="Default"/>
        <w:numPr>
          <w:ilvl w:val="0"/>
          <w:numId w:val="10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семьи – формирование эмоционально-позитивного отношения к семье, близким; воспитание взаимной ответственности, уважения к старшим. </w:t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Личностные, метапредметные (предпосылки) и предметные результаты освоения программы. </w:t>
      </w:r>
    </w:p>
    <w:p>
      <w:pPr>
        <w:pStyle w:val="Default"/>
        <w:rPr/>
      </w:pPr>
      <w:r>
        <w:rPr>
          <w:sz w:val="26"/>
          <w:szCs w:val="26"/>
        </w:rPr>
        <w:t xml:space="preserve">В результате занятий по программе у старшего дошкольника сформируются следующие предпосылки для достижения личностных и метапредметных (регулятивных, познавательных, коммуникативных) результатов и предметные результаты. </w:t>
      </w:r>
    </w:p>
    <w:p>
      <w:pPr>
        <w:pStyle w:val="Default"/>
        <w:rPr/>
      </w:pPr>
      <w:r>
        <w:rPr>
          <w:b/>
          <w:sz w:val="26"/>
          <w:szCs w:val="26"/>
        </w:rPr>
        <w:t xml:space="preserve">^ Личностными результатами (предпосылками к их достижению) дошкольной подготовки является формирование следующих умений: </w:t>
      </w:r>
    </w:p>
    <w:p>
      <w:pPr>
        <w:pStyle w:val="Default"/>
        <w:rPr/>
      </w:pPr>
      <w:r>
        <w:rPr>
          <w:sz w:val="26"/>
          <w:szCs w:val="26"/>
        </w:rPr>
        <w:t>- определять и высказывать под руководством учителя самые простые общие для всех правила поведения (этические нормы);</w:t>
      </w:r>
    </w:p>
    <w:p>
      <w:pPr>
        <w:pStyle w:val="Default"/>
        <w:rPr/>
      </w:pPr>
      <w:r>
        <w:rPr>
          <w:sz w:val="26"/>
          <w:szCs w:val="26"/>
        </w:rPr>
        <w:t xml:space="preserve">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 </w:t>
      </w:r>
    </w:p>
    <w:p>
      <w:pPr>
        <w:pStyle w:val="Default"/>
        <w:rPr/>
      </w:pPr>
      <w:r>
        <w:rPr>
          <w:sz w:val="26"/>
          <w:szCs w:val="26"/>
        </w:rPr>
        <w:t xml:space="preserve">- при поддержке учителя и окружающих давать оценку своим поступкам и поступкам других людей; </w:t>
      </w:r>
    </w:p>
    <w:p>
      <w:pPr>
        <w:pStyle w:val="Default"/>
        <w:rPr/>
      </w:pPr>
      <w:r>
        <w:rPr>
          <w:sz w:val="26"/>
          <w:szCs w:val="26"/>
        </w:rPr>
        <w:t xml:space="preserve">-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 </w:t>
      </w:r>
    </w:p>
    <w:p>
      <w:pPr>
        <w:pStyle w:val="Default"/>
        <w:rPr/>
      </w:pPr>
      <w:r>
        <w:rPr>
          <w:sz w:val="26"/>
          <w:szCs w:val="26"/>
        </w:rPr>
        <w:t xml:space="preserve">- выражать свои эмоции, соблюдая этические нормы; </w:t>
      </w:r>
    </w:p>
    <w:p>
      <w:pPr>
        <w:pStyle w:val="Default"/>
        <w:rPr/>
      </w:pPr>
      <w:r>
        <w:rPr>
          <w:sz w:val="26"/>
          <w:szCs w:val="26"/>
        </w:rPr>
        <w:t xml:space="preserve">- понимать эмоции других людей, сочувствовать, сопереживать; </w:t>
      </w:r>
    </w:p>
    <w:p>
      <w:pPr>
        <w:pStyle w:val="Default"/>
        <w:rPr/>
      </w:pPr>
      <w:r>
        <w:rPr>
          <w:sz w:val="26"/>
          <w:szCs w:val="26"/>
        </w:rPr>
        <w:t xml:space="preserve">- высказывать свое отношение к героям литературных произведений, их поступкам; </w:t>
      </w:r>
    </w:p>
    <w:p>
      <w:pPr>
        <w:pStyle w:val="Default"/>
        <w:rPr/>
      </w:pPr>
      <w:r>
        <w:rPr>
          <w:sz w:val="26"/>
          <w:szCs w:val="26"/>
        </w:rPr>
        <w:t xml:space="preserve">- объяснять, хочет идти в школу или нет, и почему. </w:t>
      </w:r>
    </w:p>
    <w:p>
      <w:pPr>
        <w:pStyle w:val="Default"/>
        <w:rPr/>
      </w:pPr>
      <w:r>
        <w:rPr>
          <w:sz w:val="26"/>
          <w:szCs w:val="26"/>
        </w:rPr>
        <w:t xml:space="preserve">Сформированность положительной мотивации к учебной деятельности: «Я хочу учиться!» - самый желаемый планируемый личностный результат. </w:t>
      </w:r>
    </w:p>
    <w:p>
      <w:pPr>
        <w:pStyle w:val="Default"/>
        <w:rPr/>
      </w:pPr>
      <w:r>
        <w:rPr>
          <w:b/>
          <w:sz w:val="26"/>
          <w:szCs w:val="26"/>
        </w:rPr>
        <w:t xml:space="preserve">Метапредметными результатами (предпосылками к их формированию)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 </w:t>
      </w:r>
    </w:p>
    <w:p>
      <w:pPr>
        <w:pStyle w:val="Default"/>
        <w:rPr/>
      </w:pPr>
      <w:r>
        <w:rPr>
          <w:sz w:val="26"/>
          <w:szCs w:val="26"/>
          <w:u w:val="single"/>
        </w:rPr>
        <w:t xml:space="preserve">Регулятивные УУД: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определять и формулировать цель деятельности на занятии с помощью учителя;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работать по предложенному учителем плану;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проговаривать последовательность действий на занятии;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высказывать свое предположение (версию) на основе работы с материалом (иллюстрациями) учебного пособия;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отличать верно выполненное задание от неверного;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совместно с учителем и другими ребятами давать эмоциональную оценку своей деятельности на занятии и деятельности всего класса;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оценивать результаты своей работы. </w:t>
      </w:r>
    </w:p>
    <w:p>
      <w:pPr>
        <w:pStyle w:val="Default"/>
        <w:rPr/>
      </w:pPr>
      <w:r>
        <w:rPr>
          <w:sz w:val="26"/>
          <w:szCs w:val="26"/>
          <w:u w:val="single"/>
        </w:rPr>
        <w:t xml:space="preserve">Познавательные УУД: </w:t>
      </w:r>
    </w:p>
    <w:p>
      <w:pPr>
        <w:pStyle w:val="Default"/>
        <w:rPr/>
      </w:pPr>
      <w:r>
        <w:rPr>
          <w:sz w:val="26"/>
          <w:szCs w:val="26"/>
        </w:rPr>
        <w:t>- учиться ориентироваться в своей системе знаний: отличать новое от уже известного;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ориентироваться в учебном пособии (на развороте, в оглавлении, в условных обозначениях);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находить ответы на вопросы в иллюстрациях; </w:t>
      </w:r>
    </w:p>
    <w:p>
      <w:pPr>
        <w:pStyle w:val="Default"/>
        <w:rPr/>
      </w:pPr>
      <w:r>
        <w:rPr>
          <w:sz w:val="26"/>
          <w:szCs w:val="26"/>
        </w:rPr>
        <w:t xml:space="preserve">- сравнивать и группировать различные объекты (числа, геометрические фигуры, предметные картинки); </w:t>
      </w:r>
    </w:p>
    <w:p>
      <w:pPr>
        <w:pStyle w:val="Default"/>
        <w:rPr/>
      </w:pPr>
      <w:r>
        <w:rPr>
          <w:sz w:val="26"/>
          <w:szCs w:val="26"/>
        </w:rPr>
        <w:t xml:space="preserve">- классифицировать и обобщать на основе жизненного опыта;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делать выводы в результате совместной работы с учителем;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 </w:t>
      </w:r>
    </w:p>
    <w:p>
      <w:pPr>
        <w:pStyle w:val="Default"/>
        <w:rPr/>
      </w:pPr>
      <w:r>
        <w:rPr>
          <w:sz w:val="26"/>
          <w:szCs w:val="26"/>
          <w:u w:val="single"/>
        </w:rPr>
        <w:t xml:space="preserve">Коммуникативные УУД: </w:t>
      </w:r>
    </w:p>
    <w:p>
      <w:pPr>
        <w:pStyle w:val="Default"/>
        <w:rPr/>
      </w:pPr>
      <w:r>
        <w:rPr>
          <w:sz w:val="26"/>
          <w:szCs w:val="26"/>
        </w:rPr>
        <w:t xml:space="preserve">- называть свои фамилию, имя, домашний адрес; </w:t>
      </w:r>
    </w:p>
    <w:p>
      <w:pPr>
        <w:pStyle w:val="Default"/>
        <w:rPr/>
      </w:pPr>
      <w:r>
        <w:rPr>
          <w:sz w:val="26"/>
          <w:szCs w:val="26"/>
        </w:rPr>
        <w:t xml:space="preserve">- слушать и понимать речь других;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ориентироваться на позицию других людей, отличную от собственной, уважать иную точку зрения;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оформлять свои мысли в устной форме; </w:t>
      </w:r>
    </w:p>
    <w:p>
      <w:pPr>
        <w:pStyle w:val="Default"/>
        <w:rPr/>
      </w:pPr>
      <w:r>
        <w:rPr>
          <w:sz w:val="26"/>
          <w:szCs w:val="26"/>
        </w:rPr>
        <w:t xml:space="preserve">- строить понятные для партнера высказывания; </w:t>
      </w:r>
    </w:p>
    <w:p>
      <w:pPr>
        <w:pStyle w:val="Default"/>
        <w:rPr/>
      </w:pPr>
      <w:r>
        <w:rPr>
          <w:sz w:val="26"/>
          <w:szCs w:val="26"/>
        </w:rPr>
        <w:t xml:space="preserve">- уметь задавать вопросы, чтобы с их помощью получать необходимые сведения от партнера по деятельности; </w:t>
      </w:r>
    </w:p>
    <w:p>
      <w:pPr>
        <w:pStyle w:val="Default"/>
        <w:rPr/>
      </w:pPr>
      <w:r>
        <w:rPr>
          <w:sz w:val="26"/>
          <w:szCs w:val="26"/>
        </w:rPr>
        <w:t xml:space="preserve">- совместно с учителем договариваться с другими ребятами о правилах поведения и общения и учиться следовать им; </w:t>
      </w:r>
    </w:p>
    <w:p>
      <w:pPr>
        <w:pStyle w:val="Default"/>
        <w:rPr/>
      </w:pPr>
      <w:r>
        <w:rPr>
          <w:sz w:val="26"/>
          <w:szCs w:val="26"/>
        </w:rPr>
        <w:t xml:space="preserve"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 </w:t>
      </w:r>
    </w:p>
    <w:p>
      <w:pPr>
        <w:pStyle w:val="Default"/>
        <w:rPr/>
      </w:pPr>
      <w:r>
        <w:rPr>
          <w:sz w:val="26"/>
          <w:szCs w:val="26"/>
        </w:rPr>
        <w:t xml:space="preserve">- учиться выполнять различные роли при совместной работе. </w:t>
      </w:r>
    </w:p>
    <w:p>
      <w:pPr>
        <w:pStyle w:val="Default"/>
        <w:rPr/>
      </w:pPr>
      <w:r>
        <w:rPr>
          <w:b/>
          <w:sz w:val="26"/>
          <w:szCs w:val="26"/>
        </w:rPr>
        <w:t xml:space="preserve">Предметными результатами дошкольной подготовки является формирование следующих умений. </w:t>
      </w:r>
    </w:p>
    <w:p>
      <w:pPr>
        <w:pStyle w:val="Default"/>
        <w:rPr/>
      </w:pPr>
      <w:r>
        <w:rPr>
          <w:sz w:val="26"/>
          <w:szCs w:val="26"/>
          <w:u w:val="single"/>
        </w:rPr>
        <w:t>Развитие речи и подготовка к обучению грамоте</w:t>
      </w:r>
      <w:r>
        <w:rPr>
          <w:sz w:val="26"/>
          <w:szCs w:val="26"/>
        </w:rPr>
        <w:t xml:space="preserve">: </w:t>
      </w:r>
    </w:p>
    <w:p>
      <w:pPr>
        <w:pStyle w:val="Default"/>
        <w:rPr/>
      </w:pPr>
      <w:r>
        <w:rPr>
          <w:sz w:val="26"/>
          <w:szCs w:val="26"/>
        </w:rPr>
        <w:t xml:space="preserve">- отвечать на вопросы учителя по содержанию услышанного произведения; </w:t>
      </w:r>
    </w:p>
    <w:p>
      <w:pPr>
        <w:pStyle w:val="Default"/>
        <w:rPr/>
      </w:pPr>
      <w:r>
        <w:rPr>
          <w:sz w:val="26"/>
          <w:szCs w:val="26"/>
        </w:rPr>
        <w:t xml:space="preserve">- задавать свои вопросы по содержанию услышанного литературного произведения; - рассказывать наизусть небольшое стихотворение; </w:t>
      </w:r>
    </w:p>
    <w:p>
      <w:pPr>
        <w:pStyle w:val="Default"/>
        <w:rPr/>
      </w:pPr>
      <w:r>
        <w:rPr>
          <w:sz w:val="26"/>
          <w:szCs w:val="26"/>
        </w:rPr>
        <w:t xml:space="preserve">- конструировать словосочетания и предложения; </w:t>
      </w:r>
    </w:p>
    <w:p>
      <w:pPr>
        <w:pStyle w:val="Default"/>
        <w:rPr/>
      </w:pPr>
      <w:r>
        <w:rPr>
          <w:sz w:val="26"/>
          <w:szCs w:val="26"/>
        </w:rPr>
        <w:t xml:space="preserve">- определять количество слов в предложении; </w:t>
      </w:r>
    </w:p>
    <w:p>
      <w:pPr>
        <w:pStyle w:val="Default"/>
        <w:rPr/>
      </w:pPr>
      <w:r>
        <w:rPr>
          <w:sz w:val="26"/>
          <w:szCs w:val="26"/>
        </w:rPr>
        <w:t xml:space="preserve">- составлять устный рассказ по картинке, серии сюжетных картинок; </w:t>
      </w:r>
    </w:p>
    <w:p>
      <w:pPr>
        <w:pStyle w:val="Default"/>
        <w:rPr/>
      </w:pPr>
      <w:r>
        <w:rPr>
          <w:sz w:val="26"/>
          <w:szCs w:val="26"/>
        </w:rPr>
        <w:t xml:space="preserve">- выделять отдельные звуки в словах, определять их последовательность, подбирать слова на заданную букву; </w:t>
      </w:r>
    </w:p>
    <w:p>
      <w:pPr>
        <w:pStyle w:val="Default"/>
        <w:rPr/>
      </w:pPr>
      <w:r>
        <w:rPr>
          <w:sz w:val="26"/>
          <w:szCs w:val="26"/>
        </w:rPr>
        <w:t xml:space="preserve">- делить слова на слоги, выделяя ударный слог; </w:t>
      </w:r>
    </w:p>
    <w:p>
      <w:pPr>
        <w:pStyle w:val="Default"/>
        <w:rPr/>
      </w:pPr>
      <w:r>
        <w:rPr>
          <w:sz w:val="26"/>
          <w:szCs w:val="26"/>
        </w:rPr>
        <w:t xml:space="preserve">- различать звуки и буквы; </w:t>
      </w:r>
    </w:p>
    <w:p>
      <w:pPr>
        <w:pStyle w:val="Default"/>
        <w:rPr/>
      </w:pPr>
      <w:r>
        <w:rPr>
          <w:sz w:val="26"/>
          <w:szCs w:val="26"/>
        </w:rPr>
        <w:t xml:space="preserve">- узнавать и различать буквы русского алфавита; </w:t>
      </w:r>
    </w:p>
    <w:p>
      <w:pPr>
        <w:pStyle w:val="Default"/>
        <w:rPr/>
      </w:pPr>
      <w:r>
        <w:rPr>
          <w:sz w:val="26"/>
          <w:szCs w:val="26"/>
        </w:rPr>
        <w:t xml:space="preserve">- правильно держать ручку и карандаш; </w:t>
      </w:r>
    </w:p>
    <w:p>
      <w:pPr>
        <w:pStyle w:val="Default"/>
        <w:rPr/>
      </w:pPr>
      <w:r>
        <w:rPr>
          <w:sz w:val="26"/>
          <w:szCs w:val="26"/>
        </w:rPr>
        <w:t xml:space="preserve">- аккуратно выполнять штриховку, раскрашивание, обведение по контуру. </w:t>
      </w:r>
    </w:p>
    <w:p>
      <w:pPr>
        <w:pStyle w:val="Default"/>
        <w:rPr/>
      </w:pPr>
      <w:r>
        <w:rPr>
          <w:sz w:val="26"/>
          <w:szCs w:val="26"/>
          <w:u w:val="single"/>
        </w:rPr>
        <w:t>Введение в математику</w:t>
      </w:r>
      <w:r>
        <w:rPr>
          <w:sz w:val="26"/>
          <w:szCs w:val="26"/>
        </w:rPr>
        <w:t xml:space="preserve">: </w:t>
      </w:r>
    </w:p>
    <w:p>
      <w:pPr>
        <w:pStyle w:val="Default"/>
        <w:rPr/>
      </w:pPr>
      <w:r>
        <w:rPr>
          <w:sz w:val="26"/>
          <w:szCs w:val="26"/>
        </w:rPr>
        <w:t xml:space="preserve">- продолжать заданную закономерность; </w:t>
      </w:r>
    </w:p>
    <w:p>
      <w:pPr>
        <w:pStyle w:val="Default"/>
        <w:rPr/>
      </w:pPr>
      <w:r>
        <w:rPr>
          <w:sz w:val="26"/>
          <w:szCs w:val="26"/>
        </w:rPr>
        <w:t xml:space="preserve">- называть числа от 1 до 10 в прямом и обратном порядке; </w:t>
      </w:r>
    </w:p>
    <w:p>
      <w:pPr>
        <w:pStyle w:val="Default"/>
        <w:rPr/>
      </w:pPr>
      <w:r>
        <w:rPr>
          <w:sz w:val="26"/>
          <w:szCs w:val="26"/>
        </w:rPr>
        <w:t xml:space="preserve">- вести счет предметов в пределах 10; </w:t>
      </w:r>
    </w:p>
    <w:p>
      <w:pPr>
        <w:pStyle w:val="Default"/>
        <w:rPr/>
      </w:pPr>
      <w:r>
        <w:rPr>
          <w:sz w:val="26"/>
          <w:szCs w:val="26"/>
        </w:rPr>
        <w:t xml:space="preserve">- соотносить число предметов и цифру; </w:t>
      </w:r>
    </w:p>
    <w:p>
      <w:pPr>
        <w:pStyle w:val="Default"/>
        <w:rPr/>
      </w:pPr>
      <w:r>
        <w:rPr>
          <w:sz w:val="26"/>
          <w:szCs w:val="26"/>
        </w:rPr>
        <w:t xml:space="preserve">- сравнивать группы предметов с помощью составления пар; </w:t>
      </w:r>
    </w:p>
    <w:p>
      <w:pPr>
        <w:pStyle w:val="Default"/>
        <w:rPr/>
      </w:pPr>
      <w:r>
        <w:rPr>
          <w:sz w:val="26"/>
          <w:szCs w:val="26"/>
        </w:rPr>
        <w:t xml:space="preserve">- составлять математические рассказы и отвечать на поставленные учителем вопросы: Сколько было? Сколько стало? Сколько осталось?; </w:t>
      </w:r>
    </w:p>
    <w:p>
      <w:pPr>
        <w:pStyle w:val="Default"/>
        <w:rPr/>
      </w:pPr>
      <w:r>
        <w:rPr>
          <w:sz w:val="26"/>
          <w:szCs w:val="26"/>
        </w:rPr>
        <w:t xml:space="preserve">- классифицировать объекты по форме, цвету, размеру, общему названию; </w:t>
      </w:r>
    </w:p>
    <w:p>
      <w:pPr>
        <w:pStyle w:val="Default"/>
        <w:rPr/>
      </w:pPr>
      <w:r>
        <w:rPr>
          <w:sz w:val="26"/>
          <w:szCs w:val="26"/>
        </w:rPr>
        <w:t xml:space="preserve">-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 </w:t>
      </w:r>
    </w:p>
    <w:p>
      <w:pPr>
        <w:pStyle w:val="Default"/>
        <w:rPr/>
      </w:pPr>
      <w:r>
        <w:rPr>
          <w:sz w:val="26"/>
          <w:szCs w:val="26"/>
        </w:rPr>
        <w:t xml:space="preserve">-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 </w:t>
      </w:r>
    </w:p>
    <w:p>
      <w:pPr>
        <w:pStyle w:val="Default"/>
        <w:rPr/>
      </w:pPr>
      <w:r>
        <w:rPr>
          <w:sz w:val="26"/>
          <w:szCs w:val="26"/>
        </w:rPr>
        <w:t xml:space="preserve">- обводить заданные геометрические фигуры на листе бумаги в клетку и изображать простейшие фигуры «от руки»; </w:t>
      </w:r>
    </w:p>
    <w:p>
      <w:pPr>
        <w:pStyle w:val="Default"/>
        <w:rPr/>
      </w:pPr>
      <w:r>
        <w:rPr>
          <w:sz w:val="26"/>
          <w:szCs w:val="26"/>
        </w:rPr>
        <w:t>- ориентироваться в пространстве с использованием себя или выбранного объекта в качестве точки отсчета, а также на листе бумаги</w:t>
      </w:r>
    </w:p>
    <w:p>
      <w:pPr>
        <w:pStyle w:val="Default"/>
        <w:rPr/>
      </w:pPr>
      <w:r>
        <w:rPr>
          <w:sz w:val="26"/>
          <w:szCs w:val="26"/>
          <w:u w:val="single"/>
        </w:rPr>
        <w:t>Входе реализации  курса « Здравствуй, мир» :</w:t>
      </w:r>
    </w:p>
    <w:p>
      <w:pPr>
        <w:pStyle w:val="Normal"/>
        <w:jc w:val="both"/>
        <w:rPr/>
      </w:pPr>
      <w:r>
        <w:rPr>
          <w:sz w:val="28"/>
          <w:szCs w:val="28"/>
        </w:rPr>
        <w:t>-знать :</w:t>
      </w:r>
    </w:p>
    <w:p>
      <w:pPr>
        <w:pStyle w:val="Normal"/>
        <w:jc w:val="both"/>
        <w:rPr/>
      </w:pPr>
      <w:r>
        <w:rPr>
          <w:sz w:val="28"/>
          <w:szCs w:val="28"/>
        </w:rPr>
        <w:t>элементарные правила поведения в городе и природе</w:t>
      </w:r>
    </w:p>
    <w:p>
      <w:pPr>
        <w:pStyle w:val="Normal"/>
        <w:jc w:val="both"/>
        <w:rPr/>
      </w:pPr>
      <w:r>
        <w:rPr>
          <w:sz w:val="28"/>
          <w:szCs w:val="28"/>
        </w:rPr>
        <w:t>-о правилах личной безопасности,</w:t>
      </w:r>
    </w:p>
    <w:p>
      <w:pPr>
        <w:pStyle w:val="Normal"/>
        <w:jc w:val="both"/>
        <w:rPr/>
      </w:pPr>
      <w:r>
        <w:rPr>
          <w:sz w:val="28"/>
          <w:szCs w:val="28"/>
        </w:rPr>
        <w:t>-о службах помощи,</w:t>
      </w:r>
    </w:p>
    <w:p>
      <w:pPr>
        <w:pStyle w:val="Normal"/>
        <w:jc w:val="both"/>
        <w:rPr/>
      </w:pPr>
      <w:r>
        <w:rPr>
          <w:sz w:val="28"/>
          <w:szCs w:val="28"/>
        </w:rPr>
        <w:t>-свой адрес, название страны, города,</w:t>
      </w:r>
    </w:p>
    <w:p>
      <w:pPr>
        <w:pStyle w:val="Normal"/>
        <w:jc w:val="both"/>
        <w:rPr/>
      </w:pPr>
      <w:r>
        <w:rPr>
          <w:sz w:val="28"/>
          <w:szCs w:val="28"/>
        </w:rPr>
        <w:t>-родственные отношения,</w:t>
      </w:r>
    </w:p>
    <w:p>
      <w:pPr>
        <w:pStyle w:val="Normal"/>
        <w:jc w:val="both"/>
        <w:rPr/>
      </w:pPr>
      <w:r>
        <w:rPr>
          <w:sz w:val="28"/>
          <w:szCs w:val="28"/>
        </w:rPr>
        <w:t>-об образе жизни людей в других странах;</w:t>
      </w:r>
    </w:p>
    <w:p>
      <w:pPr>
        <w:pStyle w:val="Normal"/>
        <w:jc w:val="both"/>
        <w:rPr/>
      </w:pPr>
      <w:r>
        <w:rPr>
          <w:sz w:val="28"/>
          <w:szCs w:val="28"/>
        </w:rPr>
        <w:t>- устанавливать простейшие причинно-следственные связи4</w:t>
      </w:r>
    </w:p>
    <w:p>
      <w:pPr>
        <w:pStyle w:val="Normal"/>
        <w:jc w:val="both"/>
        <w:rPr/>
      </w:pPr>
      <w:r>
        <w:rPr>
          <w:sz w:val="28"/>
          <w:szCs w:val="28"/>
        </w:rPr>
        <w:t>-ухаживать вместе со взрослыми за растениями и животными ближайшего окружения;</w:t>
      </w:r>
    </w:p>
    <w:p>
      <w:pPr>
        <w:pStyle w:val="Normal"/>
        <w:jc w:val="both"/>
        <w:rPr/>
      </w:pPr>
      <w:r>
        <w:rPr>
          <w:sz w:val="28"/>
          <w:szCs w:val="28"/>
        </w:rPr>
        <w:t>-соблюдать осторожность оказавшись в новых жизненных ситуациях;</w:t>
      </w:r>
    </w:p>
    <w:p>
      <w:pPr>
        <w:pStyle w:val="Normal"/>
        <w:jc w:val="both"/>
        <w:rPr/>
      </w:pPr>
      <w:r>
        <w:rPr>
          <w:sz w:val="28"/>
          <w:szCs w:val="28"/>
        </w:rPr>
        <w:t>- называть основные особенности каждого времени года;</w:t>
      </w:r>
    </w:p>
    <w:p>
      <w:pPr>
        <w:pStyle w:val="Normal"/>
        <w:jc w:val="both"/>
        <w:rPr/>
      </w:pPr>
      <w:r>
        <w:rPr>
          <w:sz w:val="28"/>
          <w:szCs w:val="28"/>
        </w:rPr>
        <w:t>- оценивать правильность поведения людей в природе;</w:t>
      </w:r>
    </w:p>
    <w:p>
      <w:pPr>
        <w:pStyle w:val="Normal"/>
        <w:jc w:val="both"/>
        <w:rPr/>
      </w:pPr>
      <w:r>
        <w:rPr>
          <w:sz w:val="28"/>
          <w:szCs w:val="28"/>
        </w:rPr>
        <w:t>- уважительно относиться к другим народам на Земле;</w:t>
      </w:r>
    </w:p>
    <w:p>
      <w:pPr>
        <w:pStyle w:val="Normal"/>
        <w:jc w:val="both"/>
        <w:rPr/>
      </w:pPr>
      <w:r>
        <w:rPr>
          <w:sz w:val="28"/>
          <w:szCs w:val="28"/>
        </w:rPr>
        <w:t>- уважительно относиться к истории своей Родины.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Для выполнения поставленных задач программой предусмотрены следующие виды занятий: </w:t>
      </w:r>
    </w:p>
    <w:p>
      <w:pPr>
        <w:pStyle w:val="Default"/>
        <w:spacing w:before="0" w:after="34"/>
        <w:rPr/>
      </w:pPr>
      <w:r>
        <w:rPr>
          <w:sz w:val="26"/>
          <w:szCs w:val="26"/>
        </w:rPr>
        <w:t xml:space="preserve">- занятие-игра; </w:t>
      </w:r>
    </w:p>
    <w:p>
      <w:pPr>
        <w:pStyle w:val="Default"/>
        <w:spacing w:before="0" w:after="34"/>
        <w:rPr/>
      </w:pPr>
      <w:r>
        <w:rPr>
          <w:sz w:val="26"/>
          <w:szCs w:val="26"/>
        </w:rPr>
        <w:t xml:space="preserve">- занятие-путешествие; </w:t>
      </w:r>
    </w:p>
    <w:p>
      <w:pPr>
        <w:pStyle w:val="Default"/>
        <w:spacing w:before="0" w:after="34"/>
        <w:rPr/>
      </w:pPr>
      <w:r>
        <w:rPr>
          <w:sz w:val="26"/>
          <w:szCs w:val="26"/>
        </w:rPr>
        <w:t xml:space="preserve">- занятие-исследование; </w:t>
      </w:r>
    </w:p>
    <w:p>
      <w:pPr>
        <w:pStyle w:val="Default"/>
        <w:spacing w:before="0" w:after="34"/>
        <w:rPr/>
      </w:pPr>
      <w:r>
        <w:rPr>
          <w:sz w:val="26"/>
          <w:szCs w:val="26"/>
        </w:rPr>
        <w:t xml:space="preserve">- занятие-праздник; </w:t>
      </w:r>
    </w:p>
    <w:p>
      <w:pPr>
        <w:pStyle w:val="Default"/>
        <w:spacing w:before="0" w:after="34"/>
        <w:rPr/>
      </w:pPr>
      <w:r>
        <w:rPr>
          <w:sz w:val="26"/>
          <w:szCs w:val="26"/>
        </w:rPr>
        <w:t xml:space="preserve">- занятие-спектакль; </w:t>
      </w:r>
    </w:p>
    <w:p>
      <w:pPr>
        <w:pStyle w:val="Default"/>
        <w:spacing w:before="0" w:after="34"/>
        <w:rPr/>
      </w:pPr>
      <w:r>
        <w:rPr>
          <w:sz w:val="26"/>
          <w:szCs w:val="26"/>
        </w:rPr>
        <w:t xml:space="preserve">- занятие-конкурс; </w:t>
      </w:r>
    </w:p>
    <w:p>
      <w:pPr>
        <w:pStyle w:val="Default"/>
        <w:spacing w:before="0" w:after="34"/>
        <w:rPr/>
      </w:pPr>
      <w:r>
        <w:rPr>
          <w:sz w:val="26"/>
          <w:szCs w:val="26"/>
        </w:rPr>
        <w:t xml:space="preserve">- занятие-экскурсия; </w:t>
      </w:r>
    </w:p>
    <w:p>
      <w:pPr>
        <w:pStyle w:val="Default"/>
        <w:rPr/>
      </w:pPr>
      <w:r>
        <w:rPr>
          <w:sz w:val="26"/>
          <w:szCs w:val="26"/>
        </w:rPr>
        <w:t xml:space="preserve">- занятие-соревнование.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Реализация программных требований: </w:t>
      </w:r>
    </w:p>
    <w:p>
      <w:pPr>
        <w:pStyle w:val="Default"/>
        <w:rPr/>
      </w:pPr>
      <w:r>
        <w:rPr>
          <w:sz w:val="26"/>
          <w:szCs w:val="26"/>
        </w:rPr>
        <w:t xml:space="preserve">Предметы: </w:t>
      </w:r>
    </w:p>
    <w:p>
      <w:pPr>
        <w:pStyle w:val="Default"/>
        <w:rPr/>
      </w:pPr>
      <w:r>
        <w:rPr>
          <w:sz w:val="26"/>
          <w:szCs w:val="26"/>
        </w:rPr>
        <w:t>1. Развитие речи( обучение грамоте)</w:t>
      </w:r>
    </w:p>
    <w:p>
      <w:pPr>
        <w:pStyle w:val="Default"/>
        <w:rPr/>
      </w:pPr>
      <w:r>
        <w:rPr>
          <w:sz w:val="26"/>
          <w:szCs w:val="26"/>
        </w:rPr>
        <w:t xml:space="preserve">2. Математика </w:t>
      </w:r>
    </w:p>
    <w:p>
      <w:pPr>
        <w:pStyle w:val="Normal"/>
        <w:jc w:val="both"/>
        <w:rPr/>
      </w:pPr>
      <w:r>
        <w:rPr>
          <w:sz w:val="26"/>
          <w:szCs w:val="26"/>
        </w:rPr>
        <w:t>3.Ознакомление с окружающим миром</w:t>
      </w:r>
    </w:p>
    <w:p>
      <w:pPr>
        <w:pStyle w:val="Normal"/>
        <w:jc w:val="both"/>
        <w:rPr/>
      </w:pPr>
      <w:r>
        <w:rPr>
          <w:sz w:val="26"/>
          <w:szCs w:val="26"/>
        </w:rPr>
        <w:t>4.Психология и интеллектика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Учебный план по подготовке детей к школе </w:t>
      </w:r>
    </w:p>
    <w:tbl>
      <w:tblPr>
        <w:tblW w:w="8790" w:type="dxa"/>
        <w:jc w:val="left"/>
        <w:tblInd w:w="-10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54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540"/>
        <w:gridCol w:w="1890"/>
        <w:gridCol w:w="2025"/>
        <w:gridCol w:w="1924"/>
        <w:gridCol w:w="1316"/>
        <w:gridCol w:w="1094"/>
      </w:tblGrid>
      <w:tr>
        <w:trPr>
          <w:trHeight w:val="240" w:hRule="atLeast"/>
          <w:cantSplit w:val="true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N </w:t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Наименование </w:t>
              <w:br/>
              <w:t>образователь-</w:t>
              <w:br/>
              <w:t>ных услуг</w:t>
            </w:r>
          </w:p>
        </w:tc>
        <w:tc>
          <w:tcPr>
            <w:tcW w:w="202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Форма предоставления (оказания) услуг </w:t>
              <w:br/>
              <w:t>(индивидуальная, групповая)</w:t>
            </w:r>
          </w:p>
        </w:tc>
        <w:tc>
          <w:tcPr>
            <w:tcW w:w="192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</w:t>
              <w:br/>
              <w:t xml:space="preserve">программы </w:t>
              <w:br/>
              <w:t>(курса)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Количество часов</w:t>
            </w:r>
          </w:p>
        </w:tc>
      </w:tr>
      <w:tr>
        <w:trPr>
          <w:trHeight w:val="600" w:hRule="atLeast"/>
          <w:cantSplit w:val="true"/>
        </w:trPr>
        <w:tc>
          <w:tcPr>
            <w:tcW w:w="54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</w:r>
          </w:p>
        </w:tc>
        <w:tc>
          <w:tcPr>
            <w:tcW w:w="189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в неделю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всего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Подготовка к школе</w:t>
            </w:r>
          </w:p>
        </w:tc>
        <w:tc>
          <w:tcPr>
            <w:tcW w:w="202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групповая</w:t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Развитие речи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56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Психология и интеллектика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28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Развитие элементарных математических представлений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56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vMerge w:val="continue"/>
            <w:tcBorders>
              <w:left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Ознакомление с окружающим миром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snapToGrid w:val="false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ConsCel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168 ч.</w:t>
            </w:r>
          </w:p>
        </w:tc>
      </w:tr>
    </w:tbl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УМК: </w:t>
      </w:r>
    </w:p>
    <w:p>
      <w:pPr>
        <w:pStyle w:val="Default"/>
        <w:rPr/>
      </w:pPr>
      <w:r>
        <w:rPr>
          <w:sz w:val="26"/>
          <w:szCs w:val="26"/>
        </w:rPr>
        <w:t xml:space="preserve">1. Л.Г. Петерсон, Е.Е.Кочемасова, Н.П. Холина «Раз - ступенька, два - ступенька». (математика для детей 5-6 лет, в 2-х частях). </w:t>
      </w:r>
    </w:p>
    <w:p>
      <w:pPr>
        <w:pStyle w:val="Default"/>
        <w:rPr/>
      </w:pPr>
      <w:r>
        <w:rPr>
          <w:sz w:val="26"/>
          <w:szCs w:val="26"/>
        </w:rPr>
        <w:t xml:space="preserve">2. Е.В.Колесникова «Азбука. Мой первый учебник», «Прописи». </w:t>
      </w:r>
    </w:p>
    <w:p>
      <w:pPr>
        <w:pStyle w:val="Default"/>
        <w:rPr/>
      </w:pPr>
      <w:r>
        <w:rPr>
          <w:sz w:val="26"/>
          <w:szCs w:val="26"/>
        </w:rPr>
        <w:t>3.А.А.Вахрушев «Здравствуй мир» 4 часть.</w:t>
      </w:r>
    </w:p>
    <w:p>
      <w:pPr>
        <w:pStyle w:val="Default"/>
        <w:rPr/>
      </w:pPr>
      <w:r>
        <w:rPr>
          <w:sz w:val="26"/>
          <w:szCs w:val="26"/>
        </w:rPr>
        <w:t>4.Л.В. Мищенкова «36 занятий для будущих отличников» (Рабочая тетрадь для дошкольников).</w:t>
      </w:r>
    </w:p>
    <w:p>
      <w:pPr>
        <w:pStyle w:val="Default"/>
        <w:rPr/>
      </w:pPr>
      <w:r>
        <w:rPr>
          <w:b/>
          <w:bCs/>
          <w:sz w:val="26"/>
          <w:szCs w:val="26"/>
        </w:rPr>
        <w:t>Планирование занятий по программе</w:t>
      </w:r>
      <w:r>
        <w:rPr>
          <w:sz w:val="26"/>
          <w:szCs w:val="26"/>
        </w:rPr>
        <w:t xml:space="preserve">. </w:t>
      </w:r>
    </w:p>
    <w:p>
      <w:pPr>
        <w:pStyle w:val="Default"/>
        <w:rPr/>
      </w:pPr>
      <w:r>
        <w:rPr>
          <w:sz w:val="26"/>
          <w:szCs w:val="26"/>
        </w:rPr>
        <w:t xml:space="preserve">В планировании представлены следующие разделы: </w:t>
      </w:r>
    </w:p>
    <w:p>
      <w:pPr>
        <w:pStyle w:val="Default"/>
        <w:rPr/>
      </w:pPr>
      <w:r>
        <w:rPr>
          <w:sz w:val="26"/>
          <w:szCs w:val="26"/>
        </w:rPr>
        <w:t xml:space="preserve">1. Развитие речи и подготовка к обучению грамоте (56 ч.). </w:t>
      </w:r>
    </w:p>
    <w:p>
      <w:pPr>
        <w:pStyle w:val="Default"/>
        <w:rPr/>
      </w:pPr>
      <w:r>
        <w:rPr>
          <w:sz w:val="26"/>
          <w:szCs w:val="26"/>
        </w:rPr>
        <w:t xml:space="preserve">2. Обучению математике (56 ч) </w:t>
      </w:r>
    </w:p>
    <w:p>
      <w:pPr>
        <w:pStyle w:val="Default"/>
        <w:rPr/>
      </w:pPr>
      <w:r>
        <w:rPr>
          <w:sz w:val="26"/>
          <w:szCs w:val="26"/>
        </w:rPr>
        <w:t xml:space="preserve">3Ознакомление с  окружающем миром  (56 ч) </w:t>
      </w:r>
    </w:p>
    <w:p>
      <w:pPr>
        <w:pStyle w:val="Default"/>
        <w:rPr/>
      </w:pPr>
      <w:r>
        <w:rPr>
          <w:sz w:val="26"/>
          <w:szCs w:val="26"/>
        </w:rPr>
        <w:t>4.Психология и интеллектика (28ч)</w:t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Режим занятий </w:t>
      </w:r>
    </w:p>
    <w:p>
      <w:pPr>
        <w:pStyle w:val="Default"/>
        <w:rPr/>
      </w:pPr>
      <w:r>
        <w:rPr>
          <w:sz w:val="26"/>
          <w:szCs w:val="26"/>
        </w:rPr>
        <w:t xml:space="preserve">Продолжительность обучения: 28 недель (с 1 октября по 30апреля 2020г) </w:t>
      </w:r>
    </w:p>
    <w:p>
      <w:pPr>
        <w:pStyle w:val="Default"/>
        <w:rPr/>
      </w:pPr>
      <w:r>
        <w:rPr>
          <w:sz w:val="26"/>
          <w:szCs w:val="26"/>
        </w:rPr>
        <w:t xml:space="preserve">Режим занятий: 2 раза в неделю по 3 занятия. </w:t>
      </w:r>
    </w:p>
    <w:p>
      <w:pPr>
        <w:pStyle w:val="Default"/>
        <w:rPr/>
      </w:pPr>
      <w:r>
        <w:rPr>
          <w:sz w:val="26"/>
          <w:szCs w:val="26"/>
        </w:rPr>
        <w:t xml:space="preserve">Длительность занятий: 30 мин. </w:t>
      </w:r>
    </w:p>
    <w:p>
      <w:pPr>
        <w:pStyle w:val="Default"/>
        <w:rPr/>
      </w:pPr>
      <w:r>
        <w:rPr>
          <w:sz w:val="26"/>
          <w:szCs w:val="26"/>
        </w:rPr>
        <w:t>Динамическая пауза между занятиями: 10 мин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Содержание программы подготовки дошкольников к обучению в школе. </w:t>
      </w:r>
    </w:p>
    <w:p>
      <w:pPr>
        <w:pStyle w:val="Default"/>
        <w:rPr/>
      </w:pPr>
      <w:r>
        <w:rPr>
          <w:b/>
          <w:bCs/>
          <w:sz w:val="26"/>
          <w:szCs w:val="26"/>
        </w:rPr>
        <w:t>(Рабочие программы)</w:t>
      </w:r>
    </w:p>
    <w:p>
      <w:pPr>
        <w:pStyle w:val="Normal"/>
        <w:ind w:firstLine="708"/>
        <w:jc w:val="both"/>
        <w:rPr/>
      </w:pPr>
      <w:r>
        <w:rPr>
          <w:rFonts w:cs="Times New Roman CYR" w:ascii="Times New Roman CYR" w:hAnsi="Times New Roman CYR"/>
          <w:b/>
          <w:i/>
        </w:rPr>
        <w:t>Рабочая программа по развитию математических представлений</w:t>
      </w:r>
      <w:r>
        <w:rPr>
          <w:rFonts w:cs="Times New Roman CYR" w:ascii="Times New Roman CYR" w:hAnsi="Times New Roman CYR"/>
        </w:rPr>
        <w:t xml:space="preserve"> разработана на основе авторской программы Л.Г. Петерсон, Е.Е. Кочемасовой </w:t>
      </w:r>
      <w:r>
        <w:rPr/>
        <w:t>«</w:t>
      </w:r>
      <w:r>
        <w:rPr>
          <w:rFonts w:cs="Times New Roman CYR" w:ascii="Times New Roman CYR" w:hAnsi="Times New Roman CYR"/>
        </w:rPr>
        <w:t>Математическое развитие дошкольников</w:t>
      </w:r>
      <w:r>
        <w:rPr/>
        <w:t xml:space="preserve">» </w:t>
      </w:r>
      <w:r>
        <w:rPr>
          <w:rFonts w:cs="Times New Roman CYR" w:ascii="Times New Roman CYR" w:hAnsi="Times New Roman CYR"/>
        </w:rPr>
        <w:t xml:space="preserve">в соответствии с требованиями Федерального компонента государственного стандарта начального образования, на основе концепции </w:t>
      </w:r>
      <w:r>
        <w:rPr/>
        <w:t>«</w:t>
      </w:r>
      <w:r>
        <w:rPr>
          <w:rFonts w:cs="Times New Roman CYR" w:ascii="Times New Roman CYR" w:hAnsi="Times New Roman CYR"/>
        </w:rPr>
        <w:t xml:space="preserve">Программы развития и воспитания дошкольников в Образовательной системе </w:t>
      </w:r>
      <w:r>
        <w:rPr/>
        <w:t>«</w:t>
      </w:r>
      <w:r>
        <w:rPr>
          <w:rFonts w:cs="Times New Roman CYR" w:ascii="Times New Roman CYR" w:hAnsi="Times New Roman CYR"/>
        </w:rPr>
        <w:t>Школа 2100</w:t>
      </w:r>
      <w:r>
        <w:rPr/>
        <w:t>».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</w:rPr>
        <w:t>Рабочая программа рассчитана на 56 часов.</w:t>
      </w:r>
    </w:p>
    <w:p>
      <w:pPr>
        <w:pStyle w:val="Normal"/>
        <w:ind w:firstLine="708"/>
        <w:jc w:val="both"/>
        <w:rPr/>
      </w:pPr>
      <w:r>
        <w:rPr>
          <w:rFonts w:cs="Times New Roman CYR" w:ascii="Times New Roman CYR" w:hAnsi="Times New Roman CYR"/>
          <w:b/>
          <w:bCs/>
        </w:rPr>
        <w:t>Программное содержание реализуется с использованием:</w:t>
      </w:r>
    </w:p>
    <w:p>
      <w:pPr>
        <w:pStyle w:val="Normal"/>
        <w:numPr>
          <w:ilvl w:val="0"/>
          <w:numId w:val="11"/>
        </w:numPr>
        <w:ind w:left="720" w:hanging="360"/>
        <w:jc w:val="both"/>
        <w:rPr/>
      </w:pPr>
      <w:r>
        <w:rPr>
          <w:rFonts w:cs="Times New Roman CYR" w:ascii="Times New Roman CYR" w:hAnsi="Times New Roman CYR"/>
        </w:rPr>
        <w:t>Л.Г. Петерсон, Н.П. Холина. Раз – ступенька, два – ступенька…: Математика для дошкольников (ч. 1, 2);</w:t>
      </w:r>
    </w:p>
    <w:p>
      <w:pPr>
        <w:pStyle w:val="Normal"/>
        <w:numPr>
          <w:ilvl w:val="0"/>
          <w:numId w:val="11"/>
        </w:numPr>
        <w:ind w:left="720" w:hanging="360"/>
        <w:jc w:val="both"/>
        <w:rPr/>
      </w:pPr>
      <w:r>
        <w:rPr>
          <w:rFonts w:cs="Times New Roman CYR" w:ascii="Times New Roman CYR" w:hAnsi="Times New Roman CYR"/>
        </w:rPr>
        <w:t>Л.Г. Петерсон, Н.П. Холина. Раз – ступенька, два – ступенька…: Методические рекомендации.</w:t>
      </w:r>
    </w:p>
    <w:p>
      <w:pPr>
        <w:pStyle w:val="Normal"/>
        <w:rPr/>
      </w:pPr>
      <w:r>
        <w:rPr>
          <w:b/>
          <w:bCs/>
          <w:color w:val="000000"/>
        </w:rPr>
        <w:t xml:space="preserve">Задачами </w:t>
      </w:r>
      <w:r>
        <w:rPr>
          <w:color w:val="000000"/>
        </w:rPr>
        <w:t xml:space="preserve">математического развития дошкольников в программе являются: </w:t>
      </w:r>
    </w:p>
    <w:p>
      <w:pPr>
        <w:pStyle w:val="Normal"/>
        <w:rPr/>
      </w:pPr>
      <w:r>
        <w:rPr>
          <w:color w:val="000000"/>
        </w:rPr>
        <w:t xml:space="preserve">1) Формирование мотивации учения, ориентированной на удовлетворение познавательных интересов, радость творчества. </w:t>
      </w:r>
    </w:p>
    <w:p>
      <w:pPr>
        <w:pStyle w:val="Normal"/>
        <w:rPr/>
      </w:pPr>
      <w:r>
        <w:rPr>
          <w:color w:val="000000"/>
        </w:rPr>
        <w:t xml:space="preserve">2) Увеличение объема внимания и памяти. </w:t>
      </w:r>
    </w:p>
    <w:p>
      <w:pPr>
        <w:pStyle w:val="Normal"/>
        <w:rPr/>
      </w:pPr>
      <w:r>
        <w:rPr>
          <w:color w:val="000000"/>
        </w:rPr>
        <w:t xml:space="preserve">3) Формирование мыслительных операций (анализа, синтеза, сравнения, обобщения, классификации, аналогии). </w:t>
      </w:r>
    </w:p>
    <w:p>
      <w:pPr>
        <w:pStyle w:val="Normal"/>
        <w:rPr/>
      </w:pPr>
      <w:r>
        <w:rPr>
          <w:color w:val="000000"/>
        </w:rPr>
        <w:t xml:space="preserve">4) Развитие образного и вариативного мышления, фантазии, воображения, творческих способностей. </w:t>
      </w:r>
    </w:p>
    <w:p>
      <w:pPr>
        <w:pStyle w:val="Normal"/>
        <w:rPr/>
      </w:pPr>
      <w:r>
        <w:rPr>
          <w:color w:val="000000"/>
        </w:rPr>
        <w:t xml:space="preserve">5) Развитие речи, умения аргументировать свои высказывания, строить простейшие умозаключении </w:t>
      </w:r>
    </w:p>
    <w:p>
      <w:pPr>
        <w:pStyle w:val="Normal"/>
        <w:rPr/>
      </w:pPr>
      <w:r>
        <w:rPr>
          <w:color w:val="000000"/>
        </w:rPr>
        <w:t xml:space="preserve">6) Выработка умения целенаправленно владеть волевыми усилиями, устанавливать правильные отношения со сверстниками и взросши, видеть себя глазами окружающих. </w:t>
      </w:r>
    </w:p>
    <w:p>
      <w:pPr>
        <w:pStyle w:val="Normal"/>
        <w:rPr/>
      </w:pPr>
      <w:r>
        <w:rPr>
          <w:color w:val="000000"/>
        </w:rPr>
        <w:t xml:space="preserve"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т.д. </w:t>
      </w:r>
    </w:p>
    <w:p>
      <w:pPr>
        <w:pStyle w:val="Normal"/>
        <w:rPr/>
      </w:pPr>
      <w:r>
        <w:rPr>
          <w:color w:val="000000"/>
        </w:rPr>
        <w:t xml:space="preserve">Эти задачи решаются в процессе ознакомления детей с количеством и счетом, измерением и сравнением величин, пространственными и временными ориентировками. </w:t>
      </w:r>
    </w:p>
    <w:p>
      <w:pPr>
        <w:pStyle w:val="Normal"/>
        <w:rPr/>
      </w:pPr>
      <w:r>
        <w:rPr>
          <w:color w:val="000000"/>
        </w:rPr>
        <w:t xml:space="preserve">Знакомство детей с новым материалом осуществляется на основе </w:t>
      </w:r>
      <w:r>
        <w:rPr>
          <w:b/>
          <w:bCs/>
          <w:color w:val="000000"/>
        </w:rPr>
        <w:t xml:space="preserve">деятельностного подхода, </w:t>
      </w:r>
      <w:r>
        <w:rPr>
          <w:color w:val="000000"/>
        </w:rPr>
        <w:t xml:space="preserve">когда новое знание не дается в готовом виде, а постигается ими путем самостоятельного анализа, сравнения, выявления существенных признаков. Учитель подводит детей к этим «открытиям», организуя и направляя их поисковые действия. Так, например, детям предлагается измерить шагами расстояние между двумя стульями-"домиками". Поскольку шаги у детей разные, то и число шагов оказывается разным. Но почему так получается - ведь расстояние одно и то же? В результате исследования, дети сами делают вывод о том, что чем больше шаги, тем меньше получается шагов. Таким образом, у них формируется представление об измерении длины с помощью условных мерок, о зависимости результата измерения от величины мерки. </w:t>
      </w:r>
    </w:p>
    <w:p>
      <w:pPr>
        <w:pStyle w:val="Normal"/>
        <w:rPr/>
      </w:pPr>
      <w:r>
        <w:rPr>
          <w:color w:val="000000"/>
        </w:rPr>
        <w:t xml:space="preserve">Возрастные особенности детей требуют использования </w:t>
      </w:r>
      <w:r>
        <w:rPr>
          <w:b/>
          <w:bCs/>
          <w:color w:val="000000"/>
        </w:rPr>
        <w:t xml:space="preserve">игровой формы </w:t>
      </w:r>
      <w:r>
        <w:rPr>
          <w:color w:val="000000"/>
        </w:rPr>
        <w:t xml:space="preserve">деятельности. Вот почему используется большое количество игровых упражнений.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по-знавательных интересов и коммуникативных способностей. </w:t>
      </w:r>
    </w:p>
    <w:p>
      <w:pPr>
        <w:pStyle w:val="Normal"/>
        <w:rPr/>
      </w:pPr>
      <w:r>
        <w:rPr>
          <w:color w:val="000000"/>
        </w:rPr>
        <w:t xml:space="preserve">Занятие не сводятся к работе за столом над страничкой учебного пособия. Пособие используется в основном для закрепления сформированных представлений и для организации самостоятельной работы ребенка. Само же "открытие" должно происходить в ходе активного участия детей в дидактических и ролевых играх. </w:t>
      </w:r>
    </w:p>
    <w:p>
      <w:pPr>
        <w:pStyle w:val="Normal"/>
        <w:rPr/>
      </w:pPr>
      <w:r>
        <w:rPr>
          <w:color w:val="000000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речевка, слова ее обычно разучиваются с детьми заранее. </w:t>
      </w:r>
    </w:p>
    <w:p>
      <w:pPr>
        <w:pStyle w:val="Normal"/>
        <w:rPr/>
      </w:pPr>
      <w:r>
        <w:rPr>
          <w:color w:val="000000"/>
        </w:rPr>
        <w:t xml:space="preserve"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>
      <w:pPr>
        <w:pStyle w:val="Normal"/>
        <w:rPr/>
      </w:pPr>
      <w:r>
        <w:rPr>
          <w:color w:val="000000"/>
        </w:rPr>
        <w:t xml:space="preserve"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  свое отношение к занятию, к тому, что им понравилось, а что было трудным. Эта обратная связь поможет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 </w:t>
      </w:r>
    </w:p>
    <w:p>
      <w:pPr>
        <w:pStyle w:val="Normal"/>
        <w:rPr/>
      </w:pPr>
      <w:r>
        <w:rPr>
          <w:color w:val="000000"/>
        </w:rPr>
        <w:t xml:space="preserve">Для решения этой задачи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>
      <w:pPr>
        <w:pStyle w:val="Normal"/>
        <w:rPr/>
      </w:pPr>
      <w:r>
        <w:rPr>
          <w:color w:val="000000"/>
        </w:rPr>
        <w:t xml:space="preserve"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 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 </w:t>
      </w:r>
    </w:p>
    <w:p>
      <w:pPr>
        <w:pStyle w:val="Normal"/>
        <w:rPr/>
      </w:pPr>
      <w:r>
        <w:rPr>
          <w:color w:val="000000"/>
        </w:rPr>
        <w:t xml:space="preserve">Таким образом, работа с дошкольниками в данной программе строится на основе следующей </w:t>
      </w:r>
      <w:r>
        <w:rPr>
          <w:b/>
          <w:bCs/>
          <w:color w:val="000000"/>
        </w:rPr>
        <w:t xml:space="preserve">системы дидактических принципов: </w:t>
      </w:r>
    </w:p>
    <w:p>
      <w:pPr>
        <w:pStyle w:val="Normal"/>
        <w:rPr/>
      </w:pPr>
      <w:r>
        <w:rPr>
          <w:color w:val="000000"/>
        </w:rPr>
        <w:t xml:space="preserve">- создается образовательная среда, обеспечивающая снятие всех стрессообразующих факторов учебного процесса (принцип психологической комфортности); </w:t>
      </w:r>
    </w:p>
    <w:p>
      <w:pPr>
        <w:pStyle w:val="Normal"/>
        <w:rPr/>
      </w:pPr>
      <w:r>
        <w:rPr>
          <w:color w:val="000000"/>
        </w:rPr>
        <w:t xml:space="preserve">- новое знание вводится не в готовом виде, а через самостоятельное "открытие" его детьми (принцип деятельности); </w:t>
      </w:r>
    </w:p>
    <w:p>
      <w:pPr>
        <w:pStyle w:val="Normal"/>
        <w:rPr/>
      </w:pPr>
      <w:r>
        <w:rPr>
          <w:color w:val="000000"/>
        </w:rPr>
        <w:t xml:space="preserve">- обеспечивается возможность разноуровневого обучения детей, продвижения каждого ребенка своим темпом (принцип минимакса); </w:t>
      </w:r>
    </w:p>
    <w:p>
      <w:pPr>
        <w:pStyle w:val="Normal"/>
        <w:rPr/>
      </w:pPr>
      <w:r>
        <w:rPr>
          <w:color w:val="000000"/>
        </w:rPr>
        <w:t xml:space="preserve">- при введении нового знания раскрывается его взаимосвязь с предметами и явлениями окружающего мира (принцип целостного представления о мире); </w:t>
      </w:r>
    </w:p>
    <w:p>
      <w:pPr>
        <w:pStyle w:val="Normal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у детей формируется умение осуществлять собственный выбор и им систематически предоставляется возможность выбора (принцип вариативности); </w:t>
      </w:r>
    </w:p>
    <w:p>
      <w:pPr>
        <w:pStyle w:val="Normal"/>
        <w:rPr/>
      </w:pPr>
      <w:r>
        <w:rPr>
          <w:color w:val="000000"/>
        </w:rPr>
        <w:t xml:space="preserve">- процесс обучения сориентирован на приобретение детьми собственного опыта творческой деятельности (принцип творчества); </w:t>
      </w:r>
    </w:p>
    <w:p>
      <w:pPr>
        <w:pStyle w:val="Normal"/>
        <w:rPr/>
      </w:pPr>
      <w:r>
        <w:rPr>
          <w:color w:val="000000"/>
        </w:rPr>
        <w:t xml:space="preserve">- обеспечиваются преемственные связи между всеми ступенями обучения (принцип непрерывности). </w:t>
      </w:r>
    </w:p>
    <w:p>
      <w:pPr>
        <w:pStyle w:val="Normal"/>
        <w:rPr/>
      </w:pPr>
      <w:r>
        <w:rPr>
          <w:color w:val="000000"/>
        </w:rPr>
        <w:t xml:space="preserve"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</w:t>
      </w:r>
      <w:r>
        <w:rPr>
          <w:bCs/>
          <w:color w:val="000000"/>
        </w:rPr>
        <w:t xml:space="preserve">здоровья. </w:t>
      </w:r>
    </w:p>
    <w:p>
      <w:pPr>
        <w:pStyle w:val="Normal"/>
        <w:rPr/>
      </w:pPr>
      <w:r>
        <w:rPr>
          <w:color w:val="000000"/>
        </w:rPr>
        <w:t xml:space="preserve">Обычно для работы в группе отбираются 3-4 задания, а остальные рекомендуется выполнить дома вместе с родителями по желанию </w:t>
      </w:r>
    </w:p>
    <w:p>
      <w:pPr>
        <w:pStyle w:val="Normal"/>
        <w:rPr/>
      </w:pPr>
      <w:r>
        <w:rPr/>
        <w:t xml:space="preserve">Если на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 </w:t>
      </w:r>
    </w:p>
    <w:p>
      <w:pPr>
        <w:pStyle w:val="Normal"/>
        <w:rPr/>
      </w:pPr>
      <w:r>
        <w:rPr/>
        <w:t xml:space="preserve">Программа "Раз - ступенька, два - ступенька..." рассчитана на 7 месяцев обучения (2 занятия в неделю, всего 56 занятий)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/>
      </w:pPr>
      <w:r>
        <w:rPr>
          <w:b/>
          <w:bCs/>
          <w:sz w:val="26"/>
          <w:szCs w:val="26"/>
        </w:rPr>
        <w:t xml:space="preserve">Предметные умения  детей к концу учебного года: </w:t>
      </w:r>
    </w:p>
    <w:p>
      <w:pPr>
        <w:pStyle w:val="Default"/>
        <w:rPr/>
      </w:pPr>
      <w:r>
        <w:rPr>
          <w:sz w:val="26"/>
          <w:szCs w:val="26"/>
        </w:rPr>
        <w:t xml:space="preserve">-состав чисел первого десятка и из двух меньших чисел </w:t>
      </w:r>
    </w:p>
    <w:p>
      <w:pPr>
        <w:pStyle w:val="Default"/>
        <w:rPr/>
      </w:pPr>
      <w:r>
        <w:rPr>
          <w:sz w:val="26"/>
          <w:szCs w:val="26"/>
        </w:rPr>
        <w:t xml:space="preserve">-как получить каждое число первого десятка, прибавляя единицу к предыдущему и вычитая единицу из следующего за ним в ряд </w:t>
      </w:r>
    </w:p>
    <w:p>
      <w:pPr>
        <w:pStyle w:val="Default"/>
        <w:rPr/>
      </w:pPr>
      <w:r>
        <w:rPr>
          <w:sz w:val="26"/>
          <w:szCs w:val="26"/>
        </w:rPr>
        <w:t xml:space="preserve">-цифры 0,1,2,3,4,5,6,7,8,9, знаки +,-,= </w:t>
      </w:r>
    </w:p>
    <w:p>
      <w:pPr>
        <w:pStyle w:val="Default"/>
        <w:rPr/>
      </w:pPr>
      <w:r>
        <w:rPr>
          <w:sz w:val="26"/>
          <w:szCs w:val="26"/>
        </w:rPr>
        <w:t xml:space="preserve">-монеты </w:t>
      </w:r>
    </w:p>
    <w:p>
      <w:pPr>
        <w:pStyle w:val="Default"/>
        <w:rPr/>
      </w:pPr>
      <w:r>
        <w:rPr>
          <w:sz w:val="26"/>
          <w:szCs w:val="26"/>
        </w:rPr>
        <w:t xml:space="preserve">-Дни недели </w:t>
      </w:r>
    </w:p>
    <w:p>
      <w:pPr>
        <w:pStyle w:val="Default"/>
        <w:rPr/>
      </w:pPr>
      <w:r>
        <w:rPr>
          <w:sz w:val="26"/>
          <w:szCs w:val="26"/>
        </w:rPr>
        <w:t xml:space="preserve">Неделя ,месяц год, определение времени по часам( по часовой стрелке) </w:t>
      </w:r>
    </w:p>
    <w:p>
      <w:pPr>
        <w:pStyle w:val="Default"/>
        <w:rPr/>
      </w:pPr>
      <w:r>
        <w:rPr>
          <w:sz w:val="26"/>
          <w:szCs w:val="26"/>
        </w:rPr>
        <w:t xml:space="preserve">-геометрические фигуры </w:t>
      </w:r>
    </w:p>
    <w:p>
      <w:pPr>
        <w:pStyle w:val="Default"/>
        <w:rPr/>
      </w:pPr>
      <w:r>
        <w:rPr>
          <w:sz w:val="26"/>
          <w:szCs w:val="26"/>
        </w:rPr>
        <w:t xml:space="preserve">-называть числа в прямом и обратном порядке </w:t>
      </w:r>
    </w:p>
    <w:p>
      <w:pPr>
        <w:pStyle w:val="Default"/>
        <w:rPr/>
      </w:pPr>
      <w:r>
        <w:rPr>
          <w:sz w:val="26"/>
          <w:szCs w:val="26"/>
        </w:rPr>
        <w:t xml:space="preserve">-соотносить цифру и число предметов; составлять и решать задачи в одно действие на сложение и вычитание; пользоваться арифметическими знаками действий </w:t>
      </w:r>
    </w:p>
    <w:p>
      <w:pPr>
        <w:pStyle w:val="Default"/>
        <w:rPr/>
      </w:pPr>
      <w:r>
        <w:rPr>
          <w:sz w:val="26"/>
          <w:szCs w:val="26"/>
        </w:rPr>
        <w:t xml:space="preserve">-измерять длину предметов с помощью условной меры </w:t>
      </w:r>
    </w:p>
    <w:p>
      <w:pPr>
        <w:pStyle w:val="Default"/>
        <w:rPr/>
      </w:pPr>
      <w:r>
        <w:rPr>
          <w:sz w:val="26"/>
          <w:szCs w:val="26"/>
        </w:rPr>
        <w:t xml:space="preserve">-составлять из нескольких треугольников, четырехугольников, фигуры большего размера, делить круг, квадрат на 2и4 равные части. </w:t>
      </w:r>
    </w:p>
    <w:p>
      <w:pPr>
        <w:pStyle w:val="Default"/>
        <w:rPr/>
      </w:pPr>
      <w:r>
        <w:rPr>
          <w:sz w:val="26"/>
          <w:szCs w:val="26"/>
        </w:rPr>
        <w:t xml:space="preserve">-ориентироваться на листе бумаги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  <w:caps/>
        </w:rPr>
        <w:t xml:space="preserve">Содержание курса </w:t>
      </w:r>
      <w:r>
        <w:rPr>
          <w:b/>
          <w:bCs/>
          <w:caps/>
        </w:rPr>
        <w:t>«</w:t>
      </w:r>
      <w:r>
        <w:rPr>
          <w:rFonts w:cs="Times New Roman CYR" w:ascii="Times New Roman CYR" w:hAnsi="Times New Roman CYR"/>
          <w:b/>
          <w:bCs/>
          <w:caps/>
        </w:rPr>
        <w:t>Раз – ступенька, два – ступенька</w:t>
      </w:r>
      <w:r>
        <w:rPr>
          <w:b/>
          <w:bCs/>
          <w:caps/>
        </w:rPr>
        <w:t>»</w:t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Подготовка к сравнению предметов и совокупностей </w:t>
      </w:r>
      <w:r>
        <w:rPr>
          <w:rFonts w:cs="Times New Roman CYR" w:ascii="Times New Roman CYR" w:hAnsi="Times New Roman CYR"/>
          <w:sz w:val="28"/>
          <w:szCs w:val="28"/>
        </w:rPr>
        <w:t>Формирование представлений о свойствах предметов: цвет, форма, размер и др. Выделение признаков сходства и различия. Непосредственное сравнение по длине, ширине, высоте, объему (вместимости).Объединение предметов в совокупность по общему признаку. Выделение части совокупности, нахождение "лишних" элементов.Сравнение совокупностей по количеству предметов путем составления пар.Равенство совокупностей.Поиск и составление закономерностей. Поиск нарушения закономерности.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Подготовка к изучению чисел 1-10 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Знакомство с понятиями "один" и "много". Образование последующего числа путем прибавления единицы. Формирование представлений о сохранении количества. Количественный и порядковый счет от 1 до 10.Знакомство с наглядным изображением чисел 1—10, формирование умения соотносить цифру с количеством.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Подготовка к формированию пространственно-временных представлений </w:t>
      </w:r>
      <w:r>
        <w:rPr>
          <w:rFonts w:cs="Times New Roman CYR" w:ascii="Times New Roman CYR" w:hAnsi="Times New Roman CYR"/>
          <w:sz w:val="28"/>
          <w:szCs w:val="28"/>
        </w:rPr>
        <w:t>Формирование пространственных отношений: на — над — под, слева — справа - посередине, вверху - внизу, снаружи - внутри, за - перед и др. Ориентировка в пространстве с помощью элементарного плана.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Временные отношения: раньше — позже, вчера — сегодня — завтра. Установление последовательности событий.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Знакомство с геометрическими фигурами 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круг, шар, цилиндр, конус, пирамида, параллелепипед, куб.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 w:val="true"/>
        <w:keepLines/>
        <w:spacing w:lineRule="auto" w:line="276" w:before="200" w:after="0"/>
        <w:jc w:val="center"/>
        <w:rPr/>
      </w:pPr>
      <w:r>
        <w:rPr>
          <w:rFonts w:cs="Cambria" w:ascii="Cambria" w:hAnsi="Cambria"/>
          <w:b/>
          <w:bCs/>
          <w:sz w:val="26"/>
          <w:szCs w:val="26"/>
        </w:rPr>
        <w:t>Календарно – тематическое планирование занятий по курсу математики</w:t>
      </w:r>
    </w:p>
    <w:p>
      <w:pPr>
        <w:pStyle w:val="Normal"/>
        <w:keepNext w:val="true"/>
        <w:keepLines/>
        <w:spacing w:lineRule="auto" w:line="276"/>
        <w:jc w:val="center"/>
        <w:rPr/>
      </w:pPr>
      <w:r>
        <w:rPr>
          <w:rFonts w:cs="Cambria" w:ascii="Cambria" w:hAnsi="Cambria"/>
          <w:b/>
          <w:bCs/>
          <w:sz w:val="26"/>
          <w:szCs w:val="26"/>
        </w:rPr>
        <w:t>Л. Г. Петерсон, Н. П. Холиной «Раз ступенька, два – ступенька…</w:t>
      </w:r>
      <w:r>
        <w:rPr/>
        <w:t>»</w:t>
      </w:r>
    </w:p>
    <w:tbl>
      <w:tblPr>
        <w:tblW w:w="10038" w:type="dxa"/>
        <w:jc w:val="left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17"/>
        <w:gridCol w:w="7229"/>
        <w:gridCol w:w="1992"/>
      </w:tblGrid>
      <w:tr>
        <w:trPr>
          <w:trHeight w:val="23" w:hRule="atLeast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Тема занятия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Дата проведения по плану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(</w:t>
            </w:r>
            <w:r>
              <w:rPr>
                <w:rFonts w:cs="Times New Roman CYR" w:ascii="Times New Roman CYR" w:hAnsi="Times New Roman CYR"/>
                <w:b/>
                <w:bCs/>
              </w:rPr>
              <w:t>неделя/месяц)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1/ </w:t>
            </w:r>
            <w:r>
              <w:rPr>
                <w:rFonts w:cs="Times New Roman CYR" w:ascii="Times New Roman CYR" w:hAnsi="Times New Roman CYR"/>
              </w:rPr>
              <w:t>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2/ </w:t>
            </w:r>
            <w:r>
              <w:rPr>
                <w:rFonts w:cs="Times New Roman CYR" w:ascii="Times New Roman CYR" w:hAnsi="Times New Roman CYR"/>
              </w:rPr>
              <w:t>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Сравнение групп предметов. Обозначение равенства и неравенства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Сравнение групп предметов. Обозначение равенства и неравенства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3/ </w:t>
            </w:r>
            <w:r>
              <w:rPr>
                <w:rFonts w:cs="Times New Roman CYR" w:ascii="Times New Roman CYR" w:hAnsi="Times New Roman CYR"/>
              </w:rPr>
              <w:t>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Отношение: часть – целое. Представление о действии сложения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на, над, под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4/ </w:t>
            </w:r>
            <w:r>
              <w:rPr>
                <w:rFonts w:cs="Times New Roman CYR" w:ascii="Times New Roman CYR" w:hAnsi="Times New Roman CYR"/>
              </w:rPr>
              <w:t>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справа, слева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справа, слева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5/ </w:t>
            </w:r>
            <w:r>
              <w:rPr>
                <w:rFonts w:cs="Times New Roman CYR" w:ascii="Times New Roman CYR" w:hAnsi="Times New Roman CYR"/>
              </w:rPr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Удаление части из целого (вычитание).  Представление о действии вычитания.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между, посередине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6/ </w:t>
            </w:r>
            <w:r>
              <w:rPr>
                <w:rFonts w:cs="Times New Roman CYR" w:ascii="Times New Roman CYR" w:hAnsi="Times New Roman CYR"/>
              </w:rPr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Взаимосвязь между целым и частью. Представление: один – много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1 и цифра 1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7/ </w:t>
            </w:r>
            <w:r>
              <w:rPr>
                <w:rFonts w:cs="Times New Roman CYR" w:ascii="Times New Roman CYR" w:hAnsi="Times New Roman CYR"/>
              </w:rPr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внутри, снаружи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2 и цифра 2. Пара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8/ </w:t>
            </w:r>
            <w:r>
              <w:rPr>
                <w:rFonts w:cs="Times New Roman CYR" w:ascii="Times New Roman CYR" w:hAnsi="Times New Roman CYR"/>
              </w:rPr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 точке и линии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об отрезке и луче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9/ </w:t>
            </w:r>
            <w:r>
              <w:rPr>
                <w:rFonts w:cs="Times New Roman CYR" w:ascii="Times New Roman CYR" w:hAnsi="Times New Roman CYR"/>
              </w:rPr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3 и цифра 3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 замкнутой и незамкнутой линиях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10/ </w:t>
            </w:r>
            <w:r>
              <w:rPr>
                <w:rFonts w:cs="Times New Roman CYR" w:ascii="Times New Roman CYR" w:hAnsi="Times New Roman CYR"/>
              </w:rPr>
              <w:t>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20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 ломаной линии и многоугольнике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4 и цифра 4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11/ </w:t>
            </w:r>
            <w:r>
              <w:rPr>
                <w:rFonts w:cs="Times New Roman CYR" w:ascii="Times New Roman CYR" w:hAnsi="Times New Roman CYR"/>
              </w:rPr>
              <w:t>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Представление об углах и видах углов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Представление о числовом отрезке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12/ </w:t>
            </w:r>
            <w:r>
              <w:rPr>
                <w:rFonts w:cs="Times New Roman CYR" w:ascii="Times New Roman CYR" w:hAnsi="Times New Roman CYR"/>
              </w:rPr>
              <w:t>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5 и цифра 5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впереди, сзади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13/ </w:t>
            </w:r>
            <w:r>
              <w:rPr>
                <w:rFonts w:cs="Times New Roman CYR" w:ascii="Times New Roman CYR" w:hAnsi="Times New Roman CYR"/>
              </w:rPr>
              <w:t>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Сравнение групп предметов по количеству на наглядной основе. Обозначение отношений: больше - меньше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Сравнение групп предметов по количеству на наглядной основе. Обозначение отношений: больше - меньше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14/ </w:t>
            </w:r>
            <w:r>
              <w:rPr>
                <w:rFonts w:cs="Times New Roman CYR" w:ascii="Times New Roman CYR" w:hAnsi="Times New Roman CYR"/>
              </w:rPr>
              <w:t>январь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Временные отношения: раньше - позже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29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впереди, сзади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15/ </w:t>
            </w:r>
            <w:r>
              <w:rPr>
                <w:rFonts w:cs="Times New Roman CYR" w:ascii="Times New Roman CYR" w:hAnsi="Times New Roman CYR"/>
              </w:rPr>
              <w:t>январь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30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6 и цифра 6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31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6 и цифра 6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16/ </w:t>
            </w:r>
            <w:r>
              <w:rPr>
                <w:rFonts w:cs="Times New Roman CYR" w:ascii="Times New Roman CYR" w:hAnsi="Times New Roman CYR"/>
              </w:rPr>
              <w:t>январь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32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33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17/ </w:t>
            </w:r>
            <w:r>
              <w:rPr>
                <w:rFonts w:cs="Times New Roman CYR" w:ascii="Times New Roman CYR" w:hAnsi="Times New Roman CYR"/>
              </w:rPr>
              <w:t>февраль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34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35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18/ </w:t>
            </w:r>
            <w:r>
              <w:rPr>
                <w:rFonts w:cs="Times New Roman CYR" w:ascii="Times New Roman CYR" w:hAnsi="Times New Roman CYR"/>
              </w:rPr>
              <w:t>февраль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36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7 и цифра 7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37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7 и цифра 7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19/ </w:t>
            </w:r>
            <w:r>
              <w:rPr>
                <w:rFonts w:cs="Times New Roman CYR" w:ascii="Times New Roman CYR" w:hAnsi="Times New Roman CYR"/>
              </w:rPr>
              <w:t>февраль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38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7 и цифра 7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39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Отношения: тяжелее, легче. Сравнение массы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20/ </w:t>
            </w:r>
            <w:r>
              <w:rPr>
                <w:rFonts w:cs="Times New Roman CYR" w:ascii="Times New Roman CYR" w:hAnsi="Times New Roman CYR"/>
              </w:rPr>
              <w:t>март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40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Отношения: тяжелее, легче. Сравнение массы. Зависимость результата сравнения от величины мерки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41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Отношения: тяжелее, легче. Сравнение массы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21/ </w:t>
            </w:r>
            <w:r>
              <w:rPr>
                <w:rFonts w:cs="Times New Roman CYR" w:ascii="Times New Roman CYR" w:hAnsi="Times New Roman CYR"/>
              </w:rPr>
              <w:t>март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42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8 и цифра 8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43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8 и цифра 8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22/ </w:t>
            </w:r>
            <w:r>
              <w:rPr>
                <w:rFonts w:cs="Times New Roman CYR" w:ascii="Times New Roman CYR" w:hAnsi="Times New Roman CYR"/>
              </w:rPr>
              <w:t>март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44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8 и цифра 8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45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об объеме (вместимости). Сравнение объема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23/ </w:t>
            </w:r>
            <w:r>
              <w:rPr>
                <w:rFonts w:cs="Times New Roman CYR" w:ascii="Times New Roman CYR" w:hAnsi="Times New Roman CYR"/>
              </w:rPr>
              <w:t>март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46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об объеме (вместимости). Сравнение объема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47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9 и цифра 9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24/ </w:t>
            </w:r>
            <w:r>
              <w:rPr>
                <w:rFonts w:cs="Times New Roman CYR" w:ascii="Times New Roman CYR" w:hAnsi="Times New Roman CYR"/>
              </w:rPr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48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9 и цифра 9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49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9 и цифра 9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25/ </w:t>
            </w:r>
            <w:r>
              <w:rPr>
                <w:rFonts w:cs="Times New Roman CYR" w:ascii="Times New Roman CYR" w:hAnsi="Times New Roman CYR"/>
              </w:rPr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50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 площади. Сравнение площади (непосредственное и опосредованное с помощью мерки). Зависимость результата сравнения от величины мерки (большая клетка - маленькая клетка)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51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Представления о площади. Сравнение площади (непосредственное и опосредованное с помощью мерки). Зависимость результата сравнения от величины мерки (большая клетка - маленькая клетка)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26/ </w:t>
            </w:r>
            <w:r>
              <w:rPr>
                <w:rFonts w:cs="Times New Roman CYR" w:ascii="Times New Roman CYR" w:hAnsi="Times New Roman CYR"/>
              </w:rPr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52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0 и цифра 0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53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0 и цифра 0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27/ </w:t>
            </w:r>
            <w:r>
              <w:rPr>
                <w:rFonts w:cs="Times New Roman CYR" w:ascii="Times New Roman CYR" w:hAnsi="Times New Roman CYR"/>
              </w:rPr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54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Число 10. Представления о сложении и вычитании в пределах 10 на наглядной основе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55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Работа с таблицами</w:t>
            </w:r>
          </w:p>
        </w:tc>
        <w:tc>
          <w:tcPr>
            <w:tcW w:w="1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28/ </w:t>
            </w:r>
            <w:r>
              <w:rPr>
                <w:rFonts w:cs="Times New Roman CYR" w:ascii="Times New Roman CYR" w:hAnsi="Times New Roman CYR"/>
              </w:rPr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56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Повторение</w:t>
            </w:r>
          </w:p>
        </w:tc>
        <w:tc>
          <w:tcPr>
            <w:tcW w:w="19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  <w:caps/>
          <w:sz w:val="28"/>
          <w:szCs w:val="28"/>
        </w:rPr>
        <w:t>Методическое обеспечение ПРОГРАММЫ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Программа обеспечена методическими видами продукции: разработками игр, бесед, конкурсов, рекомендациями по проведению занятий, дидактическим материалом. Материально-техническое обеспечение: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компьютер;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принтер;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ксерокс;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интерактивная доска;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электронные образовательные ресурсы.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  <w:caps/>
          <w:sz w:val="28"/>
          <w:szCs w:val="28"/>
        </w:rPr>
        <w:t>Список литературы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Петерсон Л.Г.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Раз – ступенька, два - ступенька</w:t>
      </w:r>
      <w:r>
        <w:rPr>
          <w:sz w:val="28"/>
          <w:szCs w:val="28"/>
        </w:rPr>
        <w:t xml:space="preserve">». – </w:t>
      </w:r>
      <w:r>
        <w:rPr>
          <w:rFonts w:cs="Times New Roman CYR" w:ascii="Times New Roman CYR" w:hAnsi="Times New Roman CYR"/>
          <w:sz w:val="28"/>
          <w:szCs w:val="28"/>
        </w:rPr>
        <w:t>Ч. 1, 2. – М.:Ювента,2022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 xml:space="preserve">Петерсон Л.Г., Холина Н.П.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Раз – ступенька, два - ступенька</w:t>
      </w:r>
      <w:r>
        <w:rPr>
          <w:sz w:val="28"/>
          <w:szCs w:val="28"/>
        </w:rPr>
        <w:t>»-</w:t>
      </w:r>
      <w:r>
        <w:rPr>
          <w:rFonts w:cs="Times New Roman CYR" w:ascii="Times New Roman CYR" w:hAnsi="Times New Roman CYR"/>
          <w:sz w:val="28"/>
          <w:szCs w:val="28"/>
        </w:rPr>
        <w:t xml:space="preserve">методические рекомендации к частям 1 и 2. – М. :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Баласс</w:t>
      </w:r>
      <w:r>
        <w:rPr>
          <w:sz w:val="28"/>
          <w:szCs w:val="28"/>
        </w:rPr>
        <w:t>», 2020.</w:t>
      </w:r>
    </w:p>
    <w:p>
      <w:pPr>
        <w:pStyle w:val="Normal"/>
        <w:jc w:val="both"/>
        <w:rPr/>
      </w:pPr>
      <w:r>
        <w:rPr>
          <w:sz w:val="28"/>
          <w:szCs w:val="28"/>
        </w:rPr>
        <w:t>-</w:t>
      </w:r>
      <w:r>
        <w:rPr>
          <w:rFonts w:cs="Times New Roman CYR" w:ascii="Times New Roman CYR" w:hAnsi="Times New Roman CYR"/>
          <w:sz w:val="28"/>
          <w:szCs w:val="28"/>
        </w:rPr>
        <w:t>Безруких М.М. Ступеньки к школе: книга для педагогов и родителей. – М.: Дрофа, 2010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6"/>
        <w:spacing w:before="0" w:after="0"/>
        <w:ind w:firstLine="708"/>
        <w:jc w:val="both"/>
        <w:rPr/>
      </w:pPr>
      <w:r>
        <w:rPr>
          <w:rStyle w:val="C0"/>
          <w:b/>
          <w:i/>
        </w:rPr>
        <w:t>Рабочая программа по окружающему миру</w:t>
      </w:r>
      <w:r>
        <w:rPr>
          <w:rStyle w:val="C0"/>
        </w:rPr>
        <w:t xml:space="preserve"> составлена на основе авторской программы «Окружающий мир»   А.А. Вахрушева, Д.Д. Данилова.</w:t>
      </w:r>
    </w:p>
    <w:p>
      <w:pPr>
        <w:pStyle w:val="C6"/>
        <w:spacing w:before="0" w:after="0"/>
        <w:ind w:firstLine="708"/>
        <w:jc w:val="both"/>
        <w:rPr/>
      </w:pPr>
      <w:r>
        <w:rPr>
          <w:rStyle w:val="C0"/>
        </w:rPr>
        <w:t>Важнейшие задачи образования в начальной школе (</w:t>
      </w:r>
      <w:r>
        <w:rPr>
          <w:rStyle w:val="C0c22"/>
        </w:rPr>
        <w:t>формирование предметных и универсальных способов действий</w:t>
      </w:r>
      <w:r>
        <w:rPr>
          <w:rStyle w:val="C0"/>
        </w:rPr>
        <w:t xml:space="preserve">, обеспечивающих возможность продолжения образования в основной школе; </w:t>
      </w:r>
      <w:r>
        <w:rPr>
          <w:rStyle w:val="C0c22"/>
        </w:rPr>
        <w:t>воспитание умения учиться</w:t>
      </w:r>
      <w:r>
        <w:rPr>
          <w:rStyle w:val="C0"/>
        </w:rPr>
        <w:t xml:space="preserve"> – способности к самоорганизации с целью решения учебных задач; </w:t>
      </w:r>
      <w:r>
        <w:rPr>
          <w:rStyle w:val="C0c22"/>
        </w:rPr>
        <w:t xml:space="preserve">индивидуальный прогресс </w:t>
      </w:r>
      <w:r>
        <w:rPr>
          <w:rStyle w:val="C0"/>
        </w:rPr>
        <w:t xml:space="preserve"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Предмет «Здравствуй, мир!» приучает детей к целостному рациональному (умопостигаемому) постижению окружающего мира, готовит их к освоению основ знаний в основной школе. Предмет «Здравствуй, мир!» - это основы естественных и социальных наук. </w:t>
      </w:r>
      <w:r>
        <w:rPr>
          <w:rStyle w:val="C0c8"/>
        </w:rPr>
        <w:t>Цель курса окружающего мира в начальной школе – осмысление личного опыта и приучение детей к рациональному постижению мира</w:t>
      </w:r>
      <w:r>
        <w:rPr>
          <w:rStyle w:val="C0"/>
        </w:rPr>
        <w:t xml:space="preserve">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>
        <w:rPr>
          <w:rStyle w:val="C0c22"/>
        </w:rPr>
        <w:t>целостная система знаний</w:t>
      </w:r>
      <w:r>
        <w:rPr>
          <w:rStyle w:val="C0"/>
        </w:rPr>
        <w:t>, а ещё в большей степени – сформированное умение постоянно систематизировать приобретаемую информацию и обнаруживать новые связи и отношения.  Наука – это образцовый пример системы знаний, построенный на рациональной основе. Знакомство с началами наук даёт ученику  ключ (метод) к осмыслению личного опыта, позволяя сделать явления окружающего мира понятными, знакомыми и предсказуемыми.  Предмет «Здравствуй, мир!»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>
      <w:pPr>
        <w:pStyle w:val="C2"/>
        <w:spacing w:before="0" w:after="0"/>
        <w:jc w:val="both"/>
        <w:rPr/>
      </w:pPr>
      <w:r>
        <w:rPr/>
        <w:t xml:space="preserve">        </w:t>
      </w:r>
      <w:r>
        <w:rPr>
          <w:rStyle w:val="C10c0"/>
          <w:b/>
        </w:rPr>
        <w:t>Цель курса</w:t>
      </w:r>
      <w:r>
        <w:rPr>
          <w:rStyle w:val="C10c0"/>
        </w:rPr>
        <w:t xml:space="preserve">: </w:t>
      </w:r>
    </w:p>
    <w:p>
      <w:pPr>
        <w:pStyle w:val="C2"/>
        <w:spacing w:before="0" w:after="0"/>
        <w:jc w:val="both"/>
        <w:rPr/>
      </w:pPr>
      <w:r>
        <w:rPr>
          <w:rStyle w:val="C10c0"/>
          <w:b/>
        </w:rPr>
        <w:t>-</w:t>
      </w:r>
      <w:r>
        <w:rPr>
          <w:rStyle w:val="C10c0"/>
        </w:rPr>
        <w:t xml:space="preserve"> </w:t>
      </w:r>
      <w:r>
        <w:rPr>
          <w:rStyle w:val="C0"/>
        </w:rPr>
        <w:t>научиться объяснять окружающий мир в процессе выполнения заданий по осмыслению своего опыта; способствовать развитию дошкольников; знакомство с родным языком, з</w:t>
      </w:r>
      <w:r>
        <w:rPr>
          <w:bCs/>
          <w:iCs/>
        </w:rPr>
        <w:t>накомство детей с целостной картиной мира в процессе решения ими задач по осмыслению своего опыта;</w:t>
      </w:r>
    </w:p>
    <w:p>
      <w:pPr>
        <w:pStyle w:val="C2"/>
        <w:spacing w:before="0" w:after="0"/>
        <w:jc w:val="both"/>
        <w:rPr/>
      </w:pPr>
      <w:r>
        <w:rPr>
          <w:b/>
          <w:bCs/>
          <w:iCs/>
        </w:rPr>
        <w:t>-</w:t>
      </w:r>
      <w:r>
        <w:rPr>
          <w:bCs/>
          <w:iCs/>
        </w:rPr>
        <w:t xml:space="preserve"> </w:t>
      </w:r>
      <w:r>
        <w:rPr/>
        <w:t xml:space="preserve">обеспечить развитие дошкольников. </w:t>
      </w:r>
    </w:p>
    <w:p>
      <w:pPr>
        <w:pStyle w:val="Normal"/>
        <w:ind w:firstLine="540"/>
        <w:jc w:val="both"/>
        <w:rPr/>
      </w:pPr>
      <w:r>
        <w:rPr>
          <w:rStyle w:val="C10c0"/>
          <w:b/>
        </w:rPr>
        <w:t>Задачи</w:t>
      </w:r>
      <w:r>
        <w:rPr>
          <w:rStyle w:val="C10c0"/>
        </w:rPr>
        <w:t>:</w:t>
      </w:r>
      <w:r>
        <w:rPr>
          <w:rStyle w:val="C0"/>
        </w:rPr>
        <w:t> формировать навыки общения (взаимодействия), активизировать и обогащать словарный запас, а также развивать моторику, внимание и мышления; осознавать смысл произносимых детьми слов.</w:t>
      </w:r>
    </w:p>
    <w:p>
      <w:pPr>
        <w:pStyle w:val="Normal"/>
        <w:ind w:firstLine="540"/>
        <w:jc w:val="both"/>
        <w:rPr/>
      </w:pPr>
      <w:r>
        <w:rPr/>
        <w:t xml:space="preserve">Проводится два занятия в неделю. Программа рассчитана на 56 занятий в год продолжительностью 30минут для детей 6-7 лет. </w:t>
      </w:r>
    </w:p>
    <w:p>
      <w:pPr>
        <w:pStyle w:val="C6"/>
        <w:spacing w:before="0" w:after="0"/>
        <w:ind w:firstLine="540"/>
        <w:jc w:val="both"/>
        <w:rPr/>
      </w:pPr>
      <w:r>
        <w:rPr>
          <w:rStyle w:val="C0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>
      <w:pPr>
        <w:pStyle w:val="C6c13c57"/>
        <w:spacing w:before="0" w:after="0"/>
        <w:ind w:firstLine="540"/>
        <w:jc w:val="both"/>
        <w:rPr/>
      </w:pPr>
      <w:r>
        <w:rPr/>
        <w:t xml:space="preserve"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«Здравствуй, мир!» весьма велика и возникает 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>
      <w:pPr>
        <w:pStyle w:val="C6c13c37"/>
        <w:spacing w:before="0" w:after="280"/>
        <w:ind w:firstLine="540"/>
        <w:jc w:val="both"/>
        <w:rPr/>
      </w:pPr>
      <w:r>
        <w:rPr/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«Здравствуй, мир!» также помогает ученику в формировании личностного восприятия, эмоционального, оценочного отношения к этому миру. </w:t>
      </w:r>
    </w:p>
    <w:p>
      <w:pPr>
        <w:pStyle w:val="C41c6"/>
        <w:jc w:val="both"/>
        <w:rPr/>
      </w:pPr>
      <w:r>
        <w:rPr>
          <w:rStyle w:val="C0c8"/>
          <w:b/>
        </w:rPr>
        <w:t>Общая характеристика учебного предмета.</w:t>
      </w:r>
    </w:p>
    <w:p>
      <w:pPr>
        <w:pStyle w:val="C6c13c26"/>
        <w:spacing w:before="0" w:after="0"/>
        <w:ind w:firstLine="708"/>
        <w:jc w:val="both"/>
        <w:rPr/>
      </w:pPr>
      <w:r>
        <w:rPr>
          <w:rStyle w:val="C0c8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>
        <w:rPr>
          <w:rStyle w:val="C0"/>
        </w:rPr>
        <w:t> Современные школьники отличаются от сверстников пятнадцати</w:t>
      </w:r>
      <w:r>
        <w:rPr>
          <w:rStyle w:val="C38"/>
        </w:rPr>
        <w:t>-</w:t>
      </w:r>
      <w:r>
        <w:rPr>
          <w:rStyle w:val="C0"/>
        </w:rPr>
        <w:t xml:space="preserve">двадцатилетней давности любознательностью и большей информированностью. К сожалению, эти знания детей, как правило, оказываются не систематизированы и раздроблены. Причина состоит в том, что в круг нашего общения включается всё больше предметов и явлений, с которыми мы общаемся опосредованно. Если в прежнее время маленький человек 5–7 лет хорошо знал лишь те предметы и явления, которые его непосредственно окружали в семье, во дворе, в школе, то теперь ситуация коренным образом изменилась. Благодаря телевизору, кинофильмам, компьютеру и книгам ребята могут знать о разнообразных явлениях и фактах вдалеке от своего дома существенно больше, чем об окружающих предметах. </w:t>
      </w:r>
    </w:p>
    <w:p>
      <w:pPr>
        <w:pStyle w:val="C6c13c26"/>
        <w:spacing w:before="0" w:after="0"/>
        <w:ind w:firstLine="708"/>
        <w:jc w:val="both"/>
        <w:rPr/>
      </w:pPr>
      <w:r>
        <w:rPr>
          <w:rStyle w:val="C0"/>
        </w:rPr>
        <w:t xml:space="preserve">В результате у различных школьников оказываются разные знания и возникают разные вопросы об окружающем мире. Перед педагогом встаёт трудная задача построить урок таким образом, чтобы, </w:t>
      </w:r>
      <w:r>
        <w:rPr>
          <w:rStyle w:val="C0c22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>
      <w:pPr>
        <w:pStyle w:val="C6c13c26"/>
        <w:ind w:firstLine="708"/>
        <w:jc w:val="both"/>
        <w:rPr/>
      </w:pPr>
      <w:r>
        <w:rPr>
          <w:rStyle w:val="C0c8"/>
        </w:rPr>
        <w:t>Деятельностный подход – основной способ получения знаний.</w:t>
      </w:r>
      <w:r>
        <w:rPr>
          <w:rStyle w:val="C0"/>
        </w:rPr>
        <w:t xml:space="preserve"> Традиционно в основе обучения лежит усвоение знаний. Поэтому главная цель образования – «вложить знания в голову детей». В этом случае предлагаемое содержание курса естествознания в начальной школе – слишком объёмное. Безусловно, всю, даже элементарную, картину мира в начальной школе выучить нельзя, так как это задача всей основной школы. Но это и не является целью. Необходимо </w:t>
      </w:r>
      <w:r>
        <w:rPr>
          <w:rStyle w:val="C0c22"/>
        </w:rPr>
        <w:t>познакомить ребят с картиной мира и научить их ею пользоваться для постижения мира и упорядочивания своего опыта.</w:t>
      </w:r>
      <w:r>
        <w:rPr>
          <w:rStyle w:val="C0"/>
        </w:rPr>
        <w:t xml:space="preserve"> Поэтому процесс обучения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  <w:r>
        <w:rPr>
          <w:rStyle w:val="C0c22"/>
        </w:rPr>
        <w:t>Решение проблемных творческих продуктивных задач – главный способ осмысления мира.</w:t>
      </w:r>
      <w:r>
        <w:rPr>
          <w:rStyle w:val="C0"/>
        </w:rPr>
        <w:t xml:space="preserve"> В этом случае используется </w:t>
      </w:r>
      <w:r>
        <w:rPr>
          <w:rStyle w:val="C0c22"/>
        </w:rPr>
        <w:t>принцип минимакса. Согласно этому принципу школьники на урокемогут узнать много нового (максимум) , но должны знать лишь важнейшие знания (минимум</w:t>
      </w:r>
      <w:r>
        <w:rPr>
          <w:rStyle w:val="C0"/>
        </w:rPr>
        <w:t> ).</w:t>
      </w:r>
    </w:p>
    <w:p>
      <w:pPr>
        <w:pStyle w:val="C6c57"/>
        <w:jc w:val="both"/>
        <w:rPr/>
      </w:pPr>
      <w:r>
        <w:rPr>
          <w:rStyle w:val="C8"/>
          <w:u w:val="single"/>
        </w:rPr>
        <w:t>Личностными результатами</w:t>
      </w:r>
      <w:r>
        <w:rPr>
          <w:u w:val="single"/>
        </w:rPr>
        <w:t xml:space="preserve">  </w:t>
      </w:r>
      <w:r>
        <w:rPr/>
        <w:t xml:space="preserve">изучения курса «Здравствуй, мир!»  является формирование следующих умений: </w:t>
      </w:r>
    </w:p>
    <w:p>
      <w:pPr>
        <w:pStyle w:val="Normal"/>
        <w:numPr>
          <w:ilvl w:val="0"/>
          <w:numId w:val="6"/>
        </w:numPr>
        <w:spacing w:before="0" w:after="280"/>
        <w:jc w:val="both"/>
        <w:rPr/>
      </w:pPr>
      <w:r>
        <w:rPr>
          <w:rStyle w:val="C0c22"/>
        </w:rPr>
        <w:t>Оценивать</w:t>
      </w:r>
      <w:r>
        <w:rPr>
          <w:rStyle w:val="C0c8"/>
        </w:rPr>
        <w:t> </w:t>
      </w:r>
      <w:r>
        <w:rPr>
          <w:rStyle w:val="C0"/>
        </w:rPr>
        <w:t>жизненные ситуации (поступки людей) с точки зрения общепринятых норм и ценностей: в предложенных ситуациях  отмечать конкретные поступки, которые можно</w:t>
      </w:r>
      <w:r>
        <w:rPr>
          <w:rStyle w:val="C0c8"/>
        </w:rPr>
        <w:t xml:space="preserve">  </w:t>
      </w:r>
      <w:r>
        <w:rPr>
          <w:rStyle w:val="C0c22"/>
        </w:rPr>
        <w:t>оценить</w:t>
      </w:r>
      <w:r>
        <w:rPr>
          <w:rStyle w:val="C0"/>
        </w:rPr>
        <w:t> как хорошие или плохие.</w:t>
      </w:r>
    </w:p>
    <w:p>
      <w:pPr>
        <w:pStyle w:val="Normal"/>
        <w:numPr>
          <w:ilvl w:val="0"/>
          <w:numId w:val="8"/>
        </w:numPr>
        <w:spacing w:before="0" w:after="280"/>
        <w:jc w:val="both"/>
        <w:rPr/>
      </w:pPr>
      <w:r>
        <w:rPr>
          <w:rStyle w:val="C0c22"/>
        </w:rPr>
        <w:t>Объяснять</w:t>
      </w:r>
      <w:r>
        <w:rPr>
          <w:rStyle w:val="C0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>
      <w:pPr>
        <w:pStyle w:val="Normal"/>
        <w:numPr>
          <w:ilvl w:val="0"/>
          <w:numId w:val="4"/>
        </w:numPr>
        <w:spacing w:before="0" w:after="280"/>
        <w:jc w:val="both"/>
        <w:rPr/>
      </w:pPr>
      <w:r>
        <w:rPr>
          <w:rStyle w:val="C0"/>
        </w:rPr>
        <w:t xml:space="preserve">Самостоятельно </w:t>
      </w:r>
      <w:r>
        <w:rPr>
          <w:rStyle w:val="C0c22"/>
        </w:rPr>
        <w:t>определять</w:t>
      </w:r>
      <w:r>
        <w:rPr>
          <w:rStyle w:val="C0"/>
        </w:rPr>
        <w:t xml:space="preserve"> и </w:t>
      </w:r>
      <w:r>
        <w:rPr>
          <w:rStyle w:val="C0c22"/>
        </w:rPr>
        <w:t>высказывать</w:t>
      </w:r>
      <w:r>
        <w:rPr>
          <w:rStyle w:val="C0"/>
        </w:rPr>
        <w:t> самые простые общие для всех людей правила поведения (основы общечеловеческих нравственных ценностей).</w:t>
      </w:r>
    </w:p>
    <w:p>
      <w:pPr>
        <w:pStyle w:val="Normal"/>
        <w:numPr>
          <w:ilvl w:val="0"/>
          <w:numId w:val="5"/>
        </w:numPr>
        <w:spacing w:before="0" w:after="280"/>
        <w:jc w:val="both"/>
        <w:rPr/>
      </w:pPr>
      <w:r>
        <w:rPr>
          <w:rStyle w:val="C0"/>
        </w:rPr>
        <w:t>В предложенных ситуациях, опираясь на общие для всех простые правила поведения,  </w:t>
      </w:r>
      <w:r>
        <w:rPr>
          <w:rStyle w:val="C0c22"/>
        </w:rPr>
        <w:t>делать выбор</w:t>
      </w:r>
      <w:r>
        <w:rPr>
          <w:rStyle w:val="C0"/>
        </w:rPr>
        <w:t>, какой поступок совершить.</w:t>
      </w:r>
    </w:p>
    <w:p>
      <w:pPr>
        <w:pStyle w:val="C6c57"/>
        <w:ind w:firstLine="708"/>
        <w:jc w:val="both"/>
        <w:rPr/>
      </w:pPr>
      <w:r>
        <w:rPr>
          <w:rStyle w:val="C0"/>
        </w:rPr>
        <w:t xml:space="preserve">Средством достижения этих результатов служит учебный материал и задания учебника, обеспечивающие 2-ю линию развития – умение определять своё отношение к миру. </w:t>
      </w:r>
    </w:p>
    <w:p>
      <w:pPr>
        <w:pStyle w:val="C6c57"/>
        <w:ind w:firstLine="708"/>
        <w:jc w:val="both"/>
        <w:rPr/>
      </w:pPr>
      <w:r>
        <w:rPr>
          <w:rStyle w:val="C8"/>
          <w:u w:val="single"/>
        </w:rPr>
        <w:t>Метапредметными результатами</w:t>
      </w:r>
      <w:r>
        <w:rPr/>
        <w:t xml:space="preserve">  изучения курса «Здравствуй, мир!»  является формирование следующих универсальных учебных действий (УУД). </w:t>
      </w:r>
    </w:p>
    <w:p>
      <w:pPr>
        <w:pStyle w:val="C6c57"/>
        <w:spacing w:before="0" w:after="0"/>
        <w:ind w:firstLine="360"/>
        <w:jc w:val="both"/>
        <w:rPr/>
      </w:pPr>
      <w:r>
        <w:rPr>
          <w:rStyle w:val="C0c22"/>
          <w:i/>
        </w:rPr>
        <w:t>Регулятивные УУД</w:t>
      </w:r>
      <w:r>
        <w:rPr>
          <w:rStyle w:val="C0"/>
          <w:i/>
        </w:rPr>
        <w:t>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C0c22"/>
        </w:rPr>
        <w:t>Определять</w:t>
      </w:r>
      <w:r>
        <w:rPr>
          <w:rStyle w:val="C0"/>
        </w:rPr>
        <w:t xml:space="preserve"> и </w:t>
      </w:r>
      <w:r>
        <w:rPr>
          <w:rStyle w:val="C0c22"/>
        </w:rPr>
        <w:t>формулировать</w:t>
      </w:r>
      <w:r>
        <w:rPr>
          <w:rStyle w:val="C0"/>
        </w:rPr>
        <w:t xml:space="preserve"> цель деятельности на занятии с помощью учителя.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C0"/>
        </w:rPr>
        <w:t xml:space="preserve"> </w:t>
      </w:r>
      <w:r>
        <w:rPr>
          <w:rStyle w:val="C0c22"/>
        </w:rPr>
        <w:t>Проговаривать</w:t>
      </w:r>
      <w:r>
        <w:rPr>
          <w:rStyle w:val="C0"/>
        </w:rPr>
        <w:t xml:space="preserve"> последовательность действий на занятии.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C0"/>
        </w:rPr>
        <w:t xml:space="preserve"> </w:t>
      </w:r>
      <w:r>
        <w:rPr>
          <w:rStyle w:val="C0"/>
        </w:rPr>
        <w:t xml:space="preserve">Учиться </w:t>
      </w:r>
      <w:r>
        <w:rPr>
          <w:rStyle w:val="C0c22"/>
        </w:rPr>
        <w:t>высказывать</w:t>
      </w:r>
      <w:r>
        <w:rPr>
          <w:rStyle w:val="C0"/>
        </w:rPr>
        <w:t> своё предположение (версию) на основе работы с иллюстрацией учебника.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C0"/>
        </w:rPr>
        <w:t xml:space="preserve"> </w:t>
      </w:r>
      <w:r>
        <w:rPr>
          <w:rStyle w:val="C0"/>
        </w:rPr>
        <w:t xml:space="preserve">Учиться </w:t>
      </w:r>
      <w:r>
        <w:rPr>
          <w:rStyle w:val="C0c22"/>
        </w:rPr>
        <w:t>работать</w:t>
      </w:r>
      <w:r>
        <w:rPr>
          <w:rStyle w:val="C0"/>
        </w:rPr>
        <w:t> по предложенному учителем плану.</w:t>
      </w:r>
    </w:p>
    <w:p>
      <w:pPr>
        <w:pStyle w:val="C6c57"/>
        <w:ind w:firstLine="708"/>
        <w:jc w:val="both"/>
        <w:rPr/>
      </w:pPr>
      <w:r>
        <w:rPr>
          <w:rStyle w:val="C0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>
      <w:pPr>
        <w:pStyle w:val="C6c57"/>
        <w:ind w:firstLine="360"/>
        <w:jc w:val="both"/>
        <w:rPr/>
      </w:pPr>
      <w:r>
        <w:rPr>
          <w:rStyle w:val="C0c22"/>
          <w:i/>
        </w:rPr>
        <w:t>Познавательные УУД</w:t>
      </w:r>
      <w:r>
        <w:rPr>
          <w:rStyle w:val="C0"/>
          <w:i/>
        </w:rPr>
        <w:t>: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C0"/>
        </w:rPr>
        <w:t xml:space="preserve">Ориентироваться в своей системе знаний: </w:t>
      </w:r>
      <w:r>
        <w:rPr>
          <w:rStyle w:val="C0c22"/>
        </w:rPr>
        <w:t>отличать</w:t>
      </w:r>
      <w:r>
        <w:rPr>
          <w:rStyle w:val="C0"/>
        </w:rPr>
        <w:t xml:space="preserve"> новое от  уже известного с помощью учителя.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C0"/>
        </w:rPr>
        <w:t>Делать предварительный отбор источников информации:</w:t>
      </w:r>
      <w:r>
        <w:rPr>
          <w:rStyle w:val="C0c22"/>
        </w:rPr>
        <w:t> ориентироваться</w:t>
      </w:r>
      <w:r>
        <w:rPr>
          <w:rStyle w:val="C0"/>
        </w:rPr>
        <w:t>  в учебнике (на развороте, в оглавлении, в словаре).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C0"/>
        </w:rPr>
        <w:t>Добывать новые знания:</w:t>
      </w:r>
      <w:r>
        <w:rPr>
          <w:rStyle w:val="C0c22"/>
        </w:rPr>
        <w:t> находить</w:t>
      </w:r>
      <w:r>
        <w:rPr>
          <w:rStyle w:val="C0"/>
        </w:rPr>
        <w:t> </w:t>
      </w:r>
      <w:r>
        <w:rPr>
          <w:rStyle w:val="C0c22"/>
        </w:rPr>
        <w:t>ответы</w:t>
      </w:r>
      <w:r>
        <w:rPr>
          <w:rStyle w:val="C0"/>
        </w:rPr>
        <w:t xml:space="preserve"> на вопросы, используя учебник, свой жизненный опыт и информацию, полученную на уроке.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C0"/>
        </w:rPr>
        <w:t>Перерабатывать полученную информацию:</w:t>
      </w:r>
      <w:r>
        <w:rPr>
          <w:rStyle w:val="C0c22"/>
        </w:rPr>
        <w:t> делать выводы</w:t>
      </w:r>
      <w:r>
        <w:rPr>
          <w:rStyle w:val="C0"/>
        </w:rPr>
        <w:t> в результате  совместной  работы всего класса.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C0"/>
        </w:rPr>
        <w:t xml:space="preserve">Перерабатывать полученную информацию: </w:t>
      </w:r>
      <w:r>
        <w:rPr>
          <w:rStyle w:val="C0c22"/>
        </w:rPr>
        <w:t>сравнивать</w:t>
      </w:r>
      <w:r>
        <w:rPr>
          <w:rStyle w:val="C0"/>
        </w:rPr>
        <w:t xml:space="preserve"> и </w:t>
      </w:r>
      <w:r>
        <w:rPr>
          <w:rStyle w:val="C0c22"/>
        </w:rPr>
        <w:t>группировать</w:t>
      </w:r>
      <w:r>
        <w:rPr>
          <w:rStyle w:val="C0"/>
        </w:rPr>
        <w:t> предметы и их образы.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C0"/>
        </w:rPr>
        <w:t xml:space="preserve">Преобразовывать информацию из одной формы в другую: подробно </w:t>
      </w:r>
      <w:r>
        <w:rPr>
          <w:rStyle w:val="C0c22"/>
        </w:rPr>
        <w:t>пересказывать</w:t>
      </w:r>
      <w:r>
        <w:rPr>
          <w:rStyle w:val="C0"/>
        </w:rPr>
        <w:t> небольшие  тексты, называть их тему.</w:t>
      </w:r>
    </w:p>
    <w:p>
      <w:pPr>
        <w:pStyle w:val="C6c57"/>
        <w:numPr>
          <w:ilvl w:val="0"/>
          <w:numId w:val="9"/>
        </w:numPr>
        <w:spacing w:before="0" w:after="280"/>
        <w:jc w:val="both"/>
        <w:rPr/>
      </w:pPr>
      <w:r>
        <w:rPr>
          <w:rStyle w:val="C0"/>
        </w:rPr>
        <w:t xml:space="preserve">Средством формирования этих действий служит учебный материал и задания учебника, обеспечивающие 1-ю линию развития – умение объяснять мир. </w:t>
      </w:r>
    </w:p>
    <w:p>
      <w:pPr>
        <w:pStyle w:val="C6c57"/>
        <w:ind w:firstLine="360"/>
        <w:jc w:val="both"/>
        <w:rPr/>
      </w:pPr>
      <w:r>
        <w:rPr>
          <w:rStyle w:val="C0c22"/>
          <w:i/>
        </w:rPr>
        <w:t>Коммуникативные УУД</w:t>
      </w:r>
      <w:r>
        <w:rPr>
          <w:rStyle w:val="C0"/>
          <w:i/>
        </w:rPr>
        <w:t>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C0"/>
        </w:rPr>
        <w:t>Донести свою позицию до других:</w:t>
      </w:r>
      <w:r>
        <w:rPr>
          <w:rStyle w:val="C0c22"/>
        </w:rPr>
        <w:t> оформлять</w:t>
      </w:r>
      <w:r>
        <w:rPr>
          <w:rStyle w:val="C0"/>
        </w:rPr>
        <w:t> свою мысль в устной  речи (на уровне предложения или небольшого текста).</w:t>
      </w:r>
    </w:p>
    <w:p>
      <w:pPr>
        <w:pStyle w:val="Normal"/>
        <w:numPr>
          <w:ilvl w:val="0"/>
          <w:numId w:val="3"/>
        </w:numPr>
        <w:spacing w:before="0" w:after="280"/>
        <w:jc w:val="both"/>
        <w:rPr/>
      </w:pPr>
      <w:r>
        <w:rPr>
          <w:rStyle w:val="C0"/>
        </w:rPr>
        <w:t xml:space="preserve"> </w:t>
      </w:r>
      <w:r>
        <w:rPr>
          <w:rStyle w:val="C0c22"/>
        </w:rPr>
        <w:t>Слушать</w:t>
      </w:r>
      <w:r>
        <w:rPr>
          <w:rStyle w:val="C0"/>
        </w:rPr>
        <w:t xml:space="preserve"> и </w:t>
      </w:r>
      <w:r>
        <w:rPr>
          <w:rStyle w:val="C0c22"/>
        </w:rPr>
        <w:t>понимать</w:t>
      </w:r>
      <w:r>
        <w:rPr>
          <w:rStyle w:val="C0"/>
        </w:rPr>
        <w:t> речь других</w:t>
      </w:r>
    </w:p>
    <w:p>
      <w:pPr>
        <w:pStyle w:val="C6c57"/>
        <w:spacing w:before="0" w:after="0"/>
        <w:ind w:firstLine="708"/>
        <w:jc w:val="both"/>
        <w:rPr/>
      </w:pPr>
      <w:r>
        <w:rPr>
          <w:rStyle w:val="C0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>
      <w:pPr>
        <w:pStyle w:val="Normal"/>
        <w:jc w:val="both"/>
        <w:rPr/>
      </w:pPr>
      <w:r>
        <w:rPr>
          <w:rStyle w:val="C0"/>
        </w:rPr>
        <w:t>- Совместно договариваться о  правилах общения и поведения в школе и следовать им.</w:t>
      </w:r>
    </w:p>
    <w:p>
      <w:pPr>
        <w:pStyle w:val="Normal"/>
        <w:jc w:val="both"/>
        <w:rPr/>
      </w:pPr>
      <w:r>
        <w:rPr>
          <w:rStyle w:val="C0"/>
        </w:rPr>
        <w:t>- Учиться выполнять различные роли в группе (лидера, исполнителя, критика).</w:t>
      </w:r>
    </w:p>
    <w:p>
      <w:pPr>
        <w:pStyle w:val="C6c57"/>
        <w:spacing w:before="0" w:after="0"/>
        <w:jc w:val="both"/>
        <w:rPr/>
      </w:pPr>
      <w:r>
        <w:rPr>
          <w:rStyle w:val="C0"/>
        </w:rPr>
        <w:t xml:space="preserve">Средством формирования этих действий служит работа в малых группах. </w:t>
      </w:r>
    </w:p>
    <w:p>
      <w:pPr>
        <w:pStyle w:val="C6c57"/>
        <w:spacing w:before="0" w:after="0"/>
        <w:jc w:val="both"/>
        <w:rPr/>
      </w:pPr>
      <w:r>
        <w:rPr/>
      </w:r>
    </w:p>
    <w:p>
      <w:pPr>
        <w:pStyle w:val="C6c57"/>
        <w:spacing w:before="0" w:after="0"/>
        <w:jc w:val="center"/>
        <w:rPr/>
      </w:pPr>
      <w:r>
        <w:rPr/>
      </w:r>
    </w:p>
    <w:p>
      <w:pPr>
        <w:pStyle w:val="C6c57"/>
        <w:spacing w:before="0" w:after="0"/>
        <w:jc w:val="center"/>
        <w:rPr/>
      </w:pPr>
      <w:r>
        <w:rPr>
          <w:rStyle w:val="C0"/>
          <w:b/>
        </w:rPr>
        <w:t>Содержание курса</w:t>
      </w:r>
    </w:p>
    <w:p>
      <w:pPr>
        <w:pStyle w:val="C6c57"/>
        <w:spacing w:before="0" w:after="0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Подготовка к путешествию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 xml:space="preserve">Семья. </w:t>
      </w:r>
      <w:r>
        <w:rPr/>
        <w:t xml:space="preserve"> Взаимоотношения в семье. Взаимопомощь в семье. Прием гостей. Приготовление праздничного стола. Правила хорошего тона. Угощение. Вредные и ядовитые вещества в доме. Огонь- друг, огонь – враг. Как спасаться от огня. Наши помощники – службы помощи.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>Знакомство со своим районом</w:t>
      </w:r>
      <w:r>
        <w:rPr>
          <w:b/>
          <w:bCs/>
          <w:i/>
          <w:iCs/>
          <w:u w:val="single"/>
        </w:rPr>
        <w:t>.</w:t>
      </w:r>
      <w:r>
        <w:rPr/>
        <w:t xml:space="preserve"> Экскурсия по району: улицы, здания, бульвары и парки. Правила поведения на улице.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 xml:space="preserve">Путешествие в дальние страны. </w:t>
      </w:r>
    </w:p>
    <w:p>
      <w:pPr>
        <w:pStyle w:val="Normal"/>
        <w:jc w:val="both"/>
        <w:rPr/>
      </w:pP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Африка </w:t>
      </w:r>
      <w:r>
        <w:rPr/>
        <w:t>Пустыня. Тропический лес. Погода в Африке. Растения и животные Африки. Жители Африки и их быт. Заморские кушанья.</w:t>
        <w:br/>
      </w:r>
      <w:r>
        <w:rPr>
          <w:b/>
          <w:bCs/>
          <w:i/>
          <w:iCs/>
          <w:u w:val="single"/>
        </w:rPr>
        <w:t>Америка</w:t>
      </w:r>
      <w:r>
        <w:rPr/>
        <w:t>. Индейцы- коренные жители Америки. Родина картофеля. Томатов, кукурузы.</w:t>
        <w:br/>
      </w:r>
      <w:r>
        <w:rPr>
          <w:b/>
          <w:bCs/>
          <w:i/>
          <w:iCs/>
          <w:u w:val="single"/>
        </w:rPr>
        <w:t>Австралия.</w:t>
      </w:r>
      <w:r>
        <w:rPr/>
        <w:t xml:space="preserve"> Удивительные животные Австралии.</w:t>
      </w:r>
    </w:p>
    <w:p>
      <w:pPr>
        <w:pStyle w:val="Normal"/>
        <w:jc w:val="both"/>
        <w:rPr/>
      </w:pPr>
      <w:r>
        <w:rPr>
          <w:b/>
          <w:bCs/>
          <w:i/>
          <w:iCs/>
          <w:u w:val="single"/>
        </w:rPr>
        <w:t>Антарктида.</w:t>
      </w:r>
      <w:r>
        <w:rPr/>
        <w:t xml:space="preserve"> Лед. Погода. Животный мир Антарктиды.</w:t>
      </w:r>
    </w:p>
    <w:p>
      <w:pPr>
        <w:pStyle w:val="Normal"/>
        <w:jc w:val="both"/>
        <w:rPr/>
      </w:pPr>
      <w:r>
        <w:rPr>
          <w:b/>
          <w:bCs/>
          <w:i/>
          <w:iCs/>
          <w:u w:val="single"/>
        </w:rPr>
        <w:t>Зоопарк.</w:t>
      </w:r>
      <w:r>
        <w:rPr/>
        <w:t xml:space="preserve"> Обитатели разных стран в зоопарке.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Ожидаемые результаты</w:t>
      </w:r>
    </w:p>
    <w:p>
      <w:pPr>
        <w:pStyle w:val="Normal"/>
        <w:jc w:val="both"/>
        <w:rPr/>
      </w:pPr>
      <w:r>
        <w:rPr/>
        <w:br/>
        <w:t>-элементарные правила поведения в городе и природе</w:t>
      </w:r>
    </w:p>
    <w:p>
      <w:pPr>
        <w:pStyle w:val="Normal"/>
        <w:jc w:val="both"/>
        <w:rPr/>
      </w:pPr>
      <w:r>
        <w:rPr/>
        <w:t>-о правилах личной безопасности</w:t>
      </w:r>
    </w:p>
    <w:p>
      <w:pPr>
        <w:pStyle w:val="Normal"/>
        <w:jc w:val="both"/>
        <w:rPr/>
      </w:pPr>
      <w:r>
        <w:rPr/>
        <w:t>-о службах помощи</w:t>
      </w:r>
    </w:p>
    <w:p>
      <w:pPr>
        <w:pStyle w:val="Normal"/>
        <w:jc w:val="both"/>
        <w:rPr/>
      </w:pPr>
      <w:r>
        <w:rPr/>
        <w:t>-свой адрес, название страны, города</w:t>
      </w:r>
    </w:p>
    <w:p>
      <w:pPr>
        <w:pStyle w:val="Normal"/>
        <w:jc w:val="both"/>
        <w:rPr/>
      </w:pPr>
      <w:r>
        <w:rPr/>
        <w:t>-родственные отношения</w:t>
      </w:r>
    </w:p>
    <w:p>
      <w:pPr>
        <w:pStyle w:val="Normal"/>
        <w:jc w:val="both"/>
        <w:rPr/>
      </w:pPr>
      <w:r>
        <w:rPr/>
        <w:t>-об образе жизни людей в других странах</w:t>
      </w:r>
    </w:p>
    <w:p>
      <w:pPr>
        <w:pStyle w:val="Normal"/>
        <w:jc w:val="both"/>
        <w:rPr/>
      </w:pPr>
      <w:r>
        <w:rPr/>
        <w:t>- устанавливать простейшие причинно-следственные связи</w:t>
      </w:r>
    </w:p>
    <w:p>
      <w:pPr>
        <w:pStyle w:val="Normal"/>
        <w:jc w:val="both"/>
        <w:rPr/>
      </w:pPr>
      <w:r>
        <w:rPr/>
        <w:t>-ухаживать вместе со взрослыми за растениями и животными ближайшего окружения</w:t>
        <w:br/>
        <w:t>-соблюдать осторожность оказавшись в новых жизненных ситуациях</w:t>
      </w:r>
    </w:p>
    <w:p>
      <w:pPr>
        <w:pStyle w:val="Normal"/>
        <w:jc w:val="both"/>
        <w:rPr/>
      </w:pPr>
      <w:r>
        <w:rPr/>
        <w:t>- называть основные особенности каждого времени года</w:t>
      </w:r>
    </w:p>
    <w:p>
      <w:pPr>
        <w:pStyle w:val="Normal"/>
        <w:jc w:val="both"/>
        <w:rPr/>
      </w:pPr>
      <w:r>
        <w:rPr/>
        <w:t>- оценивать правильность поведения людей в природе</w:t>
      </w:r>
    </w:p>
    <w:p>
      <w:pPr>
        <w:pStyle w:val="Normal"/>
        <w:jc w:val="both"/>
        <w:rPr/>
      </w:pPr>
      <w:r>
        <w:rPr/>
        <w:t>- уважительно относиться к другим народам на Земле</w:t>
      </w:r>
    </w:p>
    <w:p>
      <w:pPr>
        <w:pStyle w:val="Normal"/>
        <w:jc w:val="both"/>
        <w:rPr/>
      </w:pPr>
      <w:r>
        <w:rPr/>
        <w:t>- уважительно относиться к истории своей Родины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Календарно – тематический план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118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4"/>
        <w:gridCol w:w="5634"/>
        <w:gridCol w:w="2890"/>
      </w:tblGrid>
      <w:tr>
        <w:trPr>
          <w:trHeight w:val="322" w:hRule="atLeast"/>
          <w:cantSplit w:val="true"/>
        </w:trPr>
        <w:tc>
          <w:tcPr>
            <w:tcW w:w="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5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Тема занятия</w:t>
            </w:r>
          </w:p>
        </w:tc>
        <w:tc>
          <w:tcPr>
            <w:tcW w:w="2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Дата проведения по плану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(</w:t>
            </w:r>
            <w:r>
              <w:rPr>
                <w:rFonts w:cs="Times New Roman CYR" w:ascii="Times New Roman CYR" w:hAnsi="Times New Roman CYR"/>
                <w:b/>
                <w:bCs/>
              </w:rPr>
              <w:t>неделя/месяц)</w:t>
            </w:r>
          </w:p>
        </w:tc>
      </w:tr>
      <w:tr>
        <w:trPr>
          <w:trHeight w:val="322" w:hRule="atLeast"/>
          <w:cantSplit w:val="true"/>
        </w:trPr>
        <w:tc>
          <w:tcPr>
            <w:tcW w:w="5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snapToGrid w:val="false"/>
              <w:spacing w:before="28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6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snapToGrid w:val="false"/>
              <w:spacing w:before="280" w:after="0"/>
              <w:jc w:val="both"/>
              <w:rPr/>
            </w:pPr>
            <w:r>
              <w:rPr/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2"/>
              <w:snapToGrid w:val="false"/>
              <w:spacing w:before="280" w:after="0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2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1,2</w:t>
            </w:r>
            <w:r>
              <w:rPr>
                <w:lang w:val="en-US"/>
              </w:rPr>
              <w:t xml:space="preserve"> </w:t>
            </w:r>
            <w:r>
              <w:rPr/>
              <w:t>/</w:t>
            </w:r>
            <w:r>
              <w:rPr>
                <w:rFonts w:cs="Times New Roman CYR" w:ascii="Times New Roman CYR" w:hAnsi="Times New Roman CYR"/>
              </w:rPr>
              <w:t>октябрь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Береги природу!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Наш общий дом.</w:t>
            </w:r>
          </w:p>
        </w:tc>
        <w:tc>
          <w:tcPr>
            <w:tcW w:w="2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3,4/октябрь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«День непослушания».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Путешествие в прошлое. 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5/ноябрь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по улицам города.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6/ноябрь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Я- гражданин.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7/ноябрь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Я- гражданин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8/ноябрь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Собираясь в путь.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9/ноябрь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в Европу.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10/декабрь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в Азию.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11/декабрь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в Азию.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12/декабрь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в Америку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13/декабрь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в Америку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15/январь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гостях у индейцев.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16</w:t>
            </w:r>
            <w:r>
              <w:rPr>
                <w:lang w:val="en-US"/>
              </w:rPr>
              <w:t>/</w:t>
            </w:r>
            <w:r>
              <w:rPr/>
              <w:t>январь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Маски на лице и в жизни</w:t>
            </w:r>
          </w:p>
        </w:tc>
        <w:tc>
          <w:tcPr>
            <w:tcW w:w="2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17января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Путешествие в Африку.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Что скрывали пирамиды.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18/февраля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в Австралию.</w:t>
            </w:r>
          </w:p>
        </w:tc>
        <w:tc>
          <w:tcPr>
            <w:tcW w:w="2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19,20,21/февраль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Великое равновесие.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Полярники и метеорологи.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по Антарктиде.</w:t>
            </w:r>
          </w:p>
        </w:tc>
        <w:tc>
          <w:tcPr>
            <w:tcW w:w="2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22,23/март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 морю, по океану… Путешествие на морское дно.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прогулку в зоопарк.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24/март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Космическое путешествие.</w:t>
            </w:r>
          </w:p>
        </w:tc>
        <w:tc>
          <w:tcPr>
            <w:tcW w:w="2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25март,26,27/апрель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Почему люди такие разные?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«И помнит мир спасенный…»</w:t>
            </w:r>
          </w:p>
        </w:tc>
        <w:tc>
          <w:tcPr>
            <w:tcW w:w="28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Голубая планета.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28/апрель</w:t>
            </w:r>
          </w:p>
        </w:tc>
      </w:tr>
    </w:tbl>
    <w:p>
      <w:pPr>
        <w:pStyle w:val="Style22"/>
        <w:jc w:val="center"/>
        <w:rPr/>
      </w:pPr>
      <w:r>
        <w:rPr>
          <w:b/>
        </w:rPr>
        <w:t>Материально – техническое</w:t>
      </w:r>
      <w:r>
        <w:rPr>
          <w:b/>
          <w:sz w:val="28"/>
          <w:szCs w:val="28"/>
        </w:rPr>
        <w:t xml:space="preserve"> </w:t>
      </w:r>
      <w:r>
        <w:rPr>
          <w:b/>
        </w:rPr>
        <w:t>обеспечение образовательного процесса</w:t>
      </w:r>
    </w:p>
    <w:p>
      <w:pPr>
        <w:pStyle w:val="Normal"/>
        <w:numPr>
          <w:ilvl w:val="0"/>
          <w:numId w:val="7"/>
        </w:numPr>
        <w:tabs>
          <w:tab w:val="left" w:pos="180" w:leader="none"/>
        </w:tabs>
        <w:ind w:left="720" w:hanging="540"/>
        <w:jc w:val="both"/>
        <w:rPr/>
      </w:pPr>
      <w:r>
        <w:rPr>
          <w:sz w:val="28"/>
          <w:szCs w:val="28"/>
        </w:rPr>
        <w:t>«Здравствуй, мир!» методическое пособие. А.А. Вахрушев, Е.Е. Кочемасова М.Баласс,2021</w:t>
      </w:r>
    </w:p>
    <w:p>
      <w:pPr>
        <w:pStyle w:val="Normal"/>
        <w:numPr>
          <w:ilvl w:val="0"/>
          <w:numId w:val="7"/>
        </w:numPr>
        <w:tabs>
          <w:tab w:val="left" w:pos="180" w:leader="none"/>
        </w:tabs>
        <w:spacing w:before="0" w:after="280"/>
        <w:ind w:left="720" w:hanging="540"/>
        <w:jc w:val="both"/>
        <w:rPr/>
      </w:pPr>
      <w:r>
        <w:rPr>
          <w:sz w:val="28"/>
          <w:szCs w:val="28"/>
        </w:rPr>
        <w:t>«Здравствуй, мир!» пособие для дошкольников  4 часть А.А Вахрушев, Е.Е Кочемасова М.Баласс,2020</w:t>
      </w:r>
    </w:p>
    <w:p>
      <w:pPr>
        <w:pStyle w:val="C6c20"/>
        <w:jc w:val="both"/>
        <w:rPr/>
      </w:pPr>
      <w:r>
        <w:rPr>
          <w:sz w:val="28"/>
          <w:szCs w:val="28"/>
        </w:rPr>
        <w:t>Экспозиционный экран.</w:t>
      </w:r>
    </w:p>
    <w:p>
      <w:pPr>
        <w:pStyle w:val="C6c20"/>
        <w:jc w:val="both"/>
        <w:rPr/>
      </w:pPr>
      <w:r>
        <w:rPr>
          <w:sz w:val="28"/>
          <w:szCs w:val="28"/>
        </w:rPr>
        <w:t>Персональный компьютер. Мультимедийный проектор.</w:t>
      </w:r>
    </w:p>
    <w:p>
      <w:pPr>
        <w:pStyle w:val="C6c20"/>
        <w:jc w:val="both"/>
        <w:rPr/>
      </w:pPr>
      <w:r>
        <w:rPr>
          <w:sz w:val="28"/>
          <w:szCs w:val="28"/>
        </w:rPr>
        <w:t>Звуковые колонки.</w:t>
      </w:r>
    </w:p>
    <w:p>
      <w:pPr>
        <w:pStyle w:val="C6c20"/>
        <w:jc w:val="both"/>
        <w:rPr/>
      </w:pPr>
      <w:r>
        <w:rPr>
          <w:sz w:val="28"/>
          <w:szCs w:val="28"/>
        </w:rPr>
        <w:t>Диски с презентациями.</w:t>
      </w:r>
    </w:p>
    <w:p>
      <w:pPr>
        <w:pStyle w:val="Normal"/>
        <w:spacing w:before="280" w:after="280"/>
        <w:jc w:val="both"/>
        <w:rPr/>
      </w:pPr>
      <w:r>
        <w:rPr>
          <w:sz w:val="28"/>
          <w:szCs w:val="28"/>
        </w:rPr>
        <w:t>Комплект наглядных пособий по окружающему миру</w:t>
      </w:r>
    </w:p>
    <w:p>
      <w:pPr>
        <w:pStyle w:val="Normal"/>
        <w:rPr/>
      </w:pPr>
      <w:r>
        <w:rPr/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Программа  </w:t>
      </w:r>
      <w:r>
        <w:rPr>
          <w:b/>
          <w:bCs/>
          <w:u w:val="single"/>
        </w:rPr>
        <w:t>« Я начинаю читать»</w:t>
      </w:r>
      <w:r>
        <w:rPr/>
        <w:t xml:space="preserve"> составлена на основе авторской программы Е.В. Колесниковой «От звука к букве. Обучение дошкольников элементам грамоты»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Образовательная программа направлена</w:t>
      </w:r>
      <w:r>
        <w:rPr>
          <w:b/>
          <w:bCs/>
        </w:rPr>
        <w:t xml:space="preserve"> </w:t>
      </w:r>
      <w:r>
        <w:rPr/>
        <w:t>на формирование у дошкольников более высокого уровня познавательного и личностного развития , что позволяет успешно учиться. Обучение грамоте является обязательным элементом комплексного  подхода к речевому развитию детей дошкольного возраста, когда на одном занятии решаются разные взаимосвязанные речевые задачи и на их основе — развитие связанной речи.</w:t>
      </w:r>
    </w:p>
    <w:p>
      <w:pPr>
        <w:pStyle w:val="Normal"/>
        <w:jc w:val="both"/>
        <w:rPr/>
      </w:pPr>
      <w:r>
        <w:rPr>
          <w:b/>
          <w:bCs/>
        </w:rPr>
        <w:t>Актуальность программы .</w:t>
      </w:r>
    </w:p>
    <w:p>
      <w:pPr>
        <w:pStyle w:val="Normal"/>
        <w:jc w:val="both"/>
        <w:rPr/>
      </w:pPr>
      <w:r>
        <w:rPr/>
        <w:tab/>
        <w:t>Программа органически соединяет  традиции отечественной педагогики  и новейшие достижения  в методике дошкольного обучения.</w:t>
      </w:r>
    </w:p>
    <w:p>
      <w:pPr>
        <w:pStyle w:val="Normal"/>
        <w:jc w:val="both"/>
        <w:rPr/>
      </w:pPr>
      <w:r>
        <w:rPr>
          <w:b/>
          <w:bCs/>
        </w:rPr>
        <w:t xml:space="preserve">Целью программы </w:t>
      </w:r>
      <w:r>
        <w:rPr>
          <w:bCs/>
        </w:rPr>
        <w:t>является комплексная подготовка детей к школе, речевое развитие детей, ознакомление детей со звуковым  анализом и подготовки их к усвоению грамоты, развитие интереса и способностей к чтению.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/>
          <w:bCs/>
        </w:rPr>
        <w:t>Задачи программы.</w:t>
      </w:r>
    </w:p>
    <w:p>
      <w:pPr>
        <w:pStyle w:val="Normal"/>
        <w:jc w:val="both"/>
        <w:rPr/>
      </w:pPr>
      <w:r>
        <w:rPr>
          <w:bCs/>
          <w:iCs/>
          <w:u w:val="single"/>
        </w:rPr>
        <w:t>Образовательные :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Совершенствовать речь, как средство общения;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Упражнять детей в согласовании слов в предложении;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Дать представление о предложении;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Учить делить слова  с открытыми слогами на части;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Учить составлять слова из слогов;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Учить выделять последовательность звуков в простых словах;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Учить различать на слух  и при произношении гласные и согласные звуки;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Учить определять твердость и мягкость, звонкость и глухость согласных ; количество звуков в слове ; выделять ударный слог 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Учить  соотносить слышимое и произносимое слово со схемой — моделью;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Расширять словарный запас;</w:t>
      </w:r>
    </w:p>
    <w:p>
      <w:pPr>
        <w:pStyle w:val="Normal"/>
        <w:jc w:val="both"/>
        <w:rPr/>
      </w:pPr>
      <w:r>
        <w:rPr>
          <w:bCs/>
          <w:iCs/>
          <w:u w:val="single"/>
        </w:rPr>
        <w:t>Развивающие: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Развивать связанную речь;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Развивать фонематическое восприятие звука;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Развивать  умение использовать в своей речи разные части речи  в точном соответствии  с их значением и целью высказывания;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Развивать умения составлять рассказы  по сюжетным картинкам и из личного опыта;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Развивать самостоятельность при  выполнении поставленной задачи;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Развивать мелкую моторику, глазомер;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Приобщать детей к чтению художественной литературы;</w:t>
      </w:r>
    </w:p>
    <w:p>
      <w:pPr>
        <w:pStyle w:val="Normal"/>
        <w:jc w:val="both"/>
        <w:rPr/>
      </w:pPr>
      <w:r>
        <w:rPr>
          <w:bCs/>
          <w:iCs/>
          <w:u w:val="single"/>
        </w:rPr>
        <w:t>Воспитательные: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Воспитывать культуру речевого общения;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Воспитывать доброжелательность, коммуникабельность  и корректное отношение к собеседнику;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Воспитывать внимание;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Воспитывать организованность и самостоятельность;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Воспитывать  интерес  к  чтению;</w:t>
      </w:r>
    </w:p>
    <w:p>
      <w:pPr>
        <w:pStyle w:val="Normal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    </w:t>
      </w:r>
      <w:r>
        <w:rPr>
          <w:b/>
          <w:bCs/>
        </w:rPr>
        <w:t>Отличительной особенностью программы является</w:t>
      </w:r>
      <w:r>
        <w:rPr/>
        <w:t xml:space="preserve"> то, что содержание предусматривает аналитико — синтетический метод обучения грамоте, который помогает формировать первоначальные навыки чтения. Решающая роль при усвоении программы принадлежит деятельности ребенка, материал изучается с учетом  индивидуальных психофизиологических особенностей ребенка.</w:t>
      </w:r>
    </w:p>
    <w:p>
      <w:pPr>
        <w:pStyle w:val="Normal"/>
        <w:jc w:val="both"/>
        <w:rPr/>
      </w:pPr>
      <w:r>
        <w:rPr/>
        <w:t xml:space="preserve">  </w:t>
      </w:r>
      <w:r>
        <w:rPr/>
        <w:t>Построение программы и наглядного методического обеспечения позволяет вносить изменения, исходя из открытий  в области педагогики, психологии, а также возможностей детей ,педагогов.</w:t>
      </w:r>
    </w:p>
    <w:p>
      <w:pPr>
        <w:pStyle w:val="Normal"/>
        <w:jc w:val="both"/>
        <w:rPr/>
      </w:pPr>
      <w:r>
        <w:rPr/>
        <w:tab/>
        <w:t>Изучение материала проходит поэтапно по двум разделам:</w:t>
      </w:r>
    </w:p>
    <w:p>
      <w:pPr>
        <w:pStyle w:val="Normal"/>
        <w:jc w:val="both"/>
        <w:rPr/>
      </w:pPr>
      <w:r>
        <w:rPr/>
        <w:t>1.Обучение осознанному чтению;</w:t>
      </w:r>
    </w:p>
    <w:p>
      <w:pPr>
        <w:pStyle w:val="Normal"/>
        <w:jc w:val="both"/>
        <w:rPr/>
      </w:pPr>
      <w:r>
        <w:rPr/>
        <w:t>2.Развитие речи;</w:t>
      </w:r>
    </w:p>
    <w:p>
      <w:pPr>
        <w:pStyle w:val="Normal"/>
        <w:jc w:val="both"/>
        <w:rPr/>
      </w:pPr>
      <w:r>
        <w:rPr/>
        <w:t>-формирование словаря;</w:t>
      </w:r>
    </w:p>
    <w:p>
      <w:pPr>
        <w:pStyle w:val="Normal"/>
        <w:jc w:val="both"/>
        <w:rPr/>
      </w:pPr>
      <w:r>
        <w:rPr/>
        <w:t>-звуковая культура речи;</w:t>
      </w:r>
    </w:p>
    <w:p>
      <w:pPr>
        <w:pStyle w:val="Normal"/>
        <w:jc w:val="both"/>
        <w:rPr/>
      </w:pPr>
      <w:r>
        <w:rPr/>
        <w:t>-формирование грамматического строя речи;</w:t>
      </w:r>
    </w:p>
    <w:p>
      <w:pPr>
        <w:pStyle w:val="Normal"/>
        <w:jc w:val="both"/>
        <w:rPr/>
      </w:pPr>
      <w:r>
        <w:rPr/>
        <w:t>-подготовка к обучению грамоте;</w:t>
      </w:r>
    </w:p>
    <w:p>
      <w:pPr>
        <w:pStyle w:val="Normal"/>
        <w:jc w:val="both"/>
        <w:rPr/>
      </w:pPr>
      <w:r>
        <w:rPr>
          <w:b/>
          <w:bCs/>
        </w:rPr>
        <w:t xml:space="preserve">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Характеристика речевого развития детей 6-7 лет.</w:t>
      </w:r>
    </w:p>
    <w:p>
      <w:pPr>
        <w:pStyle w:val="Normal"/>
        <w:rPr/>
      </w:pPr>
      <w:r>
        <w:rPr/>
        <w:tab/>
        <w:t>Словарный запас детей этого возраста увеличивается за счет качественного совершенствования. К 7 годам количество слов, которыми оперирует ребенок, составляет 3500-4000.Активно используются  синонимы  и  антонимы, Начинают применяться слова и выражения с переносным значением. Дети овладевают новыми понятиями.</w:t>
      </w:r>
    </w:p>
    <w:p>
      <w:pPr>
        <w:pStyle w:val="Normal"/>
        <w:jc w:val="both"/>
        <w:rPr/>
      </w:pPr>
      <w:r>
        <w:rPr/>
        <w:tab/>
        <w:t>Обогащение словаря происходит за счет точного названия качества предметов (материал, форма, цвет, размер)</w:t>
      </w:r>
    </w:p>
    <w:p>
      <w:pPr>
        <w:pStyle w:val="Normal"/>
        <w:jc w:val="both"/>
        <w:rPr/>
      </w:pPr>
      <w:r>
        <w:rPr/>
        <w:tab/>
        <w:t>Дошкольники правильно согласовывают прилагательные с существительными в роде, числе и падеже; изменяют слова в предложениях для обозначения одного и того же предмета.</w:t>
      </w:r>
    </w:p>
    <w:p>
      <w:pPr>
        <w:pStyle w:val="Normal"/>
        <w:jc w:val="both"/>
        <w:rPr/>
      </w:pPr>
      <w:r>
        <w:rPr/>
        <w:tab/>
        <w:t>Самостоятельно образуют степени сравнения прилагательных, новые слова  с помощью суффиксов, правильно употреблять глаголы.</w:t>
      </w:r>
    </w:p>
    <w:p>
      <w:pPr>
        <w:pStyle w:val="Normal"/>
        <w:jc w:val="both"/>
        <w:rPr/>
      </w:pPr>
      <w:r>
        <w:rPr/>
        <w:tab/>
        <w:t>Используют в речи сложносочиненные и сложноподчиненные предложения.</w:t>
      </w:r>
    </w:p>
    <w:p>
      <w:pPr>
        <w:pStyle w:val="Normal"/>
        <w:jc w:val="both"/>
        <w:rPr/>
      </w:pPr>
      <w:r>
        <w:rPr/>
        <w:tab/>
        <w:t>В развитии связанной речи происходит существенные изменения.</w:t>
      </w:r>
    </w:p>
    <w:p>
      <w:pPr>
        <w:pStyle w:val="Normal"/>
        <w:jc w:val="both"/>
        <w:rPr/>
      </w:pPr>
      <w:r>
        <w:rPr/>
        <w:tab/>
        <w:t>Совершенствуется диалогическая и монологическая речь. В диалоге дети используют предложения  различной конструкции. Могут самостоятельно формулировать и задавать вопросы.</w:t>
      </w:r>
    </w:p>
    <w:p>
      <w:pPr>
        <w:pStyle w:val="Normal"/>
        <w:jc w:val="both"/>
        <w:rPr/>
      </w:pPr>
      <w:r>
        <w:rPr/>
        <w:tab/>
        <w:t>Дети совершенствуют свои умения в составлении описательных рассказов   о предметах, по серии картин. У дошкольников формируется  умение развивать сюжет в логической последовательности. Но одной из сложнейших задач  остается составление рассказов из личного опыта в логической последовательности.</w:t>
      </w:r>
    </w:p>
    <w:p>
      <w:pPr>
        <w:pStyle w:val="Normal"/>
        <w:jc w:val="both"/>
        <w:rPr/>
      </w:pPr>
      <w:r>
        <w:rPr/>
        <w:tab/>
        <w:t>В возрасте 6-7 лет завершается работа по усвоению элементов грамоты. Дети ориентируются в  звуко - буквенной системе родного языка, проявляют интерес к играм со словами, звуками и буквами. Могут пересказать текст, прочитанный самостоятельно. Понимают смыслоразличительную функцию звука, буквы.</w:t>
      </w:r>
    </w:p>
    <w:p>
      <w:pPr>
        <w:pStyle w:val="Normal"/>
        <w:jc w:val="both"/>
        <w:rPr/>
      </w:pPr>
      <w:r>
        <w:rPr/>
        <w:tab/>
      </w:r>
      <w:r>
        <w:rPr>
          <w:b/>
          <w:bCs/>
        </w:rPr>
        <w:t>Способы и формы работы с детьми.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Дидактические игры;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Моделирование ситуаций;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Беседы;</w:t>
      </w:r>
    </w:p>
    <w:p>
      <w:pPr>
        <w:pStyle w:val="Normal"/>
        <w:rPr/>
      </w:pPr>
      <w:r>
        <w:rPr>
          <w:b/>
          <w:bCs/>
        </w:rPr>
        <w:t>Режим занятий:</w:t>
      </w:r>
    </w:p>
    <w:p>
      <w:pPr>
        <w:pStyle w:val="Normal"/>
        <w:rPr/>
      </w:pPr>
      <w:r>
        <w:rPr/>
        <w:tab/>
        <w:t>Программа составлена для детей 6-7 лет,</w:t>
      </w:r>
    </w:p>
    <w:p>
      <w:pPr>
        <w:pStyle w:val="Normal"/>
        <w:rPr/>
      </w:pPr>
      <w:r>
        <w:rPr/>
        <w:t>занятия будут проходить 2 раза в неделю по 30 мин.</w:t>
      </w:r>
    </w:p>
    <w:p>
      <w:pPr>
        <w:pStyle w:val="Normal"/>
        <w:rPr/>
      </w:pPr>
      <w:r>
        <w:rPr/>
        <w:tab/>
        <w:t>Срок реализации программы 1 год.</w:t>
      </w:r>
    </w:p>
    <w:p>
      <w:pPr>
        <w:pStyle w:val="Normal"/>
        <w:rPr/>
      </w:pPr>
      <w:r>
        <w:rPr/>
        <w:tab/>
        <w:t>Занятия включают в себя систему  дидактических  заданий, игр и игровых  упражнений, теоретическую часть, физкультминутки будут способствовать развитию мелкой моторики, развитию речи, глазомера, основных движений.</w:t>
      </w:r>
    </w:p>
    <w:p>
      <w:pPr>
        <w:pStyle w:val="Normal"/>
        <w:rPr/>
      </w:pPr>
      <w:r>
        <w:rPr/>
        <w:tab/>
        <w:t>Планируется провести 56 занятий за учебный год.</w:t>
      </w:r>
    </w:p>
    <w:p>
      <w:pPr>
        <w:pStyle w:val="Normal"/>
        <w:rPr/>
      </w:pPr>
      <w:r>
        <w:rPr/>
        <w:tab/>
        <w:t>Программа включает работу по группам, коллективную самостоятельную деятельность и индивидуальные занятия.</w:t>
      </w:r>
    </w:p>
    <w:p>
      <w:pPr>
        <w:pStyle w:val="Normal"/>
        <w:jc w:val="center"/>
        <w:rPr/>
      </w:pPr>
      <w:r>
        <w:rPr>
          <w:b/>
          <w:bCs/>
        </w:rPr>
        <w:t>Планируемые результаты обучения 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  <w:i/>
          <w:iCs/>
        </w:rPr>
        <w:t>К концу года дети должны знать: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буквы русского алфавита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знать слоги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знать гласные и согласные звуки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знать звонкие и глухие, твердые и мягкие звуки.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определять ударный и безударный слог;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знать 2-3 любимых стихотворения ,2-3 считалки ,2-3 загадки.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i/>
          <w:iCs/>
        </w:rPr>
        <w:t>К концу года дети должны уметь: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различать понятия «звук», «слог», «слово», «предложение».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называть в последовательности слова в предложении, звуки и слоги в словах;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определять место звука в слове;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уметь складывать слоги;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уметь читать слова;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проводить фонетический разбор слова;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уметь составить схему предложения;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употреблять синонимы, антонимы, сложные предложения разных видов;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различать жанры литературных произведений;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называть сказки и рассказы;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называть 2-3 авторов и 2-3 иллюстраторов книг;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понимать прочитанный текст, отвечать на вопросы по содержанию произведению;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выразительно читать стихотворение, пересказывать отрывок из сказки, рассказа.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В результате обучения детей происходит воспитание  таких качеств, как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>
      <w:pPr>
        <w:pStyle w:val="Normal"/>
        <w:rPr/>
      </w:pPr>
      <w:r>
        <w:rPr/>
        <w:tab/>
        <w:t>Для проведения занятий используются   наглядные пособия и рабочие тетради, развивающие игры, средства технического обеспечения.</w:t>
      </w:r>
    </w:p>
    <w:p>
      <w:pPr>
        <w:pStyle w:val="Normal"/>
        <w:spacing w:before="0" w:after="120"/>
        <w:jc w:val="both"/>
        <w:rPr/>
      </w:pPr>
      <w:r>
        <w:rPr/>
        <w:t xml:space="preserve">                          </w:t>
      </w:r>
      <w:r>
        <w:rPr>
          <w:b/>
          <w:bCs/>
        </w:rPr>
        <w:t>Содержание программы.</w:t>
      </w:r>
    </w:p>
    <w:p>
      <w:pPr>
        <w:pStyle w:val="Normal"/>
        <w:spacing w:before="0" w:after="120"/>
        <w:jc w:val="both"/>
        <w:rPr/>
      </w:pPr>
      <w:r>
        <w:rPr>
          <w:b/>
          <w:bCs/>
        </w:rPr>
        <w:t>Звуки и буквы.</w:t>
      </w:r>
    </w:p>
    <w:p>
      <w:pPr>
        <w:pStyle w:val="Normal"/>
        <w:spacing w:before="0" w:after="120"/>
        <w:rPr/>
      </w:pPr>
      <w:r>
        <w:rPr/>
        <w:t xml:space="preserve">    </w:t>
      </w:r>
      <w:r>
        <w:rPr/>
        <w:t>На занятиях по этой теме у детей следует развивать фонематический слух. Познакомить с понятием «звук».</w:t>
      </w:r>
    </w:p>
    <w:p>
      <w:pPr>
        <w:pStyle w:val="Normal"/>
        <w:spacing w:before="0" w:after="120"/>
        <w:rPr/>
      </w:pPr>
      <w:r>
        <w:rPr/>
        <w:t>Учить вычленять звуки из слова, производить звукобуквенный  анализ слов; сравнивать звуки в похоже звучащих словах.</w:t>
      </w:r>
    </w:p>
    <w:p>
      <w:pPr>
        <w:pStyle w:val="Normal"/>
        <w:spacing w:before="0" w:after="120"/>
        <w:rPr/>
      </w:pPr>
      <w:r>
        <w:rPr/>
        <w:t>Учить определять место звука в слове;</w:t>
      </w:r>
    </w:p>
    <w:p>
      <w:pPr>
        <w:pStyle w:val="Normal"/>
        <w:spacing w:before="0" w:after="120"/>
        <w:rPr/>
      </w:pPr>
      <w:r>
        <w:rPr/>
        <w:t>Познакомить с понятием «буква».</w:t>
      </w:r>
    </w:p>
    <w:p>
      <w:pPr>
        <w:pStyle w:val="Normal"/>
        <w:spacing w:before="0" w:after="120"/>
        <w:rPr/>
      </w:pPr>
      <w:r>
        <w:rPr/>
        <w:t>Знакомить с буквами , которые не обозначают звуков.</w:t>
      </w:r>
    </w:p>
    <w:p>
      <w:pPr>
        <w:pStyle w:val="Normal"/>
        <w:spacing w:before="0" w:after="120"/>
        <w:rPr/>
      </w:pPr>
      <w:r>
        <w:rPr/>
        <w:t>Учить графически изображать звуки;</w:t>
      </w:r>
    </w:p>
    <w:p>
      <w:pPr>
        <w:pStyle w:val="Normal"/>
        <w:spacing w:before="0" w:after="120"/>
        <w:rPr/>
      </w:pPr>
      <w:r>
        <w:rPr/>
        <w:t>Учить наблюдать за работой артикуляционного аппарата при произнесении звуков;</w:t>
      </w:r>
    </w:p>
    <w:p>
      <w:pPr>
        <w:pStyle w:val="Normal"/>
        <w:spacing w:before="0" w:after="120"/>
        <w:rPr/>
      </w:pPr>
      <w:r>
        <w:rPr/>
        <w:t>Учить разделять гласные и согласные ,твердые и мягкие ,звонкие и глухие согласные звуки ;</w:t>
      </w:r>
    </w:p>
    <w:p>
      <w:pPr>
        <w:pStyle w:val="Normal"/>
        <w:spacing w:before="0" w:after="120"/>
        <w:rPr/>
      </w:pPr>
      <w:r>
        <w:rPr/>
        <w:t>Развивать устную речь ,навыки слушания и говорения</w:t>
      </w:r>
    </w:p>
    <w:p>
      <w:pPr>
        <w:pStyle w:val="Normal"/>
        <w:spacing w:before="0" w:after="120"/>
        <w:rPr/>
      </w:pPr>
      <w:r>
        <w:rPr/>
        <w:t>Развивать интерес к чтению.</w:t>
      </w:r>
    </w:p>
    <w:p>
      <w:pPr>
        <w:pStyle w:val="Normal"/>
        <w:spacing w:before="0" w:after="120"/>
        <w:rPr/>
      </w:pPr>
      <w:r>
        <w:rPr/>
        <w:t>Ориентировать на позиционный принцип чтения .Дети начинают читать слияния ,слоги, простые слова</w:t>
      </w:r>
    </w:p>
    <w:p>
      <w:pPr>
        <w:pStyle w:val="Normal"/>
        <w:spacing w:before="0" w:after="120"/>
        <w:rPr/>
      </w:pPr>
      <w:r>
        <w:rPr>
          <w:b/>
          <w:bCs/>
        </w:rPr>
        <w:t xml:space="preserve">     </w:t>
      </w:r>
      <w:r>
        <w:rPr>
          <w:b/>
          <w:bCs/>
        </w:rPr>
        <w:t>Слоги и слова . Деление слов  на слоги.</w:t>
      </w:r>
    </w:p>
    <w:p>
      <w:pPr>
        <w:pStyle w:val="Normal"/>
        <w:spacing w:before="0" w:after="120"/>
        <w:rPr/>
      </w:pPr>
      <w:r>
        <w:rPr/>
        <w:t>Учить понимать и правильно употреблять термины «слово», «слог».</w:t>
      </w:r>
    </w:p>
    <w:p>
      <w:pPr>
        <w:pStyle w:val="Normal"/>
        <w:spacing w:before="0" w:after="120"/>
        <w:rPr/>
      </w:pPr>
      <w:r>
        <w:rPr/>
        <w:t>Учить  делить двусложные и трехсложные слова  слова с открытыми слогами на части. ,определять количество слогов.</w:t>
      </w:r>
    </w:p>
    <w:p>
      <w:pPr>
        <w:pStyle w:val="Normal"/>
        <w:spacing w:before="0" w:after="120"/>
        <w:rPr/>
      </w:pPr>
      <w:r>
        <w:rPr/>
        <w:t>Проводить  слого-буквенный анализ, учить схематично изображать слог, подбирать слова к схеме.</w:t>
      </w:r>
    </w:p>
    <w:p>
      <w:pPr>
        <w:pStyle w:val="Normal"/>
        <w:spacing w:before="0" w:after="120"/>
        <w:rPr/>
      </w:pPr>
      <w:r>
        <w:rPr/>
        <w:t>Уметь определять ударный слог, ударную гласную.</w:t>
      </w:r>
    </w:p>
    <w:p>
      <w:pPr>
        <w:pStyle w:val="Normal"/>
        <w:spacing w:before="0" w:after="120"/>
        <w:rPr/>
      </w:pPr>
      <w:r>
        <w:rPr/>
        <w:t>Закреплять навыки правильного произношения звуков в слогах;</w:t>
      </w:r>
    </w:p>
    <w:p>
      <w:pPr>
        <w:pStyle w:val="Normal"/>
        <w:spacing w:before="0" w:after="120"/>
        <w:rPr/>
      </w:pPr>
      <w:r>
        <w:rPr/>
        <w:t>учить составлять слова из слогов;</w:t>
      </w:r>
    </w:p>
    <w:p>
      <w:pPr>
        <w:pStyle w:val="Normal"/>
        <w:spacing w:before="0" w:after="120"/>
        <w:rPr/>
      </w:pPr>
      <w:r>
        <w:rPr/>
        <w:t>Совершенствовать умения образовывать однокоренные слова.</w:t>
      </w:r>
    </w:p>
    <w:p>
      <w:pPr>
        <w:pStyle w:val="Normal"/>
        <w:spacing w:before="0" w:after="120"/>
        <w:rPr/>
      </w:pPr>
      <w:r>
        <w:rPr>
          <w:b/>
          <w:bCs/>
        </w:rPr>
        <w:t>Предложение.</w:t>
      </w:r>
    </w:p>
    <w:p>
      <w:pPr>
        <w:pStyle w:val="Normal"/>
        <w:spacing w:before="0" w:after="120"/>
        <w:rPr/>
      </w:pPr>
      <w:r>
        <w:rPr/>
        <w:t>Дать представление о предложении (без грамматического определения).</w:t>
      </w:r>
    </w:p>
    <w:p>
      <w:pPr>
        <w:pStyle w:val="Normal"/>
        <w:spacing w:before="0" w:after="120"/>
        <w:rPr/>
      </w:pPr>
      <w:r>
        <w:rPr/>
        <w:t>Упражнять в составлении предложений, членении простых предложений на слова, согласование слов в предложении. Слова. Помогать правильно строить сложные предложения .</w:t>
      </w:r>
    </w:p>
    <w:p>
      <w:pPr>
        <w:pStyle w:val="Normal"/>
        <w:spacing w:before="0" w:after="120"/>
        <w:rPr/>
      </w:pPr>
      <w:r>
        <w:rPr/>
        <w:t>Учить отвечать на вопрос полным и развернутым ответом.</w:t>
      </w:r>
    </w:p>
    <w:p>
      <w:pPr>
        <w:pStyle w:val="Normal"/>
        <w:spacing w:before="0" w:after="120"/>
        <w:rPr/>
      </w:pPr>
      <w:r>
        <w:rPr/>
        <w:t>Помогать осваивать формы речевого этикета.</w:t>
      </w:r>
    </w:p>
    <w:p>
      <w:pPr>
        <w:pStyle w:val="Normal"/>
        <w:spacing w:before="0" w:after="120"/>
        <w:rPr/>
      </w:pPr>
      <w:r>
        <w:rPr>
          <w:b/>
          <w:bCs/>
        </w:rPr>
        <w:t>Устное народное творчество.</w:t>
      </w:r>
    </w:p>
    <w:p>
      <w:pPr>
        <w:pStyle w:val="Normal"/>
        <w:spacing w:before="0" w:after="120"/>
        <w:rPr/>
      </w:pPr>
      <w:r>
        <w:rPr/>
        <w:t>Особое внимание уделяется приобщению детей к художественной литературе. Учебный материал позволяет включать в занятия малые фольклорные формы: пословицы ,поговорки , потешки и загадки. Знакомство с ними позволяет обогащать речь дошкольника, имеет воспитательное значение. Загадки пробуждают интерес к окружающему миру ,расширяют и закрепляют представления о нем. Развивают мышление.</w:t>
      </w:r>
    </w:p>
    <w:p>
      <w:pPr>
        <w:pStyle w:val="Normal"/>
        <w:spacing w:before="0" w:after="120"/>
        <w:rPr/>
      </w:pPr>
      <w:r>
        <w:rPr/>
        <w:t>Необходимо пополнять литературный багаж сказками .Помогать детям объяснять различия между литературными жанрами :сказкой ,рассказом , стихотворениями.</w:t>
      </w:r>
    </w:p>
    <w:p>
      <w:pPr>
        <w:pStyle w:val="Normal"/>
        <w:spacing w:before="0" w:after="120"/>
        <w:rPr/>
      </w:pPr>
      <w:r>
        <w:rPr>
          <w:b/>
          <w:bCs/>
        </w:rPr>
        <w:t>Произведения детских писателей.</w:t>
      </w:r>
    </w:p>
    <w:p>
      <w:pPr>
        <w:pStyle w:val="Normal"/>
        <w:spacing w:before="0" w:after="120"/>
        <w:rPr/>
      </w:pPr>
      <w:r>
        <w:rPr/>
        <w:t>При прочтении произведений детских писателей дети учатся внимательно слушать рассказы, сказки, стихотворения, которые способствуют расширению знаний и представлений об окружающем мире. Важно воспитывать любовь к художественному слову, обогащать словарь ребенка, использовать в речи выразительные средства языка.</w:t>
      </w:r>
    </w:p>
    <w:p>
      <w:pPr>
        <w:pStyle w:val="Normal"/>
        <w:jc w:val="center"/>
        <w:rPr/>
      </w:pPr>
      <w:r>
        <w:rPr>
          <w:b/>
          <w:bCs/>
        </w:rPr>
        <w:t>Календарно-тематическое планирование</w:t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tbl>
      <w:tblPr>
        <w:tblW w:w="9725" w:type="dxa"/>
        <w:jc w:val="left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48" w:type="dxa"/>
          <w:bottom w:w="0" w:type="dxa"/>
          <w:right w:w="54" w:type="dxa"/>
        </w:tblCellMar>
        <w:tblLook w:noVBand="0" w:val="0000" w:noHBand="0" w:lastColumn="0" w:firstColumn="0" w:lastRow="0" w:firstRow="0"/>
      </w:tblPr>
      <w:tblGrid>
        <w:gridCol w:w="554"/>
        <w:gridCol w:w="6376"/>
        <w:gridCol w:w="2795"/>
      </w:tblGrid>
      <w:tr>
        <w:trPr>
          <w:trHeight w:val="23" w:hRule="atLeast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№ </w:t>
            </w:r>
            <w:r>
              <w:rPr/>
              <w:t>п/п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Дата проведения по плану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(неделя/месяц)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Мир звуков . Звуки .</w:t>
            </w:r>
          </w:p>
          <w:p>
            <w:pPr>
              <w:pStyle w:val="Normal"/>
              <w:rPr/>
            </w:pPr>
            <w:r>
              <w:rPr/>
              <w:t>Алфавит.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1 </w:t>
            </w:r>
            <w:r>
              <w:rPr>
                <w:lang w:val="en-US"/>
              </w:rPr>
              <w:t>/</w:t>
            </w:r>
            <w:r>
              <w:rPr/>
              <w:t>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 А», буквы А, а.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А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 О», буквы О, о.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О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/</w:t>
            </w:r>
            <w:r>
              <w:rPr/>
              <w:t xml:space="preserve"> 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«У», буквы У, у.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У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«Ы» ,буква  ы.</w:t>
            </w:r>
          </w:p>
          <w:p>
            <w:pPr>
              <w:pStyle w:val="Normal"/>
              <w:rPr/>
            </w:pPr>
            <w:r>
              <w:rPr/>
              <w:t>Слова со звуком  «Ы»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</w:t>
            </w:r>
            <w:r>
              <w:rPr>
                <w:lang w:val="en-US"/>
              </w:rPr>
              <w:t>/</w:t>
            </w:r>
            <w:r>
              <w:rPr/>
              <w:t xml:space="preserve"> 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«Э» , буквы Э, э 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Э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«Л», «Л» и буквы Л, л. Слог- часть слова.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Л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</w:t>
            </w:r>
            <w:r>
              <w:rPr>
                <w:lang w:val="en-US"/>
              </w:rPr>
              <w:t>/</w:t>
            </w:r>
            <w:r>
              <w:rPr/>
              <w:t xml:space="preserve"> октябрь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 .Звук «Л»,»Л» и буквы Л, л.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«М» , «М» и буквы М, м. Слова и слоги.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М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5 </w:t>
            </w:r>
            <w:r>
              <w:rPr>
                <w:lang w:val="en-US"/>
              </w:rPr>
              <w:t>/</w:t>
            </w:r>
            <w:r>
              <w:rPr/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 «М» и буквы М, м.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«Н» ,«Н» , «Н» и буквы Н, н.</w:t>
            </w:r>
          </w:p>
          <w:p>
            <w:pPr>
              <w:pStyle w:val="Normal"/>
              <w:rPr/>
            </w:pPr>
            <w:r>
              <w:rPr/>
              <w:t>Слова со звуками « Н», «Н»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6 </w:t>
            </w:r>
            <w:r>
              <w:rPr>
                <w:lang w:val="en-US"/>
              </w:rPr>
              <w:t>/</w:t>
            </w:r>
            <w:r>
              <w:rPr/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«Н», «Н» и буквы Н ,н.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«Р», «Р» и буквы Р, р.</w:t>
            </w:r>
          </w:p>
          <w:p>
            <w:pPr>
              <w:pStyle w:val="Normal"/>
              <w:rPr/>
            </w:pPr>
            <w:r>
              <w:rPr/>
              <w:t>Слова со звуками «Р», «Р».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7</w:t>
            </w:r>
            <w:r>
              <w:rPr>
                <w:lang w:val="en-US"/>
              </w:rPr>
              <w:t>/</w:t>
            </w:r>
            <w:r>
              <w:rPr/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«Р», «Р». Буквы Р, р.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Большая буква.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Буквы Я, я. Слова с буквами Я, я.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8 </w:t>
            </w:r>
            <w:r>
              <w:rPr>
                <w:lang w:val="en-US"/>
              </w:rPr>
              <w:t>/</w:t>
            </w:r>
            <w:r>
              <w:rPr/>
              <w:t>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Буквы Ю ,ю.</w:t>
            </w:r>
          </w:p>
          <w:p>
            <w:pPr>
              <w:pStyle w:val="Normal"/>
              <w:rPr/>
            </w:pPr>
            <w:r>
              <w:rPr/>
              <w:t>Слова с буквами Ю, ю. Предложение.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Буквы Е, е. Слова с буквами Е, е.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9</w:t>
            </w:r>
            <w:r>
              <w:rPr>
                <w:lang w:val="en-US"/>
              </w:rPr>
              <w:t>/</w:t>
            </w:r>
            <w:r>
              <w:rPr/>
              <w:t xml:space="preserve"> ноябрь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«И» .Буквы И ,и. Слова со звуком «И».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«Г», «Г». Буквы Г, г.</w:t>
            </w:r>
          </w:p>
          <w:p>
            <w:pPr>
              <w:pStyle w:val="Normal"/>
              <w:rPr/>
            </w:pPr>
            <w:r>
              <w:rPr/>
              <w:t>Слова со звуками «Г», «Г»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10 </w:t>
            </w:r>
            <w:r>
              <w:rPr>
                <w:lang w:val="en-US"/>
              </w:rPr>
              <w:t>/</w:t>
            </w:r>
            <w:r>
              <w:rPr/>
              <w:t>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«Г», «Г», Буквы Г ,г.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«К», «К» .Буквы К, к.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Слова со звуками  «К», «К».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11</w:t>
            </w:r>
            <w:r>
              <w:rPr>
                <w:lang w:val="en-US"/>
              </w:rPr>
              <w:t>/</w:t>
            </w:r>
            <w:r>
              <w:rPr/>
              <w:t xml:space="preserve"> 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«К», «К». Буквы К, к.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«Д», «Д», Буквы Д, д.</w:t>
            </w:r>
          </w:p>
          <w:p>
            <w:pPr>
              <w:pStyle w:val="Normal"/>
              <w:rPr/>
            </w:pPr>
            <w:r>
              <w:rPr/>
              <w:t>Слова со звуками «Д» , «Д».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12 </w:t>
            </w:r>
            <w:r>
              <w:rPr>
                <w:lang w:val="en-US"/>
              </w:rPr>
              <w:t>/</w:t>
            </w:r>
            <w:r>
              <w:rPr/>
              <w:t>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 .Звуки «Д», «Д». Буквы Д, д.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«Т» , «Т». Буквы Т, т.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Слова со звуками «Т», «Т».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13</w:t>
            </w:r>
            <w:r>
              <w:rPr>
                <w:lang w:val="en-US"/>
              </w:rPr>
              <w:t>/</w:t>
            </w:r>
            <w:r>
              <w:rPr/>
              <w:t xml:space="preserve"> декабрь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«Т», «Т». Буквы Т, т.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 В», «В». Буквы В, в.</w:t>
            </w:r>
          </w:p>
          <w:p>
            <w:pPr>
              <w:pStyle w:val="Normal"/>
              <w:rPr/>
            </w:pPr>
            <w:r>
              <w:rPr/>
              <w:t>Слова со звуками «В» , «В».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14</w:t>
            </w:r>
            <w:r>
              <w:rPr>
                <w:lang w:val="en-US"/>
              </w:rPr>
              <w:t>/</w:t>
            </w:r>
            <w:r>
              <w:rPr/>
              <w:t xml:space="preserve"> январь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«Ф», «Ф». Буквы  Ф, ф.</w:t>
            </w:r>
          </w:p>
          <w:p>
            <w:pPr>
              <w:pStyle w:val="Normal"/>
              <w:rPr/>
            </w:pPr>
            <w:r>
              <w:rPr/>
              <w:t>Слова со звуками «Ф» , «Ф».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Звуки «З» , «З». Буквы З, з. </w:t>
              <w:br/>
              <w:t>Слова со звуками «З», «З».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15 </w:t>
            </w:r>
            <w:r>
              <w:rPr>
                <w:lang w:val="en-US"/>
              </w:rPr>
              <w:t>/</w:t>
            </w:r>
            <w:r>
              <w:rPr/>
              <w:t>январь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«З» , «З». Буквы З, з.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«С», «С». Буквы С, с.</w:t>
            </w:r>
          </w:p>
          <w:p>
            <w:pPr>
              <w:pStyle w:val="Normal"/>
              <w:rPr/>
            </w:pPr>
            <w:r>
              <w:rPr/>
              <w:t>Слова со звуками «С», «С».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16</w:t>
            </w:r>
            <w:r>
              <w:rPr>
                <w:lang w:val="en-US"/>
              </w:rPr>
              <w:t>/</w:t>
            </w:r>
            <w:r>
              <w:rPr/>
              <w:t xml:space="preserve"> январь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«С» , «С» .Буквы С, с.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«Б» , «Б» .Буквы Б, б.</w:t>
            </w:r>
          </w:p>
          <w:p>
            <w:pPr>
              <w:pStyle w:val="Normal"/>
              <w:rPr/>
            </w:pPr>
            <w:r>
              <w:rPr/>
              <w:t>Слова со звуками «Б» , «Б».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17</w:t>
            </w:r>
            <w:r>
              <w:rPr>
                <w:lang w:val="en-US"/>
              </w:rPr>
              <w:t>/</w:t>
            </w:r>
            <w:r>
              <w:rPr/>
              <w:t xml:space="preserve"> февраль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«Б», «Б» .Буквы Б ,б.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«П», «П». Буквы П, п.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Слова  со звуками «П» , «П».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18</w:t>
            </w:r>
            <w:r>
              <w:rPr>
                <w:lang w:val="en-US"/>
              </w:rPr>
              <w:t>/</w:t>
            </w:r>
            <w:r>
              <w:rPr/>
              <w:t xml:space="preserve"> февраль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«П» , «П». Буквы П, п.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Звуки «Х», «Х». Буквы Х, х.</w:t>
            </w:r>
          </w:p>
          <w:p>
            <w:pPr>
              <w:pStyle w:val="Normal"/>
              <w:rPr/>
            </w:pPr>
            <w:r>
              <w:rPr/>
              <w:t>Слова со звуками «Х» , «Х»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19</w:t>
            </w:r>
            <w:r>
              <w:rPr>
                <w:lang w:val="en-US"/>
              </w:rPr>
              <w:t>/</w:t>
            </w:r>
            <w:r>
              <w:rPr/>
              <w:t xml:space="preserve"> февраль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38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Звуки «Х», «Х». Буквы Х, х.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39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«Ж». буквы Ж, ж.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Ж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20 </w:t>
            </w:r>
            <w:r>
              <w:rPr>
                <w:lang w:val="en-US"/>
              </w:rPr>
              <w:t>/</w:t>
            </w:r>
            <w:r>
              <w:rPr/>
              <w:t>февраль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 Звук «Ж». Буквы Ж ,ж.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41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«Ш». Буквы Ш ,ш.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Ш</w:t>
            </w:r>
            <w:r>
              <w:rPr>
                <w:lang w:val="en-US"/>
              </w:rPr>
              <w:t>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21 </w:t>
            </w:r>
            <w:r>
              <w:rPr>
                <w:lang w:val="en-US"/>
              </w:rPr>
              <w:t>/</w:t>
            </w:r>
            <w:r>
              <w:rPr/>
              <w:t>март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42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 .Звук «Ш». Буквы Ш, ш.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43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«Ч». Буквы Ч, ч.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Ч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22</w:t>
            </w:r>
            <w:r>
              <w:rPr>
                <w:lang w:val="en-US"/>
              </w:rPr>
              <w:t>/</w:t>
            </w:r>
            <w:r>
              <w:rPr/>
              <w:t xml:space="preserve"> март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44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 .Звук «Ч» Буквы Ч, ч.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45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 «Щ». Буквы Щ, щ.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Щ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23</w:t>
            </w:r>
            <w:r>
              <w:rPr>
                <w:lang w:val="en-US"/>
              </w:rPr>
              <w:t>/</w:t>
            </w:r>
            <w:r>
              <w:rPr/>
              <w:t xml:space="preserve"> март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46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Звук «Щ» .Буквы Щ, щ.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47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«Ц». Буквы Ц, ц..</w:t>
            </w:r>
          </w:p>
          <w:p>
            <w:pPr>
              <w:pStyle w:val="Normal"/>
              <w:rPr/>
            </w:pPr>
            <w:r>
              <w:rPr/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rPr/>
              <w:t>Ц</w:t>
            </w:r>
            <w:r>
              <w:rPr>
                <w:lang w:val="en-US"/>
              </w:rPr>
              <w:t>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24 </w:t>
            </w:r>
            <w:r>
              <w:rPr>
                <w:lang w:val="en-US"/>
              </w:rPr>
              <w:t>/</w:t>
            </w:r>
            <w:r>
              <w:rPr/>
              <w:t>март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48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 .Звук «Ц» .Буквы Ц,ц.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49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Звук «Й». Буква Й.</w:t>
            </w:r>
          </w:p>
          <w:p>
            <w:pPr>
              <w:pStyle w:val="Normal"/>
              <w:rPr/>
            </w:pPr>
            <w:r>
              <w:rPr/>
              <w:t>Слова со звуком «Й».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25 </w:t>
            </w:r>
            <w:r>
              <w:rPr>
                <w:lang w:val="en-US"/>
              </w:rPr>
              <w:t>/</w:t>
            </w:r>
            <w:r>
              <w:rPr/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Буква Ь.</w:t>
            </w:r>
          </w:p>
          <w:p>
            <w:pPr>
              <w:pStyle w:val="Normal"/>
              <w:rPr/>
            </w:pPr>
            <w:r>
              <w:rPr/>
              <w:t>Слова с буквой Ь.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51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Закрепление. Буквы Ь и Ъ. Алфавит.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26 </w:t>
            </w:r>
            <w:r>
              <w:rPr>
                <w:lang w:val="en-US"/>
              </w:rPr>
              <w:t>/</w:t>
            </w:r>
            <w:r>
              <w:rPr/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52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Знакомство с устным народным творчеством.</w:t>
            </w:r>
          </w:p>
          <w:p>
            <w:pPr>
              <w:pStyle w:val="Normal"/>
              <w:rPr/>
            </w:pPr>
            <w:r>
              <w:rPr/>
              <w:t>Русские народные сказки.и сказки народов мира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53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Литературные сказки. В. Сутеев.</w:t>
            </w:r>
          </w:p>
          <w:p>
            <w:pPr>
              <w:pStyle w:val="Normal"/>
              <w:rPr/>
            </w:pPr>
            <w:r>
              <w:rPr/>
              <w:t>Сопоставление сказок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27</w:t>
            </w:r>
            <w:r>
              <w:rPr>
                <w:lang w:val="en-US"/>
              </w:rPr>
              <w:t>/</w:t>
            </w:r>
            <w:r>
              <w:rPr/>
              <w:t xml:space="preserve"> 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54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Басни и сказки. Л.Н. Толстой.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55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«Для чего нужны руки» Е. Пермяк.</w:t>
            </w:r>
          </w:p>
          <w:p>
            <w:pPr>
              <w:pStyle w:val="Normal"/>
              <w:rPr/>
            </w:pPr>
            <w:r>
              <w:rPr/>
              <w:t>Составление рассказа.</w:t>
            </w:r>
          </w:p>
        </w:tc>
        <w:tc>
          <w:tcPr>
            <w:tcW w:w="2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28 </w:t>
            </w:r>
            <w:r>
              <w:rPr>
                <w:lang w:val="en-US"/>
              </w:rPr>
              <w:t>/</w:t>
            </w:r>
            <w:r>
              <w:rPr/>
              <w:t>апрель</w:t>
            </w:r>
          </w:p>
        </w:tc>
      </w:tr>
      <w:tr>
        <w:trPr>
          <w:trHeight w:val="23" w:hRule="atLeast"/>
          <w:cantSplit w:val="true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56</w:t>
            </w:r>
          </w:p>
        </w:tc>
        <w:tc>
          <w:tcPr>
            <w:tcW w:w="6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Загадка. Составление загадок по сюжетным картинкам.</w:t>
            </w:r>
          </w:p>
          <w:p>
            <w:pPr>
              <w:pStyle w:val="Normal"/>
              <w:rPr/>
            </w:pPr>
            <w:r>
              <w:rPr/>
              <w:t>Литературная загадка. К. Чуковский .</w:t>
            </w:r>
          </w:p>
        </w:tc>
        <w:tc>
          <w:tcPr>
            <w:tcW w:w="27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>
          <w:b/>
          <w:bCs/>
        </w:rPr>
        <w:t xml:space="preserve">                                 </w:t>
      </w:r>
      <w:r>
        <w:rPr>
          <w:b/>
          <w:bCs/>
        </w:rPr>
        <w:t>Список литературы.</w:t>
      </w:r>
    </w:p>
    <w:p>
      <w:pPr>
        <w:pStyle w:val="Normal"/>
        <w:spacing w:before="0" w:after="120"/>
        <w:jc w:val="both"/>
        <w:rPr/>
      </w:pPr>
      <w:r>
        <w:rPr>
          <w:b/>
          <w:bCs/>
        </w:rPr>
        <w:t>Литература педагога для реализации программы.</w:t>
      </w:r>
    </w:p>
    <w:p>
      <w:pPr>
        <w:pStyle w:val="Normal"/>
        <w:spacing w:before="0" w:after="120"/>
        <w:rPr/>
      </w:pPr>
      <w:r>
        <w:rPr/>
        <w:t>1.Е.В.Колесникова.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 Москва 2020 г.</w:t>
      </w:r>
    </w:p>
    <w:p>
      <w:pPr>
        <w:pStyle w:val="Normal"/>
        <w:spacing w:before="0" w:after="120"/>
        <w:rPr/>
      </w:pPr>
      <w:r>
        <w:rPr/>
        <w:t>2.М.Д.Маханева, Н.А. Гоголева. Обучение грамоте детей 5-7 лет. Методическое пособие. Творческий центр СФЕРА. Москва 2010 г.</w:t>
      </w:r>
    </w:p>
    <w:p>
      <w:pPr>
        <w:pStyle w:val="Normal"/>
        <w:spacing w:before="0" w:after="120"/>
        <w:rPr/>
      </w:pPr>
      <w:r>
        <w:rPr/>
        <w:t>3.Л.Е.Кыласова.Развитие речи. Конспекты занятий с детьми старшего дошкольного возраста. Издательство «Учитель», Волгоград 2020 г.</w:t>
      </w:r>
    </w:p>
    <w:p>
      <w:pPr>
        <w:pStyle w:val="Normal"/>
        <w:spacing w:before="0" w:after="120"/>
        <w:rPr/>
      </w:pPr>
      <w:r>
        <w:rPr>
          <w:b/>
          <w:bCs/>
        </w:rPr>
        <w:t>Литература для детей и родителей.</w:t>
      </w:r>
    </w:p>
    <w:p>
      <w:pPr>
        <w:pStyle w:val="Normal"/>
        <w:spacing w:before="0" w:after="120"/>
        <w:rPr/>
      </w:pPr>
      <w:r>
        <w:rPr/>
        <w:t>1.Е.В.Колесникова, Л.В. Игнатьева. Азбука. Мой первый учебник. Издательство Бином. Лаборатория знаний,2022 г.</w:t>
      </w:r>
    </w:p>
    <w:p>
      <w:pPr>
        <w:pStyle w:val="Style22"/>
        <w:jc w:val="both"/>
        <w:rPr/>
      </w:pPr>
      <w:r>
        <w:rPr/>
        <w:t>2.Е.В.Колесникова «Пропись». Рабочая тетрадь для детей 6-7 лет. Издательство Бином. Лаборатория знаний,2022 г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tabs>
          <w:tab w:val="left" w:pos="760" w:leader="none"/>
        </w:tabs>
        <w:spacing w:lineRule="auto" w:line="360"/>
        <w:ind w:left="760" w:hanging="333"/>
        <w:rPr/>
      </w:pPr>
      <w:r>
        <w:rPr>
          <w:b/>
          <w:bCs/>
        </w:rPr>
        <w:t>Психология и интеллектика.</w:t>
      </w:r>
    </w:p>
    <w:p>
      <w:pPr>
        <w:pStyle w:val="Normal"/>
        <w:tabs>
          <w:tab w:val="left" w:pos="760" w:leader="none"/>
        </w:tabs>
        <w:spacing w:lineRule="auto" w:line="360"/>
        <w:ind w:left="427" w:hanging="0"/>
        <w:rPr/>
      </w:pPr>
      <w:r>
        <w:rPr>
          <w:b/>
          <w:bCs/>
        </w:rPr>
        <w:t>Пояснительная записка</w:t>
      </w:r>
    </w:p>
    <w:p>
      <w:pPr>
        <w:pStyle w:val="Normal"/>
        <w:tabs>
          <w:tab w:val="left" w:pos="760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ab/>
      </w:r>
      <w:r>
        <w:rPr/>
        <w:t>Психологическая подготовка ребенка к обучению в школе является важным шагом воспитания и обучения дошкольника.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со взрослыми и сверстниками взаимоотношений, определяемых совместной деятельностью.</w:t>
      </w:r>
    </w:p>
    <w:p>
      <w:pPr>
        <w:pStyle w:val="Normal"/>
        <w:spacing w:lineRule="auto" w:line="360"/>
        <w:ind w:firstLine="788"/>
        <w:jc w:val="both"/>
        <w:rPr/>
      </w:pPr>
      <w:r>
        <w:rPr/>
        <w:t xml:space="preserve">Программа разработана на основе курса «Развитие познавательных способностей» для дошкольников, автор Л. В. Мищенкова и коррекционных сказок для школьной адаптации, «Лесная школа», автор М. А. Панфилова. </w:t>
      </w:r>
    </w:p>
    <w:p>
      <w:pPr>
        <w:pStyle w:val="Normal"/>
        <w:spacing w:lineRule="auto" w:line="360"/>
        <w:ind w:firstLine="788"/>
        <w:jc w:val="both"/>
        <w:rPr/>
      </w:pPr>
      <w:r>
        <w:rPr/>
        <w:t>Программа предназначена для организации подготовки детей 6 – 7 лет к обучению в школе.</w:t>
      </w:r>
    </w:p>
    <w:p>
      <w:pPr>
        <w:pStyle w:val="Normal"/>
        <w:spacing w:lineRule="auto" w:line="360"/>
        <w:ind w:left="420" w:hanging="0"/>
        <w:rPr/>
      </w:pPr>
      <w:r>
        <w:rPr>
          <w:b/>
          <w:i/>
          <w:iCs/>
        </w:rPr>
        <w:t>Актуальность программы</w:t>
      </w:r>
    </w:p>
    <w:p>
      <w:pPr>
        <w:pStyle w:val="Normal"/>
        <w:spacing w:lineRule="auto" w:line="360"/>
        <w:ind w:right="20" w:firstLine="427"/>
        <w:rPr/>
      </w:pPr>
      <w:r>
        <w:rPr/>
        <w:t>В настоящее время, когда обучение в начальных классах приобретает особую актуальность, важнейшей задачей становится разработка новых технологий в области подготовки детей к школе.</w:t>
      </w:r>
    </w:p>
    <w:p>
      <w:pPr>
        <w:pStyle w:val="Normal"/>
        <w:spacing w:lineRule="auto" w:line="360"/>
        <w:ind w:right="20" w:firstLine="427"/>
        <w:jc w:val="both"/>
        <w:rPr/>
      </w:pPr>
      <w:r>
        <w:rPr/>
        <w:t>Курс программы обеспечивает соблюдение преемственности ступеней дошкольного, начального и основного образования, что соответствует требованиям федерального государственного образовательного стандарта второго поколения.</w:t>
      </w:r>
    </w:p>
    <w:p>
      <w:pPr>
        <w:pStyle w:val="Normal"/>
        <w:numPr>
          <w:ilvl w:val="0"/>
          <w:numId w:val="1"/>
        </w:numPr>
        <w:tabs>
          <w:tab w:val="left" w:pos="657" w:leader="none"/>
        </w:tabs>
        <w:spacing w:lineRule="auto" w:line="360"/>
        <w:ind w:right="20" w:firstLine="427"/>
        <w:jc w:val="both"/>
        <w:rPr/>
      </w:pPr>
      <w:r>
        <w:rPr/>
        <w:t>целях обеспечения преемственности между дошкольными образовательными учреждениями и начальной школой разработан ряд методических вопросов создания благоприятных условий для подготовки детей к школе, что обеспечивает адаптацию дошкольников к условиям новой ведущей деятельности – школьному обучению.</w:t>
      </w:r>
    </w:p>
    <w:p>
      <w:pPr>
        <w:pStyle w:val="Normal"/>
        <w:spacing w:lineRule="auto" w:line="360"/>
        <w:ind w:right="20" w:firstLine="427"/>
        <w:jc w:val="both"/>
        <w:rPr/>
      </w:pPr>
      <w:r>
        <w:rPr/>
        <w:t xml:space="preserve">Таким образом, актуальность программы заключается в умелом индивидуальном подходе к ребёнку, направленном на развитие личности ребёнка, с опорой на психологические особенности возраста детей. </w:t>
      </w:r>
    </w:p>
    <w:p>
      <w:pPr>
        <w:pStyle w:val="Normal"/>
        <w:spacing w:lineRule="auto" w:line="360"/>
        <w:ind w:right="20" w:firstLine="427"/>
        <w:jc w:val="both"/>
        <w:rPr/>
      </w:pPr>
      <w:r>
        <w:rPr>
          <w:b/>
          <w:i/>
          <w:iCs/>
        </w:rPr>
        <w:t xml:space="preserve">Целью </w:t>
      </w:r>
      <w:r>
        <w:rPr/>
        <w:t>программы является развитие познавательной, эмоционально-волевой и коммуникативной сферы личности ребенка, позволяющее им в дальнейшем успешно адаптироваться к новым условиям и овладеть школьной программой.</w:t>
      </w:r>
    </w:p>
    <w:p>
      <w:pPr>
        <w:pStyle w:val="Normal"/>
        <w:spacing w:lineRule="auto" w:line="360"/>
        <w:ind w:left="420" w:hanging="0"/>
        <w:rPr/>
      </w:pPr>
      <w:r>
        <w:rPr/>
        <w:t xml:space="preserve">Данная программа решает следующие </w:t>
      </w:r>
      <w:r>
        <w:rPr>
          <w:b/>
          <w:i/>
          <w:iCs/>
        </w:rPr>
        <w:t>задачи:</w:t>
      </w:r>
    </w:p>
    <w:p>
      <w:pPr>
        <w:pStyle w:val="Normal"/>
        <w:numPr>
          <w:ilvl w:val="2"/>
          <w:numId w:val="12"/>
        </w:numPr>
        <w:tabs>
          <w:tab w:val="left" w:pos="1280" w:leader="none"/>
        </w:tabs>
        <w:spacing w:lineRule="auto" w:line="360"/>
        <w:ind w:left="1280" w:hanging="132"/>
        <w:rPr/>
      </w:pPr>
      <w:r>
        <w:rPr/>
        <w:t>снятие психологического стресса перед школой;</w:t>
      </w:r>
    </w:p>
    <w:p>
      <w:pPr>
        <w:pStyle w:val="Normal"/>
        <w:numPr>
          <w:ilvl w:val="2"/>
          <w:numId w:val="12"/>
        </w:numPr>
        <w:tabs>
          <w:tab w:val="left" w:pos="1280" w:leader="none"/>
        </w:tabs>
        <w:spacing w:lineRule="auto" w:line="360"/>
        <w:ind w:left="1280" w:hanging="132"/>
        <w:rPr/>
      </w:pPr>
      <w:r>
        <w:rPr/>
        <w:t>развитие памяти, внимания, мышления, творческих способностей;</w:t>
      </w:r>
    </w:p>
    <w:p>
      <w:pPr>
        <w:pStyle w:val="Normal"/>
        <w:numPr>
          <w:ilvl w:val="2"/>
          <w:numId w:val="12"/>
        </w:numPr>
        <w:tabs>
          <w:tab w:val="left" w:pos="1280" w:leader="none"/>
        </w:tabs>
        <w:spacing w:lineRule="auto" w:line="360"/>
        <w:ind w:left="1280" w:hanging="132"/>
        <w:rPr/>
      </w:pPr>
      <w:r>
        <w:rPr/>
        <w:t>развитие речи, расширение словарного запаса;</w:t>
      </w:r>
    </w:p>
    <w:p>
      <w:pPr>
        <w:pStyle w:val="Normal"/>
        <w:numPr>
          <w:ilvl w:val="2"/>
          <w:numId w:val="12"/>
        </w:numPr>
        <w:tabs>
          <w:tab w:val="left" w:pos="1280" w:leader="none"/>
        </w:tabs>
        <w:spacing w:lineRule="auto" w:line="360"/>
        <w:ind w:left="1280" w:hanging="132"/>
        <w:rPr/>
      </w:pPr>
      <w:r>
        <w:rPr/>
        <w:t>знакомство с правилами поведения в школе, развитие саморегуляции;</w:t>
      </w:r>
    </w:p>
    <w:p>
      <w:pPr>
        <w:pStyle w:val="Normal"/>
        <w:numPr>
          <w:ilvl w:val="2"/>
          <w:numId w:val="12"/>
        </w:numPr>
        <w:tabs>
          <w:tab w:val="left" w:pos="1280" w:leader="none"/>
        </w:tabs>
        <w:spacing w:lineRule="auto" w:line="360"/>
        <w:ind w:left="1280" w:hanging="132"/>
        <w:rPr/>
      </w:pPr>
      <w:r>
        <w:rPr/>
        <w:t>развитие коммуникативных качеств, умение общаться в коллективе.</w:t>
      </w:r>
    </w:p>
    <w:p>
      <w:pPr>
        <w:pStyle w:val="Normal"/>
        <w:spacing w:lineRule="auto" w:line="360" w:before="280" w:after="280"/>
        <w:rPr/>
      </w:pPr>
      <w:r>
        <w:rPr>
          <w:color w:val="000000"/>
        </w:rPr>
        <w:t xml:space="preserve">Возраст детей, участвующих в реализации данной образовательной программы 6-7 лет, старшего дошкольного возраста дошкольного учреждения. </w:t>
      </w:r>
    </w:p>
    <w:p>
      <w:pPr>
        <w:pStyle w:val="Normal"/>
        <w:spacing w:lineRule="auto" w:line="360" w:before="280" w:after="280"/>
        <w:rPr/>
      </w:pPr>
      <w:r>
        <w:rPr>
          <w:color w:val="000000"/>
        </w:rPr>
        <w:t>Программа рассчитана на 7 месяцев обучения дошкольников, с октября по май.</w:t>
      </w:r>
    </w:p>
    <w:p>
      <w:pPr>
        <w:pStyle w:val="Normal"/>
        <w:spacing w:lineRule="auto" w:line="360" w:before="280" w:after="0"/>
        <w:ind w:left="720" w:hanging="0"/>
        <w:jc w:val="both"/>
        <w:rPr/>
      </w:pPr>
      <w:r>
        <w:rPr>
          <w:b/>
        </w:rPr>
        <w:t>Принципы реализации программы:</w:t>
      </w:r>
    </w:p>
    <w:p>
      <w:pPr>
        <w:pStyle w:val="Normal"/>
        <w:spacing w:lineRule="auto" w:line="360" w:before="20" w:after="20"/>
        <w:ind w:right="-5" w:firstLine="480"/>
        <w:jc w:val="both"/>
        <w:rPr/>
      </w:pPr>
      <w:r>
        <w:rPr/>
        <w:t>1. Принцип индивидуализации - предполагает учёт возраста, учёт типа детско-родительских отношений, уровня общего состояния ребёнка.</w:t>
      </w:r>
    </w:p>
    <w:p>
      <w:pPr>
        <w:pStyle w:val="Normal"/>
        <w:spacing w:lineRule="auto" w:line="360" w:before="20" w:after="20"/>
        <w:ind w:right="-5" w:firstLine="480"/>
        <w:jc w:val="both"/>
        <w:rPr/>
      </w:pPr>
      <w:r>
        <w:rPr/>
        <w:t>2. Принцип доступности - от уровня психологических особенностей ребёнка.</w:t>
      </w:r>
    </w:p>
    <w:p>
      <w:pPr>
        <w:pStyle w:val="Normal"/>
        <w:spacing w:lineRule="auto" w:line="360" w:before="20" w:after="20"/>
        <w:ind w:right="-5" w:firstLine="480"/>
        <w:jc w:val="both"/>
        <w:rPr/>
      </w:pPr>
      <w:r>
        <w:rPr/>
        <w:t>3. Принцип наглядности – демонстрация упражнений, этюдов, моделирование ситуаций, игр подтверждает объяснение и помогает ребёнку их правильно выполнять.</w:t>
      </w:r>
    </w:p>
    <w:p>
      <w:pPr>
        <w:pStyle w:val="Normal"/>
        <w:spacing w:lineRule="auto" w:line="360" w:before="20" w:after="20"/>
        <w:ind w:right="-5" w:firstLine="480"/>
        <w:jc w:val="both"/>
        <w:rPr/>
      </w:pPr>
      <w:r>
        <w:rPr/>
        <w:t>4. Принцип систематичности и последовательности заключается в непрерывности, регулярности, планомерности процесса, в котором реализуются задачи коррекционно-развивающей работы.</w:t>
      </w:r>
    </w:p>
    <w:p>
      <w:pPr>
        <w:pStyle w:val="Normal"/>
        <w:spacing w:lineRule="auto" w:line="360" w:before="20" w:after="20"/>
        <w:ind w:right="-5" w:firstLine="480"/>
        <w:jc w:val="both"/>
        <w:rPr/>
      </w:pPr>
      <w:r>
        <w:rPr/>
        <w:t>5. Принцип научности лежит в основе всех технологий, способствующих коммуникативным способностям детей среднего дошкольного возраста.</w:t>
      </w:r>
    </w:p>
    <w:p>
      <w:pPr>
        <w:pStyle w:val="Normal"/>
        <w:spacing w:lineRule="auto" w:line="360" w:before="20" w:after="20"/>
        <w:ind w:right="-5" w:firstLine="480"/>
        <w:jc w:val="both"/>
        <w:rPr/>
      </w:pPr>
      <w:r>
        <w:rPr/>
        <w:t>6. Принцип оздоровительной направленности обеспечивает оптимизацию двигательной активности детей, укрепление психологического здоровья, совершенствование физиологических и психических функций организма</w:t>
      </w:r>
    </w:p>
    <w:p>
      <w:pPr>
        <w:pStyle w:val="Normal"/>
        <w:spacing w:lineRule="auto" w:line="360" w:before="280" w:after="280"/>
        <w:rPr/>
      </w:pPr>
      <w:r>
        <w:rPr>
          <w:color w:val="000000"/>
        </w:rPr>
        <w:tab/>
        <w:t xml:space="preserve">Занятия проводятся 1 раз в неделю по 30 минут и  представляют собой сочетание коррекционно-развивающих упражнений с разнообразным познавательным материалом. </w:t>
      </w:r>
    </w:p>
    <w:p>
      <w:pPr>
        <w:pStyle w:val="Normal"/>
        <w:spacing w:lineRule="auto" w:line="360" w:before="280" w:after="280"/>
        <w:rPr/>
      </w:pPr>
      <w:r>
        <w:rPr>
          <w:color w:val="000000"/>
        </w:rPr>
        <w:t>Полный курс 7 месяцев, 28 занятий.</w:t>
      </w:r>
    </w:p>
    <w:p>
      <w:pPr>
        <w:pStyle w:val="Normal"/>
        <w:spacing w:lineRule="auto" w:line="360" w:before="280" w:after="280"/>
        <w:rPr/>
      </w:pPr>
      <w:r>
        <w:rPr>
          <w:color w:val="000000"/>
        </w:rPr>
        <w:t>Основная форма занятий – групповая. Для успешной реализации программы формируется группа не более 25 человек.</w:t>
      </w:r>
    </w:p>
    <w:p>
      <w:pPr>
        <w:pStyle w:val="Normal"/>
        <w:spacing w:lineRule="auto" w:line="360" w:before="280" w:after="0"/>
        <w:ind w:firstLine="706"/>
        <w:jc w:val="both"/>
        <w:rPr/>
      </w:pPr>
      <w:r>
        <w:rPr/>
        <w:t>Задания на развитие психических процессов (памяти, внимания, воображения, мышления), а также на развитие волевой и психофизиологической сферы подобраны в соответствии с темами занятий.</w:t>
      </w:r>
    </w:p>
    <w:p>
      <w:pPr>
        <w:pStyle w:val="Normal"/>
        <w:spacing w:lineRule="auto" w:line="360" w:before="280" w:after="0"/>
        <w:ind w:firstLine="360"/>
        <w:jc w:val="both"/>
        <w:rPr/>
      </w:pPr>
      <w:r>
        <w:rPr/>
        <w:t>Занятия проводятся в помещении с соблюдением санитарно-гигиенических норм и правил.</w:t>
      </w:r>
    </w:p>
    <w:p>
      <w:pPr>
        <w:pStyle w:val="Normal"/>
        <w:spacing w:lineRule="auto" w:line="360" w:before="280" w:after="0"/>
        <w:jc w:val="both"/>
        <w:rPr/>
      </w:pPr>
      <w:r>
        <w:rPr/>
        <w:t>Каждое занятие содержит в себе следующие этапы:</w:t>
      </w:r>
    </w:p>
    <w:p>
      <w:pPr>
        <w:pStyle w:val="Normal"/>
        <w:numPr>
          <w:ilvl w:val="0"/>
          <w:numId w:val="14"/>
        </w:numPr>
        <w:spacing w:lineRule="auto" w:line="360" w:before="280" w:after="280"/>
        <w:jc w:val="both"/>
        <w:rPr/>
      </w:pPr>
      <w:r>
        <w:rPr>
          <w:b/>
          <w:bCs/>
        </w:rPr>
        <w:t>Организационный этап.</w:t>
      </w:r>
    </w:p>
    <w:p>
      <w:pPr>
        <w:pStyle w:val="Normal"/>
        <w:spacing w:lineRule="auto" w:line="360" w:before="280" w:after="0"/>
        <w:ind w:left="360" w:hanging="0"/>
        <w:jc w:val="both"/>
        <w:rPr/>
      </w:pPr>
      <w:r>
        <w:rPr/>
        <w:t xml:space="preserve">Создание эмоционального настроя в группе. </w:t>
      </w:r>
    </w:p>
    <w:p>
      <w:pPr>
        <w:pStyle w:val="Normal"/>
        <w:spacing w:lineRule="auto" w:line="360" w:before="280" w:after="0"/>
        <w:ind w:left="360" w:hanging="0"/>
        <w:jc w:val="both"/>
        <w:rPr/>
      </w:pPr>
      <w:r>
        <w:rPr/>
        <w:t>Упражнения и игры с целью привлечения внимания детей.</w:t>
      </w:r>
    </w:p>
    <w:p>
      <w:pPr>
        <w:pStyle w:val="Normal"/>
        <w:numPr>
          <w:ilvl w:val="0"/>
          <w:numId w:val="15"/>
        </w:numPr>
        <w:spacing w:lineRule="auto" w:line="360" w:before="280" w:after="280"/>
        <w:jc w:val="both"/>
        <w:rPr/>
      </w:pPr>
      <w:r>
        <w:rPr>
          <w:b/>
          <w:bCs/>
        </w:rPr>
        <w:t>Мотивационный этап.</w:t>
      </w:r>
    </w:p>
    <w:p>
      <w:pPr>
        <w:pStyle w:val="Normal"/>
        <w:spacing w:lineRule="auto" w:line="360" w:before="280" w:after="0"/>
        <w:ind w:left="360" w:hanging="0"/>
        <w:jc w:val="both"/>
        <w:rPr/>
      </w:pPr>
      <w:r>
        <w:rPr/>
        <w:t>Сообщение темы занятия, прояснение тематических понятий; выяснения исходного уровня знаний детей по данной теме.</w:t>
      </w:r>
    </w:p>
    <w:p>
      <w:pPr>
        <w:pStyle w:val="Normal"/>
        <w:numPr>
          <w:ilvl w:val="0"/>
          <w:numId w:val="16"/>
        </w:numPr>
        <w:spacing w:lineRule="auto" w:line="360" w:before="280" w:after="280"/>
        <w:jc w:val="both"/>
        <w:rPr/>
      </w:pPr>
      <w:r>
        <w:rPr>
          <w:b/>
          <w:bCs/>
        </w:rPr>
        <w:t>Практический этап.</w:t>
      </w:r>
    </w:p>
    <w:p>
      <w:pPr>
        <w:pStyle w:val="Normal"/>
        <w:spacing w:lineRule="auto" w:line="360" w:before="280" w:after="0"/>
        <w:ind w:left="360" w:hanging="0"/>
        <w:rPr/>
      </w:pPr>
      <w:r>
        <w:rPr/>
        <w:t>Подача новой информации на основе имеющихся данных.</w:t>
      </w:r>
    </w:p>
    <w:p>
      <w:pPr>
        <w:pStyle w:val="Normal"/>
        <w:spacing w:lineRule="auto" w:line="360" w:before="280" w:after="0"/>
        <w:ind w:left="360" w:hanging="0"/>
        <w:jc w:val="both"/>
        <w:rPr/>
      </w:pPr>
      <w:r>
        <w:rPr/>
        <w:t>Задания на развитие познавательных процессов (восприятия, памяти, мышления, воображения) и творческих способностей.</w:t>
      </w:r>
    </w:p>
    <w:p>
      <w:pPr>
        <w:pStyle w:val="Normal"/>
        <w:spacing w:lineRule="auto" w:line="360" w:before="280" w:after="0"/>
        <w:ind w:left="360" w:hanging="0"/>
        <w:jc w:val="both"/>
        <w:rPr/>
      </w:pPr>
      <w:r>
        <w:rPr/>
        <w:t>Обработка полученных навыков на практике.</w:t>
      </w:r>
    </w:p>
    <w:p>
      <w:pPr>
        <w:pStyle w:val="Normal"/>
        <w:numPr>
          <w:ilvl w:val="0"/>
          <w:numId w:val="17"/>
        </w:numPr>
        <w:spacing w:lineRule="auto" w:line="360" w:before="280" w:after="280"/>
        <w:jc w:val="both"/>
        <w:rPr/>
      </w:pPr>
      <w:r>
        <w:rPr>
          <w:b/>
          <w:bCs/>
        </w:rPr>
        <w:t>Рефлексивный этап.</w:t>
      </w:r>
    </w:p>
    <w:p>
      <w:pPr>
        <w:pStyle w:val="Normal"/>
        <w:spacing w:lineRule="auto" w:line="360" w:before="280" w:after="0"/>
        <w:ind w:left="360" w:hanging="0"/>
        <w:jc w:val="both"/>
        <w:rPr/>
      </w:pPr>
      <w:r>
        <w:rPr/>
        <w:t>Обобщение полученных знаний.</w:t>
      </w:r>
    </w:p>
    <w:p>
      <w:pPr>
        <w:pStyle w:val="Normal"/>
        <w:spacing w:lineRule="auto" w:line="360"/>
        <w:jc w:val="both"/>
        <w:rPr/>
      </w:pPr>
      <w:r>
        <w:rPr>
          <w:b/>
          <w:i/>
        </w:rPr>
        <w:t>Педагогические средства</w:t>
      </w:r>
    </w:p>
    <w:p>
      <w:pPr>
        <w:pStyle w:val="Normal"/>
        <w:spacing w:lineRule="auto" w:line="360"/>
        <w:jc w:val="both"/>
        <w:rPr/>
      </w:pPr>
      <w:r>
        <w:rPr/>
        <w:t>Специально организованная среда.</w:t>
      </w:r>
    </w:p>
    <w:p>
      <w:pPr>
        <w:pStyle w:val="Normal"/>
        <w:spacing w:lineRule="auto" w:line="360"/>
        <w:jc w:val="both"/>
        <w:rPr/>
      </w:pPr>
      <w:r>
        <w:rPr/>
        <w:t xml:space="preserve">Специально организованные занятия. </w:t>
      </w:r>
    </w:p>
    <w:p>
      <w:pPr>
        <w:pStyle w:val="Normal"/>
        <w:spacing w:lineRule="auto" w:line="360"/>
        <w:jc w:val="both"/>
        <w:rPr/>
      </w:pPr>
      <w:r>
        <w:rPr/>
        <w:t>Игры (словесные, подвижные, сюжетно-ролевые).</w:t>
      </w:r>
    </w:p>
    <w:p>
      <w:pPr>
        <w:pStyle w:val="Normal"/>
        <w:spacing w:lineRule="auto" w:line="360"/>
        <w:jc w:val="both"/>
        <w:rPr/>
      </w:pPr>
      <w:r>
        <w:rPr/>
        <w:t>Работа с тетрадью.</w:t>
      </w:r>
    </w:p>
    <w:p>
      <w:pPr>
        <w:pStyle w:val="Normal"/>
        <w:spacing w:lineRule="auto" w:line="360"/>
        <w:jc w:val="both"/>
        <w:rPr/>
      </w:pPr>
      <w:r>
        <w:rPr/>
        <w:t>Инсценировки.</w:t>
      </w:r>
    </w:p>
    <w:p>
      <w:pPr>
        <w:pStyle w:val="Normal"/>
        <w:spacing w:lineRule="auto" w:line="360"/>
        <w:jc w:val="both"/>
        <w:rPr/>
      </w:pPr>
      <w:r>
        <w:rPr/>
        <w:t>Физкультминутки.</w:t>
      </w:r>
    </w:p>
    <w:p>
      <w:pPr>
        <w:pStyle w:val="Normal"/>
        <w:spacing w:lineRule="auto" w:line="360"/>
        <w:jc w:val="both"/>
        <w:rPr/>
      </w:pPr>
      <w:r>
        <w:rPr/>
        <w:t>Диагностика и контроль.</w:t>
      </w:r>
    </w:p>
    <w:p>
      <w:pPr>
        <w:pStyle w:val="Normal"/>
        <w:spacing w:lineRule="auto" w:line="360"/>
        <w:jc w:val="both"/>
        <w:rPr/>
      </w:pPr>
      <w:r>
        <w:rPr>
          <w:b/>
          <w:i/>
        </w:rPr>
        <w:t>Формы работы</w:t>
      </w:r>
    </w:p>
    <w:p>
      <w:pPr>
        <w:pStyle w:val="Normal"/>
        <w:spacing w:lineRule="auto" w:line="360"/>
        <w:jc w:val="both"/>
        <w:rPr/>
      </w:pPr>
      <w:r>
        <w:rPr/>
        <w:t>Тренинги.</w:t>
      </w:r>
    </w:p>
    <w:p>
      <w:pPr>
        <w:pStyle w:val="Normal"/>
        <w:spacing w:lineRule="auto" w:line="360"/>
        <w:jc w:val="both"/>
        <w:rPr/>
      </w:pPr>
      <w:r>
        <w:rPr/>
        <w:t>Беседы и дискуссии.</w:t>
      </w:r>
    </w:p>
    <w:p>
      <w:pPr>
        <w:pStyle w:val="Normal"/>
        <w:spacing w:lineRule="auto" w:line="360"/>
        <w:jc w:val="both"/>
        <w:rPr/>
      </w:pPr>
      <w:r>
        <w:rPr/>
        <w:t>Игры (словесные, подвижные, сюжетно-ролевые).</w:t>
      </w:r>
    </w:p>
    <w:p>
      <w:pPr>
        <w:pStyle w:val="Normal"/>
        <w:spacing w:lineRule="auto" w:line="360"/>
        <w:jc w:val="both"/>
        <w:rPr/>
      </w:pPr>
      <w:r>
        <w:rPr/>
        <w:t>Релаксационные упражнения.</w:t>
      </w:r>
    </w:p>
    <w:p>
      <w:pPr>
        <w:pStyle w:val="Normal"/>
        <w:spacing w:lineRule="auto" w:line="360"/>
        <w:jc w:val="both"/>
        <w:rPr/>
      </w:pPr>
      <w:r>
        <w:rPr/>
        <w:t>Психологические этюды и элементы.</w:t>
      </w:r>
    </w:p>
    <w:p>
      <w:pPr>
        <w:pStyle w:val="Normal"/>
        <w:spacing w:lineRule="auto" w:line="360"/>
        <w:jc w:val="both"/>
        <w:rPr/>
      </w:pPr>
      <w:r>
        <w:rPr/>
        <w:t>Работа с тетрадью.</w:t>
      </w:r>
    </w:p>
    <w:p>
      <w:pPr>
        <w:pStyle w:val="Normal"/>
        <w:spacing w:lineRule="auto" w:line="360"/>
        <w:jc w:val="both"/>
        <w:rPr/>
      </w:pPr>
      <w:r>
        <w:rPr/>
        <w:t>Работа со сказками.</w:t>
      </w:r>
    </w:p>
    <w:p>
      <w:pPr>
        <w:pStyle w:val="Normal"/>
        <w:spacing w:lineRule="auto" w:line="360"/>
        <w:jc w:val="both"/>
        <w:rPr/>
      </w:pPr>
      <w:r>
        <w:rPr>
          <w:b/>
          <w:i/>
        </w:rPr>
        <w:t>Планируемые результаты</w:t>
      </w:r>
    </w:p>
    <w:p>
      <w:pPr>
        <w:pStyle w:val="Normal"/>
        <w:tabs>
          <w:tab w:val="center" w:pos="5102" w:leader="none"/>
        </w:tabs>
        <w:spacing w:lineRule="auto" w:line="360"/>
        <w:rPr/>
      </w:pPr>
      <w:r>
        <w:rPr>
          <w:sz w:val="28"/>
          <w:szCs w:val="28"/>
        </w:rPr>
        <w:tab/>
      </w:r>
      <w:r>
        <w:rPr/>
        <w:t xml:space="preserve">В качестве критериев подготовленности ребенка к школе можно принять следующие показатели: </w:t>
      </w:r>
    </w:p>
    <w:p>
      <w:pPr>
        <w:pStyle w:val="Style22"/>
        <w:spacing w:lineRule="auto" w:line="360"/>
        <w:jc w:val="both"/>
        <w:rPr/>
      </w:pPr>
      <w:r>
        <w:rPr/>
        <w:t>Наличие познавательного мотива.</w:t>
      </w:r>
    </w:p>
    <w:p>
      <w:pPr>
        <w:pStyle w:val="Style22"/>
        <w:spacing w:lineRule="auto" w:line="360"/>
        <w:jc w:val="both"/>
        <w:rPr/>
      </w:pPr>
      <w:r>
        <w:rPr/>
        <w:t>Низкий уровень тревожности.</w:t>
      </w:r>
    </w:p>
    <w:p>
      <w:pPr>
        <w:pStyle w:val="Style22"/>
        <w:spacing w:lineRule="auto" w:line="360"/>
        <w:jc w:val="both"/>
        <w:rPr/>
      </w:pPr>
      <w:r>
        <w:rPr/>
        <w:t>Высокая и нормальная самооценка.</w:t>
      </w:r>
    </w:p>
    <w:p>
      <w:pPr>
        <w:pStyle w:val="Style22"/>
        <w:spacing w:lineRule="auto" w:line="360"/>
        <w:jc w:val="both"/>
        <w:rPr/>
      </w:pPr>
      <w:r>
        <w:rPr/>
        <w:t>Позитивное отношение к себе и своей личности.</w:t>
      </w:r>
    </w:p>
    <w:p>
      <w:pPr>
        <w:pStyle w:val="Style22"/>
        <w:spacing w:lineRule="auto" w:line="360"/>
        <w:jc w:val="both"/>
        <w:rPr/>
      </w:pPr>
      <w:r>
        <w:rPr/>
        <w:t xml:space="preserve">Развитие произвольности. </w:t>
      </w:r>
    </w:p>
    <w:p>
      <w:pPr>
        <w:pStyle w:val="Style22"/>
        <w:spacing w:lineRule="auto" w:line="360"/>
        <w:jc w:val="both"/>
        <w:rPr/>
      </w:pPr>
      <w:r>
        <w:rPr/>
        <w:t>Сформированность наглядно-действенного и  наглядно-образного мышления</w:t>
      </w:r>
    </w:p>
    <w:p>
      <w:pPr>
        <w:pStyle w:val="Style22"/>
        <w:spacing w:lineRule="auto" w:line="360"/>
        <w:jc w:val="both"/>
        <w:rPr/>
      </w:pPr>
      <w:r>
        <w:rPr/>
        <w:t xml:space="preserve">Развитие пространственных представлений. </w:t>
      </w:r>
    </w:p>
    <w:p>
      <w:pPr>
        <w:pStyle w:val="Style22"/>
        <w:spacing w:lineRule="auto" w:line="360"/>
        <w:jc w:val="both"/>
        <w:rPr/>
      </w:pPr>
      <w:r>
        <w:rPr/>
        <w:t>Умение фантазировать.</w:t>
      </w:r>
    </w:p>
    <w:p>
      <w:pPr>
        <w:pStyle w:val="Style22"/>
        <w:spacing w:lineRule="auto" w:line="360"/>
        <w:jc w:val="both"/>
        <w:rPr/>
      </w:pPr>
      <w:r>
        <w:rPr/>
        <w:t xml:space="preserve">Проявление самостоятельности. </w:t>
      </w:r>
    </w:p>
    <w:p>
      <w:pPr>
        <w:pStyle w:val="Style22"/>
        <w:spacing w:lineRule="auto" w:line="360"/>
        <w:rPr/>
      </w:pPr>
      <w:r>
        <w:rPr/>
        <w:t>Хорошо сформированные умения общения со сверстниками и взрослыми, в том числе педагогами.</w:t>
      </w:r>
    </w:p>
    <w:p>
      <w:pPr>
        <w:pStyle w:val="Style22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center"/>
        <w:rPr/>
      </w:pPr>
      <w:bookmarkStart w:id="2" w:name="bookmark14"/>
      <w:bookmarkEnd w:id="2"/>
      <w:r>
        <w:rPr>
          <w:b/>
          <w:sz w:val="28"/>
          <w:szCs w:val="28"/>
        </w:rPr>
        <w:t>Календарно-тематическое планирование:</w:t>
      </w:r>
    </w:p>
    <w:p>
      <w:pPr>
        <w:pStyle w:val="Normal"/>
        <w:tabs>
          <w:tab w:val="left" w:pos="4512" w:leader="none"/>
        </w:tabs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433" w:type="dxa"/>
        <w:jc w:val="left"/>
        <w:tblInd w:w="-8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853"/>
        <w:gridCol w:w="2338"/>
        <w:gridCol w:w="2641"/>
        <w:gridCol w:w="2547"/>
        <w:gridCol w:w="1040"/>
        <w:gridCol w:w="1013"/>
      </w:tblGrid>
      <w:tr>
        <w:trPr>
          <w:trHeight w:val="566" w:hRule="atLeast"/>
          <w:cantSplit w:val="true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урока</w:t>
            </w:r>
          </w:p>
        </w:tc>
        <w:tc>
          <w:tcPr>
            <w:tcW w:w="2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Тема урока</w:t>
            </w:r>
          </w:p>
        </w:tc>
        <w:tc>
          <w:tcPr>
            <w:tcW w:w="5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Направление работы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jc w:val="center"/>
              <w:rPr/>
            </w:pPr>
            <w:r>
              <w:rPr>
                <w:b/>
              </w:rPr>
              <w:t>Дата проведения урока</w:t>
            </w:r>
          </w:p>
          <w:p>
            <w:pPr>
              <w:pStyle w:val="Normal"/>
              <w:rPr/>
            </w:pPr>
            <w:r>
              <w:rPr>
                <w:b/>
              </w:rPr>
              <w:t>(неделя/месяц)</w:t>
            </w:r>
          </w:p>
        </w:tc>
      </w:tr>
      <w:tr>
        <w:trPr>
          <w:trHeight w:val="562" w:hRule="atLeast"/>
          <w:cantSplit w:val="true"/>
        </w:trPr>
        <w:tc>
          <w:tcPr>
            <w:tcW w:w="8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познавательный аспект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развивающий аспект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планируемая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3"/>
              <w:jc w:val="center"/>
              <w:rPr/>
            </w:pPr>
            <w:r>
              <w:rPr>
                <w:b/>
              </w:rPr>
              <w:t>фактическая</w:t>
            </w:r>
          </w:p>
        </w:tc>
      </w:tr>
      <w:tr>
        <w:trPr>
          <w:trHeight w:val="283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Итак, мы начинаем…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Что ждёт будущих учеников в школе.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зрительной памяти, логического мышления,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  <w:t>1/октябрь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Слушаем сказку.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Знакомство с героями сказок М. А. Панфиловой «Лесная школа» (сказки для школьной адаптации). Первая сказка. Создание «Лесной школы».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конструкторских способностей, смысловой памяти, рефлексии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  <w:t>2/октябрь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3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Чему учат в школе?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Зачем нужно учиться.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слуховой памяти, логического мышления,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3/октябрь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4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Слушаем сказку.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Вторая сказка. «Игры в школе».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слуховой памяти, логического мышления,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4/октябрь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5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Про звонок и про урок.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Значение школьного звонка и урока.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смысловой и зрительной памяти,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5/ноябрь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6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Слушаем сказку.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Третья сказка. «Школьные правила».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слуховой памяти, логического мышления,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6/ноябрь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7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Семицветная дуга.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Семь цветов радуги. Краткое содержание сказки В. Катаева «Цветик-семицветик».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памяти,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7/ноябрь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8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Рисуем бусы.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Порядок расположения цветов в Российском флаге.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зрительной памяти, речи, рефлексии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8/ноябрь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9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Развиваем фонематический слух.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Что такое фонематический слух. Рифма.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фонематического слуха, мышления, воображения,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9/ноябрь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10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Слушаем сказку.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Что такое русская народная сказка? Популярные герои русских народных сказок. Русская народная сказка « Лиса и волк».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конструкторских способностей, смысловой памяти,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10/декабрь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11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Дни недели.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История возникновения названий и порядок следования дней недели.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слуховой и смысловой памяти, мышления, чувства рифмы,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11/декабрь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12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Развиваем мелкую моторику.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Упражнения для укрепления мелкой моторики рук.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памяти, мышления, ориентации в пространстве,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12/декабрь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13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Геометрические фигуры.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Точка, линия, прямая, треугольник, прямоугольник, квадрат, круг. Понятия «лево-право», «верх-низ». Виды углов.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ориентации в пространстве, воображения, 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13/декабрь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14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И снова сказка.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Авторская сказка. Популярные герои авторских сказок. Сказка Ш. Перро «Кот в сапогах».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ориентации в пространстве, воображения, конструкторских способностей, 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14/январь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15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Развиваем воображение и фантазию.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Чем отличается воображение от фантазии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воображения, фантазии, внимания, слуховой памяти, чувства рифмы, речи, рефлексии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15/январь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16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Трудные задания от Василисы Премудрой.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Василиса Премудрая – героиня русских народных сказок.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логического мышления, чувства рифмы, зрительной памяти, артистических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16/январь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17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Ещё несколько трудных заданий от Василисы Премудрой.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быстроты реакции, мышления, ориентации в пространстве, зрительной памяти, воображения, артистических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17/февраль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18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Развиваем речь.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Антонимы – слова «наоборот».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ориентации в пространстве, воображения, речи,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18/февраль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19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Качества характера.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Что такое характер. Положительные и отрицательные черты характера.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слуховой и смысловой памяти, мышления, речи, расширение словарного запаса,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19/февраль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20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Слушаем сказку.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Четвёртая сказка. «Ленивец».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слуховой и смысловой памяти, мышления, речи, расширение словарного запаса,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20/февраль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21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Предмет в пространстве.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Место предмета в пространстве, их взаимное расположение, направление движения.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логического мышления, ориентации в пространстве,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21/март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22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Сказочное ассорти.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Что такое «ассорти». Разнообразие сказок и сказочных героев.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быстроты реакции, нестандартного мышления, ориентации в пространстве, воображения,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22/март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23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Внешний вид ученика.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Необходимость соблюдения элементарных правил гигиены.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речи, слуховой памяти, мышления, чувства рифмы,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23/март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24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Эстафета занимательных заданий.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быстроты реакции, логического мышления, зрительной памяти, фонематического слуха, конструкторских, а также артистических способностей, воображения, фантазии,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24/март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25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Трамвайчик «Первоклашка».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Качества личности, необходимые ученику.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Развитие воображения, логического, а также образного мышления, внимания, ориентации в пространстве, фонематического слуха, мелкой моторики рук,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25/апрель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26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Тестируем и тренируем внимание.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Тест на определение объёма внимания и его концентрации.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памяти,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26/апрель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27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Тестируем и тренируем мышление.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Тесты на определение умения различать существенные и несущественные признаки предметов и умение исключать лишнее понятие из группы однородных.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мышления, быстроты реакции, речи,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27/апрель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28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Тестируем и тренируем память.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Тесты на определение уровня развития слуховой и зрительной памяти.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rPr/>
            </w:pPr>
            <w:r>
              <w:rPr/>
              <w:t>Развитие внимания, памяти, быстроты реакции, воображения, фантазии, рефлексии.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28/апрель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4752" w:leader="none"/>
        </w:tabs>
        <w:ind w:firstLine="567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Список литературы.</w:t>
      </w:r>
    </w:p>
    <w:p>
      <w:pPr>
        <w:pStyle w:val="Normal"/>
        <w:tabs>
          <w:tab w:val="left" w:pos="5749" w:leader="none"/>
        </w:tabs>
        <w:spacing w:before="0" w:after="120"/>
        <w:jc w:val="both"/>
        <w:rPr/>
      </w:pPr>
      <w:r>
        <w:rPr>
          <w:b/>
          <w:bCs/>
        </w:rPr>
        <w:t>Литература педагога для реализации программы.</w:t>
      </w:r>
    </w:p>
    <w:p>
      <w:pPr>
        <w:pStyle w:val="Normal"/>
        <w:tabs>
          <w:tab w:val="left" w:pos="5749" w:leader="none"/>
        </w:tabs>
        <w:spacing w:before="0" w:after="120"/>
        <w:jc w:val="both"/>
        <w:rPr/>
      </w:pPr>
      <w:r>
        <w:rPr/>
        <w:t>1.Мищенкова Л.В. 36 занятий для будущих отличников. Методическое пособие,0 класс.М.: издательство Рост,2019г.</w:t>
      </w:r>
    </w:p>
    <w:p>
      <w:pPr>
        <w:pStyle w:val="Normal"/>
        <w:tabs>
          <w:tab w:val="left" w:pos="5749" w:leader="none"/>
        </w:tabs>
        <w:spacing w:before="0" w:after="120"/>
        <w:jc w:val="both"/>
        <w:rPr/>
      </w:pPr>
      <w:r>
        <w:rPr/>
        <w:t>2.Мищенкова Л.В. 36 занятий для будущих отличников: Рабочая тетрадь для дошкольников в 2 частях,0 класс. М.: издательство Рост,2022г.</w:t>
      </w:r>
    </w:p>
    <w:p>
      <w:pPr>
        <w:pStyle w:val="Normal"/>
        <w:tabs>
          <w:tab w:val="left" w:pos="5749" w:leader="none"/>
        </w:tabs>
        <w:jc w:val="center"/>
        <w:rPr/>
      </w:pPr>
      <w:r>
        <w:rPr/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9355"/>
      </w:tblGrid>
      <w:tr>
        <w:trPr/>
        <w:tc>
          <w:tcPr>
            <w:tcW w:w="9355" w:type="dxa"/>
            <w:tcBorders/>
            <w:shd w:color="auto" w:fill="993366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/>
              <w:drawing>
                <wp:inline distT="0" distB="0" distL="0" distR="0">
                  <wp:extent cx="190500" cy="14605"/>
                  <wp:effectExtent l="0" t="0" r="0" b="0"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35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noVBand="0" w:val="0000" w:noHBand="0" w:lastColumn="0" w:firstColumn="0" w:lastRow="0" w:firstRow="0"/>
            </w:tblPr>
            <w:tblGrid>
              <w:gridCol w:w="9325"/>
              <w:gridCol w:w="29"/>
            </w:tblGrid>
            <w:tr>
              <w:trPr/>
              <w:tc>
                <w:tcPr>
                  <w:tcW w:w="93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color w:val="333333"/>
                      <w:sz w:val="28"/>
                      <w:szCs w:val="28"/>
                    </w:rPr>
                  </w:pPr>
                  <w:r>
                    <w:rPr/>
                    <w:drawing>
                      <wp:inline distT="0" distB="0" distL="0" distR="0">
                        <wp:extent cx="25400" cy="14605"/>
                        <wp:effectExtent l="0" t="0" r="0" b="0"/>
                        <wp:docPr id="3" name="Picture 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/>
            <w:shd w:fill="auto" w:val="clear"/>
          </w:tcPr>
          <w:p>
            <w:pPr>
              <w:pStyle w:val="Normal"/>
              <w:rPr/>
            </w:pPr>
            <w:r>
              <w:drawing>
                <wp:anchor behindDoc="0" distT="0" distB="0" distL="38100" distR="38100" simplePos="0" locked="0" layoutInCell="1" allowOverlap="1" relativeHeight="2">
                  <wp:simplePos x="0" y="0"/>
                  <wp:positionH relativeFrom="column">
                    <wp:posOffset>-1194435</wp:posOffset>
                  </wp:positionH>
                  <wp:positionV relativeFrom="line">
                    <wp:posOffset>-161925</wp:posOffset>
                  </wp:positionV>
                  <wp:extent cx="2285365" cy="3590290"/>
                  <wp:effectExtent l="0" t="0" r="0" b="0"/>
                  <wp:wrapSquare wrapText="bothSides"/>
                  <wp:docPr id="4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359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6346C"/>
                <w:sz w:val="28"/>
                <w:szCs w:val="28"/>
              </w:rPr>
              <w:t>С</w:t>
            </w:r>
            <w:r>
              <w:rPr>
                <w:b/>
                <w:bCs/>
                <w:color w:val="06346C"/>
                <w:sz w:val="28"/>
                <w:szCs w:val="28"/>
              </w:rPr>
              <w:t>казки для школьной адаптации</w:t>
            </w:r>
            <w:r>
              <w:rPr>
                <w:color w:val="333333"/>
                <w:sz w:val="28"/>
                <w:szCs w:val="28"/>
              </w:rPr>
              <w:br/>
              <w:br/>
              <w:t>Поступление в школу - это новый этап в жизни ребенка. Многие дети с трепетом и волнением переступают порог школы. Ведь их личность стала занимать более значимую социальную позицию - школьника. Это торжественное событие иногда омрачается тревогой, страхом неизвестности. Чтобы избежать негативных эмоций у первоклассников, помочь им в адаптации к школе, предлагаем эти сказки. Сопереживая сказочным героям, дети обращаются к своим чувствам. Первоклассникам легче рефлексировать свои поступки, осознавать причины своих волнений через сказочные образы лесных школьников. Типичное описание школьных атрибутов, класса, правил и др. позволит снизить школьную тревогу у детей, сформировать позитивные модели поведения в реальной жизни.</w:t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 xml:space="preserve">Первая сказка. </w:t>
              <w:br/>
              <w:t>Создание "Лесной школы"</w:t>
            </w:r>
            <w:r>
              <w:rPr>
                <w:color w:val="333333"/>
                <w:sz w:val="28"/>
                <w:szCs w:val="28"/>
              </w:rPr>
              <w:br/>
              <w:br/>
      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        <w:br/>
              <w:br/>
      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вспоминал школьные звонки, теплые руки детей, вкусные угощенья и уроки...</w:t>
              <w:br/>
              <w:br/>
      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 жизни. А Ежик мечтал...</w:t>
              <w:br/>
              <w:br/>
              <w:t>И мечтал он о том, что, когда вырастет, станет учителем и сможет научить своих лесных друзей всему, что умеет и чему научился сам у людей в школе.</w:t>
              <w:br/>
              <w:br/>
              <w:t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зверята. Учитель-Еж готовил класс к приему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помогут научить писать, считать.</w:t>
              <w:br/>
              <w:br/>
              <w:t>Сорока принесла в Лесную школу блестящий звонкий колокольчик.</w:t>
              <w:br/>
              <w:t>- Зачем ты принесла в школу какую-то игрушку? - спросил у Сороки Сторож-Крот. - Ведь в</w:t>
              <w:br/>
              <w:t>школе не играют, а учатся!</w:t>
              <w:br/>
              <w:t>Сорока важно ответила:</w:t>
              <w:br/>
              <w:t>- Меня Еж попросил. Я буду отвечать за звонки.</w:t>
              <w:br/>
              <w:t>- А зачем нам звонить? Школа же не пожарная машина! - удивился Крот.</w:t>
              <w:br/>
              <w:t>- Эх, ты ничего про школу не знаешь! Если звенит звонок - значит, пора на урок. А если на уроке</w:t>
              <w:br/>
              <w:t>звонок, значит, пора отдохнуть, дружок! - затрещала Сорока.</w:t>
              <w:br/>
              <w:t>- Подожди, Сорока, объясни мне еще разок. Если ребята придут в школу, то, услышав звонок, побегут на урок?</w:t>
              <w:br/>
              <w:t>- Да, только не побегут, а подойдут к столикам, будут ждать начала урока, - ответила Сорока.</w:t>
              <w:br/>
              <w:t>- Это верно! - подхватил Еж. - Именно так делают настоящие школьники.</w:t>
              <w:br/>
              <w:t>- Так наши ребята-зверята могут и не знать эти правила? - заволновался Крот.</w:t>
              <w:br/>
              <w:t>- Придут в школу и узнают! - вновь затрещала Сорока.</w:t>
              <w:br/>
              <w:t>- Да, - подтвердил Еж, - узнают, как стать школьником, как правильно писать, считать и многое другое.</w:t>
              <w:br/>
              <w:br/>
      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        <w:br/>
              <w:t>- Пора, пора! - объявляет всему лесу клен.</w:t>
              <w:br/>
              <w:t>- В школу, в школу! - шепчет березка.</w:t>
              <w:br/>
              <w:br/>
            </w:r>
          </w:p>
          <w:p>
            <w:pPr>
              <w:pStyle w:val="Normal"/>
              <w:spacing w:before="280" w:after="280"/>
              <w:rPr>
                <w:b/>
                <w:b/>
                <w:bCs/>
                <w:color w:val="06346C"/>
                <w:sz w:val="28"/>
                <w:szCs w:val="28"/>
              </w:rPr>
            </w:pPr>
            <w:r>
              <w:rPr>
                <w:b/>
                <w:bCs/>
                <w:color w:val="06346C"/>
                <w:sz w:val="28"/>
                <w:szCs w:val="28"/>
              </w:rPr>
            </w:r>
          </w:p>
          <w:p>
            <w:pPr>
              <w:pStyle w:val="Normal"/>
              <w:spacing w:before="280" w:after="280"/>
              <w:rPr/>
            </w:pPr>
            <w:r>
              <w:rPr>
                <w:b/>
                <w:bCs/>
                <w:color w:val="06346C"/>
                <w:sz w:val="28"/>
                <w:szCs w:val="28"/>
              </w:rPr>
              <w:t>Вторая сказка.</w:t>
              <w:br/>
              <w:t>Букет для учителя.</w:t>
            </w:r>
            <w:r>
              <w:rPr>
                <w:color w:val="333333"/>
                <w:sz w:val="28"/>
                <w:szCs w:val="28"/>
              </w:rPr>
              <w:br/>
              <w:br/>
              <w:t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</w:t>
              <w:br/>
              <w:br/>
              <w:t>А Медведица трудится над костюмчиком для Медвежонка. "Ведь в школу надо нарядным идти, как на праздник", - ласково приговаривала она, отглаживая белый воротничок у рубашки.</w:t>
              <w:br/>
              <w:t>Лисичка волнуется: "Надо Лисенка помыть, расчесать, красиво и аккуратно хвостик уложить, а его все нет, все где-то с Волчонком играет!"</w:t>
              <w:br/>
              <w:br/>
              <w:t>Но Лисенок, Волчонок, Медвежонок вместе с Белочкой и Зайчонком занимались важным и нужным делом. Наши будущие первоклассники в лесу собирали букет для своего учителя. Собирали и разговаривали.</w:t>
              <w:br/>
              <w:br/>
              <w:t>- Ой, Белочка, как же ты будешь в школе учиться? Ты все прыгаешь да прыгаешь, - волновался за подружку Лисенок.</w:t>
              <w:br/>
              <w:t>- Не знаю, - ответила Белочка, - я действительно не могу усидеть на месте спокойно.</w:t>
              <w:br/>
              <w:t>- Ничего, - успокоил ее Зайчонок, - там, говорят, перемены будут, вот на них и попрыгаешь.</w:t>
              <w:br/>
              <w:t>- Перемены? - удивился Волчонок. - А мне папа говорил, что в школе будут уроки, на которых будем учиться, узнавать что-то новое.</w:t>
              <w:br/>
              <w:t>- Это правильно! - поддержал друга Медвежонок. - Для этого мы в школу-то и идем.</w:t>
              <w:br/>
              <w:t>- Да, но все время учиться, долго сидеть за столами мы не сможем, устанем, - объяснял Зайчонок, поэтому придумали перемены, где можно отдохнуть, поиграть.</w:t>
              <w:br/>
              <w:t>- Поживем - увидим, - проворчал Медвежонок, - а сейчас давай цветы самые красивые выбирать, чтобы Учителю-Ежу понравились.</w:t>
              <w:br/>
              <w:t>- А какой он - учитель? - поинтересовалась Белочка. - Добрый он или злой?</w:t>
              <w:br/>
              <w:t>- Не знаю... - размышлял Волчонок. - Самое главное, мне кажется, чтобы он был умным, чтобы</w:t>
              <w:br/>
              <w:t>много знал и умел.</w:t>
              <w:br/>
              <w:t>- А я хочу, чтобы добрым был, - продолжала Белочка, - чтобы все разрешал.</w:t>
              <w:br/>
              <w:t>- Представь себе, что тогда за уроки будут! - удивился Лисенок. - Одному разрешили кричать,</w:t>
              <w:br/>
              <w:t>другому скакать, а третьему в игрушки играть!</w:t>
              <w:br/>
              <w:t>Все ребята-зверята весело засмеялись.</w:t>
              <w:br/>
              <w:t>- Мне хотелось бы учителя доброго, но строгого и справедливого, чтобы смог понять и простить, по мочь в трудную минуту и чтобы на уроке с ним было интересно, - закончила свои рассуждения Белочка.</w:t>
              <w:br/>
              <w:t>- Да, это было бы хорошо... - подтвердил Медвежонок.</w:t>
              <w:br/>
              <w:t>- А мне кажется, что каждому из нас свой учитель мечтается, - тихо произнес Зайчонок.</w:t>
              <w:br/>
              <w:t>- Ты что-то загрустил, Зайчонок, боишься? - удивился Волчонок. - Смелее! Пусть будет учитель</w:t>
              <w:br/>
              <w:t>такой, какой он есть, а не выдуманный!</w:t>
              <w:br/>
              <w:t>- А мне мама говорила, что в учителя идут только те, которые любят детей и хотят их многому научить! - воскликнула Белочка.</w:t>
              <w:br/>
              <w:t>- Ой, ребята, смотрите, какой у нас большой и красивый букет получился! - обрадовался Лисенок.</w:t>
              <w:br/>
              <w:t>"Наверное, нашему учителю будет очень приятно!" - подумали завтрашние первоклассники.</w:t>
              <w:br/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>Третья сказка.</w:t>
              <w:br/>
              <w:t>Смешные страхи</w:t>
            </w:r>
            <w:r>
              <w:rPr>
                <w:color w:val="333333"/>
                <w:sz w:val="28"/>
                <w:szCs w:val="28"/>
              </w:rPr>
              <w:br/>
              <w:br/>
              <w:t>Наступило первое сентября. Каждому ученику понятно - в этот день дружно идем в школу! А для первоклассников - это особенный день: день знакомства со школой, с учителем, с классом.</w:t>
              <w:br/>
              <w:br/>
              <w:t xml:space="preserve">Солнышко улыбалось нашим первоклассникам, еще теплый ветерок подгонял их в пути. </w:t>
              <w:br/>
              <w:br/>
              <w:t>Аккуратные, красивые, с настоящими портфелями и с ярким букетом цветов приближались они к Лесной школе.</w:t>
              <w:br/>
              <w:br/>
              <w:t>Около школы учеников встречал Учитель-Еж. Он внимательно рассматривал каждого ученика и добродушно улыбался. Букет ему очень понравился, Еж оценил старания ребят. "Спасибо!" - произнес Учитель, и его глаза засветились веселыми огоньками.</w:t>
              <w:br/>
              <w:br/>
              <w:t>Сорока шумно приветствовала учеников звонком, который эхом разнесся по всему лесу.</w:t>
              <w:br/>
              <w:t>- Прошу всех пройти в класс и выбрать парту, где вам будет удобно учиться! - торжественно произнес Еж.</w:t>
              <w:br/>
              <w:br/>
              <w:t>Первоклассники осторожно проследовали за учителем, но, увидев светлый класс, осмотрелись и смело нашли себе подходящее место.</w:t>
              <w:br/>
              <w:t>- На первом уроке сегодня мы будем знакомиться, - спокойно произнес Еж. - Вы расскажете, как</w:t>
              <w:br/>
              <w:t>вас зовут, чем любите заниматься.</w:t>
              <w:br/>
              <w:br/>
              <w:t>Каждый из учеников рассказывал о своих любимых играх, мультиках, книгах и даже о любимых сладостях. Только Зайчонок ничего не рассказывал. Он сжался в комочек и спрятался за парту так, что выглядывали одни дрожащие ушки. Еж не сразу обратился к нему, подождал, пока все ученики выскажутся.</w:t>
              <w:br/>
              <w:br/>
              <w:t>- А как тебя зовут? И чем ты любишь заниматься? - прозвучало над заячьим ушком.</w:t>
              <w:br/>
              <w:t>- Я? Не-не-не знаю! - дрожащим голосом прошептал Зайчонок.</w:t>
              <w:br/>
              <w:t>- Кто тебя так напугал? - забеспокоился Учитель.</w:t>
              <w:br/>
              <w:t>- Бра-братишка... - ответил Зайчонок, - он сказал, что в школе меня проучат как следует, да</w:t>
              <w:br/>
              <w:t>еще будут наказывать хворостинками.</w:t>
              <w:br/>
              <w:br/>
              <w:t>Все первоклассники рассмеялись.</w:t>
              <w:br/>
              <w:t>- А что еще рассказывал твой братишка про школу? - продолжал спрашивать Еж.</w:t>
              <w:br/>
              <w:t>- Он говорил... - уже смелее произнес Зайчик, - что у Вас очень острые иголки и что непослушных</w:t>
              <w:br/>
              <w:t>учеников Вы больно ими колете.</w:t>
              <w:br/>
              <w:t>Еж, все ученики и даже сам Зайчонок дружно смеялись.</w:t>
              <w:br/>
              <w:br/>
              <w:t>- Да, твой братишка - фантазер! - с улыбкой сказал Учитель-Еж. - Наверное, ему не хотелось</w:t>
              <w:br/>
              <w:t>отпускать тебя в школу, потому что не с кем будет играть. Вот он и придумал эти страшилки.</w:t>
              <w:br/>
              <w:t>- Наверное... - уже спокойно отвечал Зайчонок, - еще он обиделся на меня за то, что я научился лучше его прыгать и бегать.</w:t>
              <w:br/>
              <w:t>- А ты любишь бегать и прыгать? - уточнил Учитель.</w:t>
              <w:br/>
              <w:t>- Очень! - радостно ответил Зайчонок.</w:t>
              <w:br/>
              <w:t>- Очень хорошо! Значит, ты будешь на физкультуре лучшим учеником! А на перемене поможешь организовывать подвижные игры для отдыха.</w:t>
              <w:br/>
              <w:br/>
              <w:t>После этих слов Учителя прозвенел звонок с урока, и Еж пригласил ребят в коридор отдохнуть.</w:t>
              <w:br/>
              <w:t>Первоклассники с улыбкой выходили из класса, а Зайчонок уверенно шагал впереди всех.</w:t>
              <w:br/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>Четвертая, сказка.</w:t>
              <w:br/>
              <w:t>Игры в школе.</w:t>
            </w:r>
            <w:r>
              <w:rPr>
                <w:color w:val="333333"/>
                <w:sz w:val="28"/>
                <w:szCs w:val="28"/>
              </w:rPr>
              <w:br/>
              <w:br/>
              <w:t>На перемене ребята-зверята успели рассмотреть школу и поделиться с друзьями своими впечатлениями.</w:t>
              <w:br/>
              <w:t>- Да, попрыгать-то здесь особенно негде! - произнесла Белочка.</w:t>
              <w:br/>
              <w:t>- Почему? - возразил Волчонок. - А стулья и столы в классе? Как раз для прыжков пригодятся.</w:t>
              <w:br/>
              <w:t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</w:t>
              <w:br/>
              <w:br/>
              <w:t>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Остальные ученики стояли около своих столиков и растерянно смотрели на беспорядок в классе.</w:t>
              <w:br/>
              <w:t>- Да, повеселились... - спокойно произнес Еж. - А звонок на урок уже прозвенел!</w:t>
              <w:br/>
              <w:t>- Я не слышал! - сказал запыхавшийся Волчонок.</w:t>
              <w:br/>
              <w:t>- И я не слышала... - прошептала Белочка.</w:t>
              <w:br/>
              <w:t>- Белочка и Волчонок, поставьте, пожалуйста, столы и стулья ровно, - попросил Учитель.</w:t>
              <w:br/>
              <w:br/>
              <w:t>Когда порядок в классе был восстановлен, учитель объявил урок математики.</w:t>
              <w:br/>
              <w:t>Еж предложил ребятам познакомиться с учебником, с тетрадкой в клетку. В тетради надо было выполнить первое задание: сосчитать и нарисовать фигуры. Все справились быстро, только Волчонок с Белочкой не поняли задание.</w:t>
              <w:br/>
              <w:br/>
              <w:t>А когда Белочке стало совсем скучно, она достала из портфеля орешки и принялась их рассматривать, играть.</w:t>
              <w:br/>
              <w:t>- Как у тебя получилось, Белочка? - обратился к ученице Еж.</w:t>
              <w:br/>
              <w:t>- А я ничего не смогла сделать, - произнесла Белочка, спрятав орешки в парту.</w:t>
              <w:br/>
              <w:t>- Но ведь сейчас Заяц еще раз подробно объяснял задание! Ты не слышала?</w:t>
              <w:br/>
              <w:t>- Нет! - призналась Белочка. - Не слышала...</w:t>
              <w:br/>
              <w:br/>
              <w:t>- А что же ты делала? - поинтересовался Еж.</w:t>
              <w:br/>
              <w:t>- Я играла с орешками, - честно призналась Белочка.</w:t>
              <w:br/>
              <w:t>- Ну что же, пришло время для разговора об играх в школе, - обратился Еж ко всему классу. - Играть в школе можно, но давайте вместе подумаем, когда играть, где, как и в какие игры, - продолжал Учитель.</w:t>
              <w:br/>
              <w:br/>
              <w:t>- Можно прыгать и бегать! - радостно предложил Волчонок, который еще находился под приятным впечатлением от игры с Белочкой.</w:t>
              <w:br/>
              <w:t>- Можно, - согласился Еж. - Но только на спортивной площадке или в физкультурном зале. А в</w:t>
              <w:br/>
              <w:t>классе или в коридоре от таких игр могут произойти неприятности. Какие, ребята?</w:t>
              <w:br/>
              <w:t>- Испачкаются, сломаются столы или стульчики! - ответил Лисенок, лапкой нежно поглаживая свою парту.</w:t>
              <w:br/>
              <w:t>- Больно ушибутся сами ученики или ударят кого-то нечаянно! - забеспокоился Зайчонок.</w:t>
              <w:br/>
              <w:t>- Да, это верно! А еще? После таких игр трудно сразу успокоиться и на уроке ученик становится рассеянным, ему трудно понимать, слушать! - подсказал ребятам Еж.</w:t>
              <w:br/>
              <w:t>- Это точно, - согласились Волчонок и Белочка, но вместе добавили: - Но во что же нам играть во</w:t>
              <w:br/>
              <w:t>время отдыха на перемене?</w:t>
              <w:br/>
              <w:br/>
              <w:t>Все задумались. И Еж думал вместе с ребятами.</w:t>
              <w:br/>
              <w:t>- Можно играть в настольные игры, в шашки, в шахматы? - спросил Медвежонок.</w:t>
              <w:br/>
              <w:t>- Конечно, можно! Но если долго сидишь на уроке, а потом сидишь еще и на перемене, спина будет уставать. Да и подвигаться для организма полезно, - объяснял Учитель.</w:t>
              <w:br/>
              <w:t>- А может быть, нам сделать теннисный стол в коридоре и устраивать соревнования? - предложил</w:t>
              <w:br/>
              <w:t>Заяц.</w:t>
              <w:br/>
              <w:t>- И еще повесим на стенку цветной круг и будем бросать в цель маленькие мячики на липучках! -</w:t>
              <w:br/>
              <w:t>размечтался Лисенок.</w:t>
              <w:br/>
              <w:t>- Молодцы, ребята! Здорово придумали! - похвалил Учитель. - Так мы и сделаем. А есть и другие интересные и нешумные игры: "Ручеек", "Тише едешь - дальше будешь", "Путанка" и другие. Я обязательно вас с ними познакомлю. А во что можно играть на уроке?</w:t>
              <w:br/>
              <w:br/>
              <w:t>- На уроке не играют, а учатся! - важно произнес Медвежонок. - А то весь урок пропустишь! Как же тогда узнавать новое?</w:t>
              <w:br/>
              <w:t>- Правильно, Медвежонок! - согласился Еж. - Но есть игры, которые помогают лучше усвоить, закрепить урок. И я тоже буду вас с ними знакомить.</w:t>
              <w:br/>
              <w:t>А игрушки на уроке сильно отвлекают самого ученика и его товарищей. Поняла, Белочка?</w:t>
            </w:r>
          </w:p>
          <w:p>
            <w:pPr>
              <w:pStyle w:val="Normal"/>
              <w:rPr/>
            </w:pPr>
            <w:r>
              <w:rPr>
                <w:color w:val="333333"/>
                <w:sz w:val="28"/>
                <w:szCs w:val="28"/>
              </w:rPr>
              <w:t>- Да, - тихо произнесла она. - Я больше не буду, извините меня, пожалуйста.</w:t>
              <w:br/>
              <w:t>- Конечно, мы тебя извиняем, а на ваших ошибках сегодня все научились правильно играть и отдыхать в школе.</w:t>
              <w:br/>
              <w:br/>
              <w:t>Прозвенел звонок с урока. Ребята-зверята дружно стали устанавливать теннисный стол в коридоре. А Еж научил всех новым играм.</w:t>
              <w:br/>
              <w:br/>
              <w:t>Так весело и интересно прошел первый день в Лесной школе.</w:t>
              <w:br/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>Пятая сказка</w:t>
              <w:br/>
              <w:t>Школьные правила</w:t>
            </w:r>
            <w:r>
              <w:rPr>
                <w:color w:val="333333"/>
                <w:sz w:val="28"/>
                <w:szCs w:val="28"/>
              </w:rPr>
              <w:br/>
              <w:br/>
              <w:t>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        <w:br/>
              <w:br/>
              <w:t>- Здравствуйте, садитесь, пожалуйста! - сказал Еж. - Сегодня мы на этом уроке поговорим о правилах. Что такое правило, кто нам скажет?</w:t>
              <w:br/>
              <w:t>- Мне мама говорила, - произнесла Белочка, - что существуют правила питания. Например, когда мы кушаем, то надо меньше разговаривать, чтобы лишний воздух не попал в животик.</w:t>
              <w:br/>
              <w:t>- А мне папа говорил, - продолжал разговор Волчонок, - что во всем мире живет много правил. Есть правила питания, есть правила игр, поведения: в лесу, на дороге, в гостях и в других местах.</w:t>
              <w:br/>
              <w:t>- "Правило" - значит делать правильно" - подвел итог Медвежонок.</w:t>
              <w:br/>
              <w:br/>
              <w:t>- Молодцы! - похвалил всех Учитель. - А зачем нужны эти правила, может быть, и без них можно прожить?</w:t>
              <w:br/>
              <w:t>- Наверное, можно, но ведь будешь тогда всегда на своих ошибках учиться, - улыбаясь, произнес</w:t>
              <w:br/>
              <w:t>Волчонок. - Как мы вчера с Белочкой.</w:t>
              <w:br/>
              <w:t>- Да, и неприятностей будет много, - согласилась с другом Белочка. - А я не люблю неприятности.</w:t>
              <w:br/>
              <w:t>- Неприятности никто не любит, - подтвердил Учитель. - Поэтому и появились правила, чтобы знать, как лучше жить и со всеми дружить.</w:t>
              <w:br/>
              <w:t>- Как у Вас так интересно стихи получаются? - удивился Заяц.</w:t>
              <w:br/>
              <w:t>- А мы сейчас вместе стихи сочинять будем о школьных правилах. Согласны, ребята?</w:t>
              <w:br/>
              <w:br/>
              <w:t>Конечно, согласны! - хором ответили ученики.</w:t>
              <w:br/>
              <w:t xml:space="preserve">- Я буду называть правило, а вы будете из него стихотворение придумывать. </w:t>
              <w:br/>
              <w:br/>
              <w:t>Правило первое: В школе все ученики здороваются, улыбаясь взрослым и друг другу.</w:t>
              <w:br/>
              <w:t>Готово! - обрадовался Лисенок. - В школе "Здравствуй" говорят и с улыбкой дарят взгляд!</w:t>
              <w:br/>
              <w:t xml:space="preserve">- Отлично, Лисенок! </w:t>
              <w:br/>
              <w:br/>
              <w:t>Второе правило потруднее:</w:t>
              <w:br/>
      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        <w:br/>
              <w:t>- Можно я попробую? - предложил Зайчонок. -</w:t>
              <w:br/>
              <w:br/>
              <w:t>До звонка ты приходи</w:t>
              <w:br/>
              <w:t>И порядок наводи!</w:t>
              <w:br/>
              <w:t>По звонку все дружно в ряд</w:t>
              <w:br/>
              <w:t>Ждут учителя, стоят!</w:t>
              <w:br/>
              <w:br/>
              <w:t xml:space="preserve">- Молодец, Зайчонок! </w:t>
              <w:br/>
              <w:br/>
              <w:t>Третье правило: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        <w:br/>
              <w:br/>
              <w:t xml:space="preserve">- Это сложно! Не знаю, подойдет ли то, что я придумал, - проворчал Медвежонок. </w:t>
              <w:br/>
              <w:br/>
              <w:t>Друга зря не беспокой.</w:t>
              <w:br/>
              <w:t xml:space="preserve">Береги его покой. </w:t>
              <w:br/>
              <w:t xml:space="preserve">На уроке тишина. </w:t>
              <w:br/>
              <w:t xml:space="preserve">Руку поднимай тогда, </w:t>
              <w:br/>
              <w:t>если хочешь отвечать</w:t>
              <w:br/>
              <w:t>или важное сказать.</w:t>
              <w:br/>
              <w:br/>
              <w:t xml:space="preserve">- Очень хорошо, Медвежонок! </w:t>
              <w:br/>
              <w:br/>
              <w:t>Правило четвертое: Когда отвечает ученик, подсказки запрещаются, пусть он сам спокойно вспоминает ответ, сам учится думать.</w:t>
              <w:br/>
              <w:br/>
              <w:t>- Это легко! - воскликнул Волчонок.</w:t>
              <w:br/>
              <w:br/>
              <w:t>На уроке ждут ответ.</w:t>
              <w:br/>
              <w:t xml:space="preserve">Кто-то знает, кто-то нет. </w:t>
              <w:br/>
              <w:t xml:space="preserve">Отвечает только тот, </w:t>
              <w:br/>
              <w:t>Кого учитель назовет.</w:t>
              <w:br/>
              <w:br/>
              <w:t>- Превосходно! Да вы как настоящие поэты сочиняете! Еще попробуем?</w:t>
              <w:br/>
              <w:br/>
              <w:t>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        <w:br/>
              <w:t>- Сейчас моя очередь! - произнесла Белочка.</w:t>
              <w:br/>
              <w:br/>
              <w:t>Вот звонок на перемену,</w:t>
              <w:br/>
              <w:t>Приготовься отдыхать:</w:t>
              <w:br/>
              <w:t>Можешь с другом прогуляться,</w:t>
              <w:br/>
              <w:t>Можешь тихо поиграть,</w:t>
              <w:br/>
              <w:t>Подготовь к уроку все,</w:t>
              <w:br/>
              <w:t>Чтоб училось нам легко!</w:t>
              <w:br/>
              <w:br/>
              <w:t>- Да, замечательно! Я думаю, что вам будет учиться легко и интересно, раз вы так хорошо справились с этим сложным заданием, - порадовался за своих учеников Еж. - Эти пять правил мы запомним, но существуют и другие правила, с которыми вы познакомитесь позже. А сейчас первое домашнее задание.</w:t>
              <w:br/>
              <w:br/>
              <w:t>Да, в школе задают задания на дом для того, чтобы лучше понять учебный материал, научиться работать самостоятельно, без учителя, без родителей.</w:t>
              <w:br/>
              <w:br/>
              <w:t>Итак, задание такое: придумать стихи про правила поведения за столом, на дороге, в транспорте, в гостях или в других местах. Удачи вам, ребята!</w:t>
              <w:br/>
              <w:br/>
              <w:t>После сказок для школьной адаптации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подход добавит положительных эмоций в выполнение школьных правил и в организацию дисциплины. Адаптационный этап проходит по-разному у каждого ученика, поинтересуйтесь, какую школу хотели бы создать ваши дети, какого хотели бы учителя. Ответы детей помогут педагогу выявить удовлетворенность детей школьным обучением, наличие у них эмоциональных переживаний, школьной тревоги, стрессовой ситуации.</w:t>
            </w:r>
          </w:p>
        </w:tc>
      </w:tr>
    </w:tbl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49" w:leader="none"/>
        </w:tabs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850" w:right="1701" w:header="72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В"/>
      <w:lvlJc w:val="left"/>
      <w:pPr>
        <w:tabs>
          <w:tab w:val="num" w:pos="708"/>
        </w:tabs>
        <w:ind w:left="0" w:hanging="0"/>
      </w:pPr>
      <w:rPr>
        <w:rFonts w:ascii="Liberation Serif" w:hAnsi="Liberation Serif" w:cs="Liberation Serif" w:hint="default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В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bullet"/>
      <w:lvlText w:val="-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13">
    <w:lvl w:ilvl="0">
      <w:start w:val="9"/>
      <w:numFmt w:val="upperLetter"/>
      <w:lvlText w:val="%1."/>
      <w:lvlJc w:val="left"/>
      <w:pPr>
        <w:ind w:left="0" w:hanging="0"/>
      </w:p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  <w:sz w:val="26"/>
      <w:szCs w:val="26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St7z0" w:customStyle="1">
    <w:name w:val="WW8NumSt7z0"/>
    <w:qFormat/>
    <w:rPr>
      <w:rFonts w:ascii="Symbol" w:hAnsi="Symbol" w:cs="Symbol"/>
    </w:rPr>
  </w:style>
  <w:style w:type="character" w:styleId="Style14" w:customStyle="1">
    <w:name w:val="Основной шрифт абзаца"/>
    <w:qFormat/>
    <w:rPr/>
  </w:style>
  <w:style w:type="character" w:styleId="C10c0" w:customStyle="1">
    <w:name w:val="c10 c0"/>
    <w:basedOn w:val="Style14"/>
    <w:qFormat/>
    <w:rPr/>
  </w:style>
  <w:style w:type="character" w:styleId="C0" w:customStyle="1">
    <w:name w:val="c0"/>
    <w:basedOn w:val="Style14"/>
    <w:qFormat/>
    <w:rPr/>
  </w:style>
  <w:style w:type="character" w:styleId="C0c22" w:customStyle="1">
    <w:name w:val="c0 c22"/>
    <w:basedOn w:val="Style14"/>
    <w:qFormat/>
    <w:rPr/>
  </w:style>
  <w:style w:type="character" w:styleId="C0c8" w:customStyle="1">
    <w:name w:val="c0 c8"/>
    <w:basedOn w:val="Style14"/>
    <w:qFormat/>
    <w:rPr/>
  </w:style>
  <w:style w:type="character" w:styleId="C38" w:customStyle="1">
    <w:name w:val="c38"/>
    <w:basedOn w:val="Style14"/>
    <w:qFormat/>
    <w:rPr/>
  </w:style>
  <w:style w:type="character" w:styleId="C0c53" w:customStyle="1">
    <w:name w:val="c0 c53"/>
    <w:basedOn w:val="Style14"/>
    <w:qFormat/>
    <w:rPr/>
  </w:style>
  <w:style w:type="character" w:styleId="C8" w:customStyle="1">
    <w:name w:val="c8"/>
    <w:basedOn w:val="Style14"/>
    <w:qFormat/>
    <w:rPr/>
  </w:style>
  <w:style w:type="character" w:styleId="C1" w:customStyle="1">
    <w:name w:val="c1"/>
    <w:basedOn w:val="Style14"/>
    <w:qFormat/>
    <w:rPr/>
  </w:style>
  <w:style w:type="character" w:styleId="Style15" w:customStyle="1">
    <w:name w:val="Без интервала Знак"/>
    <w:basedOn w:val="Style14"/>
    <w:qFormat/>
    <w:rPr>
      <w:rFonts w:ascii="Cambria" w:hAnsi="Cambria" w:cs="Cambria"/>
      <w:sz w:val="22"/>
      <w:szCs w:val="22"/>
      <w:lang w:val="en-US" w:bidi="ar-SA"/>
    </w:rPr>
  </w:style>
  <w:style w:type="character" w:styleId="C24c3" w:customStyle="1">
    <w:name w:val="c24 c3"/>
    <w:basedOn w:val="Style14"/>
    <w:qFormat/>
    <w:rPr/>
  </w:style>
  <w:style w:type="character" w:styleId="C3" w:customStyle="1">
    <w:name w:val="c3"/>
    <w:basedOn w:val="Style14"/>
    <w:qFormat/>
    <w:rPr/>
  </w:style>
  <w:style w:type="character" w:styleId="C24c27c3" w:customStyle="1">
    <w:name w:val="c24 c27 c3"/>
    <w:basedOn w:val="Style14"/>
    <w:qFormat/>
    <w:rPr/>
  </w:style>
  <w:style w:type="character" w:styleId="C3c27" w:customStyle="1">
    <w:name w:val="c3 c27"/>
    <w:basedOn w:val="Style14"/>
    <w:qFormat/>
    <w:rPr/>
  </w:style>
  <w:style w:type="character" w:styleId="C27c3" w:customStyle="1">
    <w:name w:val="c27 c3"/>
    <w:basedOn w:val="Style14"/>
    <w:qFormat/>
    <w:rPr/>
  </w:style>
  <w:style w:type="character" w:styleId="Style16">
    <w:name w:val="Интернет-ссылка"/>
    <w:rPr>
      <w:color w:val="0000FF"/>
      <w:u w:val="single"/>
    </w:rPr>
  </w:style>
  <w:style w:type="character" w:styleId="Pagenumber">
    <w:name w:val="page number"/>
    <w:basedOn w:val="Style14"/>
    <w:qFormat/>
    <w:rPr/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z w:val="30"/>
      <w:szCs w:val="30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FontStyle13" w:customStyle="1">
    <w:name w:val="Font Style13"/>
    <w:qFormat/>
    <w:rPr>
      <w:rFonts w:ascii="Times New Roman" w:hAnsi="Times New Roman" w:cs="Times New Roman"/>
      <w:sz w:val="12"/>
      <w:szCs w:val="1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622f4"/>
    <w:rPr>
      <w:sz w:val="24"/>
      <w:szCs w:val="24"/>
      <w:lang w:eastAsia="zh-C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  <w:sz w:val="26"/>
      <w:szCs w:val="26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Liberation Serif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  <w:sz w:val="26"/>
      <w:szCs w:val="26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Liberation Serif"/>
    </w:rPr>
  </w:style>
  <w:style w:type="character" w:styleId="ListLabel13">
    <w:name w:val="ListLabel 13"/>
    <w:qFormat/>
    <w:rPr>
      <w:rFonts w:cs="Liberation Serif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C2" w:customStyle="1">
    <w:name w:val="c2"/>
    <w:basedOn w:val="Normal"/>
    <w:qFormat/>
    <w:pPr>
      <w:spacing w:before="280" w:after="280"/>
    </w:pPr>
    <w:rPr/>
  </w:style>
  <w:style w:type="paragraph" w:styleId="C6" w:customStyle="1">
    <w:name w:val="c6"/>
    <w:basedOn w:val="Normal"/>
    <w:qFormat/>
    <w:pPr>
      <w:spacing w:before="280" w:after="280"/>
    </w:pPr>
    <w:rPr/>
  </w:style>
  <w:style w:type="paragraph" w:styleId="C6c13c57" w:customStyle="1">
    <w:name w:val="c6 c13 c57"/>
    <w:basedOn w:val="Normal"/>
    <w:qFormat/>
    <w:pPr>
      <w:spacing w:before="280" w:after="280"/>
    </w:pPr>
    <w:rPr/>
  </w:style>
  <w:style w:type="paragraph" w:styleId="C6c13c37" w:customStyle="1">
    <w:name w:val="c6 c13 c37"/>
    <w:basedOn w:val="Normal"/>
    <w:qFormat/>
    <w:pPr>
      <w:spacing w:before="280" w:after="280"/>
    </w:pPr>
    <w:rPr/>
  </w:style>
  <w:style w:type="paragraph" w:styleId="C41c6" w:customStyle="1">
    <w:name w:val="c41 c6"/>
    <w:basedOn w:val="Normal"/>
    <w:qFormat/>
    <w:pPr>
      <w:spacing w:before="280" w:after="280"/>
    </w:pPr>
    <w:rPr/>
  </w:style>
  <w:style w:type="paragraph" w:styleId="C6c13c26" w:customStyle="1">
    <w:name w:val="c6 c13 c26"/>
    <w:basedOn w:val="Normal"/>
    <w:qFormat/>
    <w:pPr>
      <w:spacing w:before="280" w:after="280"/>
    </w:pPr>
    <w:rPr/>
  </w:style>
  <w:style w:type="paragraph" w:styleId="C6c57" w:customStyle="1">
    <w:name w:val="c6 c57"/>
    <w:basedOn w:val="Normal"/>
    <w:qFormat/>
    <w:pPr>
      <w:spacing w:before="280" w:after="280"/>
    </w:pPr>
    <w:rPr/>
  </w:style>
  <w:style w:type="paragraph" w:styleId="Style22" w:customStyle="1">
    <w:name w:val="Обычный (веб)"/>
    <w:basedOn w:val="Normal"/>
    <w:qFormat/>
    <w:pPr>
      <w:spacing w:before="280" w:after="280"/>
    </w:pPr>
    <w:rPr/>
  </w:style>
  <w:style w:type="paragraph" w:styleId="Style23" w:customStyle="1">
    <w:name w:val="Без интервала"/>
    <w:basedOn w:val="Normal"/>
    <w:qFormat/>
    <w:pPr/>
    <w:rPr>
      <w:rFonts w:ascii="Cambria" w:hAnsi="Cambria" w:cs="Cambria"/>
      <w:sz w:val="22"/>
      <w:szCs w:val="22"/>
      <w:lang w:val="en-US"/>
    </w:rPr>
  </w:style>
  <w:style w:type="paragraph" w:styleId="C6c20" w:customStyle="1">
    <w:name w:val="c6 c20"/>
    <w:basedOn w:val="Normal"/>
    <w:qFormat/>
    <w:pPr>
      <w:spacing w:before="280" w:after="280"/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10" w:customStyle="1">
    <w:name w:val="Style1"/>
    <w:basedOn w:val="Normal"/>
    <w:qFormat/>
    <w:pPr>
      <w:widowControl w:val="false"/>
    </w:pPr>
    <w:rPr/>
  </w:style>
  <w:style w:type="paragraph" w:styleId="Style25" w:customStyle="1">
    <w:name w:val="Style2"/>
    <w:basedOn w:val="Normal"/>
    <w:qFormat/>
    <w:pPr>
      <w:widowControl w:val="false"/>
      <w:spacing w:lineRule="exact" w:line="235"/>
      <w:ind w:firstLine="115"/>
    </w:pPr>
    <w:rPr/>
  </w:style>
  <w:style w:type="paragraph" w:styleId="Style41" w:customStyle="1">
    <w:name w:val="Style4"/>
    <w:basedOn w:val="Normal"/>
    <w:qFormat/>
    <w:pPr>
      <w:widowControl w:val="false"/>
      <w:spacing w:lineRule="exact" w:line="230"/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74"/>
      <w:ind w:firstLine="394"/>
    </w:pPr>
    <w:rPr/>
  </w:style>
  <w:style w:type="paragraph" w:styleId="Style61" w:customStyle="1">
    <w:name w:val="Style6"/>
    <w:basedOn w:val="Normal"/>
    <w:qFormat/>
    <w:pPr>
      <w:widowControl w:val="false"/>
      <w:spacing w:lineRule="exact" w:line="229"/>
      <w:ind w:firstLine="125"/>
    </w:pPr>
    <w:rPr/>
  </w:style>
  <w:style w:type="paragraph" w:styleId="Style31" w:customStyle="1">
    <w:name w:val="Style3"/>
    <w:basedOn w:val="Normal"/>
    <w:qFormat/>
    <w:pPr>
      <w:widowControl w:val="false"/>
    </w:pPr>
    <w:rPr/>
  </w:style>
  <w:style w:type="paragraph" w:styleId="ConsCell" w:customStyle="1">
    <w:name w:val="ConsCell"/>
    <w:qFormat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Style29">
    <w:name w:val="Header"/>
    <w:basedOn w:val="Normal"/>
    <w:link w:val="HeaderChar"/>
    <w:uiPriority w:val="99"/>
    <w:unhideWhenUsed/>
    <w:rsid w:val="007622f4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 LibreOffice_project/00m0$Build-3</Application>
  <Pages>41</Pages>
  <Words>10906</Words>
  <Characters>69412</Characters>
  <CharactersWithSpaces>79762</CharactersWithSpaces>
  <Paragraphs>1070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2020-10-20T12:57:00Z</dcterms:created>
  <dc:creator>1</dc:creator>
  <dc:description/>
  <dc:language>ru-RU</dc:language>
  <cp:lastModifiedBy/>
  <cp:lastPrinted>1601-01-01T00:00:00Z</cp:lastPrinted>
  <dcterms:modified xsi:type="dcterms:W3CDTF">2022-10-25T11:30:30Z</dcterms:modified>
  <cp:revision>4</cp:revision>
  <dc:subject/>
  <dc:title>МУНИЦИПАЛЬНОЕ БЮДЖЕТНОЕ ОБЩЕОБРАЗОВАТЕЛЬНОЕ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