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E33" w14:textId="3F9B868C" w:rsidR="0062064F" w:rsidRDefault="00AA0CED" w:rsidP="00AA0CED">
      <w:pPr>
        <w:spacing w:after="0" w:line="240" w:lineRule="auto"/>
        <w:ind w:hanging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7FA582DC" wp14:editId="75C00F05">
            <wp:extent cx="7543800" cy="9935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585" cy="994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D96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6A7F3E85" w14:textId="77777777" w:rsidR="0062064F" w:rsidRDefault="002D6D9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2E8E65E9" w14:textId="77777777" w:rsidR="0062064F" w:rsidRDefault="002D6D9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№5»</w:t>
      </w:r>
    </w:p>
    <w:p w14:paraId="27E85D35" w14:textId="77777777" w:rsidR="0062064F" w:rsidRDefault="0062064F">
      <w:pPr>
        <w:jc w:val="both"/>
        <w:rPr>
          <w:rFonts w:ascii="Times New Roman" w:hAnsi="Times New Roman"/>
        </w:rPr>
      </w:pPr>
    </w:p>
    <w:p w14:paraId="184C919F" w14:textId="77777777" w:rsidR="0062064F" w:rsidRDefault="0062064F">
      <w:pPr>
        <w:jc w:val="both"/>
        <w:rPr>
          <w:rFonts w:ascii="Times New Roman" w:hAnsi="Times New Roman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21"/>
        <w:gridCol w:w="3320"/>
        <w:gridCol w:w="3315"/>
      </w:tblGrid>
      <w:tr w:rsidR="0062064F" w14:paraId="001DDB2E" w14:textId="77777777">
        <w:tc>
          <w:tcPr>
            <w:tcW w:w="3591" w:type="dxa"/>
          </w:tcPr>
          <w:p w14:paraId="4C7B52A8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321EE554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66508960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3AB31B1E" w14:textId="0F11A845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B974F0"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591" w:type="dxa"/>
          </w:tcPr>
          <w:p w14:paraId="04240F51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766C397D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30E670EA" w14:textId="5434252A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</w:t>
            </w:r>
            <w:r w:rsidR="00B974F0">
              <w:rPr>
                <w:rFonts w:ascii="Times New Roman" w:hAnsi="Times New Roman"/>
                <w:sz w:val="24"/>
              </w:rPr>
              <w:t>Подлесных М.Н.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13868845" w14:textId="0279CF9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   </w:t>
            </w:r>
            <w:r w:rsidR="00B974F0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592" w:type="dxa"/>
          </w:tcPr>
          <w:p w14:paraId="2B266894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7B86C15D" w14:textId="77777777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№5</w:t>
            </w:r>
          </w:p>
          <w:p w14:paraId="7BB5178D" w14:textId="141CDD53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_________/ </w:t>
            </w:r>
            <w:proofErr w:type="spellStart"/>
            <w:r w:rsidR="00B974F0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B974F0">
              <w:rPr>
                <w:rFonts w:ascii="Times New Roman" w:hAnsi="Times New Roman"/>
                <w:sz w:val="24"/>
              </w:rPr>
              <w:t xml:space="preserve"> О.В.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</w:p>
          <w:p w14:paraId="6D556558" w14:textId="6468F956" w:rsidR="0062064F" w:rsidRDefault="002D6D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B974F0">
              <w:rPr>
                <w:rFonts w:ascii="Times New Roman" w:hAnsi="Times New Roman"/>
                <w:sz w:val="24"/>
              </w:rPr>
              <w:t>124а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от  </w:t>
            </w:r>
            <w:r w:rsidR="00B974F0">
              <w:rPr>
                <w:rFonts w:ascii="Times New Roman" w:hAnsi="Times New Roman"/>
                <w:sz w:val="24"/>
              </w:rPr>
              <w:t>29</w:t>
            </w:r>
            <w:proofErr w:type="gramEnd"/>
            <w:r w:rsidR="00B974F0">
              <w:rPr>
                <w:rFonts w:ascii="Times New Roman" w:hAnsi="Times New Roman"/>
                <w:sz w:val="24"/>
              </w:rPr>
              <w:t>.08.2022</w:t>
            </w:r>
          </w:p>
        </w:tc>
      </w:tr>
    </w:tbl>
    <w:p w14:paraId="146E3115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625D9D0A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3C5E697F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0D020987" w14:textId="77777777" w:rsidR="0062064F" w:rsidRDefault="0062064F">
      <w:pPr>
        <w:jc w:val="both"/>
        <w:rPr>
          <w:rFonts w:ascii="Times New Roman" w:hAnsi="Times New Roman"/>
        </w:rPr>
      </w:pPr>
    </w:p>
    <w:p w14:paraId="22343219" w14:textId="77777777" w:rsidR="0062064F" w:rsidRDefault="0062064F">
      <w:pPr>
        <w:jc w:val="both"/>
        <w:rPr>
          <w:rFonts w:ascii="Times New Roman" w:hAnsi="Times New Roman"/>
        </w:rPr>
      </w:pPr>
    </w:p>
    <w:p w14:paraId="4772A972" w14:textId="77777777" w:rsidR="0062064F" w:rsidRDefault="002D6D96">
      <w:pPr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14DB5561" w14:textId="77777777" w:rsidR="0062064F" w:rsidRDefault="002D6D96">
      <w:pPr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родной литературе</w:t>
      </w:r>
    </w:p>
    <w:p w14:paraId="3D673159" w14:textId="77777777" w:rsidR="0062064F" w:rsidRDefault="002D6D96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7 класса</w:t>
      </w:r>
    </w:p>
    <w:p w14:paraId="3ADCE545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47545BE9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0A56DD4E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41749CC7" w14:textId="77777777" w:rsidR="0062064F" w:rsidRDefault="002D6D96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31AF54E9" w14:textId="77777777" w:rsidR="0062064F" w:rsidRDefault="002D6D96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2E594796" w14:textId="77777777" w:rsidR="0062064F" w:rsidRDefault="0062064F">
      <w:pPr>
        <w:jc w:val="both"/>
        <w:rPr>
          <w:rFonts w:ascii="Times New Roman" w:hAnsi="Times New Roman"/>
        </w:rPr>
      </w:pPr>
    </w:p>
    <w:p w14:paraId="321C1046" w14:textId="77777777" w:rsidR="0062064F" w:rsidRDefault="0062064F">
      <w:pPr>
        <w:jc w:val="both"/>
        <w:rPr>
          <w:rFonts w:ascii="Times New Roman" w:hAnsi="Times New Roman"/>
        </w:rPr>
      </w:pPr>
    </w:p>
    <w:p w14:paraId="79A90B8B" w14:textId="77777777" w:rsidR="0062064F" w:rsidRDefault="0062064F">
      <w:pPr>
        <w:jc w:val="both"/>
        <w:rPr>
          <w:rFonts w:ascii="Times New Roman" w:hAnsi="Times New Roman"/>
        </w:rPr>
      </w:pPr>
    </w:p>
    <w:p w14:paraId="652CC396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01584782" w14:textId="77777777" w:rsidR="0062064F" w:rsidRDefault="0062064F">
      <w:pPr>
        <w:ind w:firstLine="567"/>
        <w:jc w:val="both"/>
        <w:rPr>
          <w:rFonts w:ascii="Times New Roman" w:hAnsi="Times New Roman"/>
        </w:rPr>
      </w:pPr>
    </w:p>
    <w:p w14:paraId="32BBFCED" w14:textId="753EDD0D" w:rsidR="0062064F" w:rsidRDefault="002D6D96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B974F0">
        <w:rPr>
          <w:rFonts w:ascii="Times New Roman" w:hAnsi="Times New Roman"/>
          <w:sz w:val="28"/>
        </w:rPr>
        <w:t>2</w:t>
      </w:r>
    </w:p>
    <w:p w14:paraId="70E2DA80" w14:textId="77777777" w:rsidR="0062064F" w:rsidRDefault="002D6D96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49E55400" w14:textId="77777777" w:rsidR="0062064F" w:rsidRDefault="002D6D96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7 класса общеобразовательной школы.</w:t>
      </w:r>
    </w:p>
    <w:p w14:paraId="7DD47104" w14:textId="77777777" w:rsidR="0062064F" w:rsidRDefault="002D6D96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«Родная (русская) литература» для 7-го класса составлена на основе следующих документов:</w:t>
      </w:r>
    </w:p>
    <w:p w14:paraId="5A00B1AB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67ACD9D7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6D2DFC72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83A9E79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BDE4194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8869864" w14:textId="77777777" w:rsidR="0062064F" w:rsidRDefault="002D6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1E911510" w14:textId="77777777" w:rsidR="0062064F" w:rsidRDefault="002D6D9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3EE1CD65" w14:textId="77777777" w:rsidR="0062064F" w:rsidRDefault="002D6D9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77917993" w14:textId="77777777" w:rsidR="0062064F" w:rsidRDefault="002D6D9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22F1ED19" w14:textId="372620A6" w:rsidR="0062064F" w:rsidRDefault="002D6D9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Учебный план МБОУ СОШ № 5 г. на 202</w:t>
      </w:r>
      <w:r w:rsidR="00B974F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B974F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год.</w:t>
      </w:r>
    </w:p>
    <w:p w14:paraId="362192C0" w14:textId="77777777" w:rsidR="0062064F" w:rsidRDefault="002D6D96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4107B235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</w:t>
      </w:r>
      <w:r>
        <w:rPr>
          <w:rFonts w:ascii="Times New Roman" w:hAnsi="Times New Roman"/>
          <w:sz w:val="28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14:paraId="5F4C68A7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духовно развитой личности, способной понимать и эстетически воспринимать произведения </w:t>
      </w:r>
      <w:proofErr w:type="gramStart"/>
      <w:r>
        <w:rPr>
          <w:rFonts w:ascii="Times New Roman" w:hAnsi="Times New Roman"/>
          <w:sz w:val="28"/>
        </w:rPr>
        <w:t>русской  литературы</w:t>
      </w:r>
      <w:proofErr w:type="gramEnd"/>
      <w:r>
        <w:rPr>
          <w:rFonts w:ascii="Times New Roman" w:hAnsi="Times New Roman"/>
          <w:sz w:val="28"/>
        </w:rPr>
        <w:t xml:space="preserve">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1157C0DD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уважения к русской литературе и культуре, к литературам и культурам других народов;</w:t>
      </w:r>
    </w:p>
    <w:p w14:paraId="6E8E8ADD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D724368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устной и письменной речи учащихся, для которых русский язык является родным;</w:t>
      </w:r>
    </w:p>
    <w:p w14:paraId="5390E830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знаний о русской литературе, ее духовно-нравственном и эстетическом значении, о выдающихся произведениях </w:t>
      </w:r>
      <w:proofErr w:type="gramStart"/>
      <w:r>
        <w:rPr>
          <w:rFonts w:ascii="Times New Roman" w:hAnsi="Times New Roman"/>
          <w:sz w:val="28"/>
        </w:rPr>
        <w:t>русских  писателей</w:t>
      </w:r>
      <w:proofErr w:type="gramEnd"/>
      <w:r>
        <w:rPr>
          <w:rFonts w:ascii="Times New Roman" w:hAnsi="Times New Roman"/>
          <w:sz w:val="28"/>
        </w:rPr>
        <w:t xml:space="preserve"> и их жизни;</w:t>
      </w:r>
    </w:p>
    <w:p w14:paraId="79285991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1C01119B" w14:textId="77777777" w:rsidR="0062064F" w:rsidRDefault="002D6D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700D1995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419B64C3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произведениями словесного искусства народов нашей страны расширяет представление учащихся о богатстве и многообразии </w:t>
      </w:r>
      <w:r>
        <w:rPr>
          <w:rFonts w:ascii="Times New Roman" w:hAnsi="Times New Roman"/>
          <w:sz w:val="28"/>
        </w:rPr>
        <w:lastRenderedPageBreak/>
        <w:t>художественной культуры, духовного и нравственного потенциала многонациональной России.</w:t>
      </w:r>
    </w:p>
    <w:p w14:paraId="01755B98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0E478607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родной (русской) литературы </w:t>
      </w:r>
      <w:proofErr w:type="gramStart"/>
      <w:r>
        <w:rPr>
          <w:rFonts w:ascii="Times New Roman" w:hAnsi="Times New Roman"/>
          <w:sz w:val="28"/>
        </w:rPr>
        <w:t>в  7</w:t>
      </w:r>
      <w:proofErr w:type="gramEnd"/>
      <w:r>
        <w:rPr>
          <w:rFonts w:ascii="Times New Roman" w:hAnsi="Times New Roman"/>
          <w:sz w:val="28"/>
        </w:rPr>
        <w:t xml:space="preserve"> классе выполняет две основные функции: информационно-методическую и организационно-планирующую.</w:t>
      </w:r>
    </w:p>
    <w:p w14:paraId="68ED69AC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76FBDA7D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36F9DE41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 xml:space="preserve">В настоящее время </w:t>
      </w:r>
      <w:proofErr w:type="gramStart"/>
      <w:r>
        <w:rPr>
          <w:rFonts w:ascii="Times New Roman" w:hAnsi="Times New Roman"/>
          <w:b/>
          <w:color w:val="222222"/>
          <w:sz w:val="28"/>
          <w:highlight w:val="white"/>
        </w:rPr>
        <w:t>при  отсутствии</w:t>
      </w:r>
      <w:proofErr w:type="gramEnd"/>
      <w:r>
        <w:rPr>
          <w:rFonts w:ascii="Times New Roman" w:hAnsi="Times New Roman"/>
          <w:b/>
          <w:color w:val="222222"/>
          <w:sz w:val="28"/>
          <w:highlight w:val="white"/>
        </w:rPr>
        <w:t xml:space="preserve">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2AD02C5F" w14:textId="77777777" w:rsidR="0062064F" w:rsidRDefault="006206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F42FA4D" w14:textId="77777777" w:rsidR="0062064F" w:rsidRDefault="002D6D96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14:paraId="178921E2" w14:textId="77777777" w:rsidR="0062064F" w:rsidRDefault="002D6D96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 УКАЗАНИЕМ КОЛИЧЕСТВА ЧАСОВ, </w:t>
      </w:r>
    </w:p>
    <w:p w14:paraId="02E5A0A4" w14:textId="77777777" w:rsidR="0062064F" w:rsidRDefault="002D6D96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ОТВОДИМЫХ НА ОСВОЕНИЕ КАЖДОЙ ТЕМЫ</w:t>
      </w:r>
    </w:p>
    <w:p w14:paraId="3E505645" w14:textId="77777777" w:rsidR="0062064F" w:rsidRDefault="0062064F">
      <w:pPr>
        <w:pStyle w:val="a9"/>
        <w:jc w:val="center"/>
        <w:rPr>
          <w:rFonts w:ascii="Times New Roman" w:hAnsi="Times New Roman"/>
          <w:b/>
          <w:sz w:val="24"/>
        </w:rPr>
      </w:pPr>
    </w:p>
    <w:p w14:paraId="2B0A72BB" w14:textId="77777777" w:rsidR="0062064F" w:rsidRDefault="002D6D96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14:paraId="4AE03C5C" w14:textId="77777777" w:rsidR="0062064F" w:rsidRDefault="0062064F">
      <w:pPr>
        <w:pStyle w:val="a9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9"/>
        <w:gridCol w:w="3346"/>
      </w:tblGrid>
      <w:tr w:rsidR="0062064F" w14:paraId="08689C4D" w14:textId="77777777">
        <w:tc>
          <w:tcPr>
            <w:tcW w:w="6124" w:type="dxa"/>
          </w:tcPr>
          <w:p w14:paraId="177879C1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блок</w:t>
            </w:r>
          </w:p>
        </w:tc>
        <w:tc>
          <w:tcPr>
            <w:tcW w:w="3515" w:type="dxa"/>
          </w:tcPr>
          <w:p w14:paraId="03E39CE9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14:paraId="4E07482C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</w:tr>
      <w:tr w:rsidR="0062064F" w14:paraId="52246B69" w14:textId="77777777">
        <w:tc>
          <w:tcPr>
            <w:tcW w:w="6124" w:type="dxa"/>
          </w:tcPr>
          <w:p w14:paraId="3040E10F" w14:textId="77777777" w:rsidR="0062064F" w:rsidRDefault="002D6D96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Введение</w:t>
            </w:r>
          </w:p>
        </w:tc>
        <w:tc>
          <w:tcPr>
            <w:tcW w:w="3515" w:type="dxa"/>
          </w:tcPr>
          <w:p w14:paraId="4406C0EF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2064F" w14:paraId="675142F2" w14:textId="77777777">
        <w:trPr>
          <w:trHeight w:val="188"/>
        </w:trPr>
        <w:tc>
          <w:tcPr>
            <w:tcW w:w="6124" w:type="dxa"/>
          </w:tcPr>
          <w:p w14:paraId="5A398C23" w14:textId="77777777" w:rsidR="0062064F" w:rsidRDefault="002D6D9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родина</w:t>
            </w:r>
          </w:p>
        </w:tc>
        <w:tc>
          <w:tcPr>
            <w:tcW w:w="3515" w:type="dxa"/>
          </w:tcPr>
          <w:p w14:paraId="6CC1F141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2064F" w14:paraId="55B9E82C" w14:textId="77777777">
        <w:trPr>
          <w:trHeight w:val="191"/>
        </w:trPr>
        <w:tc>
          <w:tcPr>
            <w:tcW w:w="6124" w:type="dxa"/>
          </w:tcPr>
          <w:p w14:paraId="33823354" w14:textId="77777777" w:rsidR="0062064F" w:rsidRDefault="002D6D9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школа</w:t>
            </w:r>
          </w:p>
        </w:tc>
        <w:tc>
          <w:tcPr>
            <w:tcW w:w="3515" w:type="dxa"/>
          </w:tcPr>
          <w:p w14:paraId="24F7E932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62064F" w14:paraId="4F6BDC40" w14:textId="77777777">
        <w:trPr>
          <w:trHeight w:val="182"/>
        </w:trPr>
        <w:tc>
          <w:tcPr>
            <w:tcW w:w="6124" w:type="dxa"/>
          </w:tcPr>
          <w:p w14:paraId="580CC4FD" w14:textId="77777777" w:rsidR="0062064F" w:rsidRDefault="002D6D9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семья</w:t>
            </w:r>
          </w:p>
        </w:tc>
        <w:tc>
          <w:tcPr>
            <w:tcW w:w="3515" w:type="dxa"/>
          </w:tcPr>
          <w:p w14:paraId="7CEDF20D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2064F" w14:paraId="1A16B657" w14:textId="77777777">
        <w:trPr>
          <w:trHeight w:val="300"/>
        </w:trPr>
        <w:tc>
          <w:tcPr>
            <w:tcW w:w="6124" w:type="dxa"/>
          </w:tcPr>
          <w:p w14:paraId="77ED6315" w14:textId="77777777" w:rsidR="0062064F" w:rsidRDefault="002D6D96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его выбор</w:t>
            </w:r>
          </w:p>
        </w:tc>
        <w:tc>
          <w:tcPr>
            <w:tcW w:w="3515" w:type="dxa"/>
          </w:tcPr>
          <w:p w14:paraId="68FF02AE" w14:textId="77777777" w:rsidR="0062064F" w:rsidRDefault="002D6D9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745DD502" w14:textId="77777777" w:rsidR="0062064F" w:rsidRDefault="006206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4EC1B0C7" w14:textId="77777777" w:rsidR="0062064F" w:rsidRDefault="0062064F">
      <w:pPr>
        <w:pStyle w:val="Standard"/>
        <w:widowControl/>
        <w:jc w:val="center"/>
        <w:rPr>
          <w:b/>
        </w:rPr>
      </w:pPr>
    </w:p>
    <w:p w14:paraId="77A7904A" w14:textId="77777777" w:rsidR="0062064F" w:rsidRDefault="0062064F">
      <w:pPr>
        <w:pStyle w:val="Standard"/>
        <w:widowControl/>
        <w:jc w:val="center"/>
        <w:rPr>
          <w:b/>
        </w:rPr>
      </w:pPr>
    </w:p>
    <w:p w14:paraId="72576A74" w14:textId="77777777" w:rsidR="0062064F" w:rsidRDefault="0062064F">
      <w:pPr>
        <w:pStyle w:val="Standard"/>
        <w:widowControl/>
        <w:jc w:val="center"/>
        <w:rPr>
          <w:b/>
        </w:rPr>
      </w:pPr>
    </w:p>
    <w:p w14:paraId="1E9BE2D9" w14:textId="77777777" w:rsidR="0062064F" w:rsidRDefault="0062064F">
      <w:pPr>
        <w:pStyle w:val="Standard"/>
        <w:widowControl/>
        <w:jc w:val="center"/>
        <w:rPr>
          <w:b/>
        </w:rPr>
      </w:pPr>
    </w:p>
    <w:p w14:paraId="5D5A584D" w14:textId="77777777" w:rsidR="0062064F" w:rsidRDefault="002D6D96">
      <w:pPr>
        <w:pStyle w:val="Standard"/>
        <w:widowControl/>
        <w:jc w:val="center"/>
        <w:rPr>
          <w:b/>
        </w:rPr>
      </w:pPr>
      <w:r>
        <w:rPr>
          <w:b/>
        </w:rPr>
        <w:t>СОДЕРЖАНИЕ УЧЕБНОГО ПРЕДМЕТА</w:t>
      </w:r>
    </w:p>
    <w:p w14:paraId="6DFA6806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 (17 ЧАСОВ)</w:t>
      </w:r>
    </w:p>
    <w:p w14:paraId="3A759728" w14:textId="77777777" w:rsidR="0062064F" w:rsidRDefault="0062064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4C349F70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19D57796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lastRenderedPageBreak/>
        <w:t xml:space="preserve">   </w:t>
      </w:r>
      <w:r>
        <w:rPr>
          <w:rFonts w:ascii="Times New Roman" w:hAnsi="Times New Roman"/>
          <w:i/>
          <w:sz w:val="28"/>
        </w:rPr>
        <w:t>Притча «Чему учат книги?».</w:t>
      </w:r>
      <w:r>
        <w:rPr>
          <w:rFonts w:ascii="Times New Roman" w:hAnsi="Times New Roman"/>
          <w:sz w:val="28"/>
          <w:highlight w:val="white"/>
        </w:rPr>
        <w:t xml:space="preserve"> Книги помогают нам понять мир, изучить его, познать, учат чувствовать и сопереживать.  «Без книги человек слеп».</w:t>
      </w:r>
    </w:p>
    <w:p w14:paraId="2D597E8C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родина</w:t>
      </w:r>
    </w:p>
    <w:p w14:paraId="5D589E85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Владимир Набоков «Слово». </w:t>
      </w:r>
      <w:r>
        <w:rPr>
          <w:rFonts w:ascii="Times New Roman" w:hAnsi="Times New Roman"/>
          <w:sz w:val="28"/>
        </w:rPr>
        <w:t>Набоков одним нравится за свой великолепный язык, которым он может лирично говорить даже о достаточно скандальных и противоречивых событиях и чувствах, другим же он кажется уж слишком красивым и слащавым; пожалуй, оба мнения справедливы. Можно по-разному воспринимать этот рассказ – как боль эмигранта за покинутую страну и ее судьбу, как наивную надежду на силу слова, способную вернуть утерянное счастье. Можно увидеть в этом набоковскую тоску по детству, по свежим, ярким и чистым чувствам, которые настигают приливной волной, снова и снова увлажняя глаза, но оставляют по себе только мимолетные воспоминания, которые можно пытаться выразить лишь простыми земными словами.</w:t>
      </w:r>
    </w:p>
    <w:p w14:paraId="2BC6301B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школа</w:t>
      </w:r>
    </w:p>
    <w:p w14:paraId="6D3042D7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Борис </w:t>
      </w:r>
      <w:proofErr w:type="spellStart"/>
      <w:r>
        <w:rPr>
          <w:rFonts w:ascii="Times New Roman" w:hAnsi="Times New Roman"/>
          <w:i/>
          <w:sz w:val="28"/>
        </w:rPr>
        <w:t>Ганага</w:t>
      </w:r>
      <w:proofErr w:type="spellEnd"/>
      <w:r>
        <w:rPr>
          <w:rFonts w:ascii="Times New Roman" w:hAnsi="Times New Roman"/>
          <w:i/>
          <w:sz w:val="28"/>
        </w:rPr>
        <w:t xml:space="preserve"> «Прозрение».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Милосердие, сила духа, умение добиваться цели, взаимопомощь.</w:t>
      </w:r>
    </w:p>
    <w:p w14:paraId="6F81136F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А. Лиханов «Детская библиотека».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Повесть о тяжелом военном детстве.</w:t>
      </w:r>
    </w:p>
    <w:p w14:paraId="45D387BA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Джанни Родари «Тонино-невидимка» (из сборника «Сказки по телефону»). </w:t>
      </w:r>
      <w:r>
        <w:rPr>
          <w:rFonts w:ascii="Times New Roman" w:hAnsi="Times New Roman"/>
          <w:sz w:val="28"/>
        </w:rPr>
        <w:t>Проблема одиночества, общения, заботы о других, помощи, милосердия, внимания.</w:t>
      </w:r>
    </w:p>
    <w:p w14:paraId="5F0AD4E4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Аромштам</w:t>
      </w:r>
      <w:proofErr w:type="spellEnd"/>
      <w:r>
        <w:rPr>
          <w:rFonts w:ascii="Times New Roman" w:hAnsi="Times New Roman"/>
          <w:i/>
          <w:sz w:val="28"/>
        </w:rPr>
        <w:t xml:space="preserve"> Марина «Когда отдыхают ангелы».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Марсем</w:t>
      </w:r>
      <w:proofErr w:type="spellEnd"/>
      <w:r>
        <w:rPr>
          <w:rFonts w:ascii="Times New Roman" w:hAnsi="Times New Roman"/>
          <w:sz w:val="28"/>
        </w:rPr>
        <w:t xml:space="preserve"> рассказывала о том, что у каждого есть свой ангел-хранитель. Он защищает и помогает людям. И когда человек совершает какой-нибудь хороший поступок, ангел улетает помогать другим людям, предотвращать катастрофы. А когда человек делает что-то плохое, ангелу приходится находиться рядом с этим человеком, а не спасать жизни.</w:t>
      </w:r>
    </w:p>
    <w:p w14:paraId="3D96255D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А. Костюнин «Поводырь».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Тема памяти об учителе.</w:t>
      </w:r>
    </w:p>
    <w:p w14:paraId="44244843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Б. Васильев «Летят мои кони...».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Рассказчик с благодарностью вспоминает о своей первой учительнице, которая воспитывала своих учеников настоящими гражданами Отечества.</w:t>
      </w:r>
    </w:p>
    <w:p w14:paraId="3EF50643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семья</w:t>
      </w:r>
    </w:p>
    <w:p w14:paraId="58FDFC99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Б. </w:t>
      </w:r>
      <w:proofErr w:type="gramStart"/>
      <w:r>
        <w:rPr>
          <w:rFonts w:ascii="Times New Roman" w:hAnsi="Times New Roman"/>
          <w:i/>
          <w:sz w:val="28"/>
        </w:rPr>
        <w:t>Васильев  «</w:t>
      </w:r>
      <w:proofErr w:type="gramEnd"/>
      <w:r>
        <w:rPr>
          <w:rFonts w:ascii="Times New Roman" w:hAnsi="Times New Roman"/>
          <w:i/>
          <w:sz w:val="28"/>
        </w:rPr>
        <w:t>Вы чье, старичье?».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Рассказ о двух неприкаянных одиноких стариках, в одиночестве доживающих свои дни в богом забытой деревеньке. Как важно человеку чувствовать себя нужным, любимым, необходимым кому-то. Как горько на склоне лет вдруг осознать, что не за что зацепиться, некого любить, что ты становишься обузой и помехой. Главный герой повести – такой "лишний" человек, списавший себя в утиль. Неужели он, да еще и прошедший войну, это заслужил? Заслужил того, чтобы с ним не считались, чтобы сосед, претендующий на стариковские квадратные метры, только и мечтал о том, что дед отдаст богу душу, чтобы его обманывали, как ребенка.</w:t>
      </w:r>
    </w:p>
    <w:p w14:paraId="22D065A1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Ю. Яковлев «Он убил мою собаку». </w:t>
      </w:r>
      <w:r>
        <w:rPr>
          <w:rFonts w:ascii="Times New Roman" w:hAnsi="Times New Roman"/>
          <w:sz w:val="28"/>
        </w:rPr>
        <w:t xml:space="preserve">Герой рассказа подобрал брошенную хозяевами собаку. Он полон заботы о беззащитном существе и не понимает отца, когда тот требует выгнать собаку: «Чем помешала собака?. Я не мог </w:t>
      </w:r>
      <w:r>
        <w:rPr>
          <w:rFonts w:ascii="Times New Roman" w:hAnsi="Times New Roman"/>
          <w:sz w:val="28"/>
        </w:rPr>
        <w:lastRenderedPageBreak/>
        <w:t>выгнать собаку, ее один раз уже выгоняли». Мальчик потрясен жестокостью отца, который подозвал доверчивого пса и выстрелил ему в ухо. Он не только возненавидел отца, он потерял веру в добро, в справедливость.</w:t>
      </w:r>
    </w:p>
    <w:p w14:paraId="2FD7A87B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В.Н. Крупин «Утя».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Тема эгоизма, жестокости детей и подростков.</w:t>
      </w:r>
    </w:p>
    <w:p w14:paraId="7F674C19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его выбор</w:t>
      </w:r>
    </w:p>
    <w:p w14:paraId="38DF5DFC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А. Костюнин «Рукавичка».</w:t>
      </w:r>
      <w:r>
        <w:rPr>
          <w:rFonts w:ascii="Times New Roman" w:hAnsi="Times New Roman"/>
          <w:sz w:val="28"/>
        </w:rPr>
        <w:t xml:space="preserve"> Тема произведения – равнодушие и жестокость людей. Первоклассник Юрка Гуров украл рукавичку, а когда её нашли у него, все стали называть его вором. С Юркой никто не хотел дружить, он стал изгоем. Время было тяжелое, в девяностые годы стало ещё хуже: закрылись заводы и фабрики, в деревнях и сёлах стали сильно воровать, Юрка Гуров тоже принимал в этом участие. Односельчане решили проучить и некоторых других, кто воровал в тяжелое для всех время. После этого Юрка покончил с собой.</w:t>
      </w:r>
    </w:p>
    <w:p w14:paraId="6C254C9C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А. </w:t>
      </w:r>
      <w:proofErr w:type="spellStart"/>
      <w:r>
        <w:rPr>
          <w:rFonts w:ascii="Times New Roman" w:hAnsi="Times New Roman"/>
          <w:i/>
          <w:sz w:val="28"/>
        </w:rPr>
        <w:t>Жвалевский</w:t>
      </w:r>
      <w:proofErr w:type="spellEnd"/>
      <w:r>
        <w:rPr>
          <w:rFonts w:ascii="Times New Roman" w:hAnsi="Times New Roman"/>
          <w:i/>
          <w:sz w:val="28"/>
        </w:rPr>
        <w:t xml:space="preserve">, Е. Пастернак «Время всегда хорошее». </w:t>
      </w:r>
      <w:r>
        <w:rPr>
          <w:rFonts w:ascii="Times New Roman" w:hAnsi="Times New Roman"/>
          <w:sz w:val="28"/>
        </w:rPr>
        <w:t xml:space="preserve">Что будет, если девчонка из 2018 года вдруг окажется в 1980 году? А мальчик из 1980 года перенесется на ее место? Где лучше? И что такое «лучше»? Где интереснее играть: на компьютере или во дворе? Что важнее: свобода и раскованность в чате или умение разговаривать, глядя в глаза друг другу? И самое главное – правда ли, что «время </w:t>
      </w:r>
      <w:proofErr w:type="spellStart"/>
      <w:r>
        <w:rPr>
          <w:rFonts w:ascii="Times New Roman" w:hAnsi="Times New Roman"/>
          <w:sz w:val="28"/>
        </w:rPr>
        <w:t>дрывника</w:t>
      </w:r>
      <w:proofErr w:type="spellEnd"/>
      <w:r>
        <w:rPr>
          <w:rFonts w:ascii="Times New Roman" w:hAnsi="Times New Roman"/>
          <w:sz w:val="28"/>
        </w:rPr>
        <w:t>, известного под именем Зимородок, пионеры идут по местам военных подвигов земляка и пока не подозревают о том, что верный путь поиска ведет к любимому учителю...</w:t>
      </w:r>
    </w:p>
    <w:p w14:paraId="6DF8E21F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А. Толстой «Русский характер».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Используя хорошо известную в литературе форму «рассказ в рассказе», Толстой повествует о замечательных русских людях: Егоре </w:t>
      </w:r>
      <w:proofErr w:type="spellStart"/>
      <w:r>
        <w:rPr>
          <w:rFonts w:ascii="Times New Roman" w:hAnsi="Times New Roman"/>
          <w:sz w:val="28"/>
        </w:rPr>
        <w:t>Дремове</w:t>
      </w:r>
      <w:proofErr w:type="spellEnd"/>
      <w:r>
        <w:rPr>
          <w:rFonts w:ascii="Times New Roman" w:hAnsi="Times New Roman"/>
          <w:sz w:val="28"/>
        </w:rPr>
        <w:t xml:space="preserve">, его родителях — Егоре Егоровиче и Марье </w:t>
      </w:r>
      <w:proofErr w:type="spellStart"/>
      <w:r>
        <w:rPr>
          <w:rFonts w:ascii="Times New Roman" w:hAnsi="Times New Roman"/>
          <w:sz w:val="28"/>
        </w:rPr>
        <w:t>Поликарповне</w:t>
      </w:r>
      <w:proofErr w:type="spellEnd"/>
      <w:r>
        <w:rPr>
          <w:rFonts w:ascii="Times New Roman" w:hAnsi="Times New Roman"/>
          <w:sz w:val="28"/>
        </w:rPr>
        <w:t>, о невесте Кате. Каждое действующее лицо рассказа — личность. В основу «Русского характера», вошедшего в цикл «Рассказы Ивана Сударева», положены реальные факты и события. Здесь не одна и даже не две, а несколько историй, услышанных писателем в разное время. И это дало возможность многое обобщить, суммировать и создать яркое произведение с запоминающимися характерами.</w:t>
      </w:r>
    </w:p>
    <w:p w14:paraId="0007BD5F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Мама, бабушка</w:t>
      </w:r>
    </w:p>
    <w:p w14:paraId="43F88D99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В.П. Астафьев «Сопричастный всему живому...».</w:t>
      </w:r>
      <w:r>
        <w:rPr>
          <w:rFonts w:ascii="Times New Roman" w:hAnsi="Times New Roman"/>
          <w:sz w:val="28"/>
        </w:rPr>
        <w:t xml:space="preserve"> Автор утверждает: если бы ему дано было повторить жизнь, он одно просил бы у своей судьбы — оставить с ним маму. Её не хватало писателю всю жизнь, и он обращается ко всем с просьбой беречь матерей, ведь они бывают только раз и никогда не возвращаются, и никто их заменить не может.</w:t>
      </w:r>
    </w:p>
    <w:p w14:paraId="315D073E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В. </w:t>
      </w:r>
      <w:proofErr w:type="spellStart"/>
      <w:r>
        <w:rPr>
          <w:rFonts w:ascii="Times New Roman" w:hAnsi="Times New Roman"/>
          <w:i/>
          <w:sz w:val="28"/>
        </w:rPr>
        <w:t>Закруткин</w:t>
      </w:r>
      <w:proofErr w:type="spellEnd"/>
      <w:r>
        <w:rPr>
          <w:rFonts w:ascii="Times New Roman" w:hAnsi="Times New Roman"/>
          <w:i/>
          <w:sz w:val="28"/>
        </w:rPr>
        <w:t xml:space="preserve"> «Матерь человеческая».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Мария, героиня повести, во время войны взяла на себя ответственность за своих и чужих детей, спасла их, стала для них Матерью.</w:t>
      </w:r>
    </w:p>
    <w:p w14:paraId="58EBA2C6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Ю. Казаков «Запах хлеба». </w:t>
      </w:r>
      <w:r>
        <w:rPr>
          <w:rFonts w:ascii="Times New Roman" w:hAnsi="Times New Roman"/>
          <w:sz w:val="28"/>
        </w:rPr>
        <w:t>Дуся, героиня рассказа, уехав в город, потеряла все связи с родным домом, деревней, и потому известие о смерти матери не вызывает у нее ни переживаний, ни желания побывать на родине... Однако, приехав продать дом, Дуся ощущает свою потерянность, горько плачет на могиле матери, однако исправить ничего невозможно.</w:t>
      </w:r>
    </w:p>
    <w:p w14:paraId="62D06A2F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Андрей Платонов «Третий сын». </w:t>
      </w:r>
      <w:r>
        <w:rPr>
          <w:rFonts w:ascii="Times New Roman" w:hAnsi="Times New Roman"/>
          <w:sz w:val="28"/>
        </w:rPr>
        <w:t xml:space="preserve">Сюжет рассказа, на первый взгляд, прост: умирает мать, и шестеро сыновей приезжают </w:t>
      </w:r>
      <w:proofErr w:type="spellStart"/>
      <w:r>
        <w:rPr>
          <w:rFonts w:ascii="Times New Roman" w:hAnsi="Times New Roman"/>
          <w:sz w:val="28"/>
        </w:rPr>
        <w:t>птогда</w:t>
      </w:r>
      <w:proofErr w:type="spellEnd"/>
      <w:r>
        <w:rPr>
          <w:rFonts w:ascii="Times New Roman" w:hAnsi="Times New Roman"/>
          <w:sz w:val="28"/>
        </w:rPr>
        <w:t xml:space="preserve"> было другое»? А может быть, время всегда хорошее, и вообще, все зависит только от тебя…</w:t>
      </w:r>
    </w:p>
    <w:p w14:paraId="70866842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Ю.Я. Яковлев «А Воробьёв стекло не выбивал!». </w:t>
      </w:r>
      <w:proofErr w:type="gramStart"/>
      <w:r>
        <w:rPr>
          <w:rFonts w:ascii="Times New Roman" w:hAnsi="Times New Roman"/>
          <w:sz w:val="28"/>
        </w:rPr>
        <w:t>Тема  правды</w:t>
      </w:r>
      <w:proofErr w:type="gramEnd"/>
      <w:r>
        <w:rPr>
          <w:rFonts w:ascii="Times New Roman" w:hAnsi="Times New Roman"/>
          <w:sz w:val="28"/>
        </w:rPr>
        <w:t>, справедливости.</w:t>
      </w:r>
    </w:p>
    <w:p w14:paraId="6F5AAE59" w14:textId="77777777" w:rsidR="0062064F" w:rsidRDefault="002D6D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В. Солоухин «Ножичек с костяной ручкой».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Тема нравственного выбора.</w:t>
      </w:r>
    </w:p>
    <w:p w14:paraId="04DF8EA3" w14:textId="77777777" w:rsidR="0062064F" w:rsidRDefault="006206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0F6FB1E6" w14:textId="77777777" w:rsidR="0062064F" w:rsidRDefault="002D6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УЧЕБНОГО ПРЕДМЕТА «РОДНАЯ (РУССКАЯ) ЛИТЕРАТУРА»</w:t>
      </w:r>
    </w:p>
    <w:p w14:paraId="4B087E40" w14:textId="77777777" w:rsidR="0062064F" w:rsidRDefault="006206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1FE031D9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76E50814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14:paraId="4B73D496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35AF58EE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22F38585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7355F7BC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440DDEE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</w:t>
      </w:r>
      <w:proofErr w:type="spellStart"/>
      <w:r>
        <w:rPr>
          <w:rFonts w:ascii="Times New Roman" w:hAnsi="Times New Roman"/>
          <w:sz w:val="28"/>
        </w:rPr>
        <w:t>поликонфессионального</w:t>
      </w:r>
      <w:proofErr w:type="spellEnd"/>
      <w:r>
        <w:rPr>
          <w:rFonts w:ascii="Times New Roman" w:hAnsi="Times New Roman"/>
          <w:sz w:val="28"/>
        </w:rPr>
        <w:t xml:space="preserve"> государства;</w:t>
      </w:r>
    </w:p>
    <w:p w14:paraId="632C5A0B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37873EF3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нравственных чувств и нравственного поведения, осознанного отношения к собственным поступкам;</w:t>
      </w:r>
    </w:p>
    <w:p w14:paraId="5A86B9C8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7D920EC3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674D3843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значения семьи и общества, уважительное и заботливое отношение к членам своей семьи;</w:t>
      </w:r>
    </w:p>
    <w:p w14:paraId="18745210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417CDC9F" w14:textId="77777777" w:rsidR="0062064F" w:rsidRDefault="002D6D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изучения родной (русской) литературы:</w:t>
      </w:r>
    </w:p>
    <w:p w14:paraId="6E288B10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246BD3B5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7A59A00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711C446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FA375D7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4CEC8CBA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строить связанное речевое высказывание в зависимости от типа коммуникации и ситуации;</w:t>
      </w:r>
    </w:p>
    <w:p w14:paraId="29DF8A5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7FCA41F4" w14:textId="77777777" w:rsidR="0062064F" w:rsidRDefault="002D6D96">
      <w:pPr>
        <w:pStyle w:val="a7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  <w:r>
        <w:rPr>
          <w:rFonts w:ascii="Times New Roman" w:hAnsi="Times New Roman"/>
          <w:sz w:val="28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0D512980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ключевых проблем изученных произведений родной (русской) классической </w:t>
      </w:r>
      <w:proofErr w:type="gramStart"/>
      <w:r>
        <w:rPr>
          <w:rFonts w:ascii="Times New Roman" w:hAnsi="Times New Roman"/>
          <w:sz w:val="28"/>
        </w:rPr>
        <w:t>и  современной</w:t>
      </w:r>
      <w:proofErr w:type="gramEnd"/>
      <w:r>
        <w:rPr>
          <w:rFonts w:ascii="Times New Roman" w:hAnsi="Times New Roman"/>
          <w:sz w:val="28"/>
        </w:rPr>
        <w:t xml:space="preserve"> литературы, литературных взаимосвязей и взаимовлияний;</w:t>
      </w:r>
    </w:p>
    <w:p w14:paraId="7DB1D0B7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29A0E5AE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элементарной литературоведческой терминологией при обсуждении художественного произведения;</w:t>
      </w:r>
    </w:p>
    <w:p w14:paraId="1C981EF4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12E828D8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6F73B4C4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44EABC4A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7C462ABC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2AE275EB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4CD28985" w14:textId="77777777" w:rsidR="0062064F" w:rsidRDefault="006206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F2824A" w14:textId="77777777" w:rsidR="0062064F" w:rsidRDefault="002D6D96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pacing w:val="-3"/>
          <w:sz w:val="28"/>
        </w:rPr>
        <w:t>результате</w:t>
      </w:r>
      <w:proofErr w:type="gramEnd"/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z w:val="28"/>
        </w:rPr>
        <w:tab/>
        <w:t xml:space="preserve">предмета   «Родная (русская) литература» </w:t>
      </w:r>
      <w:r>
        <w:rPr>
          <w:rFonts w:ascii="Times New Roman" w:hAnsi="Times New Roman"/>
          <w:b/>
          <w:sz w:val="28"/>
        </w:rPr>
        <w:t>выпускник научится:</w:t>
      </w:r>
    </w:p>
    <w:p w14:paraId="497D3BF5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6471EF2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01EFCFFC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680AA7D9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7BD61D9A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603A91C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41F6A036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собственный текст аналитического и интерпретирующего характера в различных форматах;</w:t>
      </w:r>
    </w:p>
    <w:p w14:paraId="2D6CFE33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произведение словесного искусства и его воплощение в других искусствах;</w:t>
      </w:r>
    </w:p>
    <w:p w14:paraId="4960C86A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работать с разными источниками информации и владеть основными способами её обработки и презентации.</w:t>
      </w:r>
    </w:p>
    <w:p w14:paraId="20F554D7" w14:textId="77777777" w:rsidR="0062064F" w:rsidRDefault="002D6D96">
      <w:pPr>
        <w:pStyle w:val="a9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Выпускник получит возможность научиться:</w:t>
      </w:r>
    </w:p>
    <w:p w14:paraId="7EC476C5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путь анализа произведения, адекватный жанрово-родовой природе художественного текста;</w:t>
      </w:r>
    </w:p>
    <w:p w14:paraId="520D6C6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6803DF83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«чужие» тексты интерпретирующего характера, аргументированно оценивать их;</w:t>
      </w:r>
    </w:p>
    <w:p w14:paraId="77A2A4B7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интерпретацию художественного текста, созданную средствами других искусств;</w:t>
      </w:r>
    </w:p>
    <w:p w14:paraId="3595F18C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собственную интерпретацию изученного текста средствами других искусств;</w:t>
      </w:r>
    </w:p>
    <w:p w14:paraId="54606572" w14:textId="77777777" w:rsidR="0062064F" w:rsidRDefault="002D6D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11209B3C" w14:textId="77777777" w:rsidR="0062064F" w:rsidRDefault="0062064F">
      <w:pPr>
        <w:pStyle w:val="Standard"/>
        <w:widowControl/>
        <w:jc w:val="center"/>
        <w:rPr>
          <w:b/>
        </w:rPr>
      </w:pPr>
    </w:p>
    <w:p w14:paraId="2AF017F4" w14:textId="77777777" w:rsidR="0062064F" w:rsidRDefault="0062064F">
      <w:pPr>
        <w:pStyle w:val="Standard"/>
        <w:widowControl/>
        <w:jc w:val="center"/>
        <w:rPr>
          <w:b/>
        </w:rPr>
      </w:pPr>
    </w:p>
    <w:p w14:paraId="57D3A63C" w14:textId="77777777" w:rsidR="0062064F" w:rsidRDefault="0062064F">
      <w:pPr>
        <w:pStyle w:val="Standard"/>
        <w:widowControl/>
        <w:jc w:val="center"/>
        <w:rPr>
          <w:b/>
        </w:rPr>
      </w:pPr>
    </w:p>
    <w:p w14:paraId="6D9D2748" w14:textId="77777777" w:rsidR="0062064F" w:rsidRDefault="002D6D96">
      <w:pPr>
        <w:pStyle w:val="a9"/>
        <w:tabs>
          <w:tab w:val="left" w:pos="1440"/>
          <w:tab w:val="center" w:pos="503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40F8ED0B" w14:textId="77777777" w:rsidR="0062064F" w:rsidRDefault="0062064F">
      <w:pPr>
        <w:sectPr w:rsidR="0062064F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28AA8A73" w14:textId="77777777" w:rsidR="0062064F" w:rsidRDefault="0062064F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318E343F" w14:textId="77777777" w:rsidR="0062064F" w:rsidRDefault="002D6D96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 курса «Родная литература» для 7 класса</w:t>
      </w:r>
    </w:p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670"/>
        <w:gridCol w:w="1126"/>
        <w:gridCol w:w="659"/>
        <w:gridCol w:w="684"/>
        <w:gridCol w:w="1284"/>
        <w:gridCol w:w="3616"/>
        <w:gridCol w:w="5987"/>
      </w:tblGrid>
      <w:tr w:rsidR="0062064F" w14:paraId="289D799E" w14:textId="77777777" w:rsidTr="001F51AA">
        <w:trPr>
          <w:trHeight w:val="413"/>
        </w:trPr>
        <w:tc>
          <w:tcPr>
            <w:tcW w:w="670" w:type="dxa"/>
            <w:vMerge w:val="restart"/>
          </w:tcPr>
          <w:p w14:paraId="37771FE4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уро-ка</w:t>
            </w:r>
            <w:proofErr w:type="gramEnd"/>
          </w:p>
        </w:tc>
        <w:tc>
          <w:tcPr>
            <w:tcW w:w="3753" w:type="dxa"/>
            <w:gridSpan w:val="4"/>
          </w:tcPr>
          <w:p w14:paraId="700F40D9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616" w:type="dxa"/>
            <w:vMerge w:val="restart"/>
          </w:tcPr>
          <w:p w14:paraId="1437A891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987" w:type="dxa"/>
            <w:vMerge w:val="restart"/>
          </w:tcPr>
          <w:p w14:paraId="364A6D29" w14:textId="77777777" w:rsidR="0062064F" w:rsidRDefault="002D6D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604A975B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064F" w14:paraId="47934336" w14:textId="77777777" w:rsidTr="001F51AA">
        <w:trPr>
          <w:trHeight w:val="299"/>
        </w:trPr>
        <w:tc>
          <w:tcPr>
            <w:tcW w:w="670" w:type="dxa"/>
            <w:vMerge/>
          </w:tcPr>
          <w:p w14:paraId="3C4F6A08" w14:textId="77777777" w:rsidR="0062064F" w:rsidRDefault="0062064F"/>
        </w:tc>
        <w:tc>
          <w:tcPr>
            <w:tcW w:w="1126" w:type="dxa"/>
            <w:vMerge w:val="restart"/>
          </w:tcPr>
          <w:p w14:paraId="4DA38142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2627" w:type="dxa"/>
            <w:gridSpan w:val="3"/>
            <w:tcBorders>
              <w:bottom w:val="single" w:sz="4" w:space="0" w:color="000000"/>
            </w:tcBorders>
          </w:tcPr>
          <w:p w14:paraId="14A29E57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3616" w:type="dxa"/>
            <w:vMerge/>
          </w:tcPr>
          <w:p w14:paraId="3DA12F85" w14:textId="77777777" w:rsidR="0062064F" w:rsidRDefault="0062064F"/>
        </w:tc>
        <w:tc>
          <w:tcPr>
            <w:tcW w:w="5987" w:type="dxa"/>
            <w:vMerge/>
          </w:tcPr>
          <w:p w14:paraId="6BA8D8D5" w14:textId="77777777" w:rsidR="0062064F" w:rsidRDefault="0062064F"/>
        </w:tc>
      </w:tr>
      <w:tr w:rsidR="0062064F" w14:paraId="3D485E93" w14:textId="77777777" w:rsidTr="001F51AA">
        <w:trPr>
          <w:trHeight w:val="378"/>
        </w:trPr>
        <w:tc>
          <w:tcPr>
            <w:tcW w:w="670" w:type="dxa"/>
            <w:vMerge/>
          </w:tcPr>
          <w:p w14:paraId="778654BE" w14:textId="77777777" w:rsidR="0062064F" w:rsidRDefault="0062064F"/>
        </w:tc>
        <w:tc>
          <w:tcPr>
            <w:tcW w:w="1126" w:type="dxa"/>
            <w:vMerge/>
          </w:tcPr>
          <w:p w14:paraId="776DECF7" w14:textId="77777777" w:rsidR="0062064F" w:rsidRDefault="0062064F"/>
        </w:tc>
        <w:tc>
          <w:tcPr>
            <w:tcW w:w="659" w:type="dxa"/>
            <w:tcBorders>
              <w:top w:val="single" w:sz="4" w:space="0" w:color="000000"/>
            </w:tcBorders>
          </w:tcPr>
          <w:p w14:paraId="4F28A7F5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А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14:paraId="65C02EF4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Б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14:paraId="18D63563" w14:textId="337F6653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В</w:t>
            </w:r>
            <w:r w:rsidR="001F51AA">
              <w:rPr>
                <w:rFonts w:ascii="Times New Roman" w:hAnsi="Times New Roman"/>
                <w:b/>
                <w:sz w:val="24"/>
              </w:rPr>
              <w:t xml:space="preserve"> 7Г</w:t>
            </w:r>
          </w:p>
        </w:tc>
        <w:tc>
          <w:tcPr>
            <w:tcW w:w="3616" w:type="dxa"/>
            <w:vMerge/>
          </w:tcPr>
          <w:p w14:paraId="6CCADC45" w14:textId="77777777" w:rsidR="0062064F" w:rsidRDefault="0062064F"/>
        </w:tc>
        <w:tc>
          <w:tcPr>
            <w:tcW w:w="5987" w:type="dxa"/>
            <w:vMerge/>
          </w:tcPr>
          <w:p w14:paraId="3D7143F2" w14:textId="77777777" w:rsidR="0062064F" w:rsidRDefault="0062064F"/>
        </w:tc>
      </w:tr>
      <w:tr w:rsidR="0062064F" w14:paraId="517F45C6" w14:textId="77777777" w:rsidTr="001F51AA">
        <w:trPr>
          <w:trHeight w:val="429"/>
        </w:trPr>
        <w:tc>
          <w:tcPr>
            <w:tcW w:w="14026" w:type="dxa"/>
            <w:gridSpan w:val="7"/>
          </w:tcPr>
          <w:p w14:paraId="1C610811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(1 ч)</w:t>
            </w:r>
          </w:p>
        </w:tc>
      </w:tr>
      <w:tr w:rsidR="0062064F" w14:paraId="3FB3C762" w14:textId="77777777" w:rsidTr="001F51AA">
        <w:trPr>
          <w:trHeight w:val="1300"/>
        </w:trPr>
        <w:tc>
          <w:tcPr>
            <w:tcW w:w="670" w:type="dxa"/>
          </w:tcPr>
          <w:p w14:paraId="1AA48F5A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6" w:type="dxa"/>
          </w:tcPr>
          <w:p w14:paraId="361C420B" w14:textId="77777777" w:rsidR="0062064F" w:rsidRDefault="002D6D96"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659" w:type="dxa"/>
          </w:tcPr>
          <w:p w14:paraId="751E6B5F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2B0A1160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3C495F13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65D13584" w14:textId="77777777" w:rsidR="0062064F" w:rsidRDefault="002D6D96">
            <w:r>
              <w:rPr>
                <w:rFonts w:ascii="Times New Roman" w:hAnsi="Times New Roman"/>
                <w:sz w:val="24"/>
              </w:rPr>
              <w:t>Чему учат книги?</w:t>
            </w:r>
          </w:p>
        </w:tc>
        <w:tc>
          <w:tcPr>
            <w:tcW w:w="5987" w:type="dxa"/>
          </w:tcPr>
          <w:p w14:paraId="25FEEC16" w14:textId="77777777" w:rsidR="0062064F" w:rsidRDefault="002D6D96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 </w:t>
            </w:r>
          </w:p>
        </w:tc>
      </w:tr>
      <w:tr w:rsidR="0062064F" w14:paraId="3F9E1AB5" w14:textId="77777777" w:rsidTr="001F51AA">
        <w:tc>
          <w:tcPr>
            <w:tcW w:w="14026" w:type="dxa"/>
            <w:gridSpan w:val="7"/>
          </w:tcPr>
          <w:p w14:paraId="6EF4C7B3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родина</w:t>
            </w:r>
          </w:p>
        </w:tc>
      </w:tr>
      <w:tr w:rsidR="0062064F" w14:paraId="0F133667" w14:textId="77777777" w:rsidTr="001F51AA">
        <w:tc>
          <w:tcPr>
            <w:tcW w:w="670" w:type="dxa"/>
          </w:tcPr>
          <w:p w14:paraId="2F73752F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6" w:type="dxa"/>
          </w:tcPr>
          <w:p w14:paraId="7B636755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659" w:type="dxa"/>
          </w:tcPr>
          <w:p w14:paraId="2F803139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63ED2F99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1D47DCE5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68F20EA3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Набоков «Слово»</w:t>
            </w:r>
          </w:p>
        </w:tc>
        <w:tc>
          <w:tcPr>
            <w:tcW w:w="5987" w:type="dxa"/>
          </w:tcPr>
          <w:p w14:paraId="29286E10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деятельностныхспособностей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</w:tr>
      <w:tr w:rsidR="0062064F" w14:paraId="73DF1AE6" w14:textId="77777777" w:rsidTr="001F51AA">
        <w:tc>
          <w:tcPr>
            <w:tcW w:w="14026" w:type="dxa"/>
            <w:gridSpan w:val="7"/>
          </w:tcPr>
          <w:p w14:paraId="6F1AD80B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школа</w:t>
            </w:r>
          </w:p>
        </w:tc>
      </w:tr>
      <w:tr w:rsidR="0062064F" w14:paraId="51BFB879" w14:textId="77777777" w:rsidTr="001F51AA">
        <w:tc>
          <w:tcPr>
            <w:tcW w:w="670" w:type="dxa"/>
          </w:tcPr>
          <w:p w14:paraId="5117E1F7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6" w:type="dxa"/>
          </w:tcPr>
          <w:p w14:paraId="1C4496AD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59" w:type="dxa"/>
          </w:tcPr>
          <w:p w14:paraId="0E552B70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74703130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0F1C05E9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411B7EB5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Борис </w:t>
            </w:r>
            <w:proofErr w:type="spellStart"/>
            <w:r>
              <w:rPr>
                <w:rFonts w:ascii="Times New Roman" w:hAnsi="Times New Roman"/>
                <w:sz w:val="24"/>
              </w:rPr>
              <w:t>Ганага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«Прозрение»</w:t>
            </w:r>
          </w:p>
        </w:tc>
        <w:tc>
          <w:tcPr>
            <w:tcW w:w="5987" w:type="dxa"/>
          </w:tcPr>
          <w:p w14:paraId="56D8AF08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знаний, понятий, способов действий</w:t>
            </w:r>
          </w:p>
        </w:tc>
      </w:tr>
      <w:tr w:rsidR="0062064F" w14:paraId="56EF9943" w14:textId="77777777" w:rsidTr="001F51AA">
        <w:tc>
          <w:tcPr>
            <w:tcW w:w="670" w:type="dxa"/>
          </w:tcPr>
          <w:p w14:paraId="4314C962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126" w:type="dxa"/>
          </w:tcPr>
          <w:p w14:paraId="0F7E7CC3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59" w:type="dxa"/>
          </w:tcPr>
          <w:p w14:paraId="0284F53F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41C13266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2BB75BF5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344F9BDF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Лиханов «Детская библиотека»</w:t>
            </w:r>
          </w:p>
        </w:tc>
        <w:tc>
          <w:tcPr>
            <w:tcW w:w="5987" w:type="dxa"/>
          </w:tcPr>
          <w:p w14:paraId="6D1B99FE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782D5FC0" w14:textId="77777777" w:rsidTr="001F51AA">
        <w:tc>
          <w:tcPr>
            <w:tcW w:w="670" w:type="dxa"/>
          </w:tcPr>
          <w:p w14:paraId="40D78013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26" w:type="dxa"/>
          </w:tcPr>
          <w:p w14:paraId="26591F7D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  <w:p w14:paraId="4419B5EF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659" w:type="dxa"/>
          </w:tcPr>
          <w:p w14:paraId="29655C28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308D2534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31D8F7FC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6BAE4BF2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Джанни Родари «Тонино-невидимка» (из сборника «Сказки по телефону»)</w:t>
            </w:r>
          </w:p>
        </w:tc>
        <w:tc>
          <w:tcPr>
            <w:tcW w:w="5987" w:type="dxa"/>
          </w:tcPr>
          <w:p w14:paraId="18A4751C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62064F" w14:paraId="181790A4" w14:textId="77777777" w:rsidTr="001F51AA">
        <w:tc>
          <w:tcPr>
            <w:tcW w:w="670" w:type="dxa"/>
          </w:tcPr>
          <w:p w14:paraId="7FBF4BDF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26" w:type="dxa"/>
          </w:tcPr>
          <w:p w14:paraId="68CEA56B" w14:textId="77777777" w:rsidR="0062064F" w:rsidRDefault="002D6D96"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659" w:type="dxa"/>
          </w:tcPr>
          <w:p w14:paraId="5AACDA01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343433ED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51B8E396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3CFFDF30" w14:textId="77777777" w:rsidR="0062064F" w:rsidRDefault="002D6D96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Аромштам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«Когда отдыхают ангелы»</w:t>
            </w:r>
          </w:p>
        </w:tc>
        <w:tc>
          <w:tcPr>
            <w:tcW w:w="5987" w:type="dxa"/>
          </w:tcPr>
          <w:p w14:paraId="3F220B48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62064F" w14:paraId="412E8254" w14:textId="77777777" w:rsidTr="001F51AA">
        <w:tc>
          <w:tcPr>
            <w:tcW w:w="670" w:type="dxa"/>
          </w:tcPr>
          <w:p w14:paraId="5B14A1FE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26" w:type="dxa"/>
          </w:tcPr>
          <w:p w14:paraId="419772E0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59" w:type="dxa"/>
          </w:tcPr>
          <w:p w14:paraId="6A1EE0E7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3DA6DC7A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45651700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52303D4E" w14:textId="77777777" w:rsidR="0062064F" w:rsidRDefault="002D6D96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А.Костюнин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«Поводырь» </w:t>
            </w:r>
          </w:p>
        </w:tc>
        <w:tc>
          <w:tcPr>
            <w:tcW w:w="5987" w:type="dxa"/>
          </w:tcPr>
          <w:p w14:paraId="1FACBF2A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212C9F8D" w14:textId="77777777" w:rsidTr="001F51AA">
        <w:tc>
          <w:tcPr>
            <w:tcW w:w="670" w:type="dxa"/>
          </w:tcPr>
          <w:p w14:paraId="304AA2B7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26" w:type="dxa"/>
          </w:tcPr>
          <w:p w14:paraId="3A5103EC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59" w:type="dxa"/>
          </w:tcPr>
          <w:p w14:paraId="51104C7A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7952B2B1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749E305A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73B1D6DE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Васильев «Летят мои кони...» </w:t>
            </w:r>
          </w:p>
        </w:tc>
        <w:tc>
          <w:tcPr>
            <w:tcW w:w="5987" w:type="dxa"/>
          </w:tcPr>
          <w:p w14:paraId="088CEB54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1F82A415" w14:textId="77777777" w:rsidTr="001F51AA">
        <w:tc>
          <w:tcPr>
            <w:tcW w:w="14026" w:type="dxa"/>
            <w:gridSpan w:val="7"/>
          </w:tcPr>
          <w:p w14:paraId="47F1BA3D" w14:textId="77777777" w:rsidR="0062064F" w:rsidRDefault="002D6D96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семья</w:t>
            </w:r>
          </w:p>
        </w:tc>
      </w:tr>
      <w:tr w:rsidR="0062064F" w14:paraId="424E2926" w14:textId="77777777" w:rsidTr="001F51AA">
        <w:tc>
          <w:tcPr>
            <w:tcW w:w="670" w:type="dxa"/>
          </w:tcPr>
          <w:p w14:paraId="71DD7F03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26" w:type="dxa"/>
          </w:tcPr>
          <w:p w14:paraId="595E7792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659" w:type="dxa"/>
          </w:tcPr>
          <w:p w14:paraId="181E0205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52403575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044FB9D3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019891D9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proofErr w:type="gramStart"/>
            <w:r>
              <w:rPr>
                <w:rFonts w:ascii="Times New Roman" w:hAnsi="Times New Roman"/>
                <w:sz w:val="24"/>
              </w:rPr>
              <w:t>Васильев  «</w:t>
            </w:r>
            <w:proofErr w:type="gramEnd"/>
            <w:r>
              <w:rPr>
                <w:rFonts w:ascii="Times New Roman" w:hAnsi="Times New Roman"/>
                <w:sz w:val="24"/>
              </w:rPr>
              <w:t>Вы чье, старичье?»</w:t>
            </w:r>
          </w:p>
        </w:tc>
        <w:tc>
          <w:tcPr>
            <w:tcW w:w="5987" w:type="dxa"/>
          </w:tcPr>
          <w:p w14:paraId="551FDC2A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18446922" w14:textId="77777777" w:rsidTr="001F51AA">
        <w:trPr>
          <w:trHeight w:val="997"/>
        </w:trPr>
        <w:tc>
          <w:tcPr>
            <w:tcW w:w="670" w:type="dxa"/>
          </w:tcPr>
          <w:p w14:paraId="4B8D7FB4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26" w:type="dxa"/>
          </w:tcPr>
          <w:p w14:paraId="0E69019F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D6FF372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659" w:type="dxa"/>
          </w:tcPr>
          <w:p w14:paraId="7ADB4F93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4A88C1A6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7B79D1E5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0B76412B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Ю. Яковлев «Он убил мою собаку» </w:t>
            </w:r>
          </w:p>
        </w:tc>
        <w:tc>
          <w:tcPr>
            <w:tcW w:w="5987" w:type="dxa"/>
          </w:tcPr>
          <w:p w14:paraId="52AED594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60AB16CE" w14:textId="77777777" w:rsidTr="001F51AA">
        <w:trPr>
          <w:trHeight w:val="971"/>
        </w:trPr>
        <w:tc>
          <w:tcPr>
            <w:tcW w:w="670" w:type="dxa"/>
          </w:tcPr>
          <w:p w14:paraId="1381F314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126" w:type="dxa"/>
          </w:tcPr>
          <w:p w14:paraId="7B5702CE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413900C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659" w:type="dxa"/>
          </w:tcPr>
          <w:p w14:paraId="0D89F5E7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00AB54B8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47DDDA5B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250EA1CA" w14:textId="77777777" w:rsidR="0062064F" w:rsidRDefault="002D6D96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В.Н. Крупин «Утя»</w:t>
            </w:r>
          </w:p>
        </w:tc>
        <w:tc>
          <w:tcPr>
            <w:tcW w:w="5987" w:type="dxa"/>
          </w:tcPr>
          <w:p w14:paraId="3D618153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1A1857EC" w14:textId="77777777" w:rsidTr="001F51AA">
        <w:trPr>
          <w:trHeight w:val="971"/>
        </w:trPr>
        <w:tc>
          <w:tcPr>
            <w:tcW w:w="14026" w:type="dxa"/>
            <w:gridSpan w:val="7"/>
          </w:tcPr>
          <w:p w14:paraId="1E96CBE2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его выбор</w:t>
            </w:r>
          </w:p>
        </w:tc>
      </w:tr>
      <w:tr w:rsidR="0062064F" w14:paraId="7855EACE" w14:textId="77777777" w:rsidTr="001F51AA">
        <w:tc>
          <w:tcPr>
            <w:tcW w:w="670" w:type="dxa"/>
          </w:tcPr>
          <w:p w14:paraId="32F1C2C4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26" w:type="dxa"/>
          </w:tcPr>
          <w:p w14:paraId="7FC99E5C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4CD225C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659" w:type="dxa"/>
          </w:tcPr>
          <w:p w14:paraId="7CAC15D6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70CE9AAA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41106990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2DAE9241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Костюнин «Рукавичка»</w:t>
            </w:r>
          </w:p>
        </w:tc>
        <w:tc>
          <w:tcPr>
            <w:tcW w:w="5987" w:type="dxa"/>
          </w:tcPr>
          <w:p w14:paraId="1D2D9265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36F742FE" w14:textId="77777777" w:rsidTr="001F51AA">
        <w:tc>
          <w:tcPr>
            <w:tcW w:w="670" w:type="dxa"/>
          </w:tcPr>
          <w:p w14:paraId="131DD0EF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26" w:type="dxa"/>
          </w:tcPr>
          <w:p w14:paraId="79E50A1B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659" w:type="dxa"/>
          </w:tcPr>
          <w:p w14:paraId="62C1B13B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3BB9155A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4674ED45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0EBF462A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>, Е. Пастернак «Время всегда хорошее»</w:t>
            </w:r>
          </w:p>
        </w:tc>
        <w:tc>
          <w:tcPr>
            <w:tcW w:w="5987" w:type="dxa"/>
          </w:tcPr>
          <w:p w14:paraId="5AF3616B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45ED2D7F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</w:tr>
      <w:tr w:rsidR="0062064F" w14:paraId="15A8AF64" w14:textId="77777777" w:rsidTr="001F51AA">
        <w:tc>
          <w:tcPr>
            <w:tcW w:w="670" w:type="dxa"/>
          </w:tcPr>
          <w:p w14:paraId="46D1ECA7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26" w:type="dxa"/>
          </w:tcPr>
          <w:p w14:paraId="7E70AF76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59" w:type="dxa"/>
          </w:tcPr>
          <w:p w14:paraId="4408382E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0A600F5C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2239FD50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25B7A514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 Яковлев «А Воробьёв стекло не выбивал!»</w:t>
            </w:r>
          </w:p>
        </w:tc>
        <w:tc>
          <w:tcPr>
            <w:tcW w:w="5987" w:type="dxa"/>
          </w:tcPr>
          <w:p w14:paraId="1144C0E4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0082CD63" w14:textId="77777777" w:rsidTr="001F51AA">
        <w:tc>
          <w:tcPr>
            <w:tcW w:w="670" w:type="dxa"/>
          </w:tcPr>
          <w:p w14:paraId="035D4A87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126" w:type="dxa"/>
          </w:tcPr>
          <w:p w14:paraId="2D00BD30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59" w:type="dxa"/>
          </w:tcPr>
          <w:p w14:paraId="1066B15C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4EAEBE82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20CF61E3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4EEB0114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Солоухин «Ножичек с костяной ручкой»</w:t>
            </w:r>
          </w:p>
        </w:tc>
        <w:tc>
          <w:tcPr>
            <w:tcW w:w="5987" w:type="dxa"/>
          </w:tcPr>
          <w:p w14:paraId="28953E46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244D1B99" w14:textId="77777777" w:rsidTr="001F51AA">
        <w:tc>
          <w:tcPr>
            <w:tcW w:w="670" w:type="dxa"/>
          </w:tcPr>
          <w:p w14:paraId="350E0D28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126" w:type="dxa"/>
          </w:tcPr>
          <w:p w14:paraId="771B883A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659" w:type="dxa"/>
          </w:tcPr>
          <w:p w14:paraId="76461676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79D898FC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0571FFF3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0174BF42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«Моя золотая полка»</w:t>
            </w:r>
          </w:p>
        </w:tc>
        <w:tc>
          <w:tcPr>
            <w:tcW w:w="5987" w:type="dxa"/>
          </w:tcPr>
          <w:p w14:paraId="76DA005E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2064F" w14:paraId="705174A7" w14:textId="77777777" w:rsidTr="001F51AA">
        <w:tc>
          <w:tcPr>
            <w:tcW w:w="670" w:type="dxa"/>
          </w:tcPr>
          <w:p w14:paraId="3D288EEE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126" w:type="dxa"/>
          </w:tcPr>
          <w:p w14:paraId="58000BD6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4D3069B" w14:textId="77777777" w:rsidR="0062064F" w:rsidRDefault="002D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мая</w:t>
            </w:r>
          </w:p>
        </w:tc>
        <w:tc>
          <w:tcPr>
            <w:tcW w:w="659" w:type="dxa"/>
          </w:tcPr>
          <w:p w14:paraId="7EB1376E" w14:textId="77777777" w:rsidR="0062064F" w:rsidRDefault="006206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" w:type="dxa"/>
          </w:tcPr>
          <w:p w14:paraId="6FA86FF8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14:paraId="2BDC646C" w14:textId="77777777" w:rsidR="0062064F" w:rsidRDefault="006206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16" w:type="dxa"/>
          </w:tcPr>
          <w:p w14:paraId="4105494B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«Моя золотая полка»</w:t>
            </w:r>
          </w:p>
        </w:tc>
        <w:tc>
          <w:tcPr>
            <w:tcW w:w="5987" w:type="dxa"/>
          </w:tcPr>
          <w:p w14:paraId="02D995B8" w14:textId="77777777" w:rsidR="0062064F" w:rsidRDefault="002D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Проектная работа </w:t>
            </w:r>
          </w:p>
        </w:tc>
      </w:tr>
    </w:tbl>
    <w:p w14:paraId="7FF52F71" w14:textId="77777777" w:rsidR="0062064F" w:rsidRDefault="0062064F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7C29EDDF" w14:textId="77777777" w:rsidR="0062064F" w:rsidRDefault="002D6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для учителя</w:t>
      </w:r>
    </w:p>
    <w:p w14:paraId="6F976C89" w14:textId="77777777" w:rsidR="0062064F" w:rsidRDefault="002D6D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1F2BAC99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// Библиотека в школе. – 2018. – № 16. – С. 30–31.</w:t>
      </w:r>
    </w:p>
    <w:p w14:paraId="6989218D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Вдовина М. Часы чтения и игр/ М. Вдовина // Библиотека в школе. – 2019. – № 16.</w:t>
      </w:r>
    </w:p>
    <w:p w14:paraId="4CD9125C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Ветрова Тамара Викторовна. Читать интересно/ Ветрова Т.В.// Литература (ПС). - 2019. - № 13. - С. 8-9.</w:t>
      </w:r>
    </w:p>
    <w:p w14:paraId="3EA24217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Выразительное чтение. О его роли в развитии речи /Дошкольное воспитание. – 2019. - № 6. – С. 101-</w:t>
      </w:r>
      <w:proofErr w:type="gramStart"/>
      <w:r>
        <w:rPr>
          <w:rFonts w:ascii="Times New Roman" w:hAnsi="Times New Roman"/>
          <w:sz w:val="28"/>
        </w:rPr>
        <w:t>105./</w:t>
      </w:r>
      <w:proofErr w:type="gramEnd"/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http://mei--blog.blogspot.ru/2011/04/blog-post_05.html</w:t>
      </w:r>
    </w:p>
    <w:p w14:paraId="71CE510E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 книга. Простые приёмы привлечения к чтению: сборник / под ред. О. Громовой. – М.: Чистые пруды, 2018. – (Библиотечка «Первого сентября», серия «Библиотека в школе».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6 (18)).</w:t>
      </w:r>
    </w:p>
    <w:p w14:paraId="13088B16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Дивина Н.А У нас всё </w:t>
      </w:r>
      <w:proofErr w:type="gramStart"/>
      <w:r>
        <w:rPr>
          <w:rFonts w:ascii="Times New Roman" w:hAnsi="Times New Roman"/>
          <w:sz w:val="28"/>
        </w:rPr>
        <w:t>получится!/</w:t>
      </w:r>
      <w:proofErr w:type="gramEnd"/>
      <w:r>
        <w:rPr>
          <w:rFonts w:ascii="Times New Roman" w:hAnsi="Times New Roman"/>
          <w:sz w:val="28"/>
        </w:rPr>
        <w:t xml:space="preserve"> Дивина Н.А.// Библиотека в школе. - 2020. - № 6.</w:t>
      </w:r>
    </w:p>
    <w:p w14:paraId="49CC8E5A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Книги, помогающие жить: рекомендательный указатель литературы/ сост. Н.Е. Колоскова. – М.: Чистые пруды, 2018. – 32 с. – (Библиотечка «Первого сентября», серии «Библиотека в школе», «Здоровье детей», «Литература».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23).</w:t>
      </w:r>
    </w:p>
    <w:p w14:paraId="477DF7D9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 xml:space="preserve"> О. Вся Польша читает </w:t>
      </w:r>
      <w:proofErr w:type="gramStart"/>
      <w:r>
        <w:rPr>
          <w:rFonts w:ascii="Times New Roman" w:hAnsi="Times New Roman"/>
          <w:sz w:val="28"/>
        </w:rPr>
        <w:t>детям./</w:t>
      </w:r>
      <w:proofErr w:type="gramEnd"/>
      <w:r>
        <w:rPr>
          <w:rFonts w:ascii="Times New Roman" w:hAnsi="Times New Roman"/>
          <w:sz w:val="28"/>
        </w:rPr>
        <w:t xml:space="preserve"> О. </w:t>
      </w: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>// Библиотека в школе. – 2018. – № 1. – С. 13–14.</w:t>
      </w:r>
    </w:p>
    <w:p w14:paraId="469A21EA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Обрезкова Е. Слишком быстро читается/ Е. Обрезкова// Библиотека в школе. – 2018. – № 17. – С. 16–17.</w:t>
      </w:r>
    </w:p>
    <w:p w14:paraId="2213DEEF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Сухомлинский В.А. Как воспитать настоящего человека/ Сост. О.В. </w:t>
      </w:r>
      <w:proofErr w:type="gramStart"/>
      <w:r>
        <w:rPr>
          <w:rFonts w:ascii="Times New Roman" w:hAnsi="Times New Roman"/>
          <w:sz w:val="28"/>
        </w:rPr>
        <w:t>Сухомлинская.-</w:t>
      </w:r>
      <w:proofErr w:type="gramEnd"/>
      <w:r>
        <w:rPr>
          <w:rFonts w:ascii="Times New Roman" w:hAnsi="Times New Roman"/>
          <w:sz w:val="28"/>
        </w:rPr>
        <w:t xml:space="preserve"> М.: Педагогика 2020. — 288 с. — (Б-ка учителя).</w:t>
      </w:r>
    </w:p>
    <w:p w14:paraId="6F5C30E4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Пантюхова Т.В. Летнее чтение – семейное чтение/ Н. </w:t>
      </w:r>
      <w:proofErr w:type="spellStart"/>
      <w:r>
        <w:rPr>
          <w:rFonts w:ascii="Times New Roman" w:hAnsi="Times New Roman"/>
          <w:sz w:val="28"/>
        </w:rPr>
        <w:t>Шаломова</w:t>
      </w:r>
      <w:proofErr w:type="spellEnd"/>
      <w:r>
        <w:rPr>
          <w:rFonts w:ascii="Times New Roman" w:hAnsi="Times New Roman"/>
          <w:sz w:val="28"/>
        </w:rPr>
        <w:t xml:space="preserve">, Т.В. Пантюхова// Летнее чтение в детской и школьной библиотеке: из опыта работы. – М.: Чистые пруды,2018. -  С. 24-27. </w:t>
      </w:r>
    </w:p>
    <w:p w14:paraId="3ECC9244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2018. – 48 с. – (Стандарты второго поколения)</w:t>
      </w:r>
    </w:p>
    <w:p w14:paraId="491402DC" w14:textId="77777777" w:rsidR="0062064F" w:rsidRDefault="002D6D9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Фундаментальное ядро содержания общего образования/ под ред. В.В. Козлова, А.М. Кондакова. – 2-е изд. – М.: Просвещение, 2019. – 59 с. – «Стандарты второго поколения)</w:t>
      </w:r>
    </w:p>
    <w:p w14:paraId="1FBE88B1" w14:textId="77777777" w:rsidR="0062064F" w:rsidRDefault="002D6D96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Школа как территория чтения: Сборник статей/ Сост. С.В. Волков. – М.: Межрегиональный центр библиотечного сотрудничества, 2018. – 88</w:t>
      </w:r>
    </w:p>
    <w:p w14:paraId="6B8EAED0" w14:textId="77777777" w:rsidR="0062064F" w:rsidRDefault="0062064F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sectPr w:rsidR="0062064F">
      <w:footerReference w:type="default" r:id="rId9"/>
      <w:pgSz w:w="16838" w:h="11906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10EC" w14:textId="77777777" w:rsidR="001C0F07" w:rsidRDefault="001C0F07">
      <w:pPr>
        <w:spacing w:after="0" w:line="240" w:lineRule="auto"/>
      </w:pPr>
      <w:r>
        <w:separator/>
      </w:r>
    </w:p>
  </w:endnote>
  <w:endnote w:type="continuationSeparator" w:id="0">
    <w:p w14:paraId="098675AB" w14:textId="77777777" w:rsidR="001C0F07" w:rsidRDefault="001C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75A4" w14:textId="77777777" w:rsidR="0062064F" w:rsidRDefault="002D6D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51C4E965" w14:textId="77777777" w:rsidR="0062064F" w:rsidRDefault="0062064F">
    <w:pPr>
      <w:pStyle w:val="af"/>
      <w:jc w:val="right"/>
    </w:pPr>
  </w:p>
  <w:p w14:paraId="0A3AB936" w14:textId="77777777" w:rsidR="0062064F" w:rsidRDefault="0062064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E1A" w14:textId="5079DAA9" w:rsidR="0062064F" w:rsidRDefault="002D6D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11</w:t>
    </w:r>
    <w:r>
      <w:fldChar w:fldCharType="end"/>
    </w:r>
  </w:p>
  <w:p w14:paraId="6CCFA354" w14:textId="77777777" w:rsidR="0062064F" w:rsidRDefault="0062064F">
    <w:pPr>
      <w:pStyle w:val="af"/>
      <w:jc w:val="right"/>
    </w:pPr>
  </w:p>
  <w:p w14:paraId="74B9BF54" w14:textId="77777777" w:rsidR="0062064F" w:rsidRDefault="006206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586" w14:textId="77777777" w:rsidR="001C0F07" w:rsidRDefault="001C0F07">
      <w:pPr>
        <w:spacing w:after="0" w:line="240" w:lineRule="auto"/>
      </w:pPr>
      <w:r>
        <w:separator/>
      </w:r>
    </w:p>
  </w:footnote>
  <w:footnote w:type="continuationSeparator" w:id="0">
    <w:p w14:paraId="6DE46BFB" w14:textId="77777777" w:rsidR="001C0F07" w:rsidRDefault="001C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2B9E"/>
    <w:multiLevelType w:val="multilevel"/>
    <w:tmpl w:val="2444C0BE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4440085B"/>
    <w:multiLevelType w:val="multilevel"/>
    <w:tmpl w:val="688C4F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AE7EF5"/>
    <w:multiLevelType w:val="multilevel"/>
    <w:tmpl w:val="9E82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3" w15:restartNumberingAfterBreak="0">
    <w:nsid w:val="615251BF"/>
    <w:multiLevelType w:val="multilevel"/>
    <w:tmpl w:val="B3F2D5FC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988904355">
    <w:abstractNumId w:val="1"/>
  </w:num>
  <w:num w:numId="2" w16cid:durableId="373965419">
    <w:abstractNumId w:val="0"/>
  </w:num>
  <w:num w:numId="3" w16cid:durableId="1713576820">
    <w:abstractNumId w:val="3"/>
  </w:num>
  <w:num w:numId="4" w16cid:durableId="31144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4F"/>
    <w:rsid w:val="00146D7B"/>
    <w:rsid w:val="001C0F07"/>
    <w:rsid w:val="001F51AA"/>
    <w:rsid w:val="002D6D96"/>
    <w:rsid w:val="0042511B"/>
    <w:rsid w:val="0062064F"/>
    <w:rsid w:val="00AA0CED"/>
    <w:rsid w:val="00B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D29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No Spacing"/>
    <w:basedOn w:val="a"/>
    <w:link w:val="aa"/>
    <w:pPr>
      <w:spacing w:after="0" w:line="240" w:lineRule="auto"/>
    </w:pPr>
    <w:rPr>
      <w:sz w:val="20"/>
    </w:rPr>
  </w:style>
  <w:style w:type="character" w:customStyle="1" w:styleId="aa">
    <w:name w:val="Без интервала Знак"/>
    <w:basedOn w:val="1"/>
    <w:link w:val="a9"/>
    <w:rPr>
      <w:sz w:val="20"/>
    </w:rPr>
  </w:style>
  <w:style w:type="paragraph" w:styleId="ab">
    <w:name w:val="Body Text"/>
    <w:basedOn w:val="a"/>
    <w:link w:val="ac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1">
    <w:name w:val="Без интервала2"/>
    <w:link w:val="22"/>
  </w:style>
  <w:style w:type="character" w:customStyle="1" w:styleId="22">
    <w:name w:val="Без интервала2"/>
    <w:link w:val="21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Title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paragraph" w:styleId="af3">
    <w:name w:val="Subtitle"/>
    <w:basedOn w:val="a"/>
    <w:link w:val="af4"/>
    <w:uiPriority w:val="11"/>
    <w:qFormat/>
    <w:rPr>
      <w:rFonts w:ascii="XO Thames" w:hAnsi="XO Thames"/>
      <w:i/>
      <w:color w:val="616161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3798</Words>
  <Characters>21651</Characters>
  <Application>Microsoft Office Word</Application>
  <DocSecurity>0</DocSecurity>
  <Lines>180</Lines>
  <Paragraphs>50</Paragraphs>
  <ScaleCrop>false</ScaleCrop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2023-03-24T10:30:00Z</cp:lastPrinted>
  <dcterms:created xsi:type="dcterms:W3CDTF">2021-10-04T11:24:00Z</dcterms:created>
  <dcterms:modified xsi:type="dcterms:W3CDTF">2023-03-24T11:37:00Z</dcterms:modified>
</cp:coreProperties>
</file>