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43" w:rsidRDefault="0075436A" w:rsidP="00EC2443">
      <w:pPr>
        <w:pStyle w:val="a3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4801EF">
        <w:rPr>
          <w:sz w:val="28"/>
          <w:szCs w:val="28"/>
        </w:rPr>
        <w:t xml:space="preserve">орожная карта реализации проекта </w:t>
      </w:r>
      <w:r w:rsidR="004801EF" w:rsidRPr="00A52614">
        <w:rPr>
          <w:sz w:val="28"/>
          <w:szCs w:val="28"/>
        </w:rPr>
        <w:t>«Научно-методическое и организационное сопровождение внедрения Программы просвещения родителей на территории Московской области»</w:t>
      </w:r>
      <w:r>
        <w:rPr>
          <w:sz w:val="28"/>
          <w:szCs w:val="28"/>
        </w:rPr>
        <w:t xml:space="preserve"> в 2025 году</w:t>
      </w:r>
    </w:p>
    <w:p w:rsidR="004A0115" w:rsidRDefault="004A0115" w:rsidP="00EC2443">
      <w:pPr>
        <w:pStyle w:val="a3"/>
        <w:ind w:left="0" w:firstLine="0"/>
        <w:jc w:val="center"/>
        <w:rPr>
          <w:sz w:val="28"/>
          <w:szCs w:val="28"/>
        </w:rPr>
      </w:pPr>
    </w:p>
    <w:tbl>
      <w:tblPr>
        <w:tblStyle w:val="a6"/>
        <w:tblW w:w="14350" w:type="dxa"/>
        <w:tblInd w:w="-572" w:type="dxa"/>
        <w:tblLook w:val="04A0"/>
      </w:tblPr>
      <w:tblGrid>
        <w:gridCol w:w="2027"/>
        <w:gridCol w:w="1497"/>
        <w:gridCol w:w="2615"/>
        <w:gridCol w:w="3409"/>
        <w:gridCol w:w="1825"/>
        <w:gridCol w:w="2977"/>
      </w:tblGrid>
      <w:tr w:rsidR="0024032C" w:rsidRPr="004A0115" w:rsidTr="0024032C">
        <w:tc>
          <w:tcPr>
            <w:tcW w:w="2027" w:type="dxa"/>
          </w:tcPr>
          <w:p w:rsidR="0024032C" w:rsidRPr="004A0115" w:rsidRDefault="0024032C" w:rsidP="004A01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A0115">
              <w:rPr>
                <w:rFonts w:ascii="Times New Roman" w:hAnsi="Times New Roman" w:cs="Times New Roman"/>
              </w:rPr>
              <w:t>Этап исследования</w:t>
            </w:r>
          </w:p>
        </w:tc>
        <w:tc>
          <w:tcPr>
            <w:tcW w:w="1497" w:type="dxa"/>
          </w:tcPr>
          <w:p w:rsidR="0024032C" w:rsidRPr="004A0115" w:rsidRDefault="0024032C" w:rsidP="004A01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A0115">
              <w:rPr>
                <w:rFonts w:ascii="Times New Roman" w:hAnsi="Times New Roman" w:cs="Times New Roman"/>
              </w:rPr>
              <w:t xml:space="preserve"> Период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115">
              <w:rPr>
                <w:rFonts w:ascii="Times New Roman" w:hAnsi="Times New Roman" w:cs="Times New Roman"/>
              </w:rPr>
              <w:t xml:space="preserve"> исследования</w:t>
            </w:r>
          </w:p>
        </w:tc>
        <w:tc>
          <w:tcPr>
            <w:tcW w:w="2615" w:type="dxa"/>
          </w:tcPr>
          <w:p w:rsidR="0024032C" w:rsidRPr="004A0115" w:rsidRDefault="0024032C" w:rsidP="004A01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A0115">
              <w:rPr>
                <w:rFonts w:ascii="Times New Roman" w:hAnsi="Times New Roman" w:cs="Times New Roman"/>
              </w:rPr>
              <w:t>Задачи исследования</w:t>
            </w:r>
          </w:p>
        </w:tc>
        <w:tc>
          <w:tcPr>
            <w:tcW w:w="3409" w:type="dxa"/>
          </w:tcPr>
          <w:p w:rsidR="0024032C" w:rsidRPr="004A0115" w:rsidRDefault="0024032C" w:rsidP="004A01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A0115">
              <w:rPr>
                <w:rFonts w:ascii="Times New Roman" w:hAnsi="Times New Roman" w:cs="Times New Roman"/>
              </w:rPr>
              <w:t>Содержание (мероприятия)</w:t>
            </w:r>
          </w:p>
        </w:tc>
        <w:tc>
          <w:tcPr>
            <w:tcW w:w="1825" w:type="dxa"/>
          </w:tcPr>
          <w:p w:rsidR="0024032C" w:rsidRPr="004A0115" w:rsidRDefault="0024032C" w:rsidP="004A01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A0115">
              <w:rPr>
                <w:rFonts w:ascii="Times New Roman" w:hAnsi="Times New Roman" w:cs="Times New Roman"/>
              </w:rPr>
              <w:t>Планируемые результаты (продукты) исследования</w:t>
            </w:r>
          </w:p>
        </w:tc>
        <w:tc>
          <w:tcPr>
            <w:tcW w:w="2977" w:type="dxa"/>
          </w:tcPr>
          <w:p w:rsidR="0024032C" w:rsidRPr="004A0115" w:rsidRDefault="0024032C" w:rsidP="004A01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A0115">
              <w:rPr>
                <w:rFonts w:ascii="Times New Roman" w:hAnsi="Times New Roman" w:cs="Times New Roman"/>
              </w:rPr>
              <w:t>Контроль и верификация</w:t>
            </w:r>
          </w:p>
        </w:tc>
      </w:tr>
      <w:tr w:rsidR="00C57477" w:rsidRPr="00F82908" w:rsidTr="0024032C">
        <w:tc>
          <w:tcPr>
            <w:tcW w:w="2027" w:type="dxa"/>
            <w:vMerge w:val="restart"/>
          </w:tcPr>
          <w:p w:rsidR="00C57477" w:rsidRPr="00F82908" w:rsidRDefault="00C57477" w:rsidP="00F82908">
            <w:pPr>
              <w:ind w:hanging="13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0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Организационно-подготовительный</w:t>
            </w:r>
          </w:p>
          <w:p w:rsidR="00C57477" w:rsidRPr="00F82908" w:rsidRDefault="00C57477" w:rsidP="00060F11">
            <w:pPr>
              <w:pStyle w:val="a3"/>
              <w:ind w:left="0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 xml:space="preserve">ФЕВРАЛЬ - АПРЕЛЬ </w:t>
            </w:r>
          </w:p>
          <w:p w:rsidR="00C57477" w:rsidRDefault="00C57477" w:rsidP="004A0115">
            <w:pPr>
              <w:ind w:hanging="13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57477" w:rsidRPr="00F82908" w:rsidRDefault="00C57477" w:rsidP="00F829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7477" w:rsidRDefault="00C57477" w:rsidP="00F829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7477" w:rsidRDefault="00C57477" w:rsidP="00F829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7477" w:rsidRPr="00F82908" w:rsidRDefault="00C57477" w:rsidP="00F8290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C57477" w:rsidRPr="004A0115" w:rsidRDefault="00C57477" w:rsidP="00060F11">
            <w:pPr>
              <w:pStyle w:val="a3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ФЕВРАЛЬ</w:t>
            </w:r>
          </w:p>
        </w:tc>
        <w:tc>
          <w:tcPr>
            <w:tcW w:w="2615" w:type="dxa"/>
            <w:vMerge w:val="restart"/>
          </w:tcPr>
          <w:p w:rsidR="00C57477" w:rsidRPr="004A0115" w:rsidRDefault="00C57477" w:rsidP="004A011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создание организационных условий для начала работы</w:t>
            </w:r>
          </w:p>
        </w:tc>
        <w:tc>
          <w:tcPr>
            <w:tcW w:w="3409" w:type="dxa"/>
          </w:tcPr>
          <w:p w:rsidR="00C57477" w:rsidRPr="004A0115" w:rsidRDefault="00C57477" w:rsidP="00060F11">
            <w:pPr>
              <w:pStyle w:val="a3"/>
              <w:ind w:left="0" w:firstLine="0"/>
              <w:rPr>
                <w:sz w:val="20"/>
                <w:szCs w:val="20"/>
              </w:rPr>
            </w:pPr>
            <w:r w:rsidRPr="00F82908">
              <w:rPr>
                <w:sz w:val="20"/>
                <w:szCs w:val="20"/>
                <w:lang w:eastAsia="ru-RU"/>
              </w:rPr>
              <w:t xml:space="preserve">Отбор образовательных организаций, реализующих программы дошкольного образования готовых к реализации проекта </w:t>
            </w:r>
          </w:p>
        </w:tc>
        <w:tc>
          <w:tcPr>
            <w:tcW w:w="1825" w:type="dxa"/>
          </w:tcPr>
          <w:p w:rsidR="00C57477" w:rsidRPr="004A0115" w:rsidRDefault="00C57477" w:rsidP="009B66A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9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Региональные площадки по внедрению Программы просвещения родителей</w:t>
            </w:r>
            <w:r w:rsidRPr="00F82908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критериями</w:t>
            </w:r>
          </w:p>
        </w:tc>
        <w:tc>
          <w:tcPr>
            <w:tcW w:w="2977" w:type="dxa"/>
          </w:tcPr>
          <w:p w:rsidR="00C57477" w:rsidRPr="004A0115" w:rsidRDefault="00C57477" w:rsidP="004A011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ГГТУ</w:t>
            </w:r>
            <w:r w:rsidRPr="00F82908">
              <w:rPr>
                <w:rFonts w:ascii="Times New Roman" w:hAnsi="Times New Roman" w:cs="Times New Roman"/>
                <w:sz w:val="20"/>
                <w:szCs w:val="20"/>
              </w:rPr>
              <w:t xml:space="preserve"> о старте реализации проекта и определения стажировочных площадок по внедрению Программы просвещения </w:t>
            </w:r>
            <w:proofErr w:type="spellStart"/>
            <w:r w:rsidRPr="00F82908">
              <w:rPr>
                <w:rFonts w:ascii="Times New Roman" w:hAnsi="Times New Roman" w:cs="Times New Roman"/>
                <w:sz w:val="20"/>
                <w:szCs w:val="20"/>
              </w:rPr>
              <w:t>родителелей</w:t>
            </w:r>
            <w:proofErr w:type="spellEnd"/>
            <w:r w:rsidRPr="00F82908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Московской области.</w:t>
            </w:r>
          </w:p>
        </w:tc>
      </w:tr>
      <w:tr w:rsidR="00C57477" w:rsidRPr="00F82908" w:rsidTr="0024032C">
        <w:tc>
          <w:tcPr>
            <w:tcW w:w="2027" w:type="dxa"/>
            <w:vMerge/>
          </w:tcPr>
          <w:p w:rsidR="00C57477" w:rsidRPr="00F82908" w:rsidRDefault="00C57477" w:rsidP="004A0115">
            <w:pPr>
              <w:ind w:hanging="13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C57477" w:rsidRPr="00F82908" w:rsidRDefault="00C57477" w:rsidP="004A0115">
            <w:pPr>
              <w:ind w:hanging="13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615" w:type="dxa"/>
            <w:vMerge/>
          </w:tcPr>
          <w:p w:rsidR="00C57477" w:rsidRPr="00F82908" w:rsidRDefault="00C57477" w:rsidP="004A011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</w:tcPr>
          <w:p w:rsidR="00C57477" w:rsidRPr="00F82908" w:rsidRDefault="00C57477" w:rsidP="00E93E4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90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регионального методического объединения по вопросам просвещения родителей </w:t>
            </w:r>
            <w:r w:rsidRPr="00F8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(законных представителей) </w:t>
            </w:r>
            <w:r w:rsidRPr="00F82908">
              <w:rPr>
                <w:rFonts w:ascii="Times New Roman" w:hAnsi="Times New Roman" w:cs="Times New Roman"/>
                <w:sz w:val="20"/>
                <w:szCs w:val="20"/>
              </w:rPr>
              <w:t>воспитанников под руководством регионального координатора внедрения Программы просвещения родителей на территории Московской области</w:t>
            </w:r>
          </w:p>
        </w:tc>
        <w:tc>
          <w:tcPr>
            <w:tcW w:w="1825" w:type="dxa"/>
          </w:tcPr>
          <w:p w:rsidR="00C57477" w:rsidRPr="00F82908" w:rsidRDefault="00C57477" w:rsidP="004A011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Региональное методическое объединение</w:t>
            </w:r>
          </w:p>
        </w:tc>
        <w:tc>
          <w:tcPr>
            <w:tcW w:w="2977" w:type="dxa"/>
          </w:tcPr>
          <w:p w:rsidR="00C57477" w:rsidRPr="00F82908" w:rsidRDefault="00C57477" w:rsidP="004A011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908">
              <w:rPr>
                <w:rFonts w:ascii="Times New Roman" w:hAnsi="Times New Roman" w:cs="Times New Roman"/>
                <w:sz w:val="20"/>
                <w:szCs w:val="20"/>
              </w:rPr>
              <w:t xml:space="preserve">Группа ответственных лиц по реализации просветительской программы в </w:t>
            </w:r>
            <w:proofErr w:type="spellStart"/>
            <w:r w:rsidRPr="00F82908">
              <w:rPr>
                <w:rFonts w:ascii="Times New Roman" w:hAnsi="Times New Roman" w:cs="Times New Roman"/>
                <w:sz w:val="20"/>
                <w:szCs w:val="20"/>
              </w:rPr>
              <w:t>телеграм-канале</w:t>
            </w:r>
            <w:proofErr w:type="spellEnd"/>
          </w:p>
        </w:tc>
      </w:tr>
      <w:tr w:rsidR="00C57477" w:rsidRPr="00F82908" w:rsidTr="0024032C">
        <w:tc>
          <w:tcPr>
            <w:tcW w:w="2027" w:type="dxa"/>
            <w:vMerge/>
          </w:tcPr>
          <w:p w:rsidR="00C57477" w:rsidRPr="00F82908" w:rsidRDefault="00C57477" w:rsidP="004A0115">
            <w:pPr>
              <w:ind w:hanging="13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C57477" w:rsidRPr="00F82908" w:rsidRDefault="00C57477" w:rsidP="004A0115">
            <w:pPr>
              <w:ind w:hanging="13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ФЕВРАЛЬ - МАРТ</w:t>
            </w:r>
          </w:p>
        </w:tc>
        <w:tc>
          <w:tcPr>
            <w:tcW w:w="2615" w:type="dxa"/>
          </w:tcPr>
          <w:p w:rsidR="00C57477" w:rsidRPr="00F93726" w:rsidRDefault="00C57477" w:rsidP="00F937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региональных особенностей и обоснование их учета в содержании </w:t>
            </w:r>
            <w:r w:rsidRPr="00F8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просветительской </w:t>
            </w:r>
            <w:r w:rsidRPr="00F93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деятельности.</w:t>
            </w:r>
          </w:p>
          <w:p w:rsidR="00C57477" w:rsidRPr="00F82908" w:rsidRDefault="00C57477" w:rsidP="004A011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</w:tcPr>
          <w:p w:rsidR="00C57477" w:rsidRPr="00F82908" w:rsidRDefault="00C57477" w:rsidP="00060F1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908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 состояния просветительской деятельности родителей в дошкольных образовательных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организациях Московской области</w:t>
            </w:r>
          </w:p>
        </w:tc>
        <w:tc>
          <w:tcPr>
            <w:tcW w:w="1825" w:type="dxa"/>
          </w:tcPr>
          <w:p w:rsidR="00C57477" w:rsidRPr="00F82908" w:rsidRDefault="00C57477" w:rsidP="004A011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9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Аналитическая  справка о результатах мониторинга на старте реализации проекта</w:t>
            </w:r>
          </w:p>
        </w:tc>
        <w:tc>
          <w:tcPr>
            <w:tcW w:w="2977" w:type="dxa"/>
          </w:tcPr>
          <w:p w:rsidR="00C57477" w:rsidRPr="00F82908" w:rsidRDefault="00C57477" w:rsidP="004A011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477" w:rsidRPr="00F82908" w:rsidTr="0024032C">
        <w:tc>
          <w:tcPr>
            <w:tcW w:w="2027" w:type="dxa"/>
            <w:vMerge/>
          </w:tcPr>
          <w:p w:rsidR="00C57477" w:rsidRPr="00F82908" w:rsidRDefault="00C57477" w:rsidP="004A0115">
            <w:pPr>
              <w:ind w:hanging="13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C57477" w:rsidRPr="00F82908" w:rsidRDefault="00C57477" w:rsidP="004A0115">
            <w:pPr>
              <w:ind w:hanging="13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615" w:type="dxa"/>
          </w:tcPr>
          <w:p w:rsidR="00C57477" w:rsidRPr="00F82908" w:rsidRDefault="00C57477" w:rsidP="00C561C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  <w:r w:rsidRPr="00F8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готовности педагогов дошкольного образования к реализации системы просвещения по поддержке и повышени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8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компетентности родителей в вопросах взаимодействия, воспитания и развития детей в образовательных организациях, реализующих программы дошкольного образования</w:t>
            </w:r>
          </w:p>
        </w:tc>
        <w:tc>
          <w:tcPr>
            <w:tcW w:w="3409" w:type="dxa"/>
          </w:tcPr>
          <w:p w:rsidR="00C57477" w:rsidRPr="00060F11" w:rsidRDefault="00C57477" w:rsidP="00060F1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60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программы</w:t>
            </w:r>
            <w:r w:rsidRPr="00060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повышения квалификации педагогов по взаимодействию с родителями детей дошкольного возраста.</w:t>
            </w:r>
          </w:p>
          <w:p w:rsidR="00C57477" w:rsidRPr="00F82908" w:rsidRDefault="00C57477" w:rsidP="00C561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C57477" w:rsidRPr="00F82908" w:rsidRDefault="00C57477" w:rsidP="004A011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ПК</w:t>
            </w:r>
          </w:p>
        </w:tc>
        <w:tc>
          <w:tcPr>
            <w:tcW w:w="2977" w:type="dxa"/>
          </w:tcPr>
          <w:p w:rsidR="00C57477" w:rsidRPr="00C57477" w:rsidRDefault="00C57477" w:rsidP="00C5747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477">
              <w:rPr>
                <w:rFonts w:ascii="Times New Roman" w:eastAsiaTheme="minorEastAsia" w:hAnsi="Times New Roman"/>
                <w:bCs/>
                <w:kern w:val="24"/>
                <w:sz w:val="20"/>
                <w:szCs w:val="20"/>
              </w:rPr>
              <w:t xml:space="preserve">Экспертиза и </w:t>
            </w:r>
            <w:proofErr w:type="spellStart"/>
            <w:r w:rsidRPr="00C57477">
              <w:rPr>
                <w:rFonts w:ascii="Times New Roman" w:eastAsiaTheme="minorEastAsia" w:hAnsi="Times New Roman"/>
                <w:bCs/>
                <w:kern w:val="24"/>
                <w:sz w:val="20"/>
                <w:szCs w:val="20"/>
              </w:rPr>
              <w:t>зарегистрация</w:t>
            </w:r>
            <w:proofErr w:type="spellEnd"/>
            <w:r w:rsidRPr="00C57477">
              <w:rPr>
                <w:rFonts w:ascii="Times New Roman" w:eastAsiaTheme="minorEastAsia" w:hAnsi="Times New Roman"/>
                <w:bCs/>
                <w:kern w:val="24"/>
                <w:sz w:val="20"/>
                <w:szCs w:val="20"/>
              </w:rPr>
              <w:t xml:space="preserve"> программы ПК в Федеральном реестре дополнительных профессиональных программ</w:t>
            </w:r>
          </w:p>
        </w:tc>
      </w:tr>
      <w:tr w:rsidR="001A78B4" w:rsidRPr="00F82908" w:rsidTr="00B27D67">
        <w:trPr>
          <w:trHeight w:val="920"/>
        </w:trPr>
        <w:tc>
          <w:tcPr>
            <w:tcW w:w="2027" w:type="dxa"/>
            <w:vMerge/>
          </w:tcPr>
          <w:p w:rsidR="001A78B4" w:rsidRPr="004A0115" w:rsidRDefault="001A78B4" w:rsidP="00911C1F">
            <w:pPr>
              <w:ind w:hanging="13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1A78B4" w:rsidRPr="00F82908" w:rsidRDefault="001A78B4" w:rsidP="00C57477">
            <w:pPr>
              <w:contextualSpacing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 - АПРЕЛЬ</w:t>
            </w:r>
          </w:p>
        </w:tc>
        <w:tc>
          <w:tcPr>
            <w:tcW w:w="2615" w:type="dxa"/>
          </w:tcPr>
          <w:p w:rsidR="001A78B4" w:rsidRPr="00773277" w:rsidRDefault="001A78B4" w:rsidP="00F8290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277">
              <w:rPr>
                <w:rFonts w:ascii="Times New Roman" w:hAnsi="Times New Roman"/>
                <w:sz w:val="20"/>
                <w:szCs w:val="20"/>
              </w:rPr>
              <w:t>Оказание консультационной и методич</w:t>
            </w:r>
            <w:r>
              <w:rPr>
                <w:rFonts w:ascii="Times New Roman" w:hAnsi="Times New Roman"/>
                <w:sz w:val="20"/>
                <w:szCs w:val="20"/>
              </w:rPr>
              <w:t>еской помощи участникам проекта</w:t>
            </w:r>
          </w:p>
        </w:tc>
        <w:tc>
          <w:tcPr>
            <w:tcW w:w="3409" w:type="dxa"/>
          </w:tcPr>
          <w:p w:rsidR="001A78B4" w:rsidRPr="00F82908" w:rsidRDefault="001A78B4" w:rsidP="00C57477">
            <w:pPr>
              <w:jc w:val="both"/>
              <w:rPr>
                <w:sz w:val="20"/>
                <w:szCs w:val="20"/>
                <w:lang w:eastAsia="ru-RU"/>
              </w:rPr>
            </w:pPr>
            <w:r w:rsidRPr="00C57477">
              <w:rPr>
                <w:rFonts w:ascii="Times New Roman" w:hAnsi="Times New Roman" w:cs="Times New Roman"/>
                <w:sz w:val="20"/>
                <w:szCs w:val="20"/>
              </w:rPr>
              <w:t>Подготовка публикации по просвещению родителей в образовании</w:t>
            </w:r>
          </w:p>
        </w:tc>
        <w:tc>
          <w:tcPr>
            <w:tcW w:w="1825" w:type="dxa"/>
          </w:tcPr>
          <w:p w:rsidR="001A78B4" w:rsidRPr="00F82908" w:rsidRDefault="001A78B4" w:rsidP="00C574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Статья в журнале ВАК</w:t>
            </w:r>
          </w:p>
        </w:tc>
        <w:tc>
          <w:tcPr>
            <w:tcW w:w="2977" w:type="dxa"/>
          </w:tcPr>
          <w:p w:rsidR="001A78B4" w:rsidRPr="00F82908" w:rsidRDefault="001A78B4" w:rsidP="004A011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477" w:rsidRPr="00F82908" w:rsidTr="00C759DB">
        <w:tc>
          <w:tcPr>
            <w:tcW w:w="2027" w:type="dxa"/>
            <w:vMerge/>
          </w:tcPr>
          <w:p w:rsidR="00C57477" w:rsidRPr="00F82908" w:rsidRDefault="00C57477" w:rsidP="00C57477">
            <w:pPr>
              <w:ind w:hanging="13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C57477" w:rsidRPr="00F82908" w:rsidRDefault="001A78B4" w:rsidP="001A78B4">
            <w:pPr>
              <w:pStyle w:val="a3"/>
              <w:ind w:left="0" w:firstLine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ФЕВРАЛЬ - МАРТ</w:t>
            </w:r>
          </w:p>
        </w:tc>
        <w:tc>
          <w:tcPr>
            <w:tcW w:w="2615" w:type="dxa"/>
          </w:tcPr>
          <w:p w:rsidR="00C57477" w:rsidRPr="001A78B4" w:rsidRDefault="001A78B4" w:rsidP="00C5747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B4">
              <w:rPr>
                <w:rFonts w:ascii="Times New Roman" w:hAnsi="Times New Roman" w:cs="Times New Roman"/>
                <w:sz w:val="20"/>
                <w:szCs w:val="20"/>
              </w:rPr>
              <w:t>Исследование компетенций педагогов по вопросам просвещения родителей детей дошкольного возраста</w:t>
            </w:r>
          </w:p>
        </w:tc>
        <w:tc>
          <w:tcPr>
            <w:tcW w:w="3409" w:type="dxa"/>
          </w:tcPr>
          <w:p w:rsidR="00C57477" w:rsidRPr="00F82908" w:rsidRDefault="001A78B4" w:rsidP="001A78B4">
            <w:pPr>
              <w:pStyle w:val="a3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Анкетирование педагогов по выявлению </w:t>
            </w:r>
            <w:r w:rsidR="00C57477" w:rsidRPr="00F82908">
              <w:rPr>
                <w:sz w:val="20"/>
                <w:szCs w:val="20"/>
              </w:rPr>
              <w:t xml:space="preserve">компетенций педагогов по вопросам просвещения родителей детей дошкольного возраста </w:t>
            </w:r>
          </w:p>
        </w:tc>
        <w:tc>
          <w:tcPr>
            <w:tcW w:w="1825" w:type="dxa"/>
          </w:tcPr>
          <w:p w:rsidR="00C57477" w:rsidRPr="00F82908" w:rsidRDefault="001A78B4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9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Аналитическая справка по итогам исследования </w:t>
            </w:r>
          </w:p>
        </w:tc>
        <w:tc>
          <w:tcPr>
            <w:tcW w:w="2977" w:type="dxa"/>
          </w:tcPr>
          <w:p w:rsidR="00C57477" w:rsidRPr="00F82908" w:rsidRDefault="00C57477" w:rsidP="00C5747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477" w:rsidRPr="00F82908" w:rsidTr="00C759DB">
        <w:tc>
          <w:tcPr>
            <w:tcW w:w="2027" w:type="dxa"/>
            <w:vMerge/>
          </w:tcPr>
          <w:p w:rsidR="00C57477" w:rsidRPr="00F82908" w:rsidRDefault="00C57477" w:rsidP="00C57477">
            <w:pPr>
              <w:pStyle w:val="a3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C57477" w:rsidRPr="00F82908" w:rsidRDefault="001A78B4" w:rsidP="001A78B4">
            <w:pPr>
              <w:pStyle w:val="a3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ИЮЛЬ – АВГУСТ</w:t>
            </w:r>
          </w:p>
        </w:tc>
        <w:tc>
          <w:tcPr>
            <w:tcW w:w="2615" w:type="dxa"/>
          </w:tcPr>
          <w:p w:rsidR="00C57477" w:rsidRPr="00F82908" w:rsidRDefault="001A78B4" w:rsidP="00C5747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готовности студентов по взаимодействию с родителями детей дошкольного возраста</w:t>
            </w:r>
          </w:p>
        </w:tc>
        <w:tc>
          <w:tcPr>
            <w:tcW w:w="3409" w:type="dxa"/>
          </w:tcPr>
          <w:p w:rsidR="00C57477" w:rsidRPr="00F82908" w:rsidRDefault="00C57477" w:rsidP="00C574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908">
              <w:rPr>
                <w:rFonts w:ascii="Times New Roman" w:hAnsi="Times New Roman" w:cs="Times New Roman"/>
                <w:sz w:val="20"/>
                <w:szCs w:val="20"/>
              </w:rPr>
              <w:t>разработка п</w:t>
            </w:r>
            <w:r w:rsidRPr="00E93E40">
              <w:rPr>
                <w:rFonts w:ascii="Times New Roman" w:hAnsi="Times New Roman" w:cs="Times New Roman"/>
                <w:sz w:val="20"/>
                <w:szCs w:val="20"/>
              </w:rPr>
              <w:t>рограмм</w:t>
            </w:r>
            <w:r w:rsidRPr="00F8290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93E40">
              <w:rPr>
                <w:rFonts w:ascii="Times New Roman" w:hAnsi="Times New Roman" w:cs="Times New Roman"/>
                <w:sz w:val="20"/>
                <w:szCs w:val="20"/>
              </w:rPr>
              <w:t xml:space="preserve"> факультатива для студентов психолого-педагогического факультета по актуальным вопросам взаимодействия с семьей в условиях современного социума </w:t>
            </w:r>
            <w:r w:rsidRPr="00E93E40">
              <w:rPr>
                <w:rFonts w:ascii="Times New Roman" w:hAnsi="Times New Roman" w:cs="Times New Roman"/>
                <w:i/>
                <w:sz w:val="20"/>
                <w:szCs w:val="20"/>
              </w:rPr>
              <w:t>(факультатив</w:t>
            </w:r>
            <w:r w:rsidRPr="00F82908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E93E40">
              <w:rPr>
                <w:rFonts w:ascii="Times New Roman" w:hAnsi="Times New Roman" w:cs="Times New Roman"/>
                <w:i/>
                <w:sz w:val="20"/>
                <w:szCs w:val="20"/>
              </w:rPr>
              <w:t>/курс</w:t>
            </w:r>
            <w:r w:rsidRPr="00F82908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E93E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выбору для студентов, обучающихся по направлению подготовки 44.03.01 Педагогическое образование (с одним профилем), 44.03.05 Педагогическое образование (с двумя профилями), а также для студентов, обучающихся по направлению подготовки 44.03.02 Психолого-педагогическое образование с целью включения в ООП)</w:t>
            </w:r>
          </w:p>
        </w:tc>
        <w:tc>
          <w:tcPr>
            <w:tcW w:w="1825" w:type="dxa"/>
          </w:tcPr>
          <w:p w:rsidR="00C57477" w:rsidRPr="00F82908" w:rsidRDefault="001A78B4" w:rsidP="00C5747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факультатива</w:t>
            </w:r>
          </w:p>
        </w:tc>
        <w:tc>
          <w:tcPr>
            <w:tcW w:w="2977" w:type="dxa"/>
          </w:tcPr>
          <w:p w:rsidR="00C57477" w:rsidRPr="00F82908" w:rsidRDefault="001A78B4" w:rsidP="00C5747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кафедры о соответствии требованиям</w:t>
            </w:r>
          </w:p>
        </w:tc>
      </w:tr>
      <w:tr w:rsidR="00FC57F8" w:rsidRPr="00F82908" w:rsidTr="00272D2C">
        <w:trPr>
          <w:trHeight w:val="2770"/>
        </w:trPr>
        <w:tc>
          <w:tcPr>
            <w:tcW w:w="2027" w:type="dxa"/>
          </w:tcPr>
          <w:p w:rsidR="00FC57F8" w:rsidRDefault="00FC57F8" w:rsidP="00C5747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0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Теоретический – диагностический</w:t>
            </w:r>
          </w:p>
          <w:p w:rsidR="00FC57F8" w:rsidRPr="004A0115" w:rsidRDefault="00FC57F8" w:rsidP="00C5747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97" w:type="dxa"/>
          </w:tcPr>
          <w:p w:rsidR="00FC57F8" w:rsidRDefault="00FC57F8" w:rsidP="00C5747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15" w:type="dxa"/>
          </w:tcPr>
          <w:p w:rsidR="00FC57F8" w:rsidRPr="00F82908" w:rsidRDefault="00FC57F8" w:rsidP="00C5747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29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Определение теоретических основ просвещения родителей воспитанников в дошкольной образовательной организации с учетом индивидуальных особенностей дошкольников, уровня компетентности родителей  </w:t>
            </w:r>
          </w:p>
        </w:tc>
        <w:tc>
          <w:tcPr>
            <w:tcW w:w="3409" w:type="dxa"/>
          </w:tcPr>
          <w:p w:rsidR="00FC57F8" w:rsidRPr="00C57477" w:rsidRDefault="00FC57F8" w:rsidP="001A78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908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Методический вебинар «Актуальные проблемы просвещения родителей в современных условиях» </w:t>
            </w:r>
          </w:p>
        </w:tc>
        <w:tc>
          <w:tcPr>
            <w:tcW w:w="1825" w:type="dxa"/>
          </w:tcPr>
          <w:p w:rsidR="00FC57F8" w:rsidRDefault="00FC57F8" w:rsidP="00C5747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о методическом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C57F8" w:rsidRDefault="00FC57F8" w:rsidP="00C5747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методичесого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C57F8" w:rsidRDefault="00FC57F8" w:rsidP="00C5747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Список участников;</w:t>
            </w:r>
          </w:p>
          <w:p w:rsidR="00FC57F8" w:rsidRPr="004A0115" w:rsidRDefault="00FC57F8" w:rsidP="00C5747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Презентации</w:t>
            </w:r>
          </w:p>
        </w:tc>
        <w:tc>
          <w:tcPr>
            <w:tcW w:w="2977" w:type="dxa"/>
          </w:tcPr>
          <w:p w:rsidR="00FC57F8" w:rsidRPr="004A0115" w:rsidRDefault="00FC57F8" w:rsidP="00C5747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477" w:rsidRPr="00F82908" w:rsidTr="0024032C">
        <w:tc>
          <w:tcPr>
            <w:tcW w:w="2027" w:type="dxa"/>
            <w:vMerge w:val="restart"/>
          </w:tcPr>
          <w:p w:rsidR="00C57477" w:rsidRPr="004A0115" w:rsidRDefault="00C57477" w:rsidP="00C57477">
            <w:pPr>
              <w:pStyle w:val="a3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A0115">
              <w:rPr>
                <w:b/>
                <w:bCs/>
                <w:sz w:val="20"/>
                <w:szCs w:val="20"/>
                <w:lang w:eastAsia="ru-RU"/>
              </w:rPr>
              <w:t>Экспериментально-внедренческий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этап</w:t>
            </w:r>
          </w:p>
        </w:tc>
        <w:tc>
          <w:tcPr>
            <w:tcW w:w="1497" w:type="dxa"/>
          </w:tcPr>
          <w:p w:rsidR="00C57477" w:rsidRPr="00F82908" w:rsidRDefault="00FC57F8" w:rsidP="00C57477">
            <w:pPr>
              <w:pStyle w:val="a3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ИЮНЬ </w:t>
            </w:r>
            <w:r w:rsidR="00C57477">
              <w:rPr>
                <w:b/>
                <w:sz w:val="20"/>
                <w:szCs w:val="20"/>
              </w:rPr>
              <w:t>- НОЯБРЬ</w:t>
            </w:r>
          </w:p>
          <w:p w:rsidR="00C57477" w:rsidRPr="004A0115" w:rsidRDefault="00C57477" w:rsidP="00C5747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</w:tcPr>
          <w:p w:rsidR="00C57477" w:rsidRPr="004A0115" w:rsidRDefault="00C57477" w:rsidP="00C5747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296">
              <w:rPr>
                <w:rFonts w:ascii="Times New Roman" w:hAnsi="Times New Roman"/>
                <w:sz w:val="20"/>
                <w:szCs w:val="20"/>
              </w:rPr>
              <w:t>Формирование и развитие профессиональных компетенций педагогических работников системы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дошкольного </w:t>
            </w:r>
            <w:r w:rsidRPr="00806296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образования, участвующих в реализации проекта.</w:t>
            </w:r>
          </w:p>
        </w:tc>
        <w:tc>
          <w:tcPr>
            <w:tcW w:w="3409" w:type="dxa"/>
          </w:tcPr>
          <w:p w:rsidR="00FC57F8" w:rsidRPr="00060F11" w:rsidRDefault="00FC57F8" w:rsidP="00FC57F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Апробация </w:t>
            </w:r>
            <w:r w:rsidRPr="00060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  <w:r w:rsidRPr="00060F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повышения квалификации педагогов по взаимодействию с родителями детей дошкольного возраста.</w:t>
            </w:r>
          </w:p>
          <w:p w:rsidR="00C57477" w:rsidRPr="004A0115" w:rsidRDefault="00C57477" w:rsidP="00FC57F8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:rsidR="00C57477" w:rsidRPr="004A0115" w:rsidRDefault="00FC57F8" w:rsidP="00C5747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7F8">
              <w:rPr>
                <w:rFonts w:ascii="Times New Roman" w:hAnsi="Times New Roman" w:cs="Times New Roman"/>
                <w:sz w:val="20"/>
                <w:szCs w:val="20"/>
              </w:rPr>
              <w:t>Приказы о зачислении / отчислении слушателей,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сканы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удостоверений о повышении квалификации</w:t>
            </w:r>
          </w:p>
        </w:tc>
        <w:tc>
          <w:tcPr>
            <w:tcW w:w="2977" w:type="dxa"/>
          </w:tcPr>
          <w:p w:rsidR="00C57477" w:rsidRPr="004A0115" w:rsidRDefault="00C57477" w:rsidP="00FC57F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477" w:rsidRPr="00F82908" w:rsidTr="0024032C">
        <w:tc>
          <w:tcPr>
            <w:tcW w:w="2027" w:type="dxa"/>
            <w:vMerge/>
          </w:tcPr>
          <w:p w:rsidR="00C57477" w:rsidRPr="004A0115" w:rsidRDefault="00C57477" w:rsidP="00C57477">
            <w:pPr>
              <w:pStyle w:val="a3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C57477" w:rsidRPr="00F82908" w:rsidRDefault="00FC57F8" w:rsidP="00FC57F8">
            <w:pPr>
              <w:pStyle w:val="a3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ФЕВРАЛЬ - ДЕКАБРЬ</w:t>
            </w:r>
          </w:p>
        </w:tc>
        <w:tc>
          <w:tcPr>
            <w:tcW w:w="2615" w:type="dxa"/>
          </w:tcPr>
          <w:p w:rsidR="00C57477" w:rsidRPr="00F82908" w:rsidRDefault="00C57477" w:rsidP="00C574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8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компетентности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</w:t>
            </w:r>
            <w:r w:rsidRPr="00F82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вопросах взаимодействия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родителями</w:t>
            </w:r>
          </w:p>
        </w:tc>
        <w:tc>
          <w:tcPr>
            <w:tcW w:w="3409" w:type="dxa"/>
          </w:tcPr>
          <w:p w:rsidR="00C57477" w:rsidRPr="00DC7032" w:rsidRDefault="00C57477" w:rsidP="00C5747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Тематические </w:t>
            </w:r>
            <w:proofErr w:type="spellStart"/>
            <w:r>
              <w:rPr>
                <w:sz w:val="20"/>
                <w:szCs w:val="20"/>
              </w:rPr>
              <w:t>вебинары</w:t>
            </w:r>
            <w:proofErr w:type="spellEnd"/>
            <w:r>
              <w:rPr>
                <w:sz w:val="20"/>
                <w:szCs w:val="20"/>
              </w:rPr>
              <w:t xml:space="preserve"> по реализации Программы просвещения родителей</w:t>
            </w:r>
          </w:p>
        </w:tc>
        <w:tc>
          <w:tcPr>
            <w:tcW w:w="1825" w:type="dxa"/>
          </w:tcPr>
          <w:p w:rsidR="00C57477" w:rsidRDefault="00FC57F8" w:rsidP="00C5747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Пиказы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проведении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C57F8" w:rsidRPr="004A0115" w:rsidRDefault="00FC57F8" w:rsidP="00C5747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вебинары</w:t>
            </w:r>
            <w:proofErr w:type="spellEnd"/>
          </w:p>
        </w:tc>
        <w:tc>
          <w:tcPr>
            <w:tcW w:w="2977" w:type="dxa"/>
          </w:tcPr>
          <w:p w:rsidR="00C57477" w:rsidRDefault="00C57477" w:rsidP="00C574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9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Аналитический отчет о проведении</w:t>
            </w:r>
            <w:r w:rsidRPr="005559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57477" w:rsidRPr="0055599E" w:rsidRDefault="00C57477" w:rsidP="00C5747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B4" w:rsidRPr="00F82908" w:rsidTr="0024032C">
        <w:tc>
          <w:tcPr>
            <w:tcW w:w="2027" w:type="dxa"/>
            <w:vMerge/>
          </w:tcPr>
          <w:p w:rsidR="001A78B4" w:rsidRPr="004A0115" w:rsidRDefault="001A78B4" w:rsidP="001A78B4">
            <w:pPr>
              <w:pStyle w:val="a3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1A78B4" w:rsidRPr="00FC57F8" w:rsidRDefault="00FC57F8" w:rsidP="00FC57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7F8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 - ДЕКАБРЬ</w:t>
            </w:r>
          </w:p>
        </w:tc>
        <w:tc>
          <w:tcPr>
            <w:tcW w:w="2615" w:type="dxa"/>
          </w:tcPr>
          <w:p w:rsidR="001A78B4" w:rsidRPr="00773277" w:rsidRDefault="001A78B4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277">
              <w:rPr>
                <w:rFonts w:ascii="Times New Roman" w:hAnsi="Times New Roman"/>
                <w:sz w:val="20"/>
                <w:szCs w:val="20"/>
              </w:rPr>
              <w:t>Оказание консультационной и методич</w:t>
            </w:r>
            <w:r>
              <w:rPr>
                <w:rFonts w:ascii="Times New Roman" w:hAnsi="Times New Roman"/>
                <w:sz w:val="20"/>
                <w:szCs w:val="20"/>
              </w:rPr>
              <w:t>еской помощи участникам проекта</w:t>
            </w:r>
          </w:p>
        </w:tc>
        <w:tc>
          <w:tcPr>
            <w:tcW w:w="3409" w:type="dxa"/>
          </w:tcPr>
          <w:p w:rsidR="001A78B4" w:rsidRPr="00F82908" w:rsidRDefault="00FC57F8" w:rsidP="00FC57F8">
            <w:pPr>
              <w:pStyle w:val="a3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методической копилки для </w:t>
            </w:r>
            <w:r w:rsidR="001A78B4" w:rsidRPr="00F82908">
              <w:rPr>
                <w:sz w:val="20"/>
                <w:szCs w:val="20"/>
              </w:rPr>
              <w:t xml:space="preserve"> педагогов по </w:t>
            </w:r>
            <w:r>
              <w:rPr>
                <w:sz w:val="20"/>
                <w:szCs w:val="20"/>
              </w:rPr>
              <w:t>психолого-педагогическому консульти</w:t>
            </w:r>
            <w:r w:rsidR="00B85B51">
              <w:rPr>
                <w:sz w:val="20"/>
                <w:szCs w:val="20"/>
              </w:rPr>
              <w:t xml:space="preserve">рованию и просвещению родителей </w:t>
            </w:r>
            <w:r w:rsidR="001A78B4" w:rsidRPr="00F82908">
              <w:rPr>
                <w:sz w:val="20"/>
                <w:szCs w:val="20"/>
              </w:rPr>
              <w:t>детей дошкольного возраста</w:t>
            </w:r>
          </w:p>
        </w:tc>
        <w:tc>
          <w:tcPr>
            <w:tcW w:w="1825" w:type="dxa"/>
          </w:tcPr>
          <w:p w:rsidR="001A78B4" w:rsidRPr="00773277" w:rsidRDefault="00B85B51" w:rsidP="001A78B4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Ссылка на страницу сайта</w:t>
            </w:r>
          </w:p>
          <w:p w:rsidR="001A78B4" w:rsidRPr="004A0115" w:rsidRDefault="001A78B4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A78B4" w:rsidRPr="0055599E" w:rsidRDefault="001A78B4" w:rsidP="001A78B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A78B4" w:rsidRPr="00F82908" w:rsidTr="0024032C">
        <w:tc>
          <w:tcPr>
            <w:tcW w:w="2027" w:type="dxa"/>
            <w:vMerge/>
          </w:tcPr>
          <w:p w:rsidR="001A78B4" w:rsidRPr="004A0115" w:rsidRDefault="001A78B4" w:rsidP="001A78B4">
            <w:pPr>
              <w:pStyle w:val="a3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1A78B4" w:rsidRPr="00F82908" w:rsidRDefault="00B85B51" w:rsidP="001A78B4">
            <w:pPr>
              <w:pStyle w:val="a3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СЕНТЯБРЬ – ДЕКАБРЬ </w:t>
            </w:r>
          </w:p>
        </w:tc>
        <w:tc>
          <w:tcPr>
            <w:tcW w:w="2615" w:type="dxa"/>
          </w:tcPr>
          <w:p w:rsidR="001A78B4" w:rsidRPr="00F82908" w:rsidRDefault="001A78B4" w:rsidP="001A78B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6296">
              <w:rPr>
                <w:rFonts w:ascii="Times New Roman" w:hAnsi="Times New Roman"/>
                <w:sz w:val="20"/>
                <w:szCs w:val="20"/>
              </w:rPr>
              <w:t xml:space="preserve">Формирование и развитие профессиональных компетенций </w:t>
            </w:r>
            <w:r>
              <w:rPr>
                <w:rFonts w:ascii="Times New Roman" w:hAnsi="Times New Roman"/>
                <w:sz w:val="20"/>
                <w:szCs w:val="20"/>
              </w:rPr>
              <w:t>студентов педагогических факультетов</w:t>
            </w:r>
            <w:r w:rsidRPr="00806296">
              <w:rPr>
                <w:rFonts w:ascii="Times New Roman" w:hAnsi="Times New Roman"/>
                <w:sz w:val="20"/>
                <w:szCs w:val="20"/>
              </w:rPr>
              <w:t>, участвующих в реализации проекта.</w:t>
            </w:r>
          </w:p>
        </w:tc>
        <w:tc>
          <w:tcPr>
            <w:tcW w:w="3409" w:type="dxa"/>
          </w:tcPr>
          <w:p w:rsidR="001A78B4" w:rsidRPr="00F82908" w:rsidRDefault="001A78B4" w:rsidP="001A78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r w:rsidRPr="00F82908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E93E40">
              <w:rPr>
                <w:rFonts w:ascii="Times New Roman" w:hAnsi="Times New Roman" w:cs="Times New Roman"/>
                <w:sz w:val="20"/>
                <w:szCs w:val="20"/>
              </w:rPr>
              <w:t>рограмм</w:t>
            </w:r>
            <w:r w:rsidRPr="00F8290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93E40">
              <w:rPr>
                <w:rFonts w:ascii="Times New Roman" w:hAnsi="Times New Roman" w:cs="Times New Roman"/>
                <w:sz w:val="20"/>
                <w:szCs w:val="20"/>
              </w:rPr>
              <w:t xml:space="preserve"> факультатива для студентов психолого-педагогического факультета по актуальным вопросам взаимодействия с семьей в условиях современного социума </w:t>
            </w:r>
            <w:r w:rsidRPr="00E93E40">
              <w:rPr>
                <w:rFonts w:ascii="Times New Roman" w:hAnsi="Times New Roman" w:cs="Times New Roman"/>
                <w:i/>
                <w:sz w:val="20"/>
                <w:szCs w:val="20"/>
              </w:rPr>
              <w:t>(факультатив</w:t>
            </w:r>
            <w:r w:rsidRPr="00F82908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E93E40">
              <w:rPr>
                <w:rFonts w:ascii="Times New Roman" w:hAnsi="Times New Roman" w:cs="Times New Roman"/>
                <w:i/>
                <w:sz w:val="20"/>
                <w:szCs w:val="20"/>
              </w:rPr>
              <w:t>/курс</w:t>
            </w:r>
            <w:r w:rsidRPr="00F82908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E93E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выбору для студентов, обучающихся по направлению подготовки 44.03.01 Педагогическое образование (с одним профилем), 44.03.05 Педагогическое образование (с двумя профилями), а также для студентов, обучающихся по направлению подготовки 44.03.02 Психолого-педагогическое образование с целью включения в ООП)</w:t>
            </w:r>
          </w:p>
        </w:tc>
        <w:tc>
          <w:tcPr>
            <w:tcW w:w="1825" w:type="dxa"/>
          </w:tcPr>
          <w:p w:rsidR="001A78B4" w:rsidRPr="004A0115" w:rsidRDefault="00B85B51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Утвержденные учебные планы</w:t>
            </w:r>
          </w:p>
        </w:tc>
        <w:tc>
          <w:tcPr>
            <w:tcW w:w="2977" w:type="dxa"/>
          </w:tcPr>
          <w:p w:rsidR="001A78B4" w:rsidRPr="004A0115" w:rsidRDefault="001A78B4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B4" w:rsidRPr="00F82908" w:rsidTr="0024032C">
        <w:tc>
          <w:tcPr>
            <w:tcW w:w="2027" w:type="dxa"/>
            <w:vMerge/>
          </w:tcPr>
          <w:p w:rsidR="001A78B4" w:rsidRPr="004A0115" w:rsidRDefault="001A78B4" w:rsidP="001A78B4">
            <w:pPr>
              <w:pStyle w:val="a3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1A78B4" w:rsidRPr="00774631" w:rsidRDefault="001A78B4" w:rsidP="001A78B4">
            <w:pPr>
              <w:pStyle w:val="a3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774631">
              <w:rPr>
                <w:b/>
                <w:sz w:val="20"/>
                <w:szCs w:val="20"/>
              </w:rPr>
              <w:t xml:space="preserve">АПРЕЛЬ </w:t>
            </w:r>
          </w:p>
        </w:tc>
        <w:tc>
          <w:tcPr>
            <w:tcW w:w="2615" w:type="dxa"/>
          </w:tcPr>
          <w:p w:rsidR="001A78B4" w:rsidRPr="00933F5B" w:rsidRDefault="001A78B4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3F5B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3F5B">
              <w:rPr>
                <w:rFonts w:ascii="Times New Roman" w:hAnsi="Times New Roman" w:cs="Times New Roman"/>
                <w:sz w:val="20"/>
                <w:szCs w:val="20"/>
              </w:rPr>
              <w:t xml:space="preserve">лучших практик семейного воспитания, новых форм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технологий взаимодействия </w:t>
            </w:r>
          </w:p>
        </w:tc>
        <w:tc>
          <w:tcPr>
            <w:tcW w:w="3409" w:type="dxa"/>
          </w:tcPr>
          <w:p w:rsidR="001A78B4" w:rsidRPr="00F82908" w:rsidRDefault="00B85B51" w:rsidP="001A78B4">
            <w:pPr>
              <w:pStyle w:val="a3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 - практикум</w:t>
            </w:r>
            <w:r w:rsidR="001A78B4" w:rsidRPr="00F82908">
              <w:rPr>
                <w:sz w:val="20"/>
                <w:szCs w:val="20"/>
              </w:rPr>
              <w:t xml:space="preserve"> региональных Клубов педагогов «Взаимодействие педагогов дошкольного образования с родителями в рамках реализации ФОП ДО: новые подходы»</w:t>
            </w:r>
            <w:r w:rsidR="001A78B4" w:rsidRPr="00F82908">
              <w:rPr>
                <w:sz w:val="20"/>
                <w:szCs w:val="20"/>
                <w:lang w:eastAsia="ru-RU"/>
              </w:rPr>
              <w:t xml:space="preserve"> </w:t>
            </w:r>
          </w:p>
          <w:p w:rsidR="001A78B4" w:rsidRPr="004A0115" w:rsidRDefault="001A78B4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B85B51" w:rsidRPr="00B85B51" w:rsidRDefault="00B85B51" w:rsidP="00B85B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B51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85B51" w:rsidRPr="00B85B51" w:rsidRDefault="00B85B51" w:rsidP="00B85B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B51">
              <w:rPr>
                <w:rFonts w:ascii="Times New Roman" w:hAnsi="Times New Roman" w:cs="Times New Roman"/>
                <w:sz w:val="20"/>
                <w:szCs w:val="20"/>
              </w:rPr>
              <w:t>Программа семинара-практикума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85B51" w:rsidRPr="00B85B51" w:rsidRDefault="00B85B51" w:rsidP="00B85B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Список</w:t>
            </w:r>
            <w:r w:rsidRPr="00B85B51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A78B4" w:rsidRPr="004A0115" w:rsidRDefault="00B85B51" w:rsidP="00B85B5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B51">
              <w:rPr>
                <w:rFonts w:ascii="Times New Roman" w:hAnsi="Times New Roman" w:cs="Times New Roman"/>
                <w:sz w:val="20"/>
                <w:szCs w:val="20"/>
              </w:rPr>
              <w:t>Методические материалы</w:t>
            </w:r>
          </w:p>
        </w:tc>
        <w:tc>
          <w:tcPr>
            <w:tcW w:w="2977" w:type="dxa"/>
          </w:tcPr>
          <w:p w:rsidR="001A78B4" w:rsidRPr="004A0115" w:rsidRDefault="001A78B4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8B4" w:rsidRPr="00F82908" w:rsidTr="0024032C">
        <w:tc>
          <w:tcPr>
            <w:tcW w:w="2027" w:type="dxa"/>
            <w:vMerge/>
          </w:tcPr>
          <w:p w:rsidR="001A78B4" w:rsidRPr="00F82908" w:rsidRDefault="001A78B4" w:rsidP="001A78B4">
            <w:pPr>
              <w:pStyle w:val="a3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1A78B4" w:rsidRPr="00774631" w:rsidRDefault="001A78B4" w:rsidP="001A78B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СЕНТЯБРЬ-ДЕКАБРЬ</w:t>
            </w:r>
          </w:p>
        </w:tc>
        <w:tc>
          <w:tcPr>
            <w:tcW w:w="2615" w:type="dxa"/>
          </w:tcPr>
          <w:p w:rsidR="00B85B51" w:rsidRDefault="00B85B51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Обмен опытом реализации </w:t>
            </w:r>
          </w:p>
          <w:p w:rsidR="001A78B4" w:rsidRPr="00F82908" w:rsidRDefault="001A78B4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908">
              <w:rPr>
                <w:rFonts w:ascii="Times New Roman" w:hAnsi="Times New Roman" w:cs="Times New Roman"/>
                <w:sz w:val="20"/>
                <w:szCs w:val="20"/>
              </w:rPr>
              <w:t>Программы просвещения родителей</w:t>
            </w:r>
          </w:p>
        </w:tc>
        <w:tc>
          <w:tcPr>
            <w:tcW w:w="3409" w:type="dxa"/>
          </w:tcPr>
          <w:p w:rsidR="00B85B51" w:rsidRDefault="00B85B51" w:rsidP="001A78B4">
            <w:pPr>
              <w:pStyle w:val="a3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Подготовка стажировочными площадками методических материалов по внедрению современных форм и методов взаимодействия с </w:t>
            </w:r>
            <w:r>
              <w:rPr>
                <w:sz w:val="20"/>
                <w:szCs w:val="20"/>
              </w:rPr>
              <w:t xml:space="preserve">родителями </w:t>
            </w:r>
            <w:r w:rsidRPr="00F82908">
              <w:rPr>
                <w:sz w:val="20"/>
                <w:szCs w:val="20"/>
              </w:rPr>
              <w:t xml:space="preserve">детей </w:t>
            </w:r>
            <w:r w:rsidRPr="00F82908">
              <w:rPr>
                <w:sz w:val="20"/>
                <w:szCs w:val="20"/>
              </w:rPr>
              <w:lastRenderedPageBreak/>
              <w:t>дошкольного возраста</w:t>
            </w:r>
          </w:p>
          <w:p w:rsidR="001A78B4" w:rsidRPr="00F82908" w:rsidRDefault="001A78B4" w:rsidP="001A78B4">
            <w:pPr>
              <w:pStyle w:val="a3"/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</w:tcPr>
          <w:p w:rsidR="00B85B51" w:rsidRDefault="00B85B51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Методические материалы стажировочных площадок</w:t>
            </w:r>
          </w:p>
          <w:p w:rsidR="001A78B4" w:rsidRPr="00F82908" w:rsidRDefault="001A78B4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A78B4" w:rsidRPr="00F82908" w:rsidRDefault="00B85B51" w:rsidP="00B85B5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Ссылка на ст</w:t>
            </w:r>
            <w:r w:rsidR="00F6115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аницу сайта </w:t>
            </w:r>
            <w:r w:rsidR="001A78B4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  <w:r w:rsidR="001A78B4" w:rsidRPr="00F82908">
              <w:rPr>
                <w:rFonts w:ascii="Times New Roman" w:hAnsi="Times New Roman" w:cs="Times New Roman"/>
                <w:sz w:val="20"/>
                <w:szCs w:val="20"/>
              </w:rPr>
              <w:t xml:space="preserve"> «Счастливая семья» </w:t>
            </w:r>
            <w:hyperlink r:id="rId5" w:history="1">
              <w:r w:rsidR="001A78B4" w:rsidRPr="00F8290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https://cprmo.ggtu.ru/</w:t>
              </w:r>
            </w:hyperlink>
            <w:r w:rsidR="001A78B4" w:rsidRPr="00F8290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74631">
              <w:rPr>
                <w:rFonts w:ascii="Times New Roman" w:hAnsi="Times New Roman" w:cs="Times New Roman"/>
                <w:sz w:val="20"/>
                <w:szCs w:val="20"/>
              </w:rPr>
              <w:t xml:space="preserve">(Методическая копилка) </w:t>
            </w:r>
          </w:p>
        </w:tc>
      </w:tr>
      <w:tr w:rsidR="001A78B4" w:rsidRPr="00F82908" w:rsidTr="0024032C">
        <w:tc>
          <w:tcPr>
            <w:tcW w:w="2027" w:type="dxa"/>
            <w:vMerge/>
          </w:tcPr>
          <w:p w:rsidR="001A78B4" w:rsidRPr="00F82908" w:rsidRDefault="001A78B4" w:rsidP="001A78B4">
            <w:pPr>
              <w:pStyle w:val="a3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1A78B4" w:rsidRPr="00F82908" w:rsidRDefault="001A78B4" w:rsidP="001A78B4">
            <w:pPr>
              <w:pStyle w:val="a3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82908">
              <w:rPr>
                <w:b/>
                <w:sz w:val="20"/>
                <w:szCs w:val="20"/>
              </w:rPr>
              <w:t>СЕНТЯБРЬ</w:t>
            </w:r>
          </w:p>
          <w:p w:rsidR="001A78B4" w:rsidRPr="00F82908" w:rsidRDefault="001A78B4" w:rsidP="001A78B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</w:tcPr>
          <w:p w:rsidR="001A78B4" w:rsidRPr="00F82908" w:rsidRDefault="001A78B4" w:rsidP="001A78B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82908">
              <w:rPr>
                <w:rFonts w:ascii="Times New Roman" w:hAnsi="Times New Roman" w:cs="Times New Roman"/>
                <w:sz w:val="20"/>
                <w:szCs w:val="20"/>
              </w:rPr>
              <w:t>Выявление  и популяризация лучших практик и перспективных моделей консультирования родителей (законных представителей) детей дошкольного возраста</w:t>
            </w:r>
          </w:p>
        </w:tc>
        <w:tc>
          <w:tcPr>
            <w:tcW w:w="3409" w:type="dxa"/>
          </w:tcPr>
          <w:p w:rsidR="001A78B4" w:rsidRPr="00F82908" w:rsidRDefault="001A78B4" w:rsidP="001A78B4">
            <w:pPr>
              <w:pStyle w:val="a3"/>
              <w:ind w:left="0" w:firstLine="0"/>
              <w:rPr>
                <w:b/>
                <w:sz w:val="20"/>
                <w:szCs w:val="20"/>
              </w:rPr>
            </w:pPr>
            <w:r w:rsidRPr="00F82908">
              <w:rPr>
                <w:sz w:val="20"/>
                <w:szCs w:val="20"/>
              </w:rPr>
              <w:t>Областной конкурс</w:t>
            </w:r>
            <w:r w:rsidRPr="00F82908">
              <w:rPr>
                <w:b/>
                <w:sz w:val="20"/>
                <w:szCs w:val="20"/>
              </w:rPr>
              <w:t xml:space="preserve"> </w:t>
            </w:r>
            <w:r w:rsidRPr="00F82908">
              <w:rPr>
                <w:sz w:val="20"/>
                <w:szCs w:val="20"/>
              </w:rPr>
              <w:t>лучших практик родительского просвещения в 2025 году «Лаборатория семейного счастья»</w:t>
            </w:r>
            <w:r w:rsidRPr="00F82908">
              <w:rPr>
                <w:b/>
                <w:sz w:val="20"/>
                <w:szCs w:val="20"/>
              </w:rPr>
              <w:t xml:space="preserve"> </w:t>
            </w:r>
          </w:p>
          <w:p w:rsidR="001A78B4" w:rsidRPr="00F82908" w:rsidRDefault="001A78B4" w:rsidP="001A78B4">
            <w:pPr>
              <w:pStyle w:val="a3"/>
              <w:ind w:left="0" w:firstLine="0"/>
              <w:rPr>
                <w:sz w:val="20"/>
                <w:szCs w:val="20"/>
              </w:rPr>
            </w:pPr>
          </w:p>
          <w:p w:rsidR="001A78B4" w:rsidRPr="00F82908" w:rsidRDefault="001A78B4" w:rsidP="001A78B4">
            <w:pPr>
              <w:rPr>
                <w:sz w:val="20"/>
                <w:szCs w:val="20"/>
              </w:rPr>
            </w:pPr>
          </w:p>
          <w:p w:rsidR="001A78B4" w:rsidRPr="00F82908" w:rsidRDefault="001A78B4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1A78B4" w:rsidRPr="00806296" w:rsidRDefault="00774631" w:rsidP="0077463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="001A78B4" w:rsidRPr="00806296">
              <w:rPr>
                <w:rFonts w:ascii="Times New Roman" w:hAnsi="Times New Roman"/>
                <w:sz w:val="20"/>
                <w:szCs w:val="20"/>
              </w:rPr>
              <w:t>анк лучших практик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просвещению родителей</w:t>
            </w:r>
          </w:p>
        </w:tc>
        <w:tc>
          <w:tcPr>
            <w:tcW w:w="2977" w:type="dxa"/>
          </w:tcPr>
          <w:p w:rsidR="001A78B4" w:rsidRDefault="00774631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Сканы д</w:t>
            </w:r>
            <w:r w:rsidR="001A78B4">
              <w:rPr>
                <w:rFonts w:ascii="Times New Roman" w:hAnsi="Times New Roman" w:cs="Times New Roman"/>
                <w:sz w:val="20"/>
                <w:szCs w:val="20"/>
              </w:rPr>
              <w:t>ипло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мов </w:t>
            </w:r>
            <w:r w:rsidR="001A78B4">
              <w:rPr>
                <w:rFonts w:ascii="Times New Roman" w:hAnsi="Times New Roman" w:cs="Times New Roman"/>
                <w:sz w:val="20"/>
                <w:szCs w:val="20"/>
              </w:rPr>
              <w:t>победителей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A78B4">
              <w:rPr>
                <w:rFonts w:ascii="Times New Roman" w:hAnsi="Times New Roman" w:cs="Times New Roman"/>
                <w:sz w:val="20"/>
                <w:szCs w:val="20"/>
              </w:rPr>
              <w:t xml:space="preserve">лауреатов и участников конкурса. </w:t>
            </w:r>
          </w:p>
          <w:p w:rsidR="001A78B4" w:rsidRPr="00F82908" w:rsidRDefault="001A78B4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справка о проведении конкурса </w:t>
            </w:r>
            <w:r w:rsidRPr="00F82908">
              <w:rPr>
                <w:rFonts w:ascii="Times New Roman" w:hAnsi="Times New Roman" w:cs="Times New Roman"/>
                <w:sz w:val="20"/>
                <w:szCs w:val="20"/>
              </w:rPr>
              <w:t>на официальном сайте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проекта</w:t>
            </w:r>
            <w:r w:rsidRPr="00F82908">
              <w:rPr>
                <w:rFonts w:ascii="Times New Roman" w:hAnsi="Times New Roman" w:cs="Times New Roman"/>
                <w:sz w:val="20"/>
                <w:szCs w:val="20"/>
              </w:rPr>
              <w:t xml:space="preserve"> «Счастливая семья» </w:t>
            </w:r>
            <w:hyperlink r:id="rId6" w:history="1">
              <w:r w:rsidRPr="00F8290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https://cprmo.ggtu.ru/</w:t>
              </w:r>
            </w:hyperlink>
            <w:r w:rsidRPr="00F8290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774631" w:rsidRPr="00F82908" w:rsidTr="00774631">
        <w:trPr>
          <w:trHeight w:val="2112"/>
        </w:trPr>
        <w:tc>
          <w:tcPr>
            <w:tcW w:w="2027" w:type="dxa"/>
            <w:vMerge/>
          </w:tcPr>
          <w:p w:rsidR="00774631" w:rsidRPr="00F82908" w:rsidRDefault="00774631" w:rsidP="001A78B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774631" w:rsidRPr="00F82908" w:rsidRDefault="00774631" w:rsidP="001A78B4">
            <w:pPr>
              <w:pStyle w:val="a3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82908">
              <w:rPr>
                <w:b/>
                <w:sz w:val="20"/>
                <w:szCs w:val="20"/>
              </w:rPr>
              <w:t>ОКТЯБРЬ</w:t>
            </w:r>
          </w:p>
          <w:p w:rsidR="00774631" w:rsidRPr="00F82908" w:rsidRDefault="00774631" w:rsidP="001A78B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</w:tcPr>
          <w:p w:rsidR="00774631" w:rsidRDefault="00774631" w:rsidP="001A78B4">
            <w:pPr>
              <w:contextualSpacing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82908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Пропаганда  позитивного и ответственного родительства, значимости родительского просвещения, укрепления института семьи и духовно-нравственных традиций семейных отношений</w:t>
            </w:r>
          </w:p>
          <w:p w:rsidR="00774631" w:rsidRPr="00F82908" w:rsidRDefault="00774631" w:rsidP="001A78B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8290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F82908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F8290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82908">
              <w:rPr>
                <w:rFonts w:ascii="Times New Roman" w:hAnsi="Times New Roman" w:cs="Times New Roman"/>
                <w:sz w:val="20"/>
                <w:szCs w:val="20"/>
              </w:rPr>
              <w:t>дистационно</w:t>
            </w:r>
            <w:proofErr w:type="spellEnd"/>
            <w:r w:rsidRPr="00F829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9" w:type="dxa"/>
          </w:tcPr>
          <w:p w:rsidR="00774631" w:rsidRPr="00364F3B" w:rsidRDefault="00774631" w:rsidP="001A78B4">
            <w:pPr>
              <w:pStyle w:val="a3"/>
              <w:ind w:left="0" w:firstLine="0"/>
              <w:rPr>
                <w:color w:val="FF0000"/>
                <w:sz w:val="20"/>
                <w:szCs w:val="20"/>
              </w:rPr>
            </w:pPr>
            <w:r w:rsidRPr="00F82908">
              <w:rPr>
                <w:sz w:val="20"/>
                <w:szCs w:val="20"/>
              </w:rPr>
              <w:t xml:space="preserve">Региональная неделя родительской компетентности </w:t>
            </w:r>
            <w:r>
              <w:rPr>
                <w:sz w:val="20"/>
                <w:szCs w:val="20"/>
              </w:rPr>
              <w:t xml:space="preserve"> </w:t>
            </w:r>
          </w:p>
          <w:p w:rsidR="00774631" w:rsidRPr="00F82908" w:rsidRDefault="00774631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774631" w:rsidRDefault="00774631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 проведении;</w:t>
            </w:r>
          </w:p>
          <w:p w:rsidR="00774631" w:rsidRDefault="00774631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программа;</w:t>
            </w:r>
          </w:p>
          <w:p w:rsidR="00774631" w:rsidRDefault="00774631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Списки участников;</w:t>
            </w:r>
          </w:p>
          <w:p w:rsidR="00774631" w:rsidRPr="00F82908" w:rsidRDefault="00774631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Методические материалы</w:t>
            </w:r>
          </w:p>
        </w:tc>
        <w:tc>
          <w:tcPr>
            <w:tcW w:w="2977" w:type="dxa"/>
          </w:tcPr>
          <w:p w:rsidR="00774631" w:rsidRDefault="00774631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Сертификаты для участников мероприятия;</w:t>
            </w:r>
          </w:p>
          <w:p w:rsidR="00774631" w:rsidRDefault="00774631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Ссылки о проведенном мероприятии;</w:t>
            </w:r>
          </w:p>
          <w:p w:rsidR="00774631" w:rsidRPr="00F82908" w:rsidRDefault="00774631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Ссылки на записи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вебинаров</w:t>
            </w:r>
            <w:proofErr w:type="spellEnd"/>
          </w:p>
        </w:tc>
      </w:tr>
      <w:tr w:rsidR="001A78B4" w:rsidRPr="00F82908" w:rsidTr="0024032C">
        <w:trPr>
          <w:trHeight w:val="1380"/>
        </w:trPr>
        <w:tc>
          <w:tcPr>
            <w:tcW w:w="2027" w:type="dxa"/>
            <w:vMerge/>
          </w:tcPr>
          <w:p w:rsidR="001A78B4" w:rsidRPr="004A0115" w:rsidRDefault="001A78B4" w:rsidP="001A78B4">
            <w:pPr>
              <w:pStyle w:val="a3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1A78B4" w:rsidRPr="00F82908" w:rsidRDefault="001A78B4" w:rsidP="001A78B4">
            <w:pPr>
              <w:pStyle w:val="a3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82908">
              <w:rPr>
                <w:b/>
                <w:sz w:val="20"/>
                <w:szCs w:val="20"/>
              </w:rPr>
              <w:t>НОЯБРЬ</w:t>
            </w:r>
          </w:p>
          <w:p w:rsidR="001A78B4" w:rsidRPr="00F82908" w:rsidRDefault="001A78B4" w:rsidP="001A78B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</w:tcPr>
          <w:p w:rsidR="001A78B4" w:rsidRPr="00F82908" w:rsidRDefault="001A78B4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908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F82908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ыявление и распространение</w:t>
            </w:r>
            <w:r w:rsidRPr="00F82908">
              <w:rPr>
                <w:rFonts w:ascii="Times New Roman" w:hAnsi="Times New Roman" w:cs="Times New Roman"/>
                <w:sz w:val="20"/>
                <w:szCs w:val="20"/>
              </w:rPr>
              <w:t xml:space="preserve"> лучших образовательных педагогических практик по организации поддержки и просвещения родителей</w:t>
            </w:r>
          </w:p>
        </w:tc>
        <w:tc>
          <w:tcPr>
            <w:tcW w:w="3409" w:type="dxa"/>
          </w:tcPr>
          <w:p w:rsidR="001A78B4" w:rsidRPr="00F82908" w:rsidRDefault="001A78B4" w:rsidP="001A78B4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Региональный  </w:t>
            </w:r>
            <w:r w:rsidRPr="00F82908">
              <w:rPr>
                <w:sz w:val="20"/>
                <w:szCs w:val="20"/>
              </w:rPr>
              <w:t xml:space="preserve">марафон педагогических достижений в области просвещения родителей </w:t>
            </w:r>
          </w:p>
          <w:p w:rsidR="001A78B4" w:rsidRPr="00F82908" w:rsidRDefault="001A78B4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774631" w:rsidRDefault="00774631" w:rsidP="0077463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 проведении;</w:t>
            </w:r>
          </w:p>
          <w:p w:rsidR="00774631" w:rsidRDefault="00774631" w:rsidP="0077463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программа;</w:t>
            </w:r>
          </w:p>
          <w:p w:rsidR="00774631" w:rsidRDefault="00774631" w:rsidP="0077463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Списки участников;</w:t>
            </w:r>
          </w:p>
          <w:p w:rsidR="001A78B4" w:rsidRPr="00806296" w:rsidRDefault="00774631" w:rsidP="0077463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Методические материалы</w:t>
            </w:r>
          </w:p>
        </w:tc>
        <w:tc>
          <w:tcPr>
            <w:tcW w:w="2977" w:type="dxa"/>
          </w:tcPr>
          <w:p w:rsidR="001A78B4" w:rsidRPr="00F82908" w:rsidRDefault="001A78B4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справка о проведении марафона </w:t>
            </w:r>
            <w:r w:rsidRPr="00F82908">
              <w:rPr>
                <w:rFonts w:ascii="Times New Roman" w:hAnsi="Times New Roman" w:cs="Times New Roman"/>
                <w:sz w:val="20"/>
                <w:szCs w:val="20"/>
              </w:rPr>
              <w:t>на официальном сайте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проекта</w:t>
            </w:r>
            <w:r w:rsidRPr="00F82908">
              <w:rPr>
                <w:rFonts w:ascii="Times New Roman" w:hAnsi="Times New Roman" w:cs="Times New Roman"/>
                <w:sz w:val="20"/>
                <w:szCs w:val="20"/>
              </w:rPr>
              <w:t xml:space="preserve"> «Счастливая семья» </w:t>
            </w:r>
            <w:hyperlink r:id="rId7" w:history="1">
              <w:r w:rsidRPr="00F8290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https://cprmo.ggtu.ru/</w:t>
              </w:r>
            </w:hyperlink>
            <w:r w:rsidRPr="00F8290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1A78B4" w:rsidRPr="00F82908" w:rsidTr="0024032C">
        <w:tc>
          <w:tcPr>
            <w:tcW w:w="2027" w:type="dxa"/>
            <w:vMerge w:val="restart"/>
          </w:tcPr>
          <w:p w:rsidR="001A78B4" w:rsidRPr="004A0115" w:rsidRDefault="001A78B4" w:rsidP="001A78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0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Обобщающий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этап</w:t>
            </w:r>
          </w:p>
          <w:p w:rsidR="001A78B4" w:rsidRPr="004A0115" w:rsidRDefault="001A78B4" w:rsidP="001A7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1A78B4" w:rsidRPr="00774631" w:rsidRDefault="00774631" w:rsidP="001A78B4">
            <w:pPr>
              <w:pStyle w:val="a3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774631">
              <w:rPr>
                <w:b/>
                <w:sz w:val="20"/>
                <w:szCs w:val="20"/>
              </w:rPr>
              <w:t>ОКТЯБРЬ - ДЕКАБРЬ</w:t>
            </w:r>
          </w:p>
          <w:p w:rsidR="001A78B4" w:rsidRPr="00F82908" w:rsidRDefault="001A78B4" w:rsidP="001A78B4">
            <w:pPr>
              <w:pStyle w:val="a3"/>
              <w:ind w:left="0" w:firstLine="0"/>
              <w:rPr>
                <w:b/>
                <w:sz w:val="20"/>
                <w:szCs w:val="20"/>
              </w:rPr>
            </w:pPr>
          </w:p>
          <w:p w:rsidR="001A78B4" w:rsidRPr="004A0115" w:rsidRDefault="001A78B4" w:rsidP="001A78B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5" w:type="dxa"/>
          </w:tcPr>
          <w:p w:rsidR="001A78B4" w:rsidRPr="00806296" w:rsidRDefault="001A78B4" w:rsidP="001A78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29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Комплексная оценка эффективности</w:t>
            </w:r>
            <w:r w:rsidR="00774631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реализации </w:t>
            </w:r>
            <w:r w:rsidRPr="0080629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проекта и тенденции его развития.</w:t>
            </w:r>
          </w:p>
        </w:tc>
        <w:tc>
          <w:tcPr>
            <w:tcW w:w="3409" w:type="dxa"/>
          </w:tcPr>
          <w:p w:rsidR="001A78B4" w:rsidRPr="00F82908" w:rsidRDefault="001A78B4" w:rsidP="001A78B4">
            <w:pPr>
              <w:pStyle w:val="a3"/>
              <w:ind w:left="0" w:firstLine="0"/>
              <w:rPr>
                <w:sz w:val="20"/>
                <w:szCs w:val="20"/>
              </w:rPr>
            </w:pPr>
            <w:r w:rsidRPr="00F82908">
              <w:rPr>
                <w:sz w:val="20"/>
                <w:szCs w:val="20"/>
              </w:rPr>
              <w:t>Участие в федеральном мониторинге эффективности внедрения программы просвещения родителей в регионе</w:t>
            </w:r>
          </w:p>
          <w:p w:rsidR="001A78B4" w:rsidRPr="004A0115" w:rsidRDefault="001A78B4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1A78B4" w:rsidRPr="004A0115" w:rsidRDefault="00774631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Минпроса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 о проведении мониторинга</w:t>
            </w:r>
          </w:p>
        </w:tc>
        <w:tc>
          <w:tcPr>
            <w:tcW w:w="2977" w:type="dxa"/>
          </w:tcPr>
          <w:p w:rsidR="001A78B4" w:rsidRPr="004A0115" w:rsidRDefault="00774631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Скиншоты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подтверждающие участие</w:t>
            </w:r>
          </w:p>
        </w:tc>
      </w:tr>
      <w:tr w:rsidR="001A78B4" w:rsidRPr="00F82908" w:rsidTr="0024032C">
        <w:tc>
          <w:tcPr>
            <w:tcW w:w="2027" w:type="dxa"/>
            <w:vMerge/>
          </w:tcPr>
          <w:p w:rsidR="001A78B4" w:rsidRPr="00F82908" w:rsidRDefault="001A78B4" w:rsidP="001A78B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</w:tcPr>
          <w:p w:rsidR="001A78B4" w:rsidRPr="00F82908" w:rsidRDefault="001A78B4" w:rsidP="001A7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615" w:type="dxa"/>
          </w:tcPr>
          <w:p w:rsidR="001A78B4" w:rsidRPr="00773277" w:rsidRDefault="00774631" w:rsidP="001A78B4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Трансляция лучшего опыта по реализации проекта</w:t>
            </w:r>
          </w:p>
        </w:tc>
        <w:tc>
          <w:tcPr>
            <w:tcW w:w="3409" w:type="dxa"/>
          </w:tcPr>
          <w:p w:rsidR="001A78B4" w:rsidRPr="00F82908" w:rsidRDefault="001A78B4" w:rsidP="001A78B4">
            <w:pPr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908">
              <w:rPr>
                <w:rFonts w:ascii="Times New Roman" w:hAnsi="Times New Roman" w:cs="Times New Roman"/>
                <w:sz w:val="20"/>
                <w:szCs w:val="20"/>
              </w:rPr>
              <w:t>Форум по родительскому просвещению «От родительского просвещения к просвещенному родительству: воспитательные ресурсы семьи и системы образования» (с трансляцией)</w:t>
            </w:r>
          </w:p>
          <w:p w:rsidR="001A78B4" w:rsidRPr="00F82908" w:rsidRDefault="001A78B4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</w:tcPr>
          <w:p w:rsidR="00774631" w:rsidRDefault="00774631" w:rsidP="0077463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 проведении;</w:t>
            </w:r>
          </w:p>
          <w:p w:rsidR="00774631" w:rsidRDefault="00774631" w:rsidP="0077463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программа;</w:t>
            </w:r>
          </w:p>
          <w:p w:rsidR="00774631" w:rsidRDefault="00774631" w:rsidP="0077463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Списки участников;</w:t>
            </w:r>
          </w:p>
          <w:p w:rsidR="001A78B4" w:rsidRPr="00F82908" w:rsidRDefault="00774631" w:rsidP="0077463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Методические материалы</w:t>
            </w:r>
          </w:p>
        </w:tc>
        <w:tc>
          <w:tcPr>
            <w:tcW w:w="2977" w:type="dxa"/>
          </w:tcPr>
          <w:p w:rsidR="00774631" w:rsidRDefault="00774631" w:rsidP="0077463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61618">
              <w:rPr>
                <w:rFonts w:ascii="Times New Roman" w:hAnsi="Times New Roman" w:cs="Times New Roman"/>
                <w:sz w:val="20"/>
                <w:szCs w:val="20"/>
              </w:rPr>
              <w:t>сылки о проведенном мероприятии.</w:t>
            </w:r>
          </w:p>
          <w:p w:rsidR="001A78B4" w:rsidRPr="003158A0" w:rsidRDefault="001A78B4" w:rsidP="001A78B4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8B4" w:rsidRPr="003158A0" w:rsidRDefault="001A78B4" w:rsidP="001A78B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054" w:rsidRPr="00F82908" w:rsidRDefault="00F36054" w:rsidP="005F2B2F">
      <w:pPr>
        <w:pStyle w:val="a3"/>
        <w:ind w:left="0" w:firstLine="0"/>
        <w:rPr>
          <w:sz w:val="20"/>
          <w:szCs w:val="20"/>
        </w:rPr>
      </w:pPr>
    </w:p>
    <w:p w:rsidR="00F36054" w:rsidRPr="00F36054" w:rsidRDefault="00F36054" w:rsidP="005F2B2F">
      <w:pPr>
        <w:pStyle w:val="a3"/>
        <w:ind w:left="0" w:firstLine="0"/>
        <w:rPr>
          <w:sz w:val="24"/>
          <w:szCs w:val="24"/>
        </w:rPr>
      </w:pPr>
    </w:p>
    <w:p w:rsidR="00F36054" w:rsidRDefault="00F36054" w:rsidP="005F2B2F">
      <w:pPr>
        <w:pStyle w:val="a3"/>
        <w:ind w:left="0" w:firstLine="0"/>
        <w:rPr>
          <w:b/>
          <w:sz w:val="24"/>
          <w:szCs w:val="24"/>
        </w:rPr>
      </w:pPr>
    </w:p>
    <w:p w:rsidR="007C449D" w:rsidRDefault="007C449D" w:rsidP="005F2B2F">
      <w:pPr>
        <w:pStyle w:val="a3"/>
        <w:ind w:left="0" w:firstLine="0"/>
        <w:rPr>
          <w:b/>
          <w:sz w:val="24"/>
          <w:szCs w:val="24"/>
        </w:rPr>
      </w:pPr>
    </w:p>
    <w:p w:rsidR="00F36054" w:rsidRDefault="00F36054" w:rsidP="005F2B2F">
      <w:pPr>
        <w:pStyle w:val="a3"/>
        <w:ind w:left="0" w:firstLine="0"/>
        <w:rPr>
          <w:b/>
          <w:sz w:val="24"/>
          <w:szCs w:val="24"/>
        </w:rPr>
      </w:pPr>
    </w:p>
    <w:p w:rsidR="00F36054" w:rsidRDefault="00F36054" w:rsidP="005F2B2F">
      <w:pPr>
        <w:pStyle w:val="a3"/>
        <w:ind w:left="0" w:firstLine="0"/>
        <w:rPr>
          <w:b/>
          <w:sz w:val="24"/>
          <w:szCs w:val="24"/>
        </w:rPr>
      </w:pPr>
    </w:p>
    <w:p w:rsidR="007C449D" w:rsidRDefault="007C449D" w:rsidP="005F2B2F">
      <w:pPr>
        <w:pStyle w:val="a3"/>
        <w:ind w:left="0" w:firstLine="0"/>
        <w:rPr>
          <w:b/>
          <w:sz w:val="24"/>
          <w:szCs w:val="24"/>
        </w:rPr>
      </w:pPr>
    </w:p>
    <w:p w:rsidR="00FC6FD2" w:rsidRDefault="00FC6FD2" w:rsidP="005F2B2F">
      <w:pPr>
        <w:pStyle w:val="a3"/>
        <w:ind w:left="0" w:firstLine="0"/>
        <w:rPr>
          <w:b/>
          <w:sz w:val="24"/>
          <w:szCs w:val="24"/>
        </w:rPr>
      </w:pPr>
    </w:p>
    <w:p w:rsidR="00670B66" w:rsidRDefault="00670B66" w:rsidP="005F2B2F">
      <w:pPr>
        <w:pStyle w:val="a3"/>
        <w:ind w:left="0" w:firstLine="0"/>
        <w:rPr>
          <w:b/>
          <w:sz w:val="24"/>
          <w:szCs w:val="24"/>
        </w:rPr>
      </w:pPr>
    </w:p>
    <w:p w:rsidR="00F36054" w:rsidRPr="00F36054" w:rsidRDefault="00F36054" w:rsidP="00F36054">
      <w:pPr>
        <w:pStyle w:val="a3"/>
        <w:ind w:left="0" w:firstLine="0"/>
        <w:rPr>
          <w:sz w:val="24"/>
          <w:szCs w:val="24"/>
        </w:rPr>
      </w:pPr>
    </w:p>
    <w:p w:rsidR="00670B66" w:rsidRDefault="00670B66" w:rsidP="005F2B2F">
      <w:pPr>
        <w:pStyle w:val="a3"/>
        <w:ind w:left="0" w:firstLine="0"/>
        <w:rPr>
          <w:sz w:val="24"/>
          <w:szCs w:val="24"/>
        </w:rPr>
      </w:pPr>
    </w:p>
    <w:p w:rsidR="00670B66" w:rsidRDefault="00670B66"/>
    <w:sectPr w:rsidR="00670B66" w:rsidSect="00911C1F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3A86"/>
    <w:multiLevelType w:val="multilevel"/>
    <w:tmpl w:val="E02C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9A1297"/>
    <w:multiLevelType w:val="multilevel"/>
    <w:tmpl w:val="D99E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EC2F9F"/>
    <w:multiLevelType w:val="multilevel"/>
    <w:tmpl w:val="6416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405E4F"/>
    <w:rsid w:val="00052EBE"/>
    <w:rsid w:val="00060F11"/>
    <w:rsid w:val="0016671F"/>
    <w:rsid w:val="001838AD"/>
    <w:rsid w:val="001A78B4"/>
    <w:rsid w:val="00204484"/>
    <w:rsid w:val="00225E14"/>
    <w:rsid w:val="0024032C"/>
    <w:rsid w:val="00307BBE"/>
    <w:rsid w:val="003158A0"/>
    <w:rsid w:val="003569E9"/>
    <w:rsid w:val="00364F3B"/>
    <w:rsid w:val="003D6E31"/>
    <w:rsid w:val="003E260D"/>
    <w:rsid w:val="00405E4F"/>
    <w:rsid w:val="00461618"/>
    <w:rsid w:val="004801EF"/>
    <w:rsid w:val="004A0115"/>
    <w:rsid w:val="004E2A7B"/>
    <w:rsid w:val="0055599E"/>
    <w:rsid w:val="00565239"/>
    <w:rsid w:val="00584A9D"/>
    <w:rsid w:val="005F2B2F"/>
    <w:rsid w:val="00670B66"/>
    <w:rsid w:val="00681FA0"/>
    <w:rsid w:val="0075436A"/>
    <w:rsid w:val="00773277"/>
    <w:rsid w:val="00774631"/>
    <w:rsid w:val="007C2954"/>
    <w:rsid w:val="007C449D"/>
    <w:rsid w:val="00806296"/>
    <w:rsid w:val="008E09F8"/>
    <w:rsid w:val="00911C1F"/>
    <w:rsid w:val="00933F5B"/>
    <w:rsid w:val="009911EE"/>
    <w:rsid w:val="009B66A8"/>
    <w:rsid w:val="00A116FF"/>
    <w:rsid w:val="00A35D18"/>
    <w:rsid w:val="00B329F1"/>
    <w:rsid w:val="00B45309"/>
    <w:rsid w:val="00B62C22"/>
    <w:rsid w:val="00B6349B"/>
    <w:rsid w:val="00B85B51"/>
    <w:rsid w:val="00BE767C"/>
    <w:rsid w:val="00C1509A"/>
    <w:rsid w:val="00C2286D"/>
    <w:rsid w:val="00C561CB"/>
    <w:rsid w:val="00C57477"/>
    <w:rsid w:val="00CB7406"/>
    <w:rsid w:val="00DC7032"/>
    <w:rsid w:val="00DD06C2"/>
    <w:rsid w:val="00E50F16"/>
    <w:rsid w:val="00E93E40"/>
    <w:rsid w:val="00EC2443"/>
    <w:rsid w:val="00ED7941"/>
    <w:rsid w:val="00F2631C"/>
    <w:rsid w:val="00F36054"/>
    <w:rsid w:val="00F61152"/>
    <w:rsid w:val="00F82908"/>
    <w:rsid w:val="00F93726"/>
    <w:rsid w:val="00FB4538"/>
    <w:rsid w:val="00FC57F8"/>
    <w:rsid w:val="00FC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F2B2F"/>
    <w:pPr>
      <w:widowControl w:val="0"/>
      <w:autoSpaceDE w:val="0"/>
      <w:autoSpaceDN w:val="0"/>
      <w:spacing w:after="0" w:line="240" w:lineRule="auto"/>
      <w:ind w:left="233" w:firstLine="706"/>
      <w:jc w:val="both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9911EE"/>
    <w:rPr>
      <w:b/>
      <w:bCs/>
    </w:rPr>
  </w:style>
  <w:style w:type="character" w:styleId="a5">
    <w:name w:val="Hyperlink"/>
    <w:basedOn w:val="a0"/>
    <w:uiPriority w:val="99"/>
    <w:unhideWhenUsed/>
    <w:rsid w:val="00F36054"/>
    <w:rPr>
      <w:color w:val="0000FF"/>
      <w:u w:val="single"/>
    </w:rPr>
  </w:style>
  <w:style w:type="table" w:styleId="a6">
    <w:name w:val="Table Grid"/>
    <w:basedOn w:val="a1"/>
    <w:uiPriority w:val="39"/>
    <w:rsid w:val="004A0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C70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4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prmo.ggt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prmo.ggtu.ru/" TargetMode="External"/><Relationship Id="rId5" Type="http://schemas.openxmlformats.org/officeDocument/2006/relationships/hyperlink" Target="https://cprmo.ggt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Вероника Александровна</dc:creator>
  <cp:keywords/>
  <dc:description/>
  <cp:lastModifiedBy>владелец</cp:lastModifiedBy>
  <cp:revision>6</cp:revision>
  <cp:lastPrinted>2025-01-31T09:12:00Z</cp:lastPrinted>
  <dcterms:created xsi:type="dcterms:W3CDTF">2025-07-10T08:41:00Z</dcterms:created>
  <dcterms:modified xsi:type="dcterms:W3CDTF">2025-09-16T12:29:00Z</dcterms:modified>
</cp:coreProperties>
</file>